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AB2C4C" w14:textId="0EE4BBB5" w:rsidR="00897A4C" w:rsidRDefault="00890825" w:rsidP="00F6523B">
      <w:pPr>
        <w:tabs>
          <w:tab w:val="bar" w:pos="9449"/>
        </w:tabs>
        <w:ind w:firstLine="0"/>
        <w:rPr>
          <w:rFonts w:ascii="Arial" w:hAnsi="Arial" w:cs="Arial"/>
          <w:b/>
          <w:sz w:val="20"/>
        </w:rPr>
      </w:pPr>
      <w:r>
        <w:rPr>
          <w:noProof/>
        </w:rPr>
        <mc:AlternateContent>
          <mc:Choice Requires="wps">
            <w:drawing>
              <wp:anchor distT="0" distB="0" distL="114300" distR="114300" simplePos="0" relativeHeight="251657728" behindDoc="0" locked="0" layoutInCell="1" allowOverlap="1" wp14:anchorId="0A64C143" wp14:editId="714F6BBA">
                <wp:simplePos x="0" y="0"/>
                <wp:positionH relativeFrom="margin">
                  <wp:align>center</wp:align>
                </wp:positionH>
                <wp:positionV relativeFrom="margin">
                  <wp:align>top</wp:align>
                </wp:positionV>
                <wp:extent cx="7112635" cy="8265160"/>
                <wp:effectExtent l="0" t="0" r="0" b="0"/>
                <wp:wrapNone/>
                <wp:docPr id="1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12635" cy="8265160"/>
                        </a:xfrm>
                        <a:prstGeom prst="rect">
                          <a:avLst/>
                        </a:prstGeom>
                        <a:solidFill>
                          <a:sysClr val="window" lastClr="FFFFFF"/>
                        </a:solidFill>
                        <a:ln w="6350">
                          <a:noFill/>
                        </a:ln>
                        <a:effectLst/>
                      </wps:spPr>
                      <wps:txbx>
                        <w:txbxContent>
                          <w:tbl>
                            <w:tblPr>
                              <w:tblW w:w="5000" w:type="pct"/>
                              <w:jc w:val="center"/>
                              <w:tblBorders>
                                <w:insideV w:val="single" w:sz="12" w:space="0" w:color="ED7D31"/>
                              </w:tblBorders>
                              <w:tblCellMar>
                                <w:top w:w="1296" w:type="dxa"/>
                                <w:left w:w="360" w:type="dxa"/>
                                <w:bottom w:w="1296" w:type="dxa"/>
                                <w:right w:w="360" w:type="dxa"/>
                              </w:tblCellMar>
                              <w:tblLook w:val="04A0" w:firstRow="1" w:lastRow="0" w:firstColumn="1" w:lastColumn="0" w:noHBand="0" w:noVBand="1"/>
                            </w:tblPr>
                            <w:tblGrid>
                              <w:gridCol w:w="5755"/>
                              <w:gridCol w:w="5451"/>
                            </w:tblGrid>
                            <w:tr w:rsidR="0012674E" w:rsidRPr="00C67A3A" w14:paraId="00496518" w14:textId="77777777" w:rsidTr="00C67A3A">
                              <w:trPr>
                                <w:jc w:val="center"/>
                              </w:trPr>
                              <w:tc>
                                <w:tcPr>
                                  <w:tcW w:w="2568" w:type="pct"/>
                                  <w:vAlign w:val="center"/>
                                </w:tcPr>
                                <w:p w14:paraId="68A83E91" w14:textId="5BA1055D" w:rsidR="002D3104" w:rsidRPr="00C67A3A" w:rsidRDefault="00890825">
                                  <w:pPr>
                                    <w:jc w:val="right"/>
                                  </w:pPr>
                                  <w:r>
                                    <w:rPr>
                                      <w:noProof/>
                                      <w:lang w:eastAsia="en-ZA"/>
                                    </w:rPr>
                                    <w:drawing>
                                      <wp:inline distT="0" distB="0" distL="0" distR="0" wp14:anchorId="2B781045" wp14:editId="5BAECAA5">
                                        <wp:extent cx="3058926" cy="3822700"/>
                                        <wp:effectExtent l="0" t="0" r="0" b="0"/>
                                        <wp:docPr id="2" name="Picture 5" descr="A picture of a winding road and trees" title="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of a winding road and trees" title="Roa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58795" cy="3822700"/>
                                                </a:xfrm>
                                                <a:prstGeom prst="rect">
                                                  <a:avLst/>
                                                </a:prstGeom>
                                              </pic:spPr>
                                            </pic:pic>
                                          </a:graphicData>
                                        </a:graphic>
                                      </wp:inline>
                                    </w:drawing>
                                  </w:r>
                                </w:p>
                                <w:p w14:paraId="19752695" w14:textId="77777777" w:rsidR="002D3104" w:rsidRPr="00C67A3A" w:rsidRDefault="002D3104" w:rsidP="00833697">
                                  <w:pPr>
                                    <w:pStyle w:val="INFO-HEADING"/>
                                    <w:spacing w:line="312" w:lineRule="auto"/>
                                    <w:jc w:val="right"/>
                                    <w:rPr>
                                      <w:caps/>
                                      <w:color w:val="191919"/>
                                      <w:sz w:val="72"/>
                                      <w:szCs w:val="72"/>
                                    </w:rPr>
                                  </w:pPr>
                                  <w:r w:rsidRPr="00C67A3A">
                                    <w:rPr>
                                      <w:b w:val="0"/>
                                      <w:caps/>
                                      <w:color w:val="191919"/>
                                      <w:sz w:val="56"/>
                                      <w:szCs w:val="72"/>
                                    </w:rPr>
                                    <w:t>BATHO PELE CITY MUNICIPALITY</w:t>
                                  </w:r>
                                </w:p>
                                <w:p w14:paraId="3E55D6CE" w14:textId="5730AE02" w:rsidR="002D3104" w:rsidRPr="00C67A3A" w:rsidRDefault="002D3104" w:rsidP="00F6523B">
                                  <w:pPr>
                                    <w:ind w:hanging="360"/>
                                    <w:jc w:val="right"/>
                                    <w:rPr>
                                      <w:rFonts w:ascii="Arial" w:hAnsi="Arial" w:cs="Arial"/>
                                      <w:sz w:val="24"/>
                                      <w:szCs w:val="24"/>
                                    </w:rPr>
                                  </w:pPr>
                                  <w:r w:rsidRPr="00C67A3A">
                                    <w:rPr>
                                      <w:rFonts w:ascii="Arial" w:hAnsi="Arial" w:cs="Arial"/>
                                      <w:color w:val="000000"/>
                                      <w:szCs w:val="24"/>
                                      <w:lang w:eastAsia="en-GB"/>
                                    </w:rPr>
                                    <w:t xml:space="preserve">Annual Financial Statements                                                    for </w:t>
                                  </w:r>
                                  <w:r w:rsidR="00FB256D">
                                    <w:rPr>
                                      <w:rFonts w:ascii="Arial" w:hAnsi="Arial" w:cs="Arial"/>
                                      <w:color w:val="000000"/>
                                      <w:szCs w:val="24"/>
                                      <w:lang w:eastAsia="en-GB"/>
                                    </w:rPr>
                                    <w:t xml:space="preserve">water and sanitation for </w:t>
                                  </w:r>
                                  <w:r w:rsidRPr="00C67A3A">
                                    <w:rPr>
                                      <w:rFonts w:ascii="Arial" w:hAnsi="Arial" w:cs="Arial"/>
                                      <w:color w:val="000000"/>
                                      <w:szCs w:val="24"/>
                                      <w:lang w:eastAsia="en-GB"/>
                                    </w:rPr>
                                    <w:t xml:space="preserve">the year ended 30 </w:t>
                                  </w:r>
                                  <w:r>
                                    <w:rPr>
                                      <w:rFonts w:ascii="Arial" w:hAnsi="Arial" w:cs="Arial"/>
                                      <w:color w:val="000000"/>
                                      <w:szCs w:val="24"/>
                                      <w:lang w:eastAsia="en-GB"/>
                                    </w:rPr>
                                    <w:t>June 202</w:t>
                                  </w:r>
                                  <w:r w:rsidR="0083255D">
                                    <w:rPr>
                                      <w:rFonts w:ascii="Arial" w:hAnsi="Arial" w:cs="Arial"/>
                                      <w:color w:val="000000"/>
                                      <w:szCs w:val="24"/>
                                      <w:lang w:eastAsia="en-GB"/>
                                    </w:rPr>
                                    <w:t>4</w:t>
                                  </w:r>
                                </w:p>
                              </w:tc>
                              <w:tc>
                                <w:tcPr>
                                  <w:tcW w:w="2432" w:type="pct"/>
                                  <w:vAlign w:val="center"/>
                                </w:tcPr>
                                <w:p w14:paraId="7E1E6AE8" w14:textId="73AC4BCF" w:rsidR="002D3104" w:rsidRPr="00C67A3A" w:rsidRDefault="002D3104" w:rsidP="00212EC4">
                                  <w:pPr>
                                    <w:ind w:firstLine="0"/>
                                    <w:rPr>
                                      <w:rFonts w:ascii="Arial" w:hAnsi="Arial" w:cs="Arial"/>
                                      <w:color w:val="000000"/>
                                      <w:sz w:val="24"/>
                                    </w:rPr>
                                  </w:pPr>
                                  <w:r w:rsidRPr="00C67A3A">
                                    <w:rPr>
                                      <w:rFonts w:ascii="Arial" w:hAnsi="Arial" w:cs="Arial"/>
                                      <w:color w:val="000000"/>
                                      <w:sz w:val="24"/>
                                    </w:rPr>
                                    <w:t xml:space="preserve">This is illustrative financial statements for the year 30 </w:t>
                                  </w:r>
                                  <w:r>
                                    <w:rPr>
                                      <w:rFonts w:ascii="Arial" w:hAnsi="Arial" w:cs="Arial"/>
                                      <w:color w:val="000000"/>
                                      <w:sz w:val="24"/>
                                    </w:rPr>
                                    <w:t>June 202</w:t>
                                  </w:r>
                                  <w:r w:rsidR="0083255D">
                                    <w:rPr>
                                      <w:rFonts w:ascii="Arial" w:hAnsi="Arial" w:cs="Arial"/>
                                      <w:color w:val="000000"/>
                                      <w:sz w:val="24"/>
                                    </w:rPr>
                                    <w:t>4</w:t>
                                  </w:r>
                                </w:p>
                                <w:p w14:paraId="6FF850D2" w14:textId="77777777" w:rsidR="002D3104" w:rsidRPr="00C67A3A" w:rsidRDefault="002D3104" w:rsidP="00833697">
                                  <w:pPr>
                                    <w:pStyle w:val="INFO-HEADING"/>
                                    <w:rPr>
                                      <w:b w:val="0"/>
                                      <w:color w:val="ED7D31"/>
                                      <w:sz w:val="26"/>
                                      <w:szCs w:val="26"/>
                                    </w:rPr>
                                  </w:pPr>
                                  <w:r w:rsidRPr="00C67A3A">
                                    <w:rPr>
                                      <w:b w:val="0"/>
                                      <w:color w:val="ED7D31"/>
                                      <w:sz w:val="26"/>
                                      <w:szCs w:val="26"/>
                                    </w:rPr>
                                    <w:t>Issued by National Treasury</w:t>
                                  </w:r>
                                </w:p>
                                <w:p w14:paraId="244182F3" w14:textId="77777777" w:rsidR="002D3104" w:rsidRPr="00C67A3A" w:rsidRDefault="002D3104" w:rsidP="00833697">
                                  <w:r w:rsidRPr="00C67A3A">
                                    <w:rPr>
                                      <w:color w:val="44546A"/>
                                    </w:rPr>
                                    <w:t xml:space="preserve">      </w:t>
                                  </w:r>
                                </w:p>
                              </w:tc>
                            </w:tr>
                          </w:tbl>
                          <w:p w14:paraId="1AB801C5" w14:textId="77777777" w:rsidR="002D3104" w:rsidRDefault="002D3104" w:rsidP="00212EC4"/>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77300</wp14:pctHeight>
                </wp14:sizeRelV>
              </wp:anchor>
            </w:drawing>
          </mc:Choice>
          <mc:Fallback>
            <w:pict>
              <v:shapetype w14:anchorId="0A64C143" id="_x0000_t202" coordsize="21600,21600" o:spt="202" path="m,l,21600r21600,l21600,xe">
                <v:stroke joinstyle="miter"/>
                <v:path gradientshapeok="t" o:connecttype="rect"/>
              </v:shapetype>
              <v:shape id="Text Box 2" o:spid="_x0000_s1026" type="#_x0000_t202" style="position:absolute;left:0;text-align:left;margin-left:0;margin-top:0;width:560.05pt;height:650.8pt;z-index:251657728;visibility:visible;mso-wrap-style:square;mso-width-percent:941;mso-height-percent:773;mso-wrap-distance-left:9pt;mso-wrap-distance-top:0;mso-wrap-distance-right:9pt;mso-wrap-distance-bottom:0;mso-position-horizontal:center;mso-position-horizontal-relative:margin;mso-position-vertical:top;mso-position-vertical-relative:margin;mso-width-percent:941;mso-height-percent:7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2LVPwIAAH8EAAAOAAAAZHJzL2Uyb0RvYy54bWysVE2P2jAQvVfqf7B8LyFUS1cRYUVZUVVC&#10;uyuxqz0bx4aojscdGxL66zs2CbTbnqpyMGN7PB/vvcnsrmsMOyr0NdiS56MxZ8pKqGq7K/nL8+rD&#10;LWc+CFsJA1aV/KQ8v5u/fzdrXaEmsAdTKWQUxPqidSXfh+CKLPNyrxrhR+CUpUsN2IhAW9xlFYqW&#10;ojcmm4zH06wFrByCVN7T6f35ks9TfK2VDI9aexWYKTnVFtKKad3GNZvPRLFD4fa17MsQ/1BFI2pL&#10;SS+h7kUQ7ID1H6GaWiJ40GEkoclA61qq1AN1k4/fdLPZC6dSLwSOdxeY/P8LKx+OG/eELHSfoSMC&#10;UxPerUF+84RN1jpf9D4RU1948o6Ndhqb+E8tMHpI2J4ueKouMEmHn/J8Mv14w5mku9vJ9CafJsSz&#10;63OHPnxR0LBolByJsFSCOK59iAWIYnCJ2TyYulrVxqTNyS8NsqMgbkkSFbScGeEDHZZ8lX6RXwrx&#10;2zNjWVtyqmucMlmI8c5+xsa4Kummz3/tOVqh23bkGs0tVCcCDuGsKe/kqqYe1lTAk0ASEUFCgxEe&#10;adEGKCX0Fmd7wB9/O4/+xC3dctaSKEvuvx8EKurrqyXWo4IHAwdjOxj20CyBsMhp5JxMJj3AYAZT&#10;IzSvNC+LmIWuhJWUq+Qy4LBZhvNw0MRJtVgkN1KqE2FtN04OComcPHevAl1PXCDOH2AQrCje8Hf2&#10;jeBaWBwC6DqRe8WxlxqpPBHWT2Qco1/3yev63Zj/BAAA//8DAFBLAwQUAAYACAAAACEAMtoy794A&#10;AAAHAQAADwAAAGRycy9kb3ducmV2LnhtbEyPQUvDQBCF74L/YRnBm91NhFhjNkXEingotorgbZqd&#10;ZoPZ2ZDdtvHfu/Wil+ENb3jvm2oxuV4caAydZw3ZTIEgbrzpuNXw/ra8moMIEdlg75k0fFOARX1+&#10;VmFp/JHXdNjEVqQQDiVqsDEOpZShseQwzPxAnLydHx3GtI6tNCMeU7jrZa5UIR12nBosDvRgqfna&#10;7J2Gx9vl/OnZ5h/xtXj5vPHrVR52K60vL6b7OxCRpvh3DCf8hA51Ytr6PZsgeg3pkfg7T16WqwzE&#10;NqlrlRUg60r+569/AAAA//8DAFBLAQItABQABgAIAAAAIQC2gziS/gAAAOEBAAATAAAAAAAAAAAA&#10;AAAAAAAAAABbQ29udGVudF9UeXBlc10ueG1sUEsBAi0AFAAGAAgAAAAhADj9If/WAAAAlAEAAAsA&#10;AAAAAAAAAAAAAAAALwEAAF9yZWxzLy5yZWxzUEsBAi0AFAAGAAgAAAAhAEWbYtU/AgAAfwQAAA4A&#10;AAAAAAAAAAAAAAAALgIAAGRycy9lMm9Eb2MueG1sUEsBAi0AFAAGAAgAAAAhADLaMu/eAAAABwEA&#10;AA8AAAAAAAAAAAAAAAAAmQQAAGRycy9kb3ducmV2LnhtbFBLBQYAAAAABAAEAPMAAACkBQAAAAA=&#10;" fillcolor="window" stroked="f" strokeweight=".5pt">
                <v:textbox inset="0,0,0,0">
                  <w:txbxContent>
                    <w:tbl>
                      <w:tblPr>
                        <w:tblW w:w="5000" w:type="pct"/>
                        <w:jc w:val="center"/>
                        <w:tblBorders>
                          <w:insideV w:val="single" w:sz="12" w:space="0" w:color="ED7D31"/>
                        </w:tblBorders>
                        <w:tblCellMar>
                          <w:top w:w="1296" w:type="dxa"/>
                          <w:left w:w="360" w:type="dxa"/>
                          <w:bottom w:w="1296" w:type="dxa"/>
                          <w:right w:w="360" w:type="dxa"/>
                        </w:tblCellMar>
                        <w:tblLook w:val="04A0" w:firstRow="1" w:lastRow="0" w:firstColumn="1" w:lastColumn="0" w:noHBand="0" w:noVBand="1"/>
                      </w:tblPr>
                      <w:tblGrid>
                        <w:gridCol w:w="5755"/>
                        <w:gridCol w:w="5451"/>
                      </w:tblGrid>
                      <w:tr w:rsidR="0012674E" w:rsidRPr="00C67A3A" w14:paraId="00496518" w14:textId="77777777" w:rsidTr="00C67A3A">
                        <w:trPr>
                          <w:jc w:val="center"/>
                        </w:trPr>
                        <w:tc>
                          <w:tcPr>
                            <w:tcW w:w="2568" w:type="pct"/>
                            <w:vAlign w:val="center"/>
                          </w:tcPr>
                          <w:p w14:paraId="68A83E91" w14:textId="5BA1055D" w:rsidR="002D3104" w:rsidRPr="00C67A3A" w:rsidRDefault="00890825">
                            <w:pPr>
                              <w:jc w:val="right"/>
                            </w:pPr>
                            <w:r>
                              <w:rPr>
                                <w:noProof/>
                                <w:lang w:eastAsia="en-ZA"/>
                              </w:rPr>
                              <w:drawing>
                                <wp:inline distT="0" distB="0" distL="0" distR="0" wp14:anchorId="2B781045" wp14:editId="5BAECAA5">
                                  <wp:extent cx="3058926" cy="3822700"/>
                                  <wp:effectExtent l="0" t="0" r="0" b="0"/>
                                  <wp:docPr id="2" name="Picture 5" descr="A picture of a winding road and trees" title="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of a winding road and trees" title="Roa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58795" cy="3822700"/>
                                          </a:xfrm>
                                          <a:prstGeom prst="rect">
                                            <a:avLst/>
                                          </a:prstGeom>
                                        </pic:spPr>
                                      </pic:pic>
                                    </a:graphicData>
                                  </a:graphic>
                                </wp:inline>
                              </w:drawing>
                            </w:r>
                          </w:p>
                          <w:p w14:paraId="19752695" w14:textId="77777777" w:rsidR="002D3104" w:rsidRPr="00C67A3A" w:rsidRDefault="002D3104" w:rsidP="00833697">
                            <w:pPr>
                              <w:pStyle w:val="INFO-HEADING"/>
                              <w:spacing w:line="312" w:lineRule="auto"/>
                              <w:jc w:val="right"/>
                              <w:rPr>
                                <w:caps/>
                                <w:color w:val="191919"/>
                                <w:sz w:val="72"/>
                                <w:szCs w:val="72"/>
                              </w:rPr>
                            </w:pPr>
                            <w:r w:rsidRPr="00C67A3A">
                              <w:rPr>
                                <w:b w:val="0"/>
                                <w:caps/>
                                <w:color w:val="191919"/>
                                <w:sz w:val="56"/>
                                <w:szCs w:val="72"/>
                              </w:rPr>
                              <w:t>BATHO PELE CITY MUNICIPALITY</w:t>
                            </w:r>
                          </w:p>
                          <w:p w14:paraId="3E55D6CE" w14:textId="5730AE02" w:rsidR="002D3104" w:rsidRPr="00C67A3A" w:rsidRDefault="002D3104" w:rsidP="00F6523B">
                            <w:pPr>
                              <w:ind w:hanging="360"/>
                              <w:jc w:val="right"/>
                              <w:rPr>
                                <w:rFonts w:ascii="Arial" w:hAnsi="Arial" w:cs="Arial"/>
                                <w:sz w:val="24"/>
                                <w:szCs w:val="24"/>
                              </w:rPr>
                            </w:pPr>
                            <w:r w:rsidRPr="00C67A3A">
                              <w:rPr>
                                <w:rFonts w:ascii="Arial" w:hAnsi="Arial" w:cs="Arial"/>
                                <w:color w:val="000000"/>
                                <w:szCs w:val="24"/>
                                <w:lang w:eastAsia="en-GB"/>
                              </w:rPr>
                              <w:t xml:space="preserve">Annual Financial Statements                                                    for </w:t>
                            </w:r>
                            <w:r w:rsidR="00FB256D">
                              <w:rPr>
                                <w:rFonts w:ascii="Arial" w:hAnsi="Arial" w:cs="Arial"/>
                                <w:color w:val="000000"/>
                                <w:szCs w:val="24"/>
                                <w:lang w:eastAsia="en-GB"/>
                              </w:rPr>
                              <w:t xml:space="preserve">water and sanitation for </w:t>
                            </w:r>
                            <w:r w:rsidRPr="00C67A3A">
                              <w:rPr>
                                <w:rFonts w:ascii="Arial" w:hAnsi="Arial" w:cs="Arial"/>
                                <w:color w:val="000000"/>
                                <w:szCs w:val="24"/>
                                <w:lang w:eastAsia="en-GB"/>
                              </w:rPr>
                              <w:t xml:space="preserve">the year ended 30 </w:t>
                            </w:r>
                            <w:r>
                              <w:rPr>
                                <w:rFonts w:ascii="Arial" w:hAnsi="Arial" w:cs="Arial"/>
                                <w:color w:val="000000"/>
                                <w:szCs w:val="24"/>
                                <w:lang w:eastAsia="en-GB"/>
                              </w:rPr>
                              <w:t>June 202</w:t>
                            </w:r>
                            <w:r w:rsidR="0083255D">
                              <w:rPr>
                                <w:rFonts w:ascii="Arial" w:hAnsi="Arial" w:cs="Arial"/>
                                <w:color w:val="000000"/>
                                <w:szCs w:val="24"/>
                                <w:lang w:eastAsia="en-GB"/>
                              </w:rPr>
                              <w:t>4</w:t>
                            </w:r>
                          </w:p>
                        </w:tc>
                        <w:tc>
                          <w:tcPr>
                            <w:tcW w:w="2432" w:type="pct"/>
                            <w:vAlign w:val="center"/>
                          </w:tcPr>
                          <w:p w14:paraId="7E1E6AE8" w14:textId="73AC4BCF" w:rsidR="002D3104" w:rsidRPr="00C67A3A" w:rsidRDefault="002D3104" w:rsidP="00212EC4">
                            <w:pPr>
                              <w:ind w:firstLine="0"/>
                              <w:rPr>
                                <w:rFonts w:ascii="Arial" w:hAnsi="Arial" w:cs="Arial"/>
                                <w:color w:val="000000"/>
                                <w:sz w:val="24"/>
                              </w:rPr>
                            </w:pPr>
                            <w:r w:rsidRPr="00C67A3A">
                              <w:rPr>
                                <w:rFonts w:ascii="Arial" w:hAnsi="Arial" w:cs="Arial"/>
                                <w:color w:val="000000"/>
                                <w:sz w:val="24"/>
                              </w:rPr>
                              <w:t xml:space="preserve">This is illustrative financial statements for the year 30 </w:t>
                            </w:r>
                            <w:r>
                              <w:rPr>
                                <w:rFonts w:ascii="Arial" w:hAnsi="Arial" w:cs="Arial"/>
                                <w:color w:val="000000"/>
                                <w:sz w:val="24"/>
                              </w:rPr>
                              <w:t>June 202</w:t>
                            </w:r>
                            <w:r w:rsidR="0083255D">
                              <w:rPr>
                                <w:rFonts w:ascii="Arial" w:hAnsi="Arial" w:cs="Arial"/>
                                <w:color w:val="000000"/>
                                <w:sz w:val="24"/>
                              </w:rPr>
                              <w:t>4</w:t>
                            </w:r>
                          </w:p>
                          <w:p w14:paraId="6FF850D2" w14:textId="77777777" w:rsidR="002D3104" w:rsidRPr="00C67A3A" w:rsidRDefault="002D3104" w:rsidP="00833697">
                            <w:pPr>
                              <w:pStyle w:val="INFO-HEADING"/>
                              <w:rPr>
                                <w:b w:val="0"/>
                                <w:color w:val="ED7D31"/>
                                <w:sz w:val="26"/>
                                <w:szCs w:val="26"/>
                              </w:rPr>
                            </w:pPr>
                            <w:r w:rsidRPr="00C67A3A">
                              <w:rPr>
                                <w:b w:val="0"/>
                                <w:color w:val="ED7D31"/>
                                <w:sz w:val="26"/>
                                <w:szCs w:val="26"/>
                              </w:rPr>
                              <w:t>Issued by National Treasury</w:t>
                            </w:r>
                          </w:p>
                          <w:p w14:paraId="244182F3" w14:textId="77777777" w:rsidR="002D3104" w:rsidRPr="00C67A3A" w:rsidRDefault="002D3104" w:rsidP="00833697">
                            <w:r w:rsidRPr="00C67A3A">
                              <w:rPr>
                                <w:color w:val="44546A"/>
                              </w:rPr>
                              <w:t xml:space="preserve">      </w:t>
                            </w:r>
                          </w:p>
                        </w:tc>
                      </w:tr>
                    </w:tbl>
                    <w:p w14:paraId="1AB801C5" w14:textId="77777777" w:rsidR="002D3104" w:rsidRDefault="002D3104" w:rsidP="00212EC4"/>
                  </w:txbxContent>
                </v:textbox>
                <w10:wrap anchorx="margin" anchory="margin"/>
              </v:shape>
            </w:pict>
          </mc:Fallback>
        </mc:AlternateContent>
      </w:r>
    </w:p>
    <w:p w14:paraId="1DCF0AB2" w14:textId="77777777" w:rsidR="00942F46" w:rsidRDefault="00942F46" w:rsidP="00897A4C">
      <w:pPr>
        <w:ind w:firstLine="0"/>
        <w:rPr>
          <w:rFonts w:ascii="Arial" w:hAnsi="Arial" w:cs="Arial"/>
          <w:b/>
          <w:sz w:val="20"/>
        </w:rPr>
      </w:pPr>
    </w:p>
    <w:p w14:paraId="2ADA1326" w14:textId="77777777" w:rsidR="00942F46" w:rsidRDefault="00942F46" w:rsidP="00897A4C">
      <w:pPr>
        <w:ind w:firstLine="0"/>
        <w:rPr>
          <w:rFonts w:ascii="Arial" w:hAnsi="Arial" w:cs="Arial"/>
          <w:b/>
          <w:sz w:val="20"/>
        </w:rPr>
      </w:pPr>
    </w:p>
    <w:p w14:paraId="0B1D7366" w14:textId="77777777" w:rsidR="00942F46" w:rsidRDefault="00942F46" w:rsidP="00897A4C">
      <w:pPr>
        <w:ind w:firstLine="0"/>
        <w:rPr>
          <w:rFonts w:ascii="Arial" w:hAnsi="Arial" w:cs="Arial"/>
          <w:b/>
          <w:sz w:val="20"/>
        </w:rPr>
        <w:sectPr w:rsidR="00942F46" w:rsidSect="005327CF">
          <w:footerReference w:type="default" r:id="rId13"/>
          <w:pgSz w:w="11906" w:h="16838"/>
          <w:pgMar w:top="1440" w:right="991" w:bottom="1440" w:left="993" w:header="708" w:footer="708" w:gutter="0"/>
          <w:cols w:space="708"/>
          <w:docGrid w:linePitch="360"/>
        </w:sectPr>
      </w:pPr>
    </w:p>
    <w:p w14:paraId="546E0614" w14:textId="77777777" w:rsidR="002313C9" w:rsidRPr="00C67A3A" w:rsidRDefault="002313C9" w:rsidP="002313C9">
      <w:pPr>
        <w:ind w:firstLine="0"/>
        <w:rPr>
          <w:rFonts w:ascii="Arial" w:eastAsia="Times New Roman" w:hAnsi="Arial" w:cs="Arial"/>
          <w:b/>
          <w:color w:val="ED7D31"/>
          <w:sz w:val="24"/>
          <w:szCs w:val="32"/>
          <w:lang w:val="en-US"/>
        </w:rPr>
      </w:pPr>
      <w:r w:rsidRPr="00C67A3A">
        <w:rPr>
          <w:rFonts w:ascii="Arial" w:eastAsia="Times New Roman" w:hAnsi="Arial" w:cs="Arial"/>
          <w:b/>
          <w:color w:val="ED7D31"/>
          <w:sz w:val="24"/>
          <w:szCs w:val="32"/>
          <w:lang w:val="en-US"/>
        </w:rPr>
        <w:lastRenderedPageBreak/>
        <w:t>Table of Contents</w:t>
      </w:r>
    </w:p>
    <w:p w14:paraId="1BEC04A2" w14:textId="1329C9B5" w:rsidR="002313C9" w:rsidRDefault="002313C9" w:rsidP="00885D29">
      <w:pPr>
        <w:pStyle w:val="TOC1"/>
        <w:rPr>
          <w:rStyle w:val="Hyperlink"/>
        </w:rPr>
      </w:pPr>
      <w:r>
        <w:rPr>
          <w:sz w:val="20"/>
        </w:rPr>
        <w:fldChar w:fldCharType="begin"/>
      </w:r>
      <w:r>
        <w:rPr>
          <w:sz w:val="20"/>
        </w:rPr>
        <w:instrText xml:space="preserve"> TOC \o "1-1" \h \z \u </w:instrText>
      </w:r>
      <w:r>
        <w:rPr>
          <w:sz w:val="20"/>
        </w:rPr>
        <w:fldChar w:fldCharType="separate"/>
      </w:r>
      <w:r w:rsidRPr="00D920C0">
        <w:t>General Information</w:t>
      </w:r>
      <w:r w:rsidRPr="00D920C0">
        <w:rPr>
          <w:b w:val="0"/>
          <w:bCs/>
        </w:rPr>
        <w:t>……………………………………………………………………………………………</w:t>
      </w:r>
      <w:r w:rsidR="00D920C0" w:rsidRPr="00351AB2">
        <w:rPr>
          <w:b w:val="0"/>
          <w:bCs/>
          <w:webHidden/>
        </w:rPr>
        <w:t>3</w:t>
      </w:r>
    </w:p>
    <w:p w14:paraId="207669AF" w14:textId="38827D70" w:rsidR="002313C9" w:rsidRPr="00681F80" w:rsidRDefault="002313C9" w:rsidP="00885D29">
      <w:pPr>
        <w:pStyle w:val="TOC1"/>
        <w:rPr>
          <w:rFonts w:ascii="Calibri" w:eastAsia="Times New Roman" w:hAnsi="Calibri"/>
          <w:lang w:eastAsia="en-ZA"/>
        </w:rPr>
      </w:pPr>
      <w:r w:rsidRPr="00F91740">
        <w:rPr>
          <w:rStyle w:val="Hyperlink"/>
          <w:color w:val="auto"/>
          <w:u w:val="none"/>
        </w:rPr>
        <w:t>Abbreviations</w:t>
      </w:r>
      <w:r w:rsidRPr="00877312">
        <w:rPr>
          <w:webHidden/>
        </w:rPr>
        <w:t>…………………………………………………………………………………………………..</w:t>
      </w:r>
      <w:r w:rsidRPr="00351AB2">
        <w:rPr>
          <w:b w:val="0"/>
          <w:bCs/>
          <w:webHidden/>
        </w:rPr>
        <w:t>.7</w:t>
      </w:r>
    </w:p>
    <w:p w14:paraId="01063591" w14:textId="4F9D4F05" w:rsidR="002313C9" w:rsidRPr="00EB7424" w:rsidRDefault="002313C9" w:rsidP="002313C9">
      <w:pPr>
        <w:ind w:firstLine="0"/>
        <w:jc w:val="left"/>
        <w:rPr>
          <w:rFonts w:ascii="Arial" w:hAnsi="Arial" w:cs="Arial"/>
          <w:noProof/>
        </w:rPr>
      </w:pPr>
      <w:r w:rsidRPr="00807EAE">
        <w:rPr>
          <w:rFonts w:ascii="Arial" w:hAnsi="Arial" w:cs="Arial"/>
          <w:b/>
          <w:bCs/>
          <w:noProof/>
        </w:rPr>
        <w:t>Accounting Officer's Responsibilities and Approva</w:t>
      </w:r>
      <w:r>
        <w:rPr>
          <w:rFonts w:ascii="Arial" w:hAnsi="Arial" w:cs="Arial"/>
          <w:b/>
          <w:bCs/>
          <w:noProof/>
        </w:rPr>
        <w:t>l</w:t>
      </w:r>
      <w:r>
        <w:rPr>
          <w:rFonts w:ascii="Arial" w:hAnsi="Arial" w:cs="Arial"/>
          <w:noProof/>
        </w:rPr>
        <w:t>……………………………………………………8</w:t>
      </w:r>
    </w:p>
    <w:p w14:paraId="6641BD3C" w14:textId="538B17A2" w:rsidR="002313C9" w:rsidRDefault="002313C9" w:rsidP="00885D29">
      <w:pPr>
        <w:pStyle w:val="TOC1"/>
        <w:rPr>
          <w:rStyle w:val="Hyperlink"/>
          <w:b w:val="0"/>
          <w:bCs/>
          <w:color w:val="auto"/>
          <w:u w:val="none"/>
        </w:rPr>
      </w:pPr>
      <w:r w:rsidRPr="008B29E7">
        <w:rPr>
          <w:rStyle w:val="Hyperlink"/>
          <w:color w:val="auto"/>
          <w:u w:val="none"/>
        </w:rPr>
        <w:t>Accounting Officer's Report</w:t>
      </w:r>
      <w:r w:rsidRPr="009A16A4">
        <w:rPr>
          <w:rStyle w:val="Hyperlink"/>
          <w:b w:val="0"/>
          <w:bCs/>
          <w:color w:val="auto"/>
          <w:u w:val="none"/>
        </w:rPr>
        <w:t>…………………………………………………..………</w:t>
      </w:r>
      <w:r>
        <w:rPr>
          <w:rStyle w:val="Hyperlink"/>
          <w:b w:val="0"/>
          <w:bCs/>
          <w:color w:val="auto"/>
          <w:u w:val="none"/>
        </w:rPr>
        <w:t>...</w:t>
      </w:r>
      <w:r w:rsidRPr="009A16A4">
        <w:rPr>
          <w:rStyle w:val="Hyperlink"/>
          <w:b w:val="0"/>
          <w:bCs/>
          <w:color w:val="auto"/>
          <w:u w:val="none"/>
        </w:rPr>
        <w:t>…………………</w:t>
      </w:r>
      <w:r w:rsidR="0007533C">
        <w:rPr>
          <w:rStyle w:val="Hyperlink"/>
          <w:b w:val="0"/>
          <w:bCs/>
          <w:color w:val="auto"/>
          <w:u w:val="none"/>
        </w:rPr>
        <w:t xml:space="preserve">  9</w:t>
      </w:r>
    </w:p>
    <w:p w14:paraId="33206D94" w14:textId="6A71B408" w:rsidR="00FB34A1" w:rsidRPr="00FB34A1" w:rsidRDefault="00FB34A1" w:rsidP="00FB34A1">
      <w:pPr>
        <w:ind w:firstLine="0"/>
        <w:jc w:val="left"/>
        <w:rPr>
          <w:rFonts w:ascii="Arial" w:hAnsi="Arial" w:cs="Arial"/>
          <w:noProof/>
        </w:rPr>
      </w:pPr>
      <w:r w:rsidRPr="00FD6F46">
        <w:rPr>
          <w:rFonts w:ascii="Arial" w:hAnsi="Arial" w:cs="Arial"/>
          <w:b/>
          <w:bCs/>
          <w:noProof/>
        </w:rPr>
        <w:t>Statemen</w:t>
      </w:r>
      <w:r w:rsidR="006A48F1" w:rsidRPr="00FD6F46">
        <w:rPr>
          <w:rFonts w:ascii="Arial" w:hAnsi="Arial" w:cs="Arial"/>
          <w:b/>
          <w:bCs/>
          <w:noProof/>
        </w:rPr>
        <w:t xml:space="preserve">t of Financial Position </w:t>
      </w:r>
      <w:r w:rsidR="00FD6F46" w:rsidRPr="00FD6F46">
        <w:rPr>
          <w:rFonts w:ascii="Arial" w:hAnsi="Arial" w:cs="Arial"/>
          <w:b/>
          <w:bCs/>
          <w:noProof/>
        </w:rPr>
        <w:t>for the year 30 June 2024</w:t>
      </w:r>
      <w:r w:rsidR="00FD6F46">
        <w:rPr>
          <w:rFonts w:ascii="Arial" w:hAnsi="Arial" w:cs="Arial"/>
          <w:noProof/>
        </w:rPr>
        <w:t>…</w:t>
      </w:r>
      <w:r w:rsidR="008904D1">
        <w:rPr>
          <w:rFonts w:ascii="Arial" w:hAnsi="Arial" w:cs="Arial"/>
          <w:noProof/>
        </w:rPr>
        <w:t>...</w:t>
      </w:r>
      <w:r w:rsidR="00FD6F46">
        <w:rPr>
          <w:rFonts w:ascii="Arial" w:hAnsi="Arial" w:cs="Arial"/>
          <w:noProof/>
        </w:rPr>
        <w:t>………………………………………</w:t>
      </w:r>
      <w:r w:rsidR="008904D1">
        <w:rPr>
          <w:rFonts w:ascii="Arial" w:hAnsi="Arial" w:cs="Arial"/>
          <w:noProof/>
        </w:rPr>
        <w:t>1</w:t>
      </w:r>
      <w:r w:rsidR="0007533C">
        <w:rPr>
          <w:rFonts w:ascii="Arial" w:hAnsi="Arial" w:cs="Arial"/>
          <w:noProof/>
        </w:rPr>
        <w:t>1</w:t>
      </w:r>
    </w:p>
    <w:p w14:paraId="0305A488" w14:textId="5B074994" w:rsidR="002313C9" w:rsidRPr="008A01D3" w:rsidRDefault="002313C9" w:rsidP="00885D29">
      <w:pPr>
        <w:pStyle w:val="TOC1"/>
        <w:rPr>
          <w:rStyle w:val="Hyperlink"/>
          <w:color w:val="auto"/>
          <w:u w:val="none"/>
        </w:rPr>
      </w:pPr>
      <w:r w:rsidRPr="008A01D3">
        <w:rPr>
          <w:rStyle w:val="Hyperlink"/>
          <w:color w:val="auto"/>
          <w:u w:val="none"/>
        </w:rPr>
        <w:t>Statement of Financial Performance for the year ended 30 June 2024</w:t>
      </w:r>
      <w:r w:rsidRPr="008A01D3">
        <w:rPr>
          <w:rStyle w:val="Hyperlink"/>
          <w:b w:val="0"/>
          <w:color w:val="auto"/>
          <w:u w:val="none"/>
        </w:rPr>
        <w:t>…</w:t>
      </w:r>
      <w:r>
        <w:rPr>
          <w:rStyle w:val="Hyperlink"/>
          <w:b w:val="0"/>
          <w:color w:val="auto"/>
          <w:u w:val="none"/>
        </w:rPr>
        <w:t>………………………….</w:t>
      </w:r>
      <w:r w:rsidR="008904D1">
        <w:rPr>
          <w:rStyle w:val="Hyperlink"/>
          <w:b w:val="0"/>
          <w:color w:val="auto"/>
          <w:u w:val="none"/>
        </w:rPr>
        <w:t>1</w:t>
      </w:r>
      <w:r w:rsidR="0007533C">
        <w:rPr>
          <w:rStyle w:val="Hyperlink"/>
          <w:b w:val="0"/>
          <w:color w:val="auto"/>
          <w:u w:val="none"/>
        </w:rPr>
        <w:t>3</w:t>
      </w:r>
    </w:p>
    <w:p w14:paraId="5D23F546" w14:textId="56018A14" w:rsidR="008F7258" w:rsidRPr="0007533C" w:rsidRDefault="008F7258" w:rsidP="00885D29">
      <w:pPr>
        <w:pStyle w:val="TOC1"/>
        <w:rPr>
          <w:b w:val="0"/>
          <w:color w:val="0563C1"/>
          <w:u w:val="single"/>
        </w:rPr>
      </w:pPr>
      <w:r w:rsidRPr="00086663">
        <w:rPr>
          <w:rStyle w:val="Hyperlink"/>
          <w:color w:val="auto"/>
          <w:u w:val="none"/>
        </w:rPr>
        <w:t>Cash Flow Statement for the year ended 30 June 2024</w:t>
      </w:r>
      <w:r w:rsidRPr="001C34DD">
        <w:rPr>
          <w:bCs/>
          <w:webHidden/>
        </w:rPr>
        <w:t>……………………………………………….</w:t>
      </w:r>
      <w:r w:rsidRPr="0007533C">
        <w:rPr>
          <w:b w:val="0"/>
          <w:webHidden/>
        </w:rPr>
        <w:t>1</w:t>
      </w:r>
      <w:r w:rsidR="00FA4A17">
        <w:rPr>
          <w:b w:val="0"/>
          <w:webHidden/>
        </w:rPr>
        <w:t>4</w:t>
      </w:r>
    </w:p>
    <w:p w14:paraId="0A85AC68" w14:textId="68CCDBBD" w:rsidR="002313C9" w:rsidRPr="00083E72" w:rsidRDefault="002313C9" w:rsidP="00083E72">
      <w:pPr>
        <w:ind w:firstLine="0"/>
        <w:jc w:val="left"/>
        <w:rPr>
          <w:rFonts w:ascii="Arial" w:hAnsi="Arial"/>
          <w:noProof/>
        </w:rPr>
      </w:pPr>
      <w:r w:rsidRPr="00CC2B30">
        <w:rPr>
          <w:rFonts w:ascii="Arial" w:hAnsi="Arial" w:cs="Arial"/>
          <w:b/>
          <w:bCs/>
          <w:noProof/>
        </w:rPr>
        <w:t>Statement of Changes in Net Assets at 30 June 2024</w:t>
      </w:r>
      <w:r>
        <w:rPr>
          <w:rFonts w:ascii="Arial" w:hAnsi="Arial" w:cs="Arial"/>
          <w:noProof/>
        </w:rPr>
        <w:t>………………………………………………....1</w:t>
      </w:r>
      <w:r w:rsidR="00FA4A17">
        <w:rPr>
          <w:rFonts w:ascii="Arial" w:hAnsi="Arial" w:cs="Arial"/>
          <w:noProof/>
        </w:rPr>
        <w:t>5</w:t>
      </w:r>
    </w:p>
    <w:p w14:paraId="7000882C" w14:textId="04F54334" w:rsidR="002313C9" w:rsidRPr="00F91740" w:rsidRDefault="002313C9" w:rsidP="002313C9">
      <w:pPr>
        <w:ind w:firstLine="0"/>
        <w:rPr>
          <w:rStyle w:val="Hyperlink"/>
          <w:rFonts w:ascii="Arial" w:hAnsi="Arial" w:cs="Arial"/>
          <w:b/>
          <w:bCs/>
          <w:noProof/>
          <w:color w:val="auto"/>
          <w:u w:val="none"/>
        </w:rPr>
      </w:pPr>
      <w:r w:rsidRPr="00F91740">
        <w:rPr>
          <w:rFonts w:ascii="Arial" w:hAnsi="Arial" w:cs="Arial"/>
          <w:b/>
          <w:bCs/>
          <w:noProof/>
        </w:rPr>
        <w:t xml:space="preserve">Statement of </w:t>
      </w:r>
      <w:r w:rsidRPr="00F91740">
        <w:rPr>
          <w:rStyle w:val="Hyperlink"/>
          <w:rFonts w:ascii="Arial" w:hAnsi="Arial" w:cs="Arial"/>
          <w:b/>
          <w:bCs/>
          <w:noProof/>
          <w:color w:val="auto"/>
          <w:u w:val="none"/>
        </w:rPr>
        <w:t>Comparison of Budget and Actual Amounts for the year ended 30 June 2024</w:t>
      </w:r>
      <w:r w:rsidRPr="009E247C">
        <w:rPr>
          <w:rStyle w:val="Hyperlink"/>
          <w:rFonts w:ascii="Arial" w:hAnsi="Arial" w:cs="Arial"/>
          <w:noProof/>
          <w:color w:val="auto"/>
          <w:u w:val="none"/>
        </w:rPr>
        <w:t>….</w:t>
      </w:r>
      <w:r>
        <w:rPr>
          <w:rStyle w:val="Hyperlink"/>
          <w:rFonts w:ascii="Arial" w:hAnsi="Arial" w:cs="Arial"/>
          <w:noProof/>
          <w:color w:val="auto"/>
          <w:u w:val="none"/>
        </w:rPr>
        <w:t>1</w:t>
      </w:r>
      <w:r w:rsidR="00FA4A17">
        <w:rPr>
          <w:rStyle w:val="Hyperlink"/>
          <w:rFonts w:ascii="Arial" w:hAnsi="Arial" w:cs="Arial"/>
          <w:noProof/>
          <w:color w:val="auto"/>
          <w:u w:val="none"/>
        </w:rPr>
        <w:t>6</w:t>
      </w:r>
    </w:p>
    <w:p w14:paraId="20E7C295" w14:textId="6BA127B2" w:rsidR="00551217" w:rsidRPr="00FA4A17" w:rsidRDefault="002313C9" w:rsidP="00FA4A17">
      <w:pPr>
        <w:pStyle w:val="TOC1"/>
        <w:rPr>
          <w:color w:val="0563C1"/>
          <w:u w:val="single"/>
        </w:rPr>
      </w:pPr>
      <w:r w:rsidRPr="0007533C">
        <w:t>Reportable Segments for the year ended 30 June 2024</w:t>
      </w:r>
      <w:r w:rsidRPr="004A35E6">
        <w:rPr>
          <w:webHidden/>
        </w:rPr>
        <w:t>………………………………………………</w:t>
      </w:r>
      <w:r w:rsidR="00FA4A17">
        <w:rPr>
          <w:b w:val="0"/>
          <w:bCs/>
          <w:webHidden/>
        </w:rPr>
        <w:t>19</w:t>
      </w:r>
    </w:p>
    <w:p w14:paraId="37AFCEA4" w14:textId="4FCA8F26" w:rsidR="002313C9" w:rsidRPr="00681F80" w:rsidRDefault="00000000" w:rsidP="00885D29">
      <w:pPr>
        <w:pStyle w:val="TOC1"/>
        <w:rPr>
          <w:rFonts w:ascii="Calibri" w:eastAsia="Times New Roman" w:hAnsi="Calibri"/>
          <w:lang w:eastAsia="en-ZA"/>
        </w:rPr>
      </w:pPr>
      <w:hyperlink w:anchor="_Toc75695477" w:history="1">
        <w:r w:rsidR="002313C9" w:rsidRPr="0050753C">
          <w:rPr>
            <w:rStyle w:val="Hyperlink"/>
          </w:rPr>
          <w:t>Notes to the annual financial statements</w:t>
        </w:r>
        <w:r w:rsidR="002313C9" w:rsidRPr="004A35E6">
          <w:rPr>
            <w:webHidden/>
          </w:rPr>
          <w:t>………………………………………………………………..</w:t>
        </w:r>
        <w:r w:rsidR="00FA4A17">
          <w:rPr>
            <w:b w:val="0"/>
            <w:bCs/>
            <w:webHidden/>
          </w:rPr>
          <w:t>24</w:t>
        </w:r>
      </w:hyperlink>
    </w:p>
    <w:p w14:paraId="2C6B17C6" w14:textId="77777777" w:rsidR="008E556E" w:rsidRDefault="002313C9" w:rsidP="008E556E">
      <w:pPr>
        <w:ind w:firstLine="0"/>
        <w:rPr>
          <w:rFonts w:ascii="Arial" w:hAnsi="Arial" w:cs="Arial"/>
          <w:b/>
          <w:sz w:val="20"/>
        </w:rPr>
      </w:pPr>
      <w:r>
        <w:rPr>
          <w:rFonts w:ascii="Arial" w:hAnsi="Arial" w:cs="Arial"/>
          <w:b/>
          <w:sz w:val="20"/>
        </w:rPr>
        <w:fldChar w:fldCharType="end"/>
      </w:r>
      <w:bookmarkStart w:id="0" w:name="_Toc1397399"/>
      <w:bookmarkStart w:id="1" w:name="_Toc75695468"/>
    </w:p>
    <w:p w14:paraId="5DAACDF1" w14:textId="77777777" w:rsidR="008E556E" w:rsidRDefault="008E556E" w:rsidP="008E556E">
      <w:pPr>
        <w:ind w:firstLine="0"/>
        <w:rPr>
          <w:rFonts w:ascii="Arial" w:hAnsi="Arial" w:cs="Arial"/>
          <w:b/>
          <w:sz w:val="20"/>
        </w:rPr>
      </w:pPr>
    </w:p>
    <w:p w14:paraId="5A7901AD" w14:textId="77777777" w:rsidR="008E556E" w:rsidRDefault="008E556E" w:rsidP="008E556E">
      <w:pPr>
        <w:ind w:firstLine="0"/>
        <w:rPr>
          <w:rFonts w:ascii="Arial" w:hAnsi="Arial" w:cs="Arial"/>
          <w:b/>
          <w:sz w:val="20"/>
        </w:rPr>
      </w:pPr>
    </w:p>
    <w:p w14:paraId="5A0C09D4" w14:textId="77777777" w:rsidR="008E556E" w:rsidRDefault="008E556E" w:rsidP="008E556E">
      <w:pPr>
        <w:ind w:firstLine="0"/>
        <w:rPr>
          <w:rFonts w:ascii="Arial" w:hAnsi="Arial" w:cs="Arial"/>
          <w:b/>
          <w:sz w:val="20"/>
        </w:rPr>
      </w:pPr>
    </w:p>
    <w:p w14:paraId="695BFE4B" w14:textId="77777777" w:rsidR="008E556E" w:rsidRDefault="008E556E" w:rsidP="008E556E">
      <w:pPr>
        <w:ind w:firstLine="0"/>
        <w:rPr>
          <w:rFonts w:ascii="Arial" w:hAnsi="Arial" w:cs="Arial"/>
          <w:b/>
          <w:sz w:val="20"/>
        </w:rPr>
      </w:pPr>
    </w:p>
    <w:p w14:paraId="307E72AD" w14:textId="77777777" w:rsidR="008E556E" w:rsidRDefault="008E556E" w:rsidP="008E556E">
      <w:pPr>
        <w:ind w:firstLine="0"/>
        <w:rPr>
          <w:rFonts w:ascii="Arial" w:hAnsi="Arial" w:cs="Arial"/>
          <w:b/>
          <w:sz w:val="20"/>
        </w:rPr>
      </w:pPr>
    </w:p>
    <w:p w14:paraId="33F32E8B" w14:textId="77777777" w:rsidR="008E556E" w:rsidRDefault="008E556E" w:rsidP="008E556E">
      <w:pPr>
        <w:ind w:firstLine="0"/>
        <w:rPr>
          <w:rFonts w:ascii="Arial" w:hAnsi="Arial" w:cs="Arial"/>
          <w:b/>
          <w:color w:val="ED7D31"/>
        </w:rPr>
      </w:pPr>
    </w:p>
    <w:p w14:paraId="19881A81" w14:textId="77777777" w:rsidR="008E556E" w:rsidRDefault="008E556E" w:rsidP="008E556E">
      <w:pPr>
        <w:ind w:firstLine="0"/>
        <w:rPr>
          <w:rFonts w:ascii="Arial" w:hAnsi="Arial" w:cs="Arial"/>
          <w:b/>
          <w:color w:val="ED7D31"/>
        </w:rPr>
      </w:pPr>
    </w:p>
    <w:p w14:paraId="276AC5B5" w14:textId="77777777" w:rsidR="008E556E" w:rsidRDefault="008E556E" w:rsidP="008E556E">
      <w:pPr>
        <w:ind w:firstLine="0"/>
        <w:rPr>
          <w:rFonts w:ascii="Arial" w:hAnsi="Arial" w:cs="Arial"/>
          <w:b/>
          <w:color w:val="ED7D31"/>
        </w:rPr>
      </w:pPr>
    </w:p>
    <w:p w14:paraId="23D17559" w14:textId="77777777" w:rsidR="008E556E" w:rsidRDefault="008E556E" w:rsidP="008E556E">
      <w:pPr>
        <w:ind w:firstLine="0"/>
        <w:rPr>
          <w:rFonts w:ascii="Arial" w:hAnsi="Arial" w:cs="Arial"/>
          <w:b/>
          <w:color w:val="ED7D31"/>
        </w:rPr>
      </w:pPr>
    </w:p>
    <w:p w14:paraId="61EC14EB" w14:textId="77777777" w:rsidR="008E556E" w:rsidRDefault="008E556E" w:rsidP="008E556E">
      <w:pPr>
        <w:ind w:firstLine="0"/>
        <w:rPr>
          <w:rFonts w:ascii="Arial" w:hAnsi="Arial" w:cs="Arial"/>
          <w:b/>
          <w:color w:val="ED7D31"/>
        </w:rPr>
      </w:pPr>
    </w:p>
    <w:p w14:paraId="37E8C203" w14:textId="77777777" w:rsidR="008E556E" w:rsidRDefault="008E556E" w:rsidP="008E556E">
      <w:pPr>
        <w:ind w:firstLine="0"/>
        <w:rPr>
          <w:rFonts w:ascii="Arial" w:hAnsi="Arial" w:cs="Arial"/>
          <w:b/>
          <w:color w:val="ED7D31"/>
        </w:rPr>
      </w:pPr>
    </w:p>
    <w:p w14:paraId="63EE22A1" w14:textId="77777777" w:rsidR="008E556E" w:rsidRDefault="008E556E" w:rsidP="008E556E">
      <w:pPr>
        <w:ind w:firstLine="0"/>
        <w:rPr>
          <w:rFonts w:ascii="Arial" w:hAnsi="Arial" w:cs="Arial"/>
          <w:b/>
          <w:color w:val="ED7D31"/>
        </w:rPr>
      </w:pPr>
    </w:p>
    <w:bookmarkEnd w:id="0"/>
    <w:bookmarkEnd w:id="1"/>
    <w:p w14:paraId="27D7ECE9" w14:textId="77777777" w:rsidR="008E556E" w:rsidRDefault="008E556E" w:rsidP="008E556E">
      <w:pPr>
        <w:ind w:firstLine="0"/>
        <w:rPr>
          <w:rFonts w:ascii="Arial" w:hAnsi="Arial" w:cs="Arial"/>
          <w:b/>
          <w:color w:val="ED7D31"/>
        </w:rPr>
      </w:pPr>
    </w:p>
    <w:p w14:paraId="56228011" w14:textId="77777777" w:rsidR="008E556E" w:rsidRDefault="008E556E" w:rsidP="008E556E">
      <w:pPr>
        <w:ind w:firstLine="0"/>
        <w:rPr>
          <w:rFonts w:ascii="Arial" w:hAnsi="Arial" w:cs="Arial"/>
          <w:b/>
          <w:color w:val="ED7D31"/>
        </w:rPr>
      </w:pPr>
    </w:p>
    <w:p w14:paraId="29750FEA" w14:textId="77777777" w:rsidR="008E556E" w:rsidRDefault="008E556E" w:rsidP="008E556E">
      <w:pPr>
        <w:ind w:firstLine="0"/>
        <w:rPr>
          <w:rFonts w:ascii="Arial" w:hAnsi="Arial" w:cs="Arial"/>
          <w:b/>
          <w:color w:val="ED7D31"/>
        </w:rPr>
      </w:pPr>
    </w:p>
    <w:p w14:paraId="1C123A03" w14:textId="02484469" w:rsidR="008E556E" w:rsidRDefault="008E556E" w:rsidP="008E556E">
      <w:pPr>
        <w:ind w:firstLine="0"/>
        <w:rPr>
          <w:rFonts w:ascii="Arial" w:hAnsi="Arial" w:cs="Arial"/>
          <w:b/>
          <w:color w:val="ED7D31"/>
        </w:rPr>
      </w:pPr>
      <w:r w:rsidRPr="00DD521A">
        <w:rPr>
          <w:rFonts w:ascii="Arial" w:hAnsi="Arial" w:cs="Arial"/>
          <w:b/>
          <w:color w:val="ED7D31"/>
        </w:rPr>
        <w:t>General Information</w:t>
      </w:r>
    </w:p>
    <w:tbl>
      <w:tblPr>
        <w:tblW w:w="5000" w:type="pct"/>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4688"/>
        <w:gridCol w:w="1047"/>
        <w:gridCol w:w="4177"/>
      </w:tblGrid>
      <w:tr w:rsidR="008E556E" w:rsidRPr="00C67A3A" w14:paraId="57A7266A" w14:textId="77777777" w:rsidTr="00D36CA5">
        <w:trPr>
          <w:tblHeader/>
        </w:trPr>
        <w:tc>
          <w:tcPr>
            <w:tcW w:w="2365" w:type="pct"/>
            <w:tcBorders>
              <w:top w:val="single" w:sz="4" w:space="0" w:color="auto"/>
              <w:left w:val="single" w:sz="4" w:space="0" w:color="auto"/>
              <w:bottom w:val="single" w:sz="4" w:space="0" w:color="auto"/>
              <w:right w:val="nil"/>
            </w:tcBorders>
            <w:shd w:val="clear" w:color="auto" w:fill="FBE4D5"/>
            <w:hideMark/>
          </w:tcPr>
          <w:p w14:paraId="71202FB4"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lastRenderedPageBreak/>
              <w:t xml:space="preserve">General information </w:t>
            </w:r>
          </w:p>
        </w:tc>
        <w:tc>
          <w:tcPr>
            <w:tcW w:w="528" w:type="pct"/>
            <w:tcBorders>
              <w:top w:val="single" w:sz="4" w:space="0" w:color="auto"/>
              <w:left w:val="nil"/>
              <w:bottom w:val="single" w:sz="4" w:space="0" w:color="auto"/>
              <w:right w:val="nil"/>
            </w:tcBorders>
            <w:shd w:val="clear" w:color="auto" w:fill="FBE4D5"/>
          </w:tcPr>
          <w:p w14:paraId="7AD30DCA" w14:textId="77777777" w:rsidR="008E556E" w:rsidRPr="00C67A3A" w:rsidRDefault="008E556E" w:rsidP="00D36CA5">
            <w:pPr>
              <w:pStyle w:val="INFO-TEXTSPB"/>
              <w:tabs>
                <w:tab w:val="left" w:pos="720"/>
              </w:tabs>
              <w:spacing w:before="120" w:after="120" w:line="256" w:lineRule="auto"/>
              <w:ind w:left="57"/>
              <w:rPr>
                <w:b/>
                <w:sz w:val="20"/>
                <w:szCs w:val="20"/>
              </w:rPr>
            </w:pPr>
          </w:p>
        </w:tc>
        <w:tc>
          <w:tcPr>
            <w:tcW w:w="2107" w:type="pct"/>
            <w:tcBorders>
              <w:top w:val="single" w:sz="4" w:space="0" w:color="auto"/>
              <w:left w:val="nil"/>
              <w:bottom w:val="single" w:sz="4" w:space="0" w:color="auto"/>
              <w:right w:val="single" w:sz="4" w:space="0" w:color="auto"/>
            </w:tcBorders>
            <w:shd w:val="clear" w:color="auto" w:fill="FBE4D5"/>
            <w:vAlign w:val="center"/>
            <w:hideMark/>
          </w:tcPr>
          <w:p w14:paraId="0DC4F2E6" w14:textId="77777777" w:rsidR="008E556E" w:rsidRPr="00C67A3A" w:rsidRDefault="008E556E" w:rsidP="00D36CA5">
            <w:pPr>
              <w:pStyle w:val="INFO-TEXTSPB"/>
              <w:tabs>
                <w:tab w:val="left" w:pos="720"/>
              </w:tabs>
              <w:spacing w:before="120" w:after="120" w:line="256" w:lineRule="auto"/>
              <w:ind w:left="57"/>
              <w:rPr>
                <w:b/>
                <w:sz w:val="20"/>
                <w:szCs w:val="20"/>
              </w:rPr>
            </w:pPr>
            <w:r w:rsidRPr="00C67A3A">
              <w:rPr>
                <w:b/>
                <w:sz w:val="20"/>
                <w:szCs w:val="20"/>
              </w:rPr>
              <w:t>Details</w:t>
            </w:r>
          </w:p>
        </w:tc>
      </w:tr>
      <w:tr w:rsidR="008E556E" w:rsidRPr="00C67A3A" w14:paraId="4FF5DFD6" w14:textId="77777777" w:rsidTr="00D36CA5">
        <w:trPr>
          <w:tblHeader/>
        </w:trPr>
        <w:tc>
          <w:tcPr>
            <w:tcW w:w="2365" w:type="pct"/>
            <w:tcBorders>
              <w:top w:val="single" w:sz="4" w:space="0" w:color="auto"/>
              <w:left w:val="single" w:sz="4" w:space="0" w:color="auto"/>
              <w:bottom w:val="single" w:sz="4" w:space="0" w:color="auto"/>
              <w:right w:val="nil"/>
            </w:tcBorders>
            <w:shd w:val="clear" w:color="auto" w:fill="FFFFFF"/>
          </w:tcPr>
          <w:p w14:paraId="42798793" w14:textId="77777777" w:rsidR="008E556E" w:rsidRPr="00C67A3A" w:rsidRDefault="008E556E" w:rsidP="00D36CA5">
            <w:pPr>
              <w:pStyle w:val="INFO-HEADING"/>
              <w:spacing w:before="120" w:after="120" w:line="256" w:lineRule="auto"/>
              <w:ind w:left="57" w:right="57"/>
              <w:rPr>
                <w:sz w:val="20"/>
                <w:szCs w:val="20"/>
              </w:rPr>
            </w:pPr>
            <w:r w:rsidRPr="00083E72">
              <w:rPr>
                <w:sz w:val="20"/>
                <w:szCs w:val="20"/>
              </w:rPr>
              <w:t>Country of incorporation and domicile</w:t>
            </w:r>
          </w:p>
        </w:tc>
        <w:tc>
          <w:tcPr>
            <w:tcW w:w="528" w:type="pct"/>
            <w:tcBorders>
              <w:top w:val="single" w:sz="4" w:space="0" w:color="auto"/>
              <w:left w:val="nil"/>
              <w:bottom w:val="single" w:sz="4" w:space="0" w:color="auto"/>
              <w:right w:val="nil"/>
            </w:tcBorders>
            <w:shd w:val="clear" w:color="auto" w:fill="FFFFFF"/>
          </w:tcPr>
          <w:p w14:paraId="4B52EECA" w14:textId="77777777" w:rsidR="008E556E" w:rsidRPr="00C67A3A" w:rsidRDefault="008E556E" w:rsidP="00D36CA5">
            <w:pPr>
              <w:pStyle w:val="INFO-TEXTSPB"/>
              <w:tabs>
                <w:tab w:val="left" w:pos="565"/>
              </w:tabs>
              <w:spacing w:before="120" w:after="120" w:line="256" w:lineRule="auto"/>
              <w:ind w:left="140"/>
              <w:rPr>
                <w:b/>
                <w:sz w:val="20"/>
                <w:szCs w:val="20"/>
              </w:rPr>
            </w:pPr>
            <w:r>
              <w:rPr>
                <w:b/>
                <w:sz w:val="20"/>
                <w:szCs w:val="20"/>
              </w:rPr>
              <w:t xml:space="preserve">       :</w:t>
            </w:r>
          </w:p>
        </w:tc>
        <w:tc>
          <w:tcPr>
            <w:tcW w:w="2107" w:type="pct"/>
            <w:tcBorders>
              <w:top w:val="single" w:sz="4" w:space="0" w:color="auto"/>
              <w:left w:val="nil"/>
              <w:bottom w:val="single" w:sz="4" w:space="0" w:color="auto"/>
              <w:right w:val="single" w:sz="4" w:space="0" w:color="auto"/>
            </w:tcBorders>
            <w:shd w:val="clear" w:color="auto" w:fill="FFFFFF"/>
            <w:vAlign w:val="center"/>
          </w:tcPr>
          <w:p w14:paraId="479F93CC" w14:textId="77777777" w:rsidR="008E556E" w:rsidRPr="00C67A3A" w:rsidRDefault="008E556E" w:rsidP="00D36CA5">
            <w:pPr>
              <w:pStyle w:val="INFO-TEXTSPB"/>
              <w:tabs>
                <w:tab w:val="left" w:pos="720"/>
              </w:tabs>
              <w:spacing w:before="120" w:after="120" w:line="256" w:lineRule="auto"/>
              <w:ind w:left="57"/>
              <w:rPr>
                <w:b/>
                <w:sz w:val="20"/>
                <w:szCs w:val="20"/>
              </w:rPr>
            </w:pPr>
            <w:r w:rsidRPr="00083E72">
              <w:rPr>
                <w:sz w:val="20"/>
                <w:szCs w:val="20"/>
              </w:rPr>
              <w:t>South Africa</w:t>
            </w:r>
          </w:p>
        </w:tc>
      </w:tr>
      <w:tr w:rsidR="008E556E" w:rsidRPr="00C67A3A" w14:paraId="63D5FF8D" w14:textId="77777777" w:rsidTr="00D36CA5">
        <w:tc>
          <w:tcPr>
            <w:tcW w:w="2365" w:type="pct"/>
            <w:tcBorders>
              <w:top w:val="single" w:sz="4" w:space="0" w:color="auto"/>
              <w:left w:val="single" w:sz="4" w:space="0" w:color="auto"/>
              <w:bottom w:val="nil"/>
              <w:right w:val="nil"/>
            </w:tcBorders>
            <w:hideMark/>
          </w:tcPr>
          <w:p w14:paraId="2698EFB5"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Legal form of entity</w:t>
            </w:r>
          </w:p>
        </w:tc>
        <w:tc>
          <w:tcPr>
            <w:tcW w:w="528" w:type="pct"/>
            <w:tcBorders>
              <w:top w:val="single" w:sz="4" w:space="0" w:color="auto"/>
              <w:left w:val="nil"/>
              <w:bottom w:val="nil"/>
              <w:right w:val="nil"/>
            </w:tcBorders>
            <w:hideMark/>
          </w:tcPr>
          <w:p w14:paraId="5430B9DC" w14:textId="77777777" w:rsidR="008E556E" w:rsidRPr="00C67A3A" w:rsidRDefault="008E556E" w:rsidP="00D36CA5">
            <w:pPr>
              <w:pStyle w:val="INFO-TEXTSPB"/>
              <w:tabs>
                <w:tab w:val="left" w:pos="720"/>
              </w:tabs>
              <w:spacing w:before="120" w:after="120" w:line="256" w:lineRule="auto"/>
              <w:ind w:left="57"/>
              <w:jc w:val="center"/>
              <w:rPr>
                <w:b/>
                <w:sz w:val="20"/>
                <w:szCs w:val="20"/>
              </w:rPr>
            </w:pPr>
            <w:r w:rsidRPr="00C67A3A">
              <w:rPr>
                <w:b/>
                <w:sz w:val="20"/>
                <w:szCs w:val="20"/>
              </w:rPr>
              <w:t>:</w:t>
            </w:r>
          </w:p>
        </w:tc>
        <w:tc>
          <w:tcPr>
            <w:tcW w:w="2107" w:type="pct"/>
            <w:tcBorders>
              <w:top w:val="single" w:sz="4" w:space="0" w:color="auto"/>
              <w:left w:val="nil"/>
              <w:bottom w:val="nil"/>
              <w:right w:val="single" w:sz="4" w:space="0" w:color="auto"/>
            </w:tcBorders>
            <w:vAlign w:val="center"/>
            <w:hideMark/>
          </w:tcPr>
          <w:p w14:paraId="6C571538" w14:textId="77777777" w:rsidR="008E556E" w:rsidRPr="00C67A3A" w:rsidRDefault="008E556E" w:rsidP="00D36CA5">
            <w:pPr>
              <w:pStyle w:val="INFO-TEXTSPB"/>
              <w:tabs>
                <w:tab w:val="left" w:pos="720"/>
              </w:tabs>
              <w:spacing w:before="120" w:after="120" w:line="256" w:lineRule="auto"/>
              <w:ind w:left="57"/>
              <w:rPr>
                <w:sz w:val="20"/>
                <w:szCs w:val="20"/>
              </w:rPr>
            </w:pPr>
            <w:r>
              <w:rPr>
                <w:sz w:val="20"/>
                <w:szCs w:val="20"/>
              </w:rPr>
              <w:t xml:space="preserve">Municipal department / Business Unit / Municipal Entity </w:t>
            </w:r>
            <w:r w:rsidRPr="00C67A3A">
              <w:rPr>
                <w:sz w:val="20"/>
                <w:szCs w:val="20"/>
              </w:rPr>
              <w:t>in terms of section 1 of the Local Government: Municipal Structures Act (Act 117 of 1998) read with section 155 (1) of the Constitution of the republic of South Africa (Act 108 of 1996)</w:t>
            </w:r>
            <w:r>
              <w:rPr>
                <w:sz w:val="20"/>
                <w:szCs w:val="20"/>
              </w:rPr>
              <w:t xml:space="preserve"> and the Water Services Act (Act 108 of 1997)</w:t>
            </w:r>
          </w:p>
        </w:tc>
      </w:tr>
      <w:tr w:rsidR="008E556E" w:rsidRPr="00C67A3A" w14:paraId="46D32CAD" w14:textId="77777777" w:rsidTr="00D36CA5">
        <w:tc>
          <w:tcPr>
            <w:tcW w:w="2365" w:type="pct"/>
            <w:tcBorders>
              <w:top w:val="nil"/>
              <w:left w:val="single" w:sz="4" w:space="0" w:color="auto"/>
              <w:bottom w:val="nil"/>
              <w:right w:val="nil"/>
            </w:tcBorders>
          </w:tcPr>
          <w:p w14:paraId="23B9A7F4"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246D0C6A" w14:textId="77777777" w:rsidR="008E556E" w:rsidRPr="00C67A3A" w:rsidRDefault="008E556E" w:rsidP="00D36CA5">
            <w:pPr>
              <w:pStyle w:val="INFO-TEXTSPB"/>
              <w:tabs>
                <w:tab w:val="left" w:pos="720"/>
              </w:tabs>
              <w:spacing w:before="120" w:after="120" w:line="256" w:lineRule="auto"/>
              <w:ind w:left="57"/>
              <w:jc w:val="center"/>
              <w:rPr>
                <w:b/>
                <w:sz w:val="20"/>
                <w:szCs w:val="20"/>
              </w:rPr>
            </w:pPr>
          </w:p>
        </w:tc>
        <w:tc>
          <w:tcPr>
            <w:tcW w:w="2107" w:type="pct"/>
            <w:tcBorders>
              <w:top w:val="nil"/>
              <w:left w:val="nil"/>
              <w:bottom w:val="nil"/>
              <w:right w:val="single" w:sz="4" w:space="0" w:color="auto"/>
            </w:tcBorders>
            <w:vAlign w:val="center"/>
          </w:tcPr>
          <w:p w14:paraId="06821102"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5C063E91" w14:textId="77777777" w:rsidTr="00D36CA5">
        <w:tc>
          <w:tcPr>
            <w:tcW w:w="2365" w:type="pct"/>
            <w:tcBorders>
              <w:top w:val="nil"/>
              <w:left w:val="single" w:sz="4" w:space="0" w:color="auto"/>
              <w:bottom w:val="nil"/>
              <w:right w:val="nil"/>
            </w:tcBorders>
            <w:hideMark/>
          </w:tcPr>
          <w:p w14:paraId="2E65D678"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Nature of business and principal activities</w:t>
            </w:r>
          </w:p>
        </w:tc>
        <w:tc>
          <w:tcPr>
            <w:tcW w:w="528" w:type="pct"/>
            <w:tcBorders>
              <w:top w:val="nil"/>
              <w:left w:val="nil"/>
              <w:bottom w:val="nil"/>
              <w:right w:val="nil"/>
            </w:tcBorders>
            <w:hideMark/>
          </w:tcPr>
          <w:p w14:paraId="13E18978" w14:textId="77777777" w:rsidR="008E556E" w:rsidRPr="00C67A3A" w:rsidRDefault="008E556E" w:rsidP="00D36CA5">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hideMark/>
          </w:tcPr>
          <w:p w14:paraId="4E638C32" w14:textId="77777777" w:rsidR="008E556E" w:rsidRPr="00C67A3A" w:rsidRDefault="008E556E" w:rsidP="00D36CA5">
            <w:pPr>
              <w:pStyle w:val="INFO-TEXTSPB"/>
              <w:tabs>
                <w:tab w:val="left" w:pos="720"/>
              </w:tabs>
              <w:spacing w:before="120" w:after="120" w:line="256" w:lineRule="auto"/>
              <w:ind w:left="57"/>
              <w:rPr>
                <w:sz w:val="20"/>
                <w:szCs w:val="20"/>
              </w:rPr>
            </w:pPr>
            <w:r w:rsidRPr="00C67A3A">
              <w:rPr>
                <w:sz w:val="20"/>
                <w:szCs w:val="20"/>
              </w:rPr>
              <w:t>The provision of</w:t>
            </w:r>
            <w:r>
              <w:rPr>
                <w:sz w:val="20"/>
                <w:szCs w:val="20"/>
              </w:rPr>
              <w:t xml:space="preserve"> water and sanitation</w:t>
            </w:r>
            <w:r w:rsidRPr="00C67A3A">
              <w:rPr>
                <w:sz w:val="20"/>
                <w:szCs w:val="20"/>
              </w:rPr>
              <w:t xml:space="preserve"> services to communities in a sustainable manner, to promote social and economic development; and to promote a safe and healthy environment.</w:t>
            </w:r>
          </w:p>
        </w:tc>
      </w:tr>
      <w:tr w:rsidR="008E556E" w:rsidRPr="00C67A3A" w14:paraId="08BF9D2B" w14:textId="77777777" w:rsidTr="00D36CA5">
        <w:tc>
          <w:tcPr>
            <w:tcW w:w="2365" w:type="pct"/>
            <w:tcBorders>
              <w:top w:val="nil"/>
              <w:left w:val="single" w:sz="4" w:space="0" w:color="auto"/>
              <w:bottom w:val="nil"/>
              <w:right w:val="nil"/>
            </w:tcBorders>
          </w:tcPr>
          <w:p w14:paraId="769B29CC"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399F713E" w14:textId="77777777" w:rsidR="008E556E" w:rsidRPr="00C67A3A" w:rsidRDefault="008E556E" w:rsidP="00D36CA5">
            <w:pPr>
              <w:pStyle w:val="INFO-TEXTSPB"/>
              <w:tabs>
                <w:tab w:val="left" w:pos="720"/>
              </w:tabs>
              <w:spacing w:before="120" w:after="120" w:line="256" w:lineRule="auto"/>
              <w:ind w:left="57"/>
              <w:jc w:val="center"/>
              <w:rPr>
                <w:b/>
                <w:sz w:val="20"/>
                <w:szCs w:val="20"/>
              </w:rPr>
            </w:pPr>
          </w:p>
        </w:tc>
        <w:tc>
          <w:tcPr>
            <w:tcW w:w="2107" w:type="pct"/>
            <w:tcBorders>
              <w:top w:val="nil"/>
              <w:left w:val="nil"/>
              <w:bottom w:val="nil"/>
              <w:right w:val="single" w:sz="4" w:space="0" w:color="auto"/>
            </w:tcBorders>
            <w:vAlign w:val="center"/>
          </w:tcPr>
          <w:p w14:paraId="34C8345C" w14:textId="77777777" w:rsidR="008E556E" w:rsidRDefault="008E556E" w:rsidP="00D36CA5">
            <w:pPr>
              <w:pStyle w:val="INFO-TEXTSPB"/>
              <w:tabs>
                <w:tab w:val="left" w:pos="720"/>
              </w:tabs>
              <w:spacing w:before="120" w:after="120" w:line="256" w:lineRule="auto"/>
              <w:ind w:left="57"/>
              <w:rPr>
                <w:sz w:val="20"/>
                <w:szCs w:val="20"/>
              </w:rPr>
            </w:pPr>
            <w:r>
              <w:rPr>
                <w:sz w:val="20"/>
                <w:szCs w:val="20"/>
              </w:rPr>
              <w:t>Inclusions/exclusions (as per GFS classification) to be specified, suggestions below:</w:t>
            </w:r>
          </w:p>
          <w:p w14:paraId="7F8D8948" w14:textId="77777777" w:rsidR="008E556E" w:rsidRDefault="008E556E" w:rsidP="00D36CA5">
            <w:pPr>
              <w:pStyle w:val="INFO-TEXTSPB"/>
              <w:tabs>
                <w:tab w:val="left" w:pos="720"/>
              </w:tabs>
              <w:spacing w:before="120" w:after="120" w:line="256" w:lineRule="auto"/>
              <w:ind w:left="57"/>
              <w:rPr>
                <w:sz w:val="20"/>
                <w:szCs w:val="20"/>
              </w:rPr>
            </w:pPr>
            <w:r>
              <w:rPr>
                <w:sz w:val="20"/>
                <w:szCs w:val="20"/>
              </w:rPr>
              <w:t>Includes water distribution (GFS 1201)</w:t>
            </w:r>
          </w:p>
          <w:p w14:paraId="73D88384" w14:textId="77777777" w:rsidR="008E556E" w:rsidRDefault="008E556E" w:rsidP="00D36CA5">
            <w:pPr>
              <w:pStyle w:val="INFO-TEXTSPB"/>
              <w:tabs>
                <w:tab w:val="left" w:pos="720"/>
              </w:tabs>
              <w:spacing w:before="120" w:after="120" w:line="256" w:lineRule="auto"/>
              <w:ind w:left="57"/>
              <w:rPr>
                <w:sz w:val="20"/>
                <w:szCs w:val="20"/>
              </w:rPr>
            </w:pPr>
            <w:r>
              <w:rPr>
                <w:sz w:val="20"/>
                <w:szCs w:val="20"/>
              </w:rPr>
              <w:t>Includes water storage (dams, reservoirs, water purification, recycling) if applicable (GFS 1202)</w:t>
            </w:r>
          </w:p>
          <w:p w14:paraId="543A629A" w14:textId="77777777" w:rsidR="008E556E" w:rsidRDefault="008E556E" w:rsidP="00D36CA5">
            <w:pPr>
              <w:pStyle w:val="INFO-TEXTSPB"/>
              <w:tabs>
                <w:tab w:val="left" w:pos="720"/>
              </w:tabs>
              <w:spacing w:before="120" w:after="120" w:line="256" w:lineRule="auto"/>
              <w:ind w:left="57"/>
              <w:rPr>
                <w:sz w:val="20"/>
                <w:szCs w:val="20"/>
              </w:rPr>
            </w:pPr>
            <w:r>
              <w:rPr>
                <w:sz w:val="20"/>
                <w:szCs w:val="20"/>
              </w:rPr>
              <w:t>Includes wastewater management (wastewater collection and treatment, does not include purification for human consumption) (GFS 1001)</w:t>
            </w:r>
          </w:p>
          <w:p w14:paraId="5EE58D54" w14:textId="77777777" w:rsidR="008E556E" w:rsidRDefault="008E556E" w:rsidP="00D36CA5">
            <w:pPr>
              <w:pStyle w:val="INFO-TEXTSPB"/>
              <w:tabs>
                <w:tab w:val="left" w:pos="720"/>
              </w:tabs>
              <w:spacing w:before="120" w:after="120" w:line="256" w:lineRule="auto"/>
              <w:ind w:left="57"/>
              <w:rPr>
                <w:sz w:val="20"/>
                <w:szCs w:val="20"/>
              </w:rPr>
            </w:pPr>
            <w:r>
              <w:rPr>
                <w:sz w:val="20"/>
                <w:szCs w:val="20"/>
              </w:rPr>
              <w:t>Includes provision of water and sanitation services in informal settlements (under GFS 1201 and 1001)</w:t>
            </w:r>
          </w:p>
          <w:p w14:paraId="276BB220" w14:textId="77777777" w:rsidR="008E556E" w:rsidRDefault="008E556E" w:rsidP="00D36CA5">
            <w:pPr>
              <w:pStyle w:val="INFO-TEXTSPB"/>
              <w:tabs>
                <w:tab w:val="left" w:pos="720"/>
              </w:tabs>
              <w:spacing w:before="120" w:after="120" w:line="256" w:lineRule="auto"/>
              <w:ind w:left="57"/>
              <w:rPr>
                <w:sz w:val="20"/>
                <w:szCs w:val="20"/>
              </w:rPr>
            </w:pPr>
            <w:r>
              <w:rPr>
                <w:sz w:val="20"/>
                <w:szCs w:val="20"/>
              </w:rPr>
              <w:t>Could include (if within the water services provider function):</w:t>
            </w:r>
          </w:p>
          <w:p w14:paraId="699D2A99" w14:textId="77777777" w:rsidR="008E556E" w:rsidRDefault="008E556E">
            <w:pPr>
              <w:pStyle w:val="INFO-TEXTSPB"/>
              <w:numPr>
                <w:ilvl w:val="0"/>
                <w:numId w:val="16"/>
              </w:numPr>
              <w:tabs>
                <w:tab w:val="left" w:pos="642"/>
              </w:tabs>
              <w:spacing w:before="120" w:after="120" w:line="256" w:lineRule="auto"/>
              <w:ind w:hanging="754"/>
              <w:rPr>
                <w:sz w:val="20"/>
                <w:szCs w:val="20"/>
              </w:rPr>
            </w:pPr>
            <w:r>
              <w:rPr>
                <w:sz w:val="20"/>
                <w:szCs w:val="20"/>
              </w:rPr>
              <w:t>stormwater (GSF 1002)</w:t>
            </w:r>
          </w:p>
          <w:p w14:paraId="4D781988" w14:textId="77777777" w:rsidR="008E556E" w:rsidRPr="00257B1C" w:rsidRDefault="008E556E">
            <w:pPr>
              <w:pStyle w:val="INFO-TEXTSPB"/>
              <w:numPr>
                <w:ilvl w:val="0"/>
                <w:numId w:val="16"/>
              </w:numPr>
              <w:tabs>
                <w:tab w:val="left" w:pos="642"/>
              </w:tabs>
              <w:spacing w:before="120" w:after="120" w:line="256" w:lineRule="auto"/>
              <w:ind w:hanging="754"/>
              <w:rPr>
                <w:sz w:val="20"/>
                <w:szCs w:val="20"/>
              </w:rPr>
            </w:pPr>
            <w:r w:rsidRPr="00257B1C">
              <w:rPr>
                <w:sz w:val="20"/>
                <w:szCs w:val="20"/>
              </w:rPr>
              <w:t>public toilets (GFS 1003)</w:t>
            </w:r>
          </w:p>
          <w:p w14:paraId="13784A1B"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4BDB81BB" w14:textId="77777777" w:rsidTr="00D36CA5">
        <w:tc>
          <w:tcPr>
            <w:tcW w:w="2365" w:type="pct"/>
            <w:tcBorders>
              <w:top w:val="nil"/>
              <w:left w:val="single" w:sz="4" w:space="0" w:color="auto"/>
              <w:bottom w:val="nil"/>
              <w:right w:val="nil"/>
            </w:tcBorders>
            <w:hideMark/>
          </w:tcPr>
          <w:p w14:paraId="39FD264E"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Legislation governing the municipality's operations</w:t>
            </w:r>
          </w:p>
        </w:tc>
        <w:tc>
          <w:tcPr>
            <w:tcW w:w="528" w:type="pct"/>
            <w:tcBorders>
              <w:top w:val="nil"/>
              <w:left w:val="nil"/>
              <w:bottom w:val="nil"/>
              <w:right w:val="nil"/>
            </w:tcBorders>
            <w:hideMark/>
          </w:tcPr>
          <w:p w14:paraId="3FB35434" w14:textId="77777777" w:rsidR="008E556E" w:rsidRPr="00C67A3A" w:rsidRDefault="008E556E" w:rsidP="00D36CA5">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hideMark/>
          </w:tcPr>
          <w:p w14:paraId="5DB22EDF" w14:textId="77777777" w:rsidR="008E556E" w:rsidRDefault="008E556E" w:rsidP="00D36CA5">
            <w:pPr>
              <w:pStyle w:val="INFO-TEXTSPB"/>
              <w:tabs>
                <w:tab w:val="left" w:pos="720"/>
              </w:tabs>
              <w:spacing w:before="120" w:after="120" w:line="256" w:lineRule="auto"/>
              <w:ind w:left="57"/>
              <w:rPr>
                <w:sz w:val="20"/>
                <w:szCs w:val="20"/>
              </w:rPr>
            </w:pPr>
            <w:r w:rsidRPr="00C67A3A">
              <w:rPr>
                <w:sz w:val="20"/>
                <w:szCs w:val="20"/>
              </w:rPr>
              <w:t>Constitution of the Republic of south Africa (Act 108 of 1998)</w:t>
            </w:r>
          </w:p>
          <w:p w14:paraId="17BD1501" w14:textId="77777777" w:rsidR="008E556E" w:rsidRPr="00C67A3A" w:rsidRDefault="008E556E" w:rsidP="00D36CA5">
            <w:pPr>
              <w:pStyle w:val="INFO-TEXTSPB"/>
              <w:tabs>
                <w:tab w:val="left" w:pos="720"/>
              </w:tabs>
              <w:spacing w:before="120" w:after="120" w:line="256" w:lineRule="auto"/>
              <w:ind w:left="57"/>
              <w:rPr>
                <w:sz w:val="20"/>
                <w:szCs w:val="20"/>
              </w:rPr>
            </w:pPr>
            <w:r>
              <w:rPr>
                <w:sz w:val="20"/>
                <w:szCs w:val="20"/>
              </w:rPr>
              <w:t>Water Services Act 108 of 1997</w:t>
            </w:r>
          </w:p>
        </w:tc>
      </w:tr>
      <w:tr w:rsidR="008E556E" w:rsidRPr="00C67A3A" w14:paraId="2D1D7F2D" w14:textId="77777777" w:rsidTr="00D36CA5">
        <w:tc>
          <w:tcPr>
            <w:tcW w:w="2365" w:type="pct"/>
            <w:tcBorders>
              <w:top w:val="nil"/>
              <w:left w:val="single" w:sz="4" w:space="0" w:color="auto"/>
              <w:bottom w:val="nil"/>
              <w:right w:val="nil"/>
            </w:tcBorders>
          </w:tcPr>
          <w:p w14:paraId="3F0CCFE1"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698FC89F" w14:textId="77777777" w:rsidR="008E556E" w:rsidRPr="00C67A3A" w:rsidRDefault="008E556E" w:rsidP="00D36CA5">
            <w:pPr>
              <w:pStyle w:val="INFO-TEXTSPB"/>
              <w:tabs>
                <w:tab w:val="left" w:pos="720"/>
              </w:tabs>
              <w:spacing w:before="120" w:after="120" w:line="256" w:lineRule="auto"/>
              <w:ind w:left="57"/>
              <w:jc w:val="center"/>
              <w:rPr>
                <w:b/>
                <w:sz w:val="20"/>
                <w:szCs w:val="20"/>
              </w:rPr>
            </w:pPr>
          </w:p>
        </w:tc>
        <w:tc>
          <w:tcPr>
            <w:tcW w:w="2107" w:type="pct"/>
            <w:tcBorders>
              <w:top w:val="nil"/>
              <w:left w:val="nil"/>
              <w:bottom w:val="nil"/>
              <w:right w:val="single" w:sz="4" w:space="0" w:color="auto"/>
            </w:tcBorders>
            <w:vAlign w:val="center"/>
          </w:tcPr>
          <w:p w14:paraId="4C106C74" w14:textId="77777777" w:rsidR="008E556E" w:rsidRPr="00C67A3A" w:rsidRDefault="008E556E" w:rsidP="00D36CA5">
            <w:pPr>
              <w:pStyle w:val="INFO-TEXTSPB"/>
              <w:tabs>
                <w:tab w:val="left" w:pos="720"/>
              </w:tabs>
              <w:spacing w:before="120" w:after="120" w:line="256" w:lineRule="auto"/>
              <w:ind w:left="57"/>
              <w:rPr>
                <w:sz w:val="20"/>
                <w:szCs w:val="20"/>
              </w:rPr>
            </w:pPr>
            <w:r w:rsidRPr="00C67A3A">
              <w:rPr>
                <w:sz w:val="20"/>
                <w:szCs w:val="20"/>
              </w:rPr>
              <w:t>Local Government: Municipal Finance Management Act (Act no.56 of 2003)</w:t>
            </w:r>
          </w:p>
        </w:tc>
      </w:tr>
      <w:tr w:rsidR="008E556E" w:rsidRPr="00C67A3A" w14:paraId="51DA030A" w14:textId="77777777" w:rsidTr="00D36CA5">
        <w:tc>
          <w:tcPr>
            <w:tcW w:w="2365" w:type="pct"/>
            <w:tcBorders>
              <w:top w:val="nil"/>
              <w:left w:val="single" w:sz="4" w:space="0" w:color="auto"/>
              <w:bottom w:val="nil"/>
              <w:right w:val="nil"/>
            </w:tcBorders>
          </w:tcPr>
          <w:p w14:paraId="5FA49D70" w14:textId="77777777" w:rsidR="008E556E" w:rsidRPr="00C67A3A" w:rsidRDefault="008E556E" w:rsidP="00D36CA5">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tcPr>
          <w:p w14:paraId="4938C574" w14:textId="77777777" w:rsidR="008E556E" w:rsidRPr="00C67A3A" w:rsidRDefault="008E556E" w:rsidP="00D36CA5">
            <w:pPr>
              <w:pStyle w:val="INFO-TEXT"/>
              <w:tabs>
                <w:tab w:val="left" w:pos="720"/>
              </w:tabs>
              <w:spacing w:before="120" w:after="120" w:line="256" w:lineRule="auto"/>
              <w:ind w:left="57"/>
              <w:rPr>
                <w:sz w:val="20"/>
                <w:szCs w:val="20"/>
              </w:rPr>
            </w:pPr>
          </w:p>
        </w:tc>
        <w:tc>
          <w:tcPr>
            <w:tcW w:w="2107" w:type="pct"/>
            <w:tcBorders>
              <w:top w:val="nil"/>
              <w:left w:val="nil"/>
              <w:bottom w:val="nil"/>
              <w:right w:val="single" w:sz="4" w:space="0" w:color="auto"/>
            </w:tcBorders>
            <w:vAlign w:val="center"/>
            <w:hideMark/>
          </w:tcPr>
          <w:p w14:paraId="21FBBEF8" w14:textId="77777777" w:rsidR="008E556E" w:rsidRPr="00C67A3A" w:rsidRDefault="008E556E" w:rsidP="00D36CA5">
            <w:pPr>
              <w:pStyle w:val="INFO-TEXT"/>
              <w:tabs>
                <w:tab w:val="left" w:pos="720"/>
              </w:tabs>
              <w:spacing w:before="120" w:after="120" w:line="256" w:lineRule="auto"/>
              <w:ind w:left="57"/>
              <w:rPr>
                <w:sz w:val="20"/>
                <w:szCs w:val="20"/>
              </w:rPr>
            </w:pPr>
            <w:r w:rsidRPr="00C67A3A">
              <w:rPr>
                <w:sz w:val="20"/>
                <w:szCs w:val="20"/>
              </w:rPr>
              <w:t>Local Government: Municipal Systems Act (Act 32 of 2000)</w:t>
            </w:r>
          </w:p>
        </w:tc>
      </w:tr>
      <w:tr w:rsidR="008E556E" w:rsidRPr="00C67A3A" w14:paraId="68E82DDF" w14:textId="77777777" w:rsidTr="00D36CA5">
        <w:tc>
          <w:tcPr>
            <w:tcW w:w="2365" w:type="pct"/>
            <w:tcBorders>
              <w:top w:val="nil"/>
              <w:left w:val="single" w:sz="4" w:space="0" w:color="auto"/>
              <w:bottom w:val="nil"/>
              <w:right w:val="nil"/>
            </w:tcBorders>
          </w:tcPr>
          <w:p w14:paraId="33B37365" w14:textId="77777777" w:rsidR="008E556E" w:rsidRPr="00C67A3A" w:rsidRDefault="008E556E" w:rsidP="00D36CA5">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tcPr>
          <w:p w14:paraId="065EBE97" w14:textId="77777777" w:rsidR="008E556E" w:rsidRPr="00C67A3A" w:rsidRDefault="008E556E" w:rsidP="00D36CA5">
            <w:pPr>
              <w:pStyle w:val="INFO-TEXT"/>
              <w:tabs>
                <w:tab w:val="left" w:pos="720"/>
              </w:tabs>
              <w:spacing w:before="120" w:after="120" w:line="256" w:lineRule="auto"/>
              <w:ind w:left="57"/>
              <w:rPr>
                <w:sz w:val="20"/>
                <w:szCs w:val="20"/>
              </w:rPr>
            </w:pPr>
          </w:p>
        </w:tc>
        <w:tc>
          <w:tcPr>
            <w:tcW w:w="2107" w:type="pct"/>
            <w:tcBorders>
              <w:top w:val="nil"/>
              <w:left w:val="nil"/>
              <w:bottom w:val="nil"/>
              <w:right w:val="single" w:sz="4" w:space="0" w:color="auto"/>
            </w:tcBorders>
            <w:vAlign w:val="center"/>
            <w:hideMark/>
          </w:tcPr>
          <w:p w14:paraId="7BC2529C" w14:textId="77777777" w:rsidR="008E556E" w:rsidRPr="00C67A3A" w:rsidRDefault="008E556E" w:rsidP="00D36CA5">
            <w:pPr>
              <w:pStyle w:val="INFO-TEXT"/>
              <w:tabs>
                <w:tab w:val="left" w:pos="720"/>
              </w:tabs>
              <w:spacing w:before="120" w:after="120" w:line="256" w:lineRule="auto"/>
              <w:ind w:left="57"/>
              <w:rPr>
                <w:sz w:val="20"/>
                <w:szCs w:val="20"/>
              </w:rPr>
            </w:pPr>
            <w:r w:rsidRPr="00C67A3A">
              <w:rPr>
                <w:sz w:val="20"/>
                <w:szCs w:val="20"/>
              </w:rPr>
              <w:t xml:space="preserve">Local Government: Municipal Structures Act (Act 117 of 1998) </w:t>
            </w:r>
          </w:p>
        </w:tc>
      </w:tr>
      <w:tr w:rsidR="008E556E" w:rsidRPr="00C67A3A" w14:paraId="078D668A" w14:textId="77777777" w:rsidTr="00D36CA5">
        <w:tc>
          <w:tcPr>
            <w:tcW w:w="2365" w:type="pct"/>
            <w:tcBorders>
              <w:top w:val="nil"/>
              <w:left w:val="single" w:sz="4" w:space="0" w:color="auto"/>
              <w:bottom w:val="nil"/>
              <w:right w:val="nil"/>
            </w:tcBorders>
          </w:tcPr>
          <w:p w14:paraId="2E349FF3" w14:textId="77777777" w:rsidR="008E556E" w:rsidRPr="00C67A3A" w:rsidRDefault="008E556E" w:rsidP="00D36CA5">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tcPr>
          <w:p w14:paraId="33E9023F" w14:textId="77777777" w:rsidR="008E556E" w:rsidRPr="00C67A3A" w:rsidRDefault="008E556E" w:rsidP="00D36CA5">
            <w:pPr>
              <w:pStyle w:val="INFO-TEXT"/>
              <w:tabs>
                <w:tab w:val="left" w:pos="720"/>
              </w:tabs>
              <w:spacing w:before="120" w:after="120" w:line="256" w:lineRule="auto"/>
              <w:ind w:left="57"/>
              <w:rPr>
                <w:sz w:val="20"/>
                <w:szCs w:val="20"/>
              </w:rPr>
            </w:pPr>
          </w:p>
        </w:tc>
        <w:tc>
          <w:tcPr>
            <w:tcW w:w="2107" w:type="pct"/>
            <w:tcBorders>
              <w:top w:val="nil"/>
              <w:left w:val="nil"/>
              <w:bottom w:val="nil"/>
              <w:right w:val="single" w:sz="4" w:space="0" w:color="auto"/>
            </w:tcBorders>
            <w:vAlign w:val="center"/>
            <w:hideMark/>
          </w:tcPr>
          <w:p w14:paraId="0D0803FB" w14:textId="77777777" w:rsidR="008E556E" w:rsidRPr="00C67A3A" w:rsidRDefault="008E556E" w:rsidP="00D36CA5">
            <w:pPr>
              <w:pStyle w:val="INFO-TEXT"/>
              <w:tabs>
                <w:tab w:val="left" w:pos="720"/>
              </w:tabs>
              <w:spacing w:before="120" w:after="120" w:line="256" w:lineRule="auto"/>
              <w:ind w:left="57"/>
              <w:rPr>
                <w:sz w:val="20"/>
                <w:szCs w:val="20"/>
              </w:rPr>
            </w:pPr>
            <w:r>
              <w:rPr>
                <w:sz w:val="20"/>
                <w:szCs w:val="20"/>
              </w:rPr>
              <w:t xml:space="preserve">Annual </w:t>
            </w:r>
            <w:r w:rsidRPr="00C67A3A">
              <w:rPr>
                <w:sz w:val="20"/>
                <w:szCs w:val="20"/>
              </w:rPr>
              <w:t xml:space="preserve">Division of Revenue Act </w:t>
            </w:r>
          </w:p>
        </w:tc>
      </w:tr>
      <w:tr w:rsidR="008E556E" w:rsidRPr="00C67A3A" w14:paraId="6DAE5022" w14:textId="77777777" w:rsidTr="00D36CA5">
        <w:tc>
          <w:tcPr>
            <w:tcW w:w="2365" w:type="pct"/>
            <w:tcBorders>
              <w:top w:val="nil"/>
              <w:left w:val="single" w:sz="4" w:space="0" w:color="auto"/>
              <w:bottom w:val="nil"/>
              <w:right w:val="nil"/>
            </w:tcBorders>
            <w:hideMark/>
          </w:tcPr>
          <w:p w14:paraId="56A37201" w14:textId="77777777" w:rsidR="008E556E" w:rsidRPr="00C67A3A" w:rsidRDefault="008E556E" w:rsidP="00D36CA5">
            <w:pPr>
              <w:pStyle w:val="INFO-HEADING"/>
              <w:spacing w:before="120" w:after="120" w:line="256" w:lineRule="auto"/>
              <w:ind w:left="57" w:right="57"/>
              <w:rPr>
                <w:sz w:val="20"/>
                <w:szCs w:val="20"/>
              </w:rPr>
            </w:pPr>
            <w:r>
              <w:rPr>
                <w:sz w:val="20"/>
                <w:szCs w:val="20"/>
              </w:rPr>
              <w:t>Oversight of water and sanitation service provision</w:t>
            </w:r>
          </w:p>
        </w:tc>
        <w:tc>
          <w:tcPr>
            <w:tcW w:w="528" w:type="pct"/>
            <w:tcBorders>
              <w:top w:val="nil"/>
              <w:left w:val="nil"/>
              <w:bottom w:val="nil"/>
              <w:right w:val="nil"/>
            </w:tcBorders>
            <w:hideMark/>
          </w:tcPr>
          <w:p w14:paraId="57598134" w14:textId="77777777" w:rsidR="008E556E" w:rsidRPr="00C67A3A" w:rsidRDefault="008E556E" w:rsidP="00D36CA5">
            <w:pPr>
              <w:spacing w:after="120"/>
              <w:rPr>
                <w:rFonts w:ascii="Arial" w:hAnsi="Arial" w:cs="Arial"/>
                <w:sz w:val="20"/>
                <w:szCs w:val="20"/>
              </w:rPr>
            </w:pPr>
            <w:r w:rsidRPr="00C67A3A">
              <w:rPr>
                <w:rFonts w:ascii="Arial" w:hAnsi="Arial" w:cs="Arial"/>
                <w:sz w:val="20"/>
                <w:szCs w:val="20"/>
              </w:rPr>
              <w:t xml:space="preserve">      :</w:t>
            </w:r>
          </w:p>
        </w:tc>
        <w:tc>
          <w:tcPr>
            <w:tcW w:w="2107" w:type="pct"/>
            <w:tcBorders>
              <w:top w:val="nil"/>
              <w:left w:val="nil"/>
              <w:bottom w:val="nil"/>
              <w:right w:val="single" w:sz="4" w:space="0" w:color="auto"/>
            </w:tcBorders>
            <w:vAlign w:val="center"/>
          </w:tcPr>
          <w:p w14:paraId="1FBE96DD" w14:textId="77777777" w:rsidR="008E556E" w:rsidRPr="00C67A3A" w:rsidRDefault="008E556E" w:rsidP="00D36CA5">
            <w:pPr>
              <w:spacing w:after="120"/>
              <w:rPr>
                <w:rFonts w:ascii="Arial" w:hAnsi="Arial" w:cs="Arial"/>
                <w:sz w:val="20"/>
                <w:szCs w:val="20"/>
              </w:rPr>
            </w:pPr>
          </w:p>
        </w:tc>
      </w:tr>
      <w:tr w:rsidR="008E556E" w:rsidRPr="00C67A3A" w14:paraId="000E88EE" w14:textId="77777777" w:rsidTr="00D36CA5">
        <w:tc>
          <w:tcPr>
            <w:tcW w:w="2365" w:type="pct"/>
            <w:tcBorders>
              <w:top w:val="nil"/>
              <w:left w:val="single" w:sz="4" w:space="0" w:color="auto"/>
              <w:bottom w:val="nil"/>
              <w:right w:val="nil"/>
            </w:tcBorders>
            <w:hideMark/>
          </w:tcPr>
          <w:p w14:paraId="53451CDD" w14:textId="77777777" w:rsidR="008E556E" w:rsidRDefault="008E556E" w:rsidP="00D36CA5">
            <w:pPr>
              <w:pStyle w:val="INFO-TEXT"/>
              <w:tabs>
                <w:tab w:val="left" w:pos="720"/>
              </w:tabs>
              <w:spacing w:before="120" w:after="120" w:line="256" w:lineRule="auto"/>
              <w:ind w:left="57" w:right="57"/>
              <w:rPr>
                <w:sz w:val="20"/>
                <w:szCs w:val="20"/>
              </w:rPr>
            </w:pPr>
            <w:r>
              <w:rPr>
                <w:sz w:val="20"/>
                <w:szCs w:val="20"/>
              </w:rPr>
              <w:t>Portfolio</w:t>
            </w:r>
          </w:p>
          <w:p w14:paraId="1D713583" w14:textId="77777777" w:rsidR="008E556E" w:rsidRPr="00C67A3A" w:rsidRDefault="008E556E" w:rsidP="00D36CA5">
            <w:pPr>
              <w:pStyle w:val="INFO-TEXT"/>
              <w:tabs>
                <w:tab w:val="left" w:pos="720"/>
              </w:tabs>
              <w:spacing w:before="120" w:after="120" w:line="256" w:lineRule="auto"/>
              <w:ind w:left="57" w:right="57"/>
              <w:rPr>
                <w:sz w:val="20"/>
                <w:szCs w:val="20"/>
              </w:rPr>
            </w:pPr>
            <w:r w:rsidRPr="00C67A3A">
              <w:rPr>
                <w:sz w:val="20"/>
                <w:szCs w:val="20"/>
              </w:rPr>
              <w:t>Executive Mayor</w:t>
            </w:r>
            <w:r>
              <w:rPr>
                <w:sz w:val="20"/>
                <w:szCs w:val="20"/>
              </w:rPr>
              <w:t>/Mayor</w:t>
            </w:r>
          </w:p>
        </w:tc>
        <w:tc>
          <w:tcPr>
            <w:tcW w:w="528" w:type="pct"/>
            <w:tcBorders>
              <w:top w:val="nil"/>
              <w:left w:val="nil"/>
              <w:bottom w:val="nil"/>
              <w:right w:val="nil"/>
            </w:tcBorders>
          </w:tcPr>
          <w:p w14:paraId="1B1E934C" w14:textId="77777777" w:rsidR="008E556E" w:rsidRDefault="008E556E" w:rsidP="00D36CA5">
            <w:pPr>
              <w:pStyle w:val="INFO-TEXT"/>
              <w:tabs>
                <w:tab w:val="left" w:pos="720"/>
              </w:tabs>
              <w:spacing w:before="120" w:after="120" w:line="256" w:lineRule="auto"/>
              <w:ind w:left="57"/>
              <w:jc w:val="center"/>
              <w:rPr>
                <w:b/>
                <w:sz w:val="20"/>
                <w:szCs w:val="20"/>
              </w:rPr>
            </w:pPr>
            <w:r>
              <w:rPr>
                <w:b/>
                <w:sz w:val="20"/>
                <w:szCs w:val="20"/>
              </w:rPr>
              <w:t>Councillor</w:t>
            </w:r>
          </w:p>
          <w:p w14:paraId="7F0580A1" w14:textId="77777777" w:rsidR="008E556E" w:rsidRPr="00C67A3A" w:rsidRDefault="008E556E" w:rsidP="00D36CA5">
            <w:pPr>
              <w:pStyle w:val="INFO-TEXT"/>
              <w:tabs>
                <w:tab w:val="left" w:pos="720"/>
              </w:tabs>
              <w:spacing w:before="120" w:after="120" w:line="256" w:lineRule="auto"/>
              <w:ind w:left="-852"/>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11249F45" w14:textId="77777777" w:rsidR="008E556E" w:rsidRDefault="008E556E" w:rsidP="00D36CA5">
            <w:pPr>
              <w:pStyle w:val="INFO-TEXT"/>
              <w:tabs>
                <w:tab w:val="left" w:pos="720"/>
              </w:tabs>
              <w:spacing w:before="120" w:after="120" w:line="256" w:lineRule="auto"/>
              <w:ind w:left="57"/>
              <w:rPr>
                <w:sz w:val="20"/>
                <w:szCs w:val="20"/>
              </w:rPr>
            </w:pPr>
            <w:r>
              <w:rPr>
                <w:sz w:val="20"/>
                <w:szCs w:val="20"/>
              </w:rPr>
              <w:t>Name</w:t>
            </w:r>
          </w:p>
          <w:p w14:paraId="44FEDA6E" w14:textId="77777777" w:rsidR="008E556E" w:rsidRPr="00C67A3A" w:rsidRDefault="008E556E" w:rsidP="00D36CA5">
            <w:pPr>
              <w:pStyle w:val="INFO-TEXT"/>
              <w:tabs>
                <w:tab w:val="left" w:pos="720"/>
              </w:tabs>
              <w:spacing w:before="120" w:after="120" w:line="256" w:lineRule="auto"/>
              <w:ind w:left="57"/>
              <w:rPr>
                <w:sz w:val="20"/>
                <w:szCs w:val="20"/>
              </w:rPr>
            </w:pPr>
            <w:r w:rsidRPr="00C67A3A">
              <w:rPr>
                <w:sz w:val="20"/>
                <w:szCs w:val="20"/>
              </w:rPr>
              <w:t>&lt;</w:t>
            </w:r>
            <w:r w:rsidRPr="00C67A3A">
              <w:rPr>
                <w:i/>
                <w:sz w:val="20"/>
                <w:szCs w:val="20"/>
              </w:rPr>
              <w:t>Include where relevant to the municipality</w:t>
            </w:r>
            <w:r w:rsidRPr="00C67A3A">
              <w:rPr>
                <w:sz w:val="20"/>
                <w:szCs w:val="20"/>
              </w:rPr>
              <w:t>&gt;</w:t>
            </w:r>
          </w:p>
        </w:tc>
      </w:tr>
      <w:tr w:rsidR="008E556E" w:rsidRPr="00C67A3A" w14:paraId="026C6F10" w14:textId="77777777" w:rsidTr="00D91AF8">
        <w:tc>
          <w:tcPr>
            <w:tcW w:w="2365" w:type="pct"/>
            <w:tcBorders>
              <w:top w:val="nil"/>
              <w:left w:val="single" w:sz="4" w:space="0" w:color="auto"/>
              <w:bottom w:val="nil"/>
              <w:right w:val="nil"/>
            </w:tcBorders>
            <w:hideMark/>
          </w:tcPr>
          <w:p w14:paraId="75A77723" w14:textId="53342FB6" w:rsidR="005B64DC" w:rsidRDefault="005B64DC" w:rsidP="00D36CA5">
            <w:pPr>
              <w:pStyle w:val="INFO-TEXT"/>
              <w:tabs>
                <w:tab w:val="left" w:pos="720"/>
              </w:tabs>
              <w:spacing w:before="120" w:after="120" w:line="256" w:lineRule="auto"/>
              <w:ind w:left="57" w:right="57"/>
              <w:rPr>
                <w:sz w:val="20"/>
                <w:szCs w:val="20"/>
              </w:rPr>
            </w:pPr>
            <w:r>
              <w:rPr>
                <w:sz w:val="20"/>
                <w:szCs w:val="20"/>
              </w:rPr>
              <w:t>Deputy Executive Mayor</w:t>
            </w:r>
          </w:p>
          <w:p w14:paraId="5B4C78AE" w14:textId="2BF8DE74" w:rsidR="005B64DC" w:rsidRDefault="005B64DC" w:rsidP="00D36CA5">
            <w:pPr>
              <w:pStyle w:val="INFO-TEXT"/>
              <w:tabs>
                <w:tab w:val="left" w:pos="720"/>
              </w:tabs>
              <w:spacing w:before="120" w:after="120" w:line="256" w:lineRule="auto"/>
              <w:ind w:left="57" w:right="57"/>
              <w:rPr>
                <w:sz w:val="20"/>
                <w:szCs w:val="20"/>
              </w:rPr>
            </w:pPr>
            <w:r>
              <w:rPr>
                <w:sz w:val="20"/>
                <w:szCs w:val="20"/>
              </w:rPr>
              <w:t>Speaker</w:t>
            </w:r>
          </w:p>
          <w:p w14:paraId="1068D11B" w14:textId="5B5F7D7D" w:rsidR="005B64DC" w:rsidRDefault="005B64DC" w:rsidP="00D36CA5">
            <w:pPr>
              <w:pStyle w:val="INFO-TEXT"/>
              <w:tabs>
                <w:tab w:val="left" w:pos="720"/>
              </w:tabs>
              <w:spacing w:before="120" w:after="120" w:line="256" w:lineRule="auto"/>
              <w:ind w:left="57" w:right="57"/>
              <w:rPr>
                <w:sz w:val="20"/>
                <w:szCs w:val="20"/>
              </w:rPr>
            </w:pPr>
            <w:r>
              <w:rPr>
                <w:sz w:val="20"/>
                <w:szCs w:val="20"/>
              </w:rPr>
              <w:t>Chief Whip</w:t>
            </w:r>
          </w:p>
          <w:p w14:paraId="48A7B334" w14:textId="552E8B6B" w:rsidR="008E556E" w:rsidRPr="00C67A3A" w:rsidRDefault="008E556E" w:rsidP="00D36CA5">
            <w:pPr>
              <w:pStyle w:val="INFO-TEXT"/>
              <w:tabs>
                <w:tab w:val="left" w:pos="720"/>
              </w:tabs>
              <w:spacing w:before="120" w:after="120" w:line="256" w:lineRule="auto"/>
              <w:ind w:left="57" w:right="57"/>
              <w:rPr>
                <w:sz w:val="20"/>
                <w:szCs w:val="20"/>
              </w:rPr>
            </w:pPr>
            <w:r w:rsidRPr="00C67A3A">
              <w:rPr>
                <w:sz w:val="20"/>
                <w:szCs w:val="20"/>
              </w:rPr>
              <w:t>MMC (</w:t>
            </w:r>
            <w:r>
              <w:rPr>
                <w:sz w:val="20"/>
                <w:szCs w:val="20"/>
              </w:rPr>
              <w:t>Responsible for water and sanitation services</w:t>
            </w:r>
            <w:r w:rsidRPr="00C67A3A">
              <w:rPr>
                <w:sz w:val="20"/>
                <w:szCs w:val="20"/>
              </w:rPr>
              <w:t>)</w:t>
            </w:r>
          </w:p>
        </w:tc>
        <w:tc>
          <w:tcPr>
            <w:tcW w:w="528" w:type="pct"/>
            <w:tcBorders>
              <w:top w:val="nil"/>
              <w:left w:val="nil"/>
              <w:bottom w:val="nil"/>
              <w:right w:val="nil"/>
            </w:tcBorders>
          </w:tcPr>
          <w:p w14:paraId="5464C110" w14:textId="77777777" w:rsidR="008E556E" w:rsidRDefault="008E556E" w:rsidP="00D36CA5">
            <w:pPr>
              <w:pStyle w:val="INFO-TEXT"/>
              <w:tabs>
                <w:tab w:val="left" w:pos="720"/>
              </w:tabs>
              <w:spacing w:before="120" w:after="120" w:line="256" w:lineRule="auto"/>
              <w:ind w:left="-852"/>
              <w:jc w:val="center"/>
              <w:rPr>
                <w:b/>
                <w:sz w:val="20"/>
                <w:szCs w:val="20"/>
              </w:rPr>
            </w:pPr>
            <w:r w:rsidRPr="00C67A3A">
              <w:rPr>
                <w:b/>
                <w:sz w:val="20"/>
                <w:szCs w:val="20"/>
              </w:rPr>
              <w:t>:</w:t>
            </w:r>
          </w:p>
          <w:p w14:paraId="28C9CE13" w14:textId="77777777" w:rsidR="005B64DC" w:rsidRDefault="005B64DC" w:rsidP="00D36CA5">
            <w:pPr>
              <w:pStyle w:val="INFO-TEXT"/>
              <w:tabs>
                <w:tab w:val="left" w:pos="720"/>
              </w:tabs>
              <w:spacing w:before="120" w:after="120" w:line="256" w:lineRule="auto"/>
              <w:ind w:left="-852"/>
              <w:jc w:val="center"/>
              <w:rPr>
                <w:b/>
                <w:sz w:val="20"/>
                <w:szCs w:val="20"/>
              </w:rPr>
            </w:pPr>
            <w:r>
              <w:rPr>
                <w:b/>
                <w:sz w:val="20"/>
                <w:szCs w:val="20"/>
              </w:rPr>
              <w:t>:</w:t>
            </w:r>
          </w:p>
          <w:p w14:paraId="6492BA31" w14:textId="60F37D5A" w:rsidR="005B64DC" w:rsidRPr="00C67A3A" w:rsidRDefault="005B64DC" w:rsidP="00D36CA5">
            <w:pPr>
              <w:pStyle w:val="INFO-TEXT"/>
              <w:tabs>
                <w:tab w:val="left" w:pos="720"/>
              </w:tabs>
              <w:spacing w:before="120" w:after="120" w:line="256" w:lineRule="auto"/>
              <w:ind w:left="-852"/>
              <w:jc w:val="center"/>
              <w:rPr>
                <w:sz w:val="20"/>
                <w:szCs w:val="20"/>
              </w:rPr>
            </w:pPr>
            <w:r>
              <w:rPr>
                <w:b/>
                <w:sz w:val="20"/>
                <w:szCs w:val="20"/>
              </w:rPr>
              <w:t>:</w:t>
            </w:r>
          </w:p>
        </w:tc>
        <w:tc>
          <w:tcPr>
            <w:tcW w:w="2107" w:type="pct"/>
            <w:tcBorders>
              <w:top w:val="nil"/>
              <w:left w:val="nil"/>
              <w:bottom w:val="nil"/>
              <w:right w:val="single" w:sz="4" w:space="0" w:color="auto"/>
            </w:tcBorders>
            <w:vAlign w:val="center"/>
          </w:tcPr>
          <w:p w14:paraId="6BFDCB48" w14:textId="77777777" w:rsidR="008E556E" w:rsidRPr="00C67A3A" w:rsidRDefault="008E556E" w:rsidP="00D36CA5">
            <w:pPr>
              <w:pStyle w:val="INFO-TEXT"/>
              <w:tabs>
                <w:tab w:val="left" w:pos="720"/>
              </w:tabs>
              <w:spacing w:before="120" w:after="120" w:line="256" w:lineRule="auto"/>
              <w:ind w:left="57"/>
              <w:rPr>
                <w:sz w:val="20"/>
                <w:szCs w:val="20"/>
              </w:rPr>
            </w:pPr>
          </w:p>
        </w:tc>
      </w:tr>
      <w:tr w:rsidR="008E556E" w:rsidRPr="00C67A3A" w14:paraId="26251B39" w14:textId="77777777" w:rsidTr="00D91AF8">
        <w:tc>
          <w:tcPr>
            <w:tcW w:w="2365" w:type="pct"/>
            <w:tcBorders>
              <w:top w:val="nil"/>
              <w:left w:val="single" w:sz="4" w:space="0" w:color="auto"/>
              <w:bottom w:val="nil"/>
              <w:right w:val="nil"/>
            </w:tcBorders>
            <w:hideMark/>
          </w:tcPr>
          <w:p w14:paraId="14ED6D7D" w14:textId="77777777" w:rsidR="008E556E" w:rsidRDefault="008E556E" w:rsidP="00D36CA5">
            <w:pPr>
              <w:pStyle w:val="INFO-TEXT"/>
              <w:tabs>
                <w:tab w:val="left" w:pos="720"/>
              </w:tabs>
              <w:spacing w:before="120" w:after="120" w:line="256" w:lineRule="auto"/>
              <w:ind w:left="57" w:right="57"/>
              <w:rPr>
                <w:sz w:val="20"/>
                <w:szCs w:val="20"/>
              </w:rPr>
            </w:pPr>
            <w:r>
              <w:rPr>
                <w:sz w:val="20"/>
                <w:szCs w:val="20"/>
              </w:rPr>
              <w:t>Portfolio committee members responsible for water and sanitation services</w:t>
            </w:r>
          </w:p>
          <w:tbl>
            <w:tblPr>
              <w:tblW w:w="5000" w:type="pct"/>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4678"/>
            </w:tblGrid>
            <w:tr w:rsidR="008E556E" w:rsidRPr="00C67A3A" w14:paraId="2ECDEA3B" w14:textId="77777777" w:rsidTr="00D36CA5">
              <w:tc>
                <w:tcPr>
                  <w:tcW w:w="1667" w:type="pct"/>
                  <w:tcBorders>
                    <w:top w:val="nil"/>
                    <w:left w:val="single" w:sz="4" w:space="0" w:color="auto"/>
                    <w:bottom w:val="nil"/>
                    <w:right w:val="nil"/>
                  </w:tcBorders>
                </w:tcPr>
                <w:p w14:paraId="738E227C" w14:textId="77777777" w:rsidR="008E556E" w:rsidRPr="007067B8" w:rsidRDefault="008E556E" w:rsidP="00D36CA5">
                  <w:pPr>
                    <w:pStyle w:val="INFO-HEADING"/>
                    <w:spacing w:before="120" w:after="120" w:line="256" w:lineRule="auto"/>
                    <w:ind w:left="57" w:right="57"/>
                    <w:rPr>
                      <w:b w:val="0"/>
                      <w:bCs w:val="0"/>
                      <w:sz w:val="20"/>
                      <w:szCs w:val="20"/>
                    </w:rPr>
                  </w:pPr>
                  <w:r w:rsidRPr="007067B8">
                    <w:rPr>
                      <w:b w:val="0"/>
                      <w:bCs w:val="0"/>
                      <w:sz w:val="20"/>
                      <w:szCs w:val="20"/>
                    </w:rPr>
                    <w:t>Water Services Provider License Category: ***</w:t>
                  </w:r>
                </w:p>
              </w:tc>
            </w:tr>
            <w:tr w:rsidR="008E556E" w:rsidRPr="00C67A3A" w14:paraId="0379EF74" w14:textId="77777777" w:rsidTr="00D36CA5">
              <w:tc>
                <w:tcPr>
                  <w:tcW w:w="1667" w:type="pct"/>
                  <w:tcBorders>
                    <w:top w:val="nil"/>
                    <w:left w:val="single" w:sz="4" w:space="0" w:color="auto"/>
                    <w:bottom w:val="nil"/>
                    <w:right w:val="nil"/>
                  </w:tcBorders>
                </w:tcPr>
                <w:p w14:paraId="2C9FA497" w14:textId="77777777" w:rsidR="008E556E" w:rsidRPr="007067B8" w:rsidRDefault="008E556E" w:rsidP="00D36CA5">
                  <w:pPr>
                    <w:pStyle w:val="INFO-HEADING"/>
                    <w:spacing w:before="120" w:after="120" w:line="256" w:lineRule="auto"/>
                    <w:ind w:left="57" w:right="57"/>
                    <w:rPr>
                      <w:b w:val="0"/>
                      <w:bCs w:val="0"/>
                      <w:sz w:val="20"/>
                      <w:szCs w:val="20"/>
                    </w:rPr>
                  </w:pPr>
                  <w:r w:rsidRPr="007067B8">
                    <w:rPr>
                      <w:b w:val="0"/>
                      <w:bCs w:val="0"/>
                      <w:sz w:val="20"/>
                      <w:szCs w:val="20"/>
                    </w:rPr>
                    <w:t>Water Services Provider License Class: ***</w:t>
                  </w:r>
                </w:p>
              </w:tc>
            </w:tr>
          </w:tbl>
          <w:p w14:paraId="77E3EA43" w14:textId="77777777" w:rsidR="008E556E" w:rsidRPr="00C67A3A" w:rsidRDefault="008E556E" w:rsidP="00D36CA5">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hideMark/>
          </w:tcPr>
          <w:p w14:paraId="7D9F0439" w14:textId="77777777" w:rsidR="008E556E" w:rsidRPr="00C67A3A" w:rsidRDefault="008E556E" w:rsidP="00D36CA5">
            <w:pPr>
              <w:pStyle w:val="INFO-TEXT"/>
              <w:tabs>
                <w:tab w:val="left" w:pos="720"/>
              </w:tabs>
              <w:spacing w:before="120" w:after="120" w:line="256" w:lineRule="auto"/>
              <w:ind w:left="-852"/>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5871F086" w14:textId="77777777" w:rsidR="008E556E" w:rsidRPr="00C67A3A" w:rsidRDefault="008E556E" w:rsidP="00D36CA5">
            <w:pPr>
              <w:pStyle w:val="INFO-TEXT"/>
              <w:tabs>
                <w:tab w:val="left" w:pos="720"/>
              </w:tabs>
              <w:spacing w:before="120" w:after="120" w:line="256" w:lineRule="auto"/>
              <w:ind w:left="57"/>
              <w:rPr>
                <w:sz w:val="20"/>
                <w:szCs w:val="20"/>
              </w:rPr>
            </w:pPr>
          </w:p>
        </w:tc>
      </w:tr>
      <w:tr w:rsidR="008E556E" w:rsidRPr="00C67A3A" w14:paraId="1B6797EB" w14:textId="77777777" w:rsidTr="00D91AF8">
        <w:tc>
          <w:tcPr>
            <w:tcW w:w="2365" w:type="pct"/>
            <w:tcBorders>
              <w:top w:val="nil"/>
              <w:left w:val="single" w:sz="4" w:space="0" w:color="auto"/>
              <w:bottom w:val="nil"/>
              <w:right w:val="nil"/>
            </w:tcBorders>
          </w:tcPr>
          <w:p w14:paraId="78922BAD"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single" w:sz="4" w:space="0" w:color="auto"/>
              <w:left w:val="nil"/>
              <w:bottom w:val="nil"/>
              <w:right w:val="nil"/>
            </w:tcBorders>
          </w:tcPr>
          <w:p w14:paraId="1AA2811D" w14:textId="77777777" w:rsidR="008E556E" w:rsidRPr="00C67A3A" w:rsidRDefault="008E556E" w:rsidP="00D36CA5">
            <w:pPr>
              <w:spacing w:after="120"/>
              <w:rPr>
                <w:rFonts w:ascii="Arial" w:hAnsi="Arial" w:cs="Arial"/>
                <w:sz w:val="20"/>
                <w:szCs w:val="20"/>
              </w:rPr>
            </w:pPr>
          </w:p>
        </w:tc>
        <w:tc>
          <w:tcPr>
            <w:tcW w:w="2107" w:type="pct"/>
            <w:tcBorders>
              <w:top w:val="single" w:sz="4" w:space="0" w:color="auto"/>
              <w:left w:val="nil"/>
              <w:bottom w:val="nil"/>
              <w:right w:val="single" w:sz="4" w:space="0" w:color="auto"/>
            </w:tcBorders>
            <w:vAlign w:val="center"/>
          </w:tcPr>
          <w:p w14:paraId="673FF359" w14:textId="77777777" w:rsidR="008E556E" w:rsidRPr="00C67A3A" w:rsidRDefault="008E556E" w:rsidP="00D36CA5">
            <w:pPr>
              <w:spacing w:after="120"/>
              <w:rPr>
                <w:rFonts w:ascii="Arial" w:hAnsi="Arial" w:cs="Arial"/>
                <w:sz w:val="20"/>
                <w:szCs w:val="20"/>
              </w:rPr>
            </w:pPr>
          </w:p>
        </w:tc>
      </w:tr>
      <w:tr w:rsidR="008E556E" w:rsidRPr="00C67A3A" w14:paraId="0835A301" w14:textId="77777777" w:rsidTr="00D36CA5">
        <w:tc>
          <w:tcPr>
            <w:tcW w:w="2365" w:type="pct"/>
            <w:tcBorders>
              <w:top w:val="nil"/>
              <w:left w:val="single" w:sz="4" w:space="0" w:color="auto"/>
              <w:bottom w:val="nil"/>
              <w:right w:val="nil"/>
            </w:tcBorders>
            <w:hideMark/>
          </w:tcPr>
          <w:p w14:paraId="703BCC23" w14:textId="77777777" w:rsidR="008E556E" w:rsidRDefault="008E556E" w:rsidP="00D36CA5">
            <w:pPr>
              <w:pStyle w:val="INFO-HEADING"/>
              <w:spacing w:before="120" w:after="120" w:line="256" w:lineRule="auto"/>
              <w:ind w:left="57" w:right="57"/>
              <w:rPr>
                <w:sz w:val="20"/>
                <w:szCs w:val="20"/>
              </w:rPr>
            </w:pPr>
            <w:r>
              <w:rPr>
                <w:sz w:val="20"/>
                <w:szCs w:val="20"/>
              </w:rPr>
              <w:t>Council Members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694"/>
              <w:gridCol w:w="907"/>
            </w:tblGrid>
            <w:tr w:rsidR="008E556E" w14:paraId="56AEA2A2" w14:textId="77777777" w:rsidTr="00D36CA5">
              <w:tc>
                <w:tcPr>
                  <w:tcW w:w="1079" w:type="dxa"/>
                  <w:shd w:val="clear" w:color="auto" w:fill="auto"/>
                </w:tcPr>
                <w:p w14:paraId="41135CA4" w14:textId="77777777" w:rsidR="008E556E" w:rsidRDefault="008E556E" w:rsidP="00D36CA5">
                  <w:pPr>
                    <w:pStyle w:val="INFO-HEADING"/>
                    <w:spacing w:before="120" w:after="120" w:line="256" w:lineRule="auto"/>
                    <w:ind w:right="57"/>
                    <w:rPr>
                      <w:sz w:val="20"/>
                      <w:szCs w:val="20"/>
                    </w:rPr>
                  </w:pPr>
                  <w:r>
                    <w:rPr>
                      <w:sz w:val="20"/>
                      <w:szCs w:val="20"/>
                    </w:rPr>
                    <w:t>Nr</w:t>
                  </w:r>
                </w:p>
              </w:tc>
              <w:tc>
                <w:tcPr>
                  <w:tcW w:w="1694" w:type="dxa"/>
                  <w:shd w:val="clear" w:color="auto" w:fill="auto"/>
                </w:tcPr>
                <w:p w14:paraId="1ED5D838" w14:textId="77777777" w:rsidR="008E556E" w:rsidRDefault="008E556E" w:rsidP="00D36CA5">
                  <w:pPr>
                    <w:pStyle w:val="INFO-HEADING"/>
                    <w:spacing w:before="120" w:after="120" w:line="256" w:lineRule="auto"/>
                    <w:ind w:right="57"/>
                    <w:rPr>
                      <w:sz w:val="20"/>
                      <w:szCs w:val="20"/>
                    </w:rPr>
                  </w:pPr>
                  <w:r>
                    <w:rPr>
                      <w:sz w:val="20"/>
                      <w:szCs w:val="20"/>
                    </w:rPr>
                    <w:t>Surname</w:t>
                  </w:r>
                </w:p>
              </w:tc>
              <w:tc>
                <w:tcPr>
                  <w:tcW w:w="467" w:type="dxa"/>
                  <w:shd w:val="clear" w:color="auto" w:fill="auto"/>
                </w:tcPr>
                <w:p w14:paraId="0CD4B19E" w14:textId="77777777" w:rsidR="008E556E" w:rsidRDefault="008E556E" w:rsidP="00D36CA5">
                  <w:pPr>
                    <w:pStyle w:val="INFO-HEADING"/>
                    <w:spacing w:before="120" w:after="120" w:line="256" w:lineRule="auto"/>
                    <w:ind w:right="57"/>
                    <w:rPr>
                      <w:sz w:val="20"/>
                      <w:szCs w:val="20"/>
                    </w:rPr>
                  </w:pPr>
                  <w:r>
                    <w:rPr>
                      <w:sz w:val="20"/>
                      <w:szCs w:val="20"/>
                    </w:rPr>
                    <w:t>Initials</w:t>
                  </w:r>
                </w:p>
              </w:tc>
            </w:tr>
            <w:tr w:rsidR="008E556E" w14:paraId="76A73138" w14:textId="77777777" w:rsidTr="00D36CA5">
              <w:tc>
                <w:tcPr>
                  <w:tcW w:w="1079" w:type="dxa"/>
                  <w:shd w:val="clear" w:color="auto" w:fill="auto"/>
                </w:tcPr>
                <w:p w14:paraId="04A20F73" w14:textId="77777777" w:rsidR="008E556E" w:rsidRDefault="008E556E" w:rsidP="00D36CA5">
                  <w:pPr>
                    <w:pStyle w:val="INFO-HEADING"/>
                    <w:spacing w:before="120" w:after="120" w:line="256" w:lineRule="auto"/>
                    <w:ind w:right="57"/>
                    <w:rPr>
                      <w:sz w:val="20"/>
                      <w:szCs w:val="20"/>
                    </w:rPr>
                  </w:pPr>
                </w:p>
              </w:tc>
              <w:tc>
                <w:tcPr>
                  <w:tcW w:w="1694" w:type="dxa"/>
                  <w:shd w:val="clear" w:color="auto" w:fill="auto"/>
                </w:tcPr>
                <w:p w14:paraId="58376626" w14:textId="77777777" w:rsidR="008E556E" w:rsidRDefault="008E556E" w:rsidP="00D36CA5">
                  <w:pPr>
                    <w:pStyle w:val="INFO-HEADING"/>
                    <w:spacing w:before="120" w:after="120" w:line="256" w:lineRule="auto"/>
                    <w:ind w:right="57"/>
                    <w:rPr>
                      <w:sz w:val="20"/>
                      <w:szCs w:val="20"/>
                    </w:rPr>
                  </w:pPr>
                </w:p>
              </w:tc>
              <w:tc>
                <w:tcPr>
                  <w:tcW w:w="467" w:type="dxa"/>
                  <w:shd w:val="clear" w:color="auto" w:fill="auto"/>
                </w:tcPr>
                <w:p w14:paraId="6056A28F" w14:textId="77777777" w:rsidR="008E556E" w:rsidRDefault="008E556E" w:rsidP="00D36CA5">
                  <w:pPr>
                    <w:pStyle w:val="INFO-HEADING"/>
                    <w:spacing w:before="120" w:after="120" w:line="256" w:lineRule="auto"/>
                    <w:ind w:right="57"/>
                    <w:rPr>
                      <w:sz w:val="20"/>
                      <w:szCs w:val="20"/>
                    </w:rPr>
                  </w:pPr>
                </w:p>
              </w:tc>
            </w:tr>
            <w:tr w:rsidR="008E556E" w14:paraId="210C78A1" w14:textId="77777777" w:rsidTr="00D36CA5">
              <w:tc>
                <w:tcPr>
                  <w:tcW w:w="1079" w:type="dxa"/>
                  <w:shd w:val="clear" w:color="auto" w:fill="auto"/>
                </w:tcPr>
                <w:p w14:paraId="0718396B" w14:textId="77777777" w:rsidR="008E556E" w:rsidRDefault="008E556E" w:rsidP="00D36CA5">
                  <w:pPr>
                    <w:pStyle w:val="INFO-HEADING"/>
                    <w:spacing w:before="120" w:after="120" w:line="256" w:lineRule="auto"/>
                    <w:ind w:right="57"/>
                    <w:rPr>
                      <w:sz w:val="20"/>
                      <w:szCs w:val="20"/>
                    </w:rPr>
                  </w:pPr>
                </w:p>
              </w:tc>
              <w:tc>
                <w:tcPr>
                  <w:tcW w:w="1694" w:type="dxa"/>
                  <w:shd w:val="clear" w:color="auto" w:fill="auto"/>
                </w:tcPr>
                <w:p w14:paraId="475F6BF4" w14:textId="77777777" w:rsidR="008E556E" w:rsidRDefault="008E556E" w:rsidP="00D36CA5">
                  <w:pPr>
                    <w:pStyle w:val="INFO-HEADING"/>
                    <w:spacing w:before="120" w:after="120" w:line="256" w:lineRule="auto"/>
                    <w:ind w:right="57"/>
                    <w:rPr>
                      <w:sz w:val="20"/>
                      <w:szCs w:val="20"/>
                    </w:rPr>
                  </w:pPr>
                </w:p>
              </w:tc>
              <w:tc>
                <w:tcPr>
                  <w:tcW w:w="467" w:type="dxa"/>
                  <w:shd w:val="clear" w:color="auto" w:fill="auto"/>
                </w:tcPr>
                <w:p w14:paraId="32BD3E51" w14:textId="77777777" w:rsidR="008E556E" w:rsidRDefault="008E556E" w:rsidP="00D36CA5">
                  <w:pPr>
                    <w:pStyle w:val="INFO-HEADING"/>
                    <w:spacing w:before="120" w:after="120" w:line="256" w:lineRule="auto"/>
                    <w:ind w:right="57"/>
                    <w:rPr>
                      <w:sz w:val="20"/>
                      <w:szCs w:val="20"/>
                    </w:rPr>
                  </w:pPr>
                </w:p>
              </w:tc>
            </w:tr>
          </w:tbl>
          <w:p w14:paraId="767C6BBC" w14:textId="77777777" w:rsidR="008E556E" w:rsidRDefault="008E556E" w:rsidP="00D36CA5">
            <w:pPr>
              <w:pStyle w:val="INFO-HEADING"/>
              <w:spacing w:before="120" w:after="120" w:line="256" w:lineRule="auto"/>
              <w:ind w:left="57" w:right="57"/>
              <w:rPr>
                <w:sz w:val="20"/>
                <w:szCs w:val="20"/>
              </w:rPr>
            </w:pPr>
          </w:p>
          <w:p w14:paraId="1E3E14CB" w14:textId="77777777" w:rsidR="008E556E" w:rsidRDefault="008E556E" w:rsidP="00D36CA5">
            <w:pPr>
              <w:pStyle w:val="INFO-HEADING"/>
              <w:spacing w:before="120" w:after="120" w:line="256" w:lineRule="auto"/>
              <w:ind w:left="57" w:right="57"/>
              <w:rPr>
                <w:sz w:val="20"/>
                <w:szCs w:val="20"/>
              </w:rPr>
            </w:pPr>
            <w:r>
              <w:rPr>
                <w:sz w:val="20"/>
                <w:szCs w:val="20"/>
              </w:rPr>
              <w:t xml:space="preserve">Section 79 Committee </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2297"/>
            </w:tblGrid>
            <w:tr w:rsidR="008E556E" w14:paraId="681CB822" w14:textId="77777777" w:rsidTr="00D36CA5">
              <w:tc>
                <w:tcPr>
                  <w:tcW w:w="2334" w:type="dxa"/>
                  <w:shd w:val="clear" w:color="auto" w:fill="auto"/>
                </w:tcPr>
                <w:p w14:paraId="4EB06F36" w14:textId="77777777" w:rsidR="008E556E" w:rsidRDefault="008E556E" w:rsidP="00D36CA5">
                  <w:pPr>
                    <w:pStyle w:val="INFO-HEADING"/>
                    <w:spacing w:before="120" w:after="120" w:line="256" w:lineRule="auto"/>
                    <w:ind w:right="57"/>
                    <w:rPr>
                      <w:sz w:val="20"/>
                      <w:szCs w:val="20"/>
                    </w:rPr>
                  </w:pPr>
                  <w:r>
                    <w:rPr>
                      <w:sz w:val="20"/>
                      <w:szCs w:val="20"/>
                    </w:rPr>
                    <w:t>Chairperson</w:t>
                  </w:r>
                </w:p>
              </w:tc>
              <w:tc>
                <w:tcPr>
                  <w:tcW w:w="2334" w:type="dxa"/>
                  <w:shd w:val="clear" w:color="auto" w:fill="auto"/>
                </w:tcPr>
                <w:p w14:paraId="61A73EAF" w14:textId="77777777" w:rsidR="008E556E" w:rsidRDefault="008E556E" w:rsidP="00D36CA5">
                  <w:pPr>
                    <w:pStyle w:val="INFO-HEADING"/>
                    <w:spacing w:before="120" w:after="120" w:line="256" w:lineRule="auto"/>
                    <w:ind w:right="57"/>
                    <w:rPr>
                      <w:sz w:val="20"/>
                      <w:szCs w:val="20"/>
                    </w:rPr>
                  </w:pPr>
                </w:p>
              </w:tc>
            </w:tr>
          </w:tbl>
          <w:p w14:paraId="30D0D428" w14:textId="77777777" w:rsidR="008E556E" w:rsidRDefault="008E556E" w:rsidP="00D36CA5">
            <w:pPr>
              <w:pStyle w:val="INFO-HEADING"/>
              <w:spacing w:before="120" w:after="120" w:line="256" w:lineRule="auto"/>
              <w:ind w:left="57" w:right="57"/>
              <w:rPr>
                <w:sz w:val="20"/>
                <w:szCs w:val="20"/>
              </w:rPr>
            </w:pPr>
          </w:p>
          <w:p w14:paraId="5667DA45" w14:textId="77777777" w:rsidR="008E556E" w:rsidRDefault="008E556E" w:rsidP="00D36CA5">
            <w:pPr>
              <w:pStyle w:val="INFO-HEADING"/>
              <w:spacing w:before="120" w:after="120" w:line="256" w:lineRule="auto"/>
              <w:ind w:left="57" w:right="57"/>
              <w:rPr>
                <w:sz w:val="20"/>
                <w:szCs w:val="20"/>
              </w:rPr>
            </w:pPr>
            <w:r>
              <w:rPr>
                <w:sz w:val="20"/>
                <w:szCs w:val="20"/>
              </w:rPr>
              <w:t>Executive Management</w:t>
            </w:r>
          </w:p>
          <w:tbl>
            <w:tblPr>
              <w:tblW w:w="461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7"/>
              <w:gridCol w:w="1559"/>
            </w:tblGrid>
            <w:tr w:rsidR="008E556E" w14:paraId="6452FBC7" w14:textId="77777777" w:rsidTr="00D36CA5">
              <w:tc>
                <w:tcPr>
                  <w:tcW w:w="3057" w:type="dxa"/>
                  <w:shd w:val="clear" w:color="auto" w:fill="auto"/>
                </w:tcPr>
                <w:p w14:paraId="692D7DCD" w14:textId="77777777" w:rsidR="008E556E" w:rsidRDefault="008E556E" w:rsidP="00D36CA5">
                  <w:pPr>
                    <w:pStyle w:val="INFO-HEADING"/>
                    <w:spacing w:before="120" w:after="120" w:line="256" w:lineRule="auto"/>
                    <w:ind w:right="57"/>
                    <w:rPr>
                      <w:sz w:val="20"/>
                      <w:szCs w:val="20"/>
                    </w:rPr>
                  </w:pPr>
                  <w:r>
                    <w:rPr>
                      <w:sz w:val="20"/>
                      <w:szCs w:val="20"/>
                    </w:rPr>
                    <w:t>Position</w:t>
                  </w:r>
                </w:p>
              </w:tc>
              <w:tc>
                <w:tcPr>
                  <w:tcW w:w="1559" w:type="dxa"/>
                  <w:shd w:val="clear" w:color="auto" w:fill="auto"/>
                </w:tcPr>
                <w:p w14:paraId="11402187" w14:textId="77777777" w:rsidR="008E556E" w:rsidRDefault="008E556E" w:rsidP="00D36CA5">
                  <w:pPr>
                    <w:pStyle w:val="INFO-HEADING"/>
                    <w:spacing w:before="120" w:after="120" w:line="256" w:lineRule="auto"/>
                    <w:ind w:right="57"/>
                    <w:rPr>
                      <w:sz w:val="20"/>
                      <w:szCs w:val="20"/>
                    </w:rPr>
                  </w:pPr>
                  <w:r>
                    <w:rPr>
                      <w:sz w:val="20"/>
                      <w:szCs w:val="20"/>
                    </w:rPr>
                    <w:t>Name</w:t>
                  </w:r>
                </w:p>
              </w:tc>
            </w:tr>
            <w:tr w:rsidR="008E556E" w14:paraId="3A1AB933" w14:textId="77777777" w:rsidTr="00D36CA5">
              <w:tc>
                <w:tcPr>
                  <w:tcW w:w="3057" w:type="dxa"/>
                  <w:shd w:val="clear" w:color="auto" w:fill="auto"/>
                </w:tcPr>
                <w:p w14:paraId="5E91E2EC" w14:textId="77777777" w:rsidR="008E556E" w:rsidRDefault="008E556E" w:rsidP="00D36CA5">
                  <w:pPr>
                    <w:pStyle w:val="INFO-HEADING"/>
                    <w:spacing w:before="120" w:after="120" w:line="256" w:lineRule="auto"/>
                    <w:ind w:right="57"/>
                    <w:rPr>
                      <w:sz w:val="20"/>
                      <w:szCs w:val="20"/>
                    </w:rPr>
                  </w:pPr>
                  <w:r>
                    <w:rPr>
                      <w:sz w:val="20"/>
                      <w:szCs w:val="20"/>
                    </w:rPr>
                    <w:t>Municipal Manager (MM)</w:t>
                  </w:r>
                </w:p>
              </w:tc>
              <w:tc>
                <w:tcPr>
                  <w:tcW w:w="1559" w:type="dxa"/>
                  <w:shd w:val="clear" w:color="auto" w:fill="auto"/>
                </w:tcPr>
                <w:p w14:paraId="1DBB6B93" w14:textId="77777777" w:rsidR="008E556E" w:rsidRDefault="008E556E" w:rsidP="00D36CA5">
                  <w:pPr>
                    <w:pStyle w:val="INFO-HEADING"/>
                    <w:spacing w:before="120" w:after="120" w:line="256" w:lineRule="auto"/>
                    <w:ind w:right="57"/>
                    <w:rPr>
                      <w:sz w:val="20"/>
                      <w:szCs w:val="20"/>
                    </w:rPr>
                  </w:pPr>
                </w:p>
              </w:tc>
            </w:tr>
            <w:tr w:rsidR="008E556E" w14:paraId="03F7F9C1" w14:textId="77777777" w:rsidTr="00D36CA5">
              <w:tc>
                <w:tcPr>
                  <w:tcW w:w="3057" w:type="dxa"/>
                  <w:shd w:val="clear" w:color="auto" w:fill="auto"/>
                </w:tcPr>
                <w:p w14:paraId="2E3FA85A" w14:textId="77777777" w:rsidR="008E556E" w:rsidRDefault="008E556E" w:rsidP="00D36CA5">
                  <w:pPr>
                    <w:pStyle w:val="INFO-HEADING"/>
                    <w:spacing w:before="120" w:after="120" w:line="256" w:lineRule="auto"/>
                    <w:ind w:right="57"/>
                    <w:rPr>
                      <w:sz w:val="20"/>
                      <w:szCs w:val="20"/>
                    </w:rPr>
                  </w:pPr>
                  <w:r>
                    <w:rPr>
                      <w:sz w:val="20"/>
                      <w:szCs w:val="20"/>
                    </w:rPr>
                    <w:t>Chief Financial Officer (CFO)</w:t>
                  </w:r>
                </w:p>
              </w:tc>
              <w:tc>
                <w:tcPr>
                  <w:tcW w:w="1559" w:type="dxa"/>
                  <w:shd w:val="clear" w:color="auto" w:fill="auto"/>
                </w:tcPr>
                <w:p w14:paraId="5B2A61D4" w14:textId="77777777" w:rsidR="008E556E" w:rsidRDefault="008E556E" w:rsidP="00D36CA5">
                  <w:pPr>
                    <w:pStyle w:val="INFO-HEADING"/>
                    <w:spacing w:before="120" w:after="120" w:line="256" w:lineRule="auto"/>
                    <w:ind w:right="57"/>
                    <w:rPr>
                      <w:sz w:val="20"/>
                      <w:szCs w:val="20"/>
                    </w:rPr>
                  </w:pPr>
                </w:p>
              </w:tc>
            </w:tr>
            <w:tr w:rsidR="008E556E" w14:paraId="2B399FC8" w14:textId="77777777" w:rsidTr="00D36CA5">
              <w:tc>
                <w:tcPr>
                  <w:tcW w:w="3057" w:type="dxa"/>
                  <w:shd w:val="clear" w:color="auto" w:fill="auto"/>
                </w:tcPr>
                <w:p w14:paraId="5B351EA1" w14:textId="77777777" w:rsidR="008E556E" w:rsidRDefault="008E556E" w:rsidP="00D36CA5">
                  <w:pPr>
                    <w:pStyle w:val="INFO-HEADING"/>
                    <w:spacing w:before="120" w:after="120" w:line="256" w:lineRule="auto"/>
                    <w:ind w:right="57"/>
                    <w:rPr>
                      <w:sz w:val="20"/>
                      <w:szCs w:val="20"/>
                    </w:rPr>
                  </w:pPr>
                </w:p>
              </w:tc>
              <w:tc>
                <w:tcPr>
                  <w:tcW w:w="1559" w:type="dxa"/>
                  <w:shd w:val="clear" w:color="auto" w:fill="auto"/>
                </w:tcPr>
                <w:p w14:paraId="1FE4E533" w14:textId="77777777" w:rsidR="008E556E" w:rsidRDefault="008E556E" w:rsidP="00D36CA5">
                  <w:pPr>
                    <w:pStyle w:val="INFO-HEADING"/>
                    <w:spacing w:before="120" w:after="120" w:line="256" w:lineRule="auto"/>
                    <w:ind w:right="57"/>
                    <w:rPr>
                      <w:sz w:val="20"/>
                      <w:szCs w:val="20"/>
                    </w:rPr>
                  </w:pPr>
                </w:p>
              </w:tc>
            </w:tr>
            <w:tr w:rsidR="008E556E" w14:paraId="03C7EE44" w14:textId="77777777" w:rsidTr="00D36CA5">
              <w:tc>
                <w:tcPr>
                  <w:tcW w:w="3057" w:type="dxa"/>
                  <w:shd w:val="clear" w:color="auto" w:fill="auto"/>
                </w:tcPr>
                <w:p w14:paraId="5CB395B8" w14:textId="77777777" w:rsidR="008E556E" w:rsidRDefault="008E556E" w:rsidP="00D36CA5">
                  <w:pPr>
                    <w:pStyle w:val="INFO-HEADING"/>
                    <w:spacing w:before="120" w:after="120" w:line="256" w:lineRule="auto"/>
                    <w:ind w:right="57"/>
                    <w:rPr>
                      <w:sz w:val="20"/>
                      <w:szCs w:val="20"/>
                    </w:rPr>
                  </w:pPr>
                </w:p>
              </w:tc>
              <w:tc>
                <w:tcPr>
                  <w:tcW w:w="1559" w:type="dxa"/>
                  <w:shd w:val="clear" w:color="auto" w:fill="auto"/>
                </w:tcPr>
                <w:p w14:paraId="70839A6B" w14:textId="77777777" w:rsidR="008E556E" w:rsidRDefault="008E556E" w:rsidP="00D36CA5">
                  <w:pPr>
                    <w:pStyle w:val="INFO-HEADING"/>
                    <w:spacing w:before="120" w:after="120" w:line="256" w:lineRule="auto"/>
                    <w:ind w:right="57"/>
                    <w:rPr>
                      <w:sz w:val="20"/>
                      <w:szCs w:val="20"/>
                    </w:rPr>
                  </w:pPr>
                </w:p>
              </w:tc>
            </w:tr>
          </w:tbl>
          <w:p w14:paraId="280C4FB1" w14:textId="77777777" w:rsidR="008E556E" w:rsidRDefault="008E556E" w:rsidP="00D36CA5">
            <w:pPr>
              <w:pStyle w:val="INFO-HEADING"/>
              <w:spacing w:before="120" w:after="120" w:line="256" w:lineRule="auto"/>
              <w:ind w:left="57" w:right="57"/>
              <w:rPr>
                <w:sz w:val="20"/>
                <w:szCs w:val="20"/>
              </w:rPr>
            </w:pPr>
          </w:p>
          <w:p w14:paraId="7B59FA7C" w14:textId="77777777" w:rsidR="008E556E" w:rsidRDefault="008E556E" w:rsidP="00D36CA5">
            <w:pPr>
              <w:pStyle w:val="INFO-HEADING"/>
              <w:spacing w:before="120" w:after="120" w:line="256" w:lineRule="auto"/>
              <w:ind w:left="57" w:right="57"/>
              <w:rPr>
                <w:sz w:val="20"/>
                <w:szCs w:val="20"/>
              </w:rPr>
            </w:pPr>
            <w:r>
              <w:rPr>
                <w:sz w:val="20"/>
                <w:szCs w:val="20"/>
              </w:rPr>
              <w:t>Members of the Audit Committee</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tblGrid>
            <w:tr w:rsidR="008E556E" w14:paraId="577F8876" w14:textId="77777777" w:rsidTr="00D36CA5">
              <w:tc>
                <w:tcPr>
                  <w:tcW w:w="1646" w:type="dxa"/>
                  <w:shd w:val="clear" w:color="auto" w:fill="auto"/>
                </w:tcPr>
                <w:p w14:paraId="45EB684C" w14:textId="77777777" w:rsidR="008E556E" w:rsidRDefault="008E556E" w:rsidP="00D36CA5">
                  <w:pPr>
                    <w:pStyle w:val="INFO-HEADING"/>
                    <w:spacing w:before="120" w:after="120" w:line="256" w:lineRule="auto"/>
                    <w:ind w:right="57"/>
                    <w:rPr>
                      <w:sz w:val="20"/>
                      <w:szCs w:val="20"/>
                    </w:rPr>
                  </w:pPr>
                  <w:r>
                    <w:rPr>
                      <w:sz w:val="20"/>
                      <w:szCs w:val="20"/>
                    </w:rPr>
                    <w:t>Chairperson</w:t>
                  </w:r>
                </w:p>
              </w:tc>
              <w:tc>
                <w:tcPr>
                  <w:tcW w:w="1646" w:type="dxa"/>
                  <w:shd w:val="clear" w:color="auto" w:fill="auto"/>
                </w:tcPr>
                <w:p w14:paraId="730D122F" w14:textId="77777777" w:rsidR="008E556E" w:rsidRDefault="008E556E" w:rsidP="00D36CA5">
                  <w:pPr>
                    <w:pStyle w:val="INFO-HEADING"/>
                    <w:spacing w:before="120" w:after="120" w:line="256" w:lineRule="auto"/>
                    <w:ind w:right="57"/>
                    <w:rPr>
                      <w:sz w:val="20"/>
                      <w:szCs w:val="20"/>
                    </w:rPr>
                  </w:pPr>
                </w:p>
              </w:tc>
            </w:tr>
            <w:tr w:rsidR="008E556E" w14:paraId="61D60B50" w14:textId="77777777" w:rsidTr="00D36CA5">
              <w:tc>
                <w:tcPr>
                  <w:tcW w:w="1646" w:type="dxa"/>
                  <w:shd w:val="clear" w:color="auto" w:fill="auto"/>
                </w:tcPr>
                <w:p w14:paraId="52A30C94" w14:textId="77777777" w:rsidR="008E556E" w:rsidRDefault="008E556E" w:rsidP="00D36CA5">
                  <w:pPr>
                    <w:pStyle w:val="INFO-HEADING"/>
                    <w:spacing w:before="120" w:after="120" w:line="256" w:lineRule="auto"/>
                    <w:ind w:right="57"/>
                    <w:rPr>
                      <w:sz w:val="20"/>
                      <w:szCs w:val="20"/>
                    </w:rPr>
                  </w:pPr>
                  <w:r>
                    <w:rPr>
                      <w:sz w:val="20"/>
                      <w:szCs w:val="20"/>
                    </w:rPr>
                    <w:t>Members</w:t>
                  </w:r>
                </w:p>
              </w:tc>
              <w:tc>
                <w:tcPr>
                  <w:tcW w:w="1646" w:type="dxa"/>
                  <w:shd w:val="clear" w:color="auto" w:fill="auto"/>
                </w:tcPr>
                <w:p w14:paraId="54267151" w14:textId="77777777" w:rsidR="008E556E" w:rsidRDefault="008E556E" w:rsidP="00D36CA5">
                  <w:pPr>
                    <w:pStyle w:val="INFO-HEADING"/>
                    <w:spacing w:before="120" w:after="120" w:line="256" w:lineRule="auto"/>
                    <w:ind w:right="57"/>
                    <w:rPr>
                      <w:sz w:val="20"/>
                      <w:szCs w:val="20"/>
                    </w:rPr>
                  </w:pPr>
                </w:p>
              </w:tc>
            </w:tr>
            <w:tr w:rsidR="008E556E" w14:paraId="4B98F1D7" w14:textId="77777777" w:rsidTr="00D36CA5">
              <w:tc>
                <w:tcPr>
                  <w:tcW w:w="1646" w:type="dxa"/>
                  <w:shd w:val="clear" w:color="auto" w:fill="auto"/>
                </w:tcPr>
                <w:p w14:paraId="6B7CE290" w14:textId="77777777" w:rsidR="008E556E" w:rsidRDefault="008E556E" w:rsidP="00D36CA5">
                  <w:pPr>
                    <w:pStyle w:val="INFO-HEADING"/>
                    <w:spacing w:before="120" w:after="120" w:line="256" w:lineRule="auto"/>
                    <w:ind w:right="57"/>
                    <w:rPr>
                      <w:sz w:val="20"/>
                      <w:szCs w:val="20"/>
                    </w:rPr>
                  </w:pPr>
                </w:p>
              </w:tc>
              <w:tc>
                <w:tcPr>
                  <w:tcW w:w="1646" w:type="dxa"/>
                  <w:shd w:val="clear" w:color="auto" w:fill="auto"/>
                </w:tcPr>
                <w:p w14:paraId="310C9ABC" w14:textId="77777777" w:rsidR="008E556E" w:rsidRDefault="008E556E" w:rsidP="00D36CA5">
                  <w:pPr>
                    <w:pStyle w:val="INFO-HEADING"/>
                    <w:spacing w:before="120" w:after="120" w:line="256" w:lineRule="auto"/>
                    <w:ind w:right="57"/>
                    <w:rPr>
                      <w:sz w:val="20"/>
                      <w:szCs w:val="20"/>
                    </w:rPr>
                  </w:pPr>
                </w:p>
              </w:tc>
            </w:tr>
            <w:tr w:rsidR="008E556E" w14:paraId="65D41B40" w14:textId="77777777" w:rsidTr="00D36CA5">
              <w:tc>
                <w:tcPr>
                  <w:tcW w:w="1646" w:type="dxa"/>
                  <w:shd w:val="clear" w:color="auto" w:fill="auto"/>
                </w:tcPr>
                <w:p w14:paraId="4582B340" w14:textId="77777777" w:rsidR="008E556E" w:rsidRDefault="008E556E" w:rsidP="00D36CA5">
                  <w:pPr>
                    <w:pStyle w:val="INFO-HEADING"/>
                    <w:spacing w:before="120" w:after="120" w:line="256" w:lineRule="auto"/>
                    <w:ind w:right="57"/>
                    <w:rPr>
                      <w:sz w:val="20"/>
                      <w:szCs w:val="20"/>
                    </w:rPr>
                  </w:pPr>
                </w:p>
              </w:tc>
              <w:tc>
                <w:tcPr>
                  <w:tcW w:w="1646" w:type="dxa"/>
                  <w:shd w:val="clear" w:color="auto" w:fill="auto"/>
                </w:tcPr>
                <w:p w14:paraId="4223788A" w14:textId="77777777" w:rsidR="008E556E" w:rsidRDefault="008E556E" w:rsidP="00D36CA5">
                  <w:pPr>
                    <w:pStyle w:val="INFO-HEADING"/>
                    <w:spacing w:before="120" w:after="120" w:line="256" w:lineRule="auto"/>
                    <w:ind w:right="57"/>
                    <w:rPr>
                      <w:sz w:val="20"/>
                      <w:szCs w:val="20"/>
                    </w:rPr>
                  </w:pPr>
                </w:p>
              </w:tc>
            </w:tr>
          </w:tbl>
          <w:p w14:paraId="15264D48" w14:textId="77777777" w:rsidR="008E556E" w:rsidRDefault="008E556E" w:rsidP="00D36CA5">
            <w:pPr>
              <w:pStyle w:val="INFO-HEADING"/>
              <w:spacing w:before="120" w:after="120" w:line="256" w:lineRule="auto"/>
              <w:ind w:left="57" w:right="57"/>
              <w:rPr>
                <w:sz w:val="20"/>
                <w:szCs w:val="20"/>
              </w:rPr>
            </w:pPr>
          </w:p>
          <w:p w14:paraId="796F6D43" w14:textId="77777777" w:rsidR="008E556E" w:rsidRDefault="008E556E" w:rsidP="00D36CA5">
            <w:pPr>
              <w:pStyle w:val="INFO-HEADING"/>
              <w:spacing w:before="120" w:after="120" w:line="256" w:lineRule="auto"/>
              <w:ind w:left="57" w:right="57"/>
              <w:rPr>
                <w:sz w:val="20"/>
                <w:szCs w:val="20"/>
              </w:rPr>
            </w:pPr>
            <w:r w:rsidRPr="00C67A3A">
              <w:rPr>
                <w:sz w:val="20"/>
                <w:szCs w:val="20"/>
              </w:rPr>
              <w:t>Grading of local authority</w:t>
            </w:r>
          </w:p>
          <w:p w14:paraId="42BFA6B0" w14:textId="77777777" w:rsidR="008E556E" w:rsidRPr="00C67A3A" w:rsidRDefault="008E556E" w:rsidP="00D36CA5">
            <w:pPr>
              <w:pStyle w:val="INFO-HEADING"/>
              <w:spacing w:before="120" w:after="120" w:line="256" w:lineRule="auto"/>
              <w:ind w:left="57" w:right="57"/>
              <w:rPr>
                <w:sz w:val="20"/>
                <w:szCs w:val="20"/>
              </w:rPr>
            </w:pPr>
            <w:r>
              <w:rPr>
                <w:sz w:val="20"/>
                <w:szCs w:val="20"/>
              </w:rPr>
              <w:t>Demarcation Code</w:t>
            </w:r>
          </w:p>
        </w:tc>
        <w:tc>
          <w:tcPr>
            <w:tcW w:w="528" w:type="pct"/>
            <w:tcBorders>
              <w:top w:val="nil"/>
              <w:left w:val="nil"/>
              <w:bottom w:val="nil"/>
              <w:right w:val="nil"/>
            </w:tcBorders>
          </w:tcPr>
          <w:p w14:paraId="4D6A97D0" w14:textId="77777777" w:rsidR="008E556E" w:rsidRDefault="008E556E" w:rsidP="00D36CA5">
            <w:pPr>
              <w:pStyle w:val="INFO-TEXTSPB"/>
              <w:tabs>
                <w:tab w:val="left" w:pos="720"/>
              </w:tabs>
              <w:spacing w:before="120" w:after="120" w:line="256" w:lineRule="auto"/>
              <w:ind w:left="57"/>
              <w:rPr>
                <w:sz w:val="20"/>
                <w:szCs w:val="20"/>
              </w:rPr>
            </w:pPr>
            <w:r w:rsidRPr="00C67A3A">
              <w:rPr>
                <w:sz w:val="20"/>
                <w:szCs w:val="20"/>
              </w:rPr>
              <w:t xml:space="preserve">     </w:t>
            </w:r>
          </w:p>
          <w:p w14:paraId="0D4ED34B" w14:textId="77777777" w:rsidR="008E556E" w:rsidRDefault="008E556E" w:rsidP="00D36CA5">
            <w:pPr>
              <w:pStyle w:val="INFO-TEXTSPB"/>
              <w:tabs>
                <w:tab w:val="left" w:pos="720"/>
              </w:tabs>
              <w:spacing w:before="120" w:after="120" w:line="256" w:lineRule="auto"/>
              <w:ind w:left="57"/>
              <w:rPr>
                <w:sz w:val="20"/>
                <w:szCs w:val="20"/>
              </w:rPr>
            </w:pPr>
          </w:p>
          <w:p w14:paraId="240C97B9" w14:textId="77777777" w:rsidR="008E556E" w:rsidRDefault="008E556E" w:rsidP="00D36CA5">
            <w:pPr>
              <w:pStyle w:val="INFO-TEXTSPB"/>
              <w:tabs>
                <w:tab w:val="left" w:pos="720"/>
              </w:tabs>
              <w:spacing w:before="120" w:after="120" w:line="256" w:lineRule="auto"/>
              <w:ind w:left="57"/>
              <w:rPr>
                <w:sz w:val="20"/>
                <w:szCs w:val="20"/>
              </w:rPr>
            </w:pPr>
          </w:p>
          <w:p w14:paraId="122565E2" w14:textId="77777777" w:rsidR="008E556E" w:rsidRDefault="008E556E" w:rsidP="00D36CA5">
            <w:pPr>
              <w:pStyle w:val="INFO-TEXTSPB"/>
              <w:tabs>
                <w:tab w:val="left" w:pos="720"/>
              </w:tabs>
              <w:spacing w:before="120" w:after="120" w:line="256" w:lineRule="auto"/>
              <w:ind w:left="57"/>
              <w:rPr>
                <w:sz w:val="20"/>
                <w:szCs w:val="20"/>
              </w:rPr>
            </w:pPr>
          </w:p>
          <w:p w14:paraId="3FC24221" w14:textId="77777777" w:rsidR="008E556E" w:rsidRDefault="008E556E" w:rsidP="00D36CA5">
            <w:pPr>
              <w:pStyle w:val="INFO-TEXTSPB"/>
              <w:tabs>
                <w:tab w:val="left" w:pos="720"/>
              </w:tabs>
              <w:spacing w:before="120" w:after="120" w:line="256" w:lineRule="auto"/>
              <w:ind w:left="57"/>
              <w:rPr>
                <w:sz w:val="20"/>
                <w:szCs w:val="20"/>
              </w:rPr>
            </w:pPr>
          </w:p>
          <w:p w14:paraId="1A6FBA37" w14:textId="77777777" w:rsidR="008E556E" w:rsidRDefault="008E556E" w:rsidP="00D36CA5">
            <w:pPr>
              <w:pStyle w:val="INFO-TEXTSPB"/>
              <w:tabs>
                <w:tab w:val="left" w:pos="720"/>
              </w:tabs>
              <w:spacing w:before="120" w:after="120" w:line="256" w:lineRule="auto"/>
              <w:ind w:left="57"/>
              <w:rPr>
                <w:sz w:val="20"/>
                <w:szCs w:val="20"/>
              </w:rPr>
            </w:pPr>
          </w:p>
          <w:p w14:paraId="4B479BBC" w14:textId="77777777" w:rsidR="008E556E" w:rsidRDefault="008E556E" w:rsidP="00D36CA5">
            <w:pPr>
              <w:pStyle w:val="INFO-TEXTSPB"/>
              <w:tabs>
                <w:tab w:val="left" w:pos="720"/>
              </w:tabs>
              <w:spacing w:before="120" w:after="120" w:line="256" w:lineRule="auto"/>
              <w:ind w:left="57"/>
              <w:rPr>
                <w:sz w:val="20"/>
                <w:szCs w:val="20"/>
              </w:rPr>
            </w:pPr>
          </w:p>
          <w:p w14:paraId="152E4747" w14:textId="77777777" w:rsidR="008E556E" w:rsidRDefault="008E556E" w:rsidP="00D36CA5">
            <w:pPr>
              <w:pStyle w:val="INFO-TEXTSPB"/>
              <w:tabs>
                <w:tab w:val="left" w:pos="720"/>
              </w:tabs>
              <w:spacing w:before="120" w:after="120" w:line="256" w:lineRule="auto"/>
              <w:ind w:left="57"/>
              <w:rPr>
                <w:sz w:val="20"/>
                <w:szCs w:val="20"/>
              </w:rPr>
            </w:pPr>
          </w:p>
          <w:p w14:paraId="2B712950" w14:textId="77777777" w:rsidR="008E556E" w:rsidRDefault="008E556E" w:rsidP="00D36CA5">
            <w:pPr>
              <w:pStyle w:val="INFO-TEXTSPB"/>
              <w:tabs>
                <w:tab w:val="left" w:pos="720"/>
              </w:tabs>
              <w:spacing w:before="120" w:after="120" w:line="256" w:lineRule="auto"/>
              <w:ind w:left="57"/>
              <w:rPr>
                <w:sz w:val="20"/>
                <w:szCs w:val="20"/>
              </w:rPr>
            </w:pPr>
          </w:p>
          <w:p w14:paraId="2F4AB695" w14:textId="77777777" w:rsidR="008E556E" w:rsidRDefault="008E556E" w:rsidP="00D36CA5">
            <w:pPr>
              <w:pStyle w:val="INFO-TEXTSPB"/>
              <w:tabs>
                <w:tab w:val="left" w:pos="720"/>
              </w:tabs>
              <w:spacing w:before="120" w:after="120" w:line="256" w:lineRule="auto"/>
              <w:ind w:left="57"/>
              <w:rPr>
                <w:sz w:val="20"/>
                <w:szCs w:val="20"/>
              </w:rPr>
            </w:pPr>
          </w:p>
          <w:p w14:paraId="604B47C5" w14:textId="77777777" w:rsidR="008E556E" w:rsidRDefault="008E556E" w:rsidP="00D36CA5">
            <w:pPr>
              <w:pStyle w:val="INFO-TEXTSPB"/>
              <w:tabs>
                <w:tab w:val="left" w:pos="720"/>
              </w:tabs>
              <w:spacing w:before="120" w:after="120" w:line="256" w:lineRule="auto"/>
              <w:ind w:left="57"/>
              <w:rPr>
                <w:sz w:val="20"/>
                <w:szCs w:val="20"/>
              </w:rPr>
            </w:pPr>
          </w:p>
          <w:p w14:paraId="430D4202" w14:textId="77777777" w:rsidR="008E556E" w:rsidRDefault="008E556E" w:rsidP="00D36CA5">
            <w:pPr>
              <w:pStyle w:val="INFO-TEXTSPB"/>
              <w:tabs>
                <w:tab w:val="left" w:pos="720"/>
              </w:tabs>
              <w:spacing w:before="120" w:after="120" w:line="256" w:lineRule="auto"/>
              <w:ind w:left="57"/>
              <w:rPr>
                <w:sz w:val="20"/>
                <w:szCs w:val="20"/>
              </w:rPr>
            </w:pPr>
          </w:p>
          <w:p w14:paraId="6EAA20B7" w14:textId="77777777" w:rsidR="008E556E" w:rsidRDefault="008E556E" w:rsidP="00D36CA5">
            <w:pPr>
              <w:pStyle w:val="INFO-TEXTSPB"/>
              <w:tabs>
                <w:tab w:val="left" w:pos="720"/>
              </w:tabs>
              <w:spacing w:before="120" w:after="120" w:line="256" w:lineRule="auto"/>
              <w:ind w:left="57"/>
              <w:rPr>
                <w:sz w:val="20"/>
                <w:szCs w:val="20"/>
              </w:rPr>
            </w:pPr>
          </w:p>
          <w:p w14:paraId="0FB5EC18" w14:textId="77777777" w:rsidR="008E556E" w:rsidRDefault="008E556E" w:rsidP="00D36CA5">
            <w:pPr>
              <w:pStyle w:val="INFO-TEXTSPB"/>
              <w:tabs>
                <w:tab w:val="left" w:pos="720"/>
              </w:tabs>
              <w:spacing w:before="120" w:after="120" w:line="256" w:lineRule="auto"/>
              <w:ind w:left="57"/>
              <w:rPr>
                <w:sz w:val="20"/>
                <w:szCs w:val="20"/>
              </w:rPr>
            </w:pPr>
          </w:p>
          <w:p w14:paraId="512EFF81" w14:textId="77777777" w:rsidR="008E556E" w:rsidRDefault="008E556E" w:rsidP="00D36CA5">
            <w:pPr>
              <w:pStyle w:val="INFO-TEXTSPB"/>
              <w:tabs>
                <w:tab w:val="left" w:pos="720"/>
              </w:tabs>
              <w:spacing w:before="120" w:after="120" w:line="256" w:lineRule="auto"/>
              <w:ind w:left="57"/>
              <w:rPr>
                <w:sz w:val="20"/>
                <w:szCs w:val="20"/>
              </w:rPr>
            </w:pPr>
          </w:p>
          <w:p w14:paraId="130CC6D7" w14:textId="77777777" w:rsidR="008E556E" w:rsidRDefault="008E556E" w:rsidP="00D36CA5">
            <w:pPr>
              <w:pStyle w:val="INFO-TEXTSPB"/>
              <w:tabs>
                <w:tab w:val="left" w:pos="720"/>
              </w:tabs>
              <w:spacing w:before="120" w:after="120" w:line="256" w:lineRule="auto"/>
              <w:ind w:left="57"/>
              <w:rPr>
                <w:sz w:val="20"/>
                <w:szCs w:val="20"/>
              </w:rPr>
            </w:pPr>
          </w:p>
          <w:p w14:paraId="6C34EAD0" w14:textId="77777777" w:rsidR="008E556E" w:rsidRDefault="008E556E" w:rsidP="00D36CA5">
            <w:pPr>
              <w:pStyle w:val="INFO-TEXTSPB"/>
              <w:tabs>
                <w:tab w:val="left" w:pos="720"/>
              </w:tabs>
              <w:spacing w:before="120" w:after="120" w:line="256" w:lineRule="auto"/>
              <w:ind w:left="57"/>
              <w:rPr>
                <w:sz w:val="20"/>
                <w:szCs w:val="20"/>
              </w:rPr>
            </w:pPr>
          </w:p>
          <w:p w14:paraId="45211D0E" w14:textId="77777777" w:rsidR="008E556E" w:rsidRDefault="008E556E" w:rsidP="00D36CA5">
            <w:pPr>
              <w:pStyle w:val="INFO-TEXTSPB"/>
              <w:tabs>
                <w:tab w:val="left" w:pos="720"/>
              </w:tabs>
              <w:spacing w:before="120" w:after="120" w:line="256" w:lineRule="auto"/>
              <w:ind w:left="57"/>
              <w:rPr>
                <w:sz w:val="20"/>
                <w:szCs w:val="20"/>
              </w:rPr>
            </w:pPr>
          </w:p>
          <w:p w14:paraId="226486B7" w14:textId="77777777" w:rsidR="008E556E" w:rsidRDefault="008E556E" w:rsidP="00D36CA5">
            <w:pPr>
              <w:pStyle w:val="INFO-TEXTSPB"/>
              <w:tabs>
                <w:tab w:val="left" w:pos="720"/>
              </w:tabs>
              <w:spacing w:before="120" w:after="120" w:line="256" w:lineRule="auto"/>
              <w:ind w:left="57"/>
              <w:rPr>
                <w:sz w:val="20"/>
                <w:szCs w:val="20"/>
              </w:rPr>
            </w:pPr>
          </w:p>
          <w:p w14:paraId="0590F227" w14:textId="77777777" w:rsidR="008E556E" w:rsidRDefault="008E556E" w:rsidP="00D36CA5">
            <w:pPr>
              <w:pStyle w:val="INFO-TEXTSPB"/>
              <w:tabs>
                <w:tab w:val="left" w:pos="720"/>
              </w:tabs>
              <w:spacing w:before="120" w:after="120" w:line="256" w:lineRule="auto"/>
              <w:ind w:left="57"/>
              <w:rPr>
                <w:sz w:val="20"/>
                <w:szCs w:val="20"/>
              </w:rPr>
            </w:pPr>
          </w:p>
          <w:p w14:paraId="24A66337" w14:textId="77777777" w:rsidR="008E556E" w:rsidRDefault="008E556E" w:rsidP="00D36CA5">
            <w:pPr>
              <w:pStyle w:val="INFO-TEXTSPB"/>
              <w:tabs>
                <w:tab w:val="left" w:pos="720"/>
              </w:tabs>
              <w:spacing w:before="120" w:after="120" w:line="256" w:lineRule="auto"/>
              <w:ind w:left="57"/>
              <w:rPr>
                <w:sz w:val="20"/>
                <w:szCs w:val="20"/>
              </w:rPr>
            </w:pPr>
          </w:p>
          <w:p w14:paraId="1E38EC6E" w14:textId="77777777" w:rsidR="008E556E" w:rsidRDefault="008E556E" w:rsidP="00D36CA5">
            <w:pPr>
              <w:pStyle w:val="INFO-TEXTSPB"/>
              <w:tabs>
                <w:tab w:val="left" w:pos="720"/>
              </w:tabs>
              <w:spacing w:before="120" w:after="120" w:line="256" w:lineRule="auto"/>
              <w:ind w:left="57"/>
              <w:rPr>
                <w:sz w:val="20"/>
                <w:szCs w:val="20"/>
              </w:rPr>
            </w:pPr>
          </w:p>
          <w:p w14:paraId="08D2FB53" w14:textId="77777777" w:rsidR="008E556E" w:rsidRDefault="008E556E" w:rsidP="00D36CA5">
            <w:pPr>
              <w:pStyle w:val="INFO-TEXTSPB"/>
              <w:tabs>
                <w:tab w:val="left" w:pos="720"/>
              </w:tabs>
              <w:spacing w:before="120" w:after="120" w:line="256" w:lineRule="auto"/>
              <w:ind w:left="57"/>
              <w:rPr>
                <w:sz w:val="20"/>
                <w:szCs w:val="20"/>
              </w:rPr>
            </w:pPr>
          </w:p>
          <w:p w14:paraId="21005DF2" w14:textId="77777777" w:rsidR="008E556E" w:rsidRDefault="008E556E" w:rsidP="00D36CA5">
            <w:pPr>
              <w:pStyle w:val="INFO-TEXTSPB"/>
              <w:tabs>
                <w:tab w:val="left" w:pos="720"/>
              </w:tabs>
              <w:spacing w:before="120" w:after="120" w:line="256" w:lineRule="auto"/>
              <w:ind w:left="57"/>
              <w:rPr>
                <w:sz w:val="20"/>
                <w:szCs w:val="20"/>
              </w:rPr>
            </w:pPr>
          </w:p>
          <w:p w14:paraId="2620C8A2" w14:textId="77777777" w:rsidR="008E556E" w:rsidRDefault="008E556E" w:rsidP="00D36CA5">
            <w:pPr>
              <w:pStyle w:val="INFO-TEXTSPB"/>
              <w:tabs>
                <w:tab w:val="left" w:pos="720"/>
              </w:tabs>
              <w:spacing w:before="120" w:after="120" w:line="256" w:lineRule="auto"/>
              <w:ind w:left="57"/>
              <w:rPr>
                <w:sz w:val="20"/>
                <w:szCs w:val="20"/>
              </w:rPr>
            </w:pPr>
          </w:p>
          <w:p w14:paraId="52BDBFC6" w14:textId="77777777" w:rsidR="008E556E" w:rsidRDefault="008E556E" w:rsidP="00D36CA5">
            <w:pPr>
              <w:pStyle w:val="INFO-TEXTSPB"/>
              <w:tabs>
                <w:tab w:val="left" w:pos="720"/>
              </w:tabs>
              <w:spacing w:before="120" w:after="120" w:line="256" w:lineRule="auto"/>
              <w:ind w:left="57"/>
              <w:rPr>
                <w:sz w:val="20"/>
                <w:szCs w:val="20"/>
              </w:rPr>
            </w:pPr>
          </w:p>
          <w:p w14:paraId="5472EF5D" w14:textId="77777777" w:rsidR="008E556E" w:rsidRDefault="008E556E" w:rsidP="00D36CA5">
            <w:pPr>
              <w:pStyle w:val="INFO-TEXTSPB"/>
              <w:tabs>
                <w:tab w:val="left" w:pos="720"/>
              </w:tabs>
              <w:spacing w:before="120" w:after="120" w:line="256" w:lineRule="auto"/>
              <w:ind w:left="57"/>
              <w:rPr>
                <w:sz w:val="20"/>
                <w:szCs w:val="20"/>
              </w:rPr>
            </w:pPr>
          </w:p>
          <w:p w14:paraId="585593DB" w14:textId="77777777" w:rsidR="008E556E" w:rsidRDefault="008E556E" w:rsidP="00D36CA5">
            <w:pPr>
              <w:pStyle w:val="INFO-TEXTSPB"/>
              <w:tabs>
                <w:tab w:val="left" w:pos="720"/>
              </w:tabs>
              <w:spacing w:before="120" w:after="120" w:line="256" w:lineRule="auto"/>
              <w:ind w:left="57"/>
              <w:rPr>
                <w:sz w:val="20"/>
                <w:szCs w:val="20"/>
              </w:rPr>
            </w:pPr>
            <w:r>
              <w:rPr>
                <w:sz w:val="20"/>
                <w:szCs w:val="20"/>
              </w:rPr>
              <w:t>:</w:t>
            </w:r>
          </w:p>
          <w:p w14:paraId="661626ED" w14:textId="77777777" w:rsidR="008E556E" w:rsidRPr="00C67A3A" w:rsidRDefault="008E556E" w:rsidP="00D36CA5">
            <w:pPr>
              <w:pStyle w:val="INFO-TEXTSPB"/>
              <w:tabs>
                <w:tab w:val="left" w:pos="720"/>
              </w:tabs>
              <w:spacing w:before="120" w:after="120" w:line="256" w:lineRule="auto"/>
              <w:rPr>
                <w:sz w:val="20"/>
                <w:szCs w:val="20"/>
              </w:rPr>
            </w:pPr>
            <w:r>
              <w:rPr>
                <w:sz w:val="20"/>
                <w:szCs w:val="20"/>
              </w:rPr>
              <w:t>:</w:t>
            </w:r>
          </w:p>
        </w:tc>
        <w:tc>
          <w:tcPr>
            <w:tcW w:w="2107" w:type="pct"/>
            <w:tcBorders>
              <w:top w:val="nil"/>
              <w:left w:val="nil"/>
              <w:bottom w:val="nil"/>
              <w:right w:val="single" w:sz="4" w:space="0" w:color="auto"/>
            </w:tcBorders>
            <w:vAlign w:val="center"/>
          </w:tcPr>
          <w:p w14:paraId="7AE0414A"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296DAEBC" w14:textId="77777777" w:rsidTr="00D36CA5">
        <w:tc>
          <w:tcPr>
            <w:tcW w:w="2365" w:type="pct"/>
            <w:tcBorders>
              <w:top w:val="nil"/>
              <w:left w:val="single" w:sz="4" w:space="0" w:color="auto"/>
              <w:bottom w:val="nil"/>
              <w:right w:val="nil"/>
            </w:tcBorders>
          </w:tcPr>
          <w:p w14:paraId="0CBB1F3B"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01A9C0F3" w14:textId="77777777" w:rsidR="008E556E" w:rsidRPr="00C67A3A" w:rsidRDefault="008E556E" w:rsidP="00D36CA5">
            <w:pPr>
              <w:spacing w:after="120"/>
              <w:rPr>
                <w:rFonts w:ascii="Arial" w:hAnsi="Arial" w:cs="Arial"/>
                <w:sz w:val="20"/>
                <w:szCs w:val="20"/>
              </w:rPr>
            </w:pPr>
          </w:p>
        </w:tc>
        <w:tc>
          <w:tcPr>
            <w:tcW w:w="2107" w:type="pct"/>
            <w:tcBorders>
              <w:top w:val="nil"/>
              <w:left w:val="nil"/>
              <w:bottom w:val="nil"/>
              <w:right w:val="single" w:sz="4" w:space="0" w:color="auto"/>
            </w:tcBorders>
            <w:vAlign w:val="center"/>
          </w:tcPr>
          <w:p w14:paraId="685BEBB0" w14:textId="77777777" w:rsidR="008E556E" w:rsidRPr="00C67A3A" w:rsidRDefault="008E556E" w:rsidP="00D36CA5">
            <w:pPr>
              <w:spacing w:after="120"/>
              <w:rPr>
                <w:rFonts w:ascii="Arial" w:hAnsi="Arial" w:cs="Arial"/>
                <w:sz w:val="20"/>
                <w:szCs w:val="20"/>
              </w:rPr>
            </w:pPr>
          </w:p>
        </w:tc>
      </w:tr>
      <w:tr w:rsidR="008E556E" w:rsidRPr="00C67A3A" w14:paraId="3E5B682C" w14:textId="77777777" w:rsidTr="00D36CA5">
        <w:tc>
          <w:tcPr>
            <w:tcW w:w="2365" w:type="pct"/>
            <w:tcBorders>
              <w:top w:val="nil"/>
              <w:left w:val="single" w:sz="4" w:space="0" w:color="auto"/>
              <w:bottom w:val="nil"/>
              <w:right w:val="nil"/>
            </w:tcBorders>
          </w:tcPr>
          <w:p w14:paraId="6FD52189"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5E746A4C" w14:textId="77777777" w:rsidR="008E556E" w:rsidRPr="00C67A3A" w:rsidRDefault="008E556E" w:rsidP="00D36CA5">
            <w:pPr>
              <w:spacing w:after="120"/>
              <w:rPr>
                <w:rFonts w:ascii="Arial" w:hAnsi="Arial" w:cs="Arial"/>
                <w:sz w:val="20"/>
                <w:szCs w:val="20"/>
              </w:rPr>
            </w:pPr>
          </w:p>
        </w:tc>
        <w:tc>
          <w:tcPr>
            <w:tcW w:w="2107" w:type="pct"/>
            <w:tcBorders>
              <w:top w:val="nil"/>
              <w:left w:val="nil"/>
              <w:bottom w:val="nil"/>
              <w:right w:val="single" w:sz="4" w:space="0" w:color="auto"/>
            </w:tcBorders>
            <w:vAlign w:val="center"/>
          </w:tcPr>
          <w:p w14:paraId="331EC43F" w14:textId="77777777" w:rsidR="008E556E" w:rsidRPr="00C67A3A" w:rsidRDefault="008E556E" w:rsidP="00D36CA5">
            <w:pPr>
              <w:spacing w:after="120"/>
              <w:rPr>
                <w:rFonts w:ascii="Arial" w:hAnsi="Arial" w:cs="Arial"/>
                <w:sz w:val="20"/>
                <w:szCs w:val="20"/>
              </w:rPr>
            </w:pPr>
          </w:p>
        </w:tc>
      </w:tr>
      <w:tr w:rsidR="008E556E" w:rsidRPr="00C67A3A" w14:paraId="3226607C" w14:textId="77777777" w:rsidTr="00D36CA5">
        <w:tc>
          <w:tcPr>
            <w:tcW w:w="2365" w:type="pct"/>
            <w:tcBorders>
              <w:top w:val="nil"/>
              <w:left w:val="single" w:sz="4" w:space="0" w:color="auto"/>
              <w:bottom w:val="nil"/>
              <w:right w:val="nil"/>
            </w:tcBorders>
            <w:hideMark/>
          </w:tcPr>
          <w:p w14:paraId="53B83E2B"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Registered office</w:t>
            </w:r>
          </w:p>
        </w:tc>
        <w:tc>
          <w:tcPr>
            <w:tcW w:w="528" w:type="pct"/>
            <w:tcBorders>
              <w:top w:val="nil"/>
              <w:left w:val="nil"/>
              <w:bottom w:val="nil"/>
              <w:right w:val="nil"/>
            </w:tcBorders>
            <w:hideMark/>
          </w:tcPr>
          <w:p w14:paraId="5E35DDD2" w14:textId="77777777" w:rsidR="008E556E" w:rsidRPr="00C67A3A" w:rsidRDefault="008E556E" w:rsidP="00D36CA5">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538BB833"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47F23654" w14:textId="77777777" w:rsidTr="00D36CA5">
        <w:tc>
          <w:tcPr>
            <w:tcW w:w="2365" w:type="pct"/>
            <w:tcBorders>
              <w:top w:val="nil"/>
              <w:left w:val="single" w:sz="4" w:space="0" w:color="auto"/>
              <w:bottom w:val="nil"/>
              <w:right w:val="nil"/>
            </w:tcBorders>
          </w:tcPr>
          <w:p w14:paraId="0550345D"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70F599EA" w14:textId="77777777" w:rsidR="008E556E" w:rsidRPr="00C67A3A" w:rsidRDefault="008E556E" w:rsidP="00D36CA5">
            <w:pPr>
              <w:spacing w:after="120"/>
              <w:ind w:firstLine="0"/>
              <w:rPr>
                <w:rFonts w:ascii="Arial" w:hAnsi="Arial" w:cs="Arial"/>
                <w:sz w:val="20"/>
                <w:szCs w:val="20"/>
              </w:rPr>
            </w:pPr>
          </w:p>
        </w:tc>
        <w:tc>
          <w:tcPr>
            <w:tcW w:w="2107" w:type="pct"/>
            <w:tcBorders>
              <w:top w:val="nil"/>
              <w:left w:val="nil"/>
              <w:bottom w:val="nil"/>
              <w:right w:val="single" w:sz="4" w:space="0" w:color="auto"/>
            </w:tcBorders>
            <w:vAlign w:val="center"/>
          </w:tcPr>
          <w:p w14:paraId="191EA6D0" w14:textId="77777777" w:rsidR="008E556E" w:rsidRPr="00C67A3A" w:rsidRDefault="008E556E" w:rsidP="00D36CA5">
            <w:pPr>
              <w:spacing w:after="120"/>
              <w:rPr>
                <w:rFonts w:ascii="Arial" w:hAnsi="Arial" w:cs="Arial"/>
                <w:sz w:val="20"/>
                <w:szCs w:val="20"/>
              </w:rPr>
            </w:pPr>
          </w:p>
        </w:tc>
      </w:tr>
      <w:tr w:rsidR="008E556E" w:rsidRPr="00C67A3A" w14:paraId="19526B9F" w14:textId="77777777" w:rsidTr="00D36CA5">
        <w:tc>
          <w:tcPr>
            <w:tcW w:w="2365" w:type="pct"/>
            <w:tcBorders>
              <w:top w:val="nil"/>
              <w:left w:val="single" w:sz="4" w:space="0" w:color="auto"/>
              <w:bottom w:val="nil"/>
              <w:right w:val="nil"/>
            </w:tcBorders>
            <w:hideMark/>
          </w:tcPr>
          <w:p w14:paraId="321B1A45" w14:textId="77777777" w:rsidR="008E556E" w:rsidRPr="00C67A3A" w:rsidRDefault="008E556E" w:rsidP="00D36CA5">
            <w:pPr>
              <w:pStyle w:val="INFO-HEADING"/>
              <w:spacing w:before="120" w:after="120" w:line="256" w:lineRule="auto"/>
              <w:ind w:left="57" w:right="57"/>
              <w:rPr>
                <w:sz w:val="20"/>
                <w:szCs w:val="20"/>
              </w:rPr>
            </w:pPr>
            <w:r>
              <w:rPr>
                <w:sz w:val="20"/>
                <w:szCs w:val="20"/>
              </w:rPr>
              <w:t>Physical</w:t>
            </w:r>
            <w:r w:rsidRPr="00C67A3A">
              <w:rPr>
                <w:sz w:val="20"/>
                <w:szCs w:val="20"/>
              </w:rPr>
              <w:t xml:space="preserve"> address</w:t>
            </w:r>
          </w:p>
        </w:tc>
        <w:tc>
          <w:tcPr>
            <w:tcW w:w="528" w:type="pct"/>
            <w:tcBorders>
              <w:top w:val="nil"/>
              <w:left w:val="nil"/>
              <w:bottom w:val="nil"/>
              <w:right w:val="nil"/>
            </w:tcBorders>
            <w:hideMark/>
          </w:tcPr>
          <w:p w14:paraId="54CB962B" w14:textId="77777777" w:rsidR="008E556E" w:rsidRPr="00C67A3A" w:rsidRDefault="008E556E" w:rsidP="00D36CA5">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214CC5F1"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2ED2D6A5" w14:textId="77777777" w:rsidTr="00D36CA5">
        <w:tc>
          <w:tcPr>
            <w:tcW w:w="2365" w:type="pct"/>
            <w:tcBorders>
              <w:top w:val="nil"/>
              <w:left w:val="single" w:sz="4" w:space="0" w:color="auto"/>
              <w:bottom w:val="nil"/>
              <w:right w:val="nil"/>
            </w:tcBorders>
          </w:tcPr>
          <w:p w14:paraId="09F767AA" w14:textId="77777777" w:rsidR="008E556E" w:rsidRPr="00C67A3A" w:rsidRDefault="008E556E" w:rsidP="00D36CA5">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tcPr>
          <w:p w14:paraId="7350A15F" w14:textId="77777777" w:rsidR="008E556E" w:rsidRPr="00C67A3A" w:rsidRDefault="008E556E" w:rsidP="00D36CA5">
            <w:pPr>
              <w:pStyle w:val="INFO-TEXT"/>
              <w:tabs>
                <w:tab w:val="left" w:pos="720"/>
              </w:tabs>
              <w:spacing w:before="120" w:after="120" w:line="256" w:lineRule="auto"/>
              <w:ind w:left="57"/>
              <w:jc w:val="center"/>
              <w:rPr>
                <w:sz w:val="20"/>
                <w:szCs w:val="20"/>
              </w:rPr>
            </w:pPr>
          </w:p>
        </w:tc>
        <w:tc>
          <w:tcPr>
            <w:tcW w:w="2107" w:type="pct"/>
            <w:tcBorders>
              <w:top w:val="nil"/>
              <w:left w:val="nil"/>
              <w:bottom w:val="nil"/>
              <w:right w:val="single" w:sz="4" w:space="0" w:color="auto"/>
            </w:tcBorders>
            <w:vAlign w:val="center"/>
          </w:tcPr>
          <w:p w14:paraId="774BB7B0" w14:textId="77777777" w:rsidR="008E556E" w:rsidRPr="00C67A3A" w:rsidRDefault="008E556E" w:rsidP="00D36CA5">
            <w:pPr>
              <w:pStyle w:val="INFO-TEXT"/>
              <w:tabs>
                <w:tab w:val="left" w:pos="720"/>
              </w:tabs>
              <w:spacing w:before="120" w:after="120" w:line="256" w:lineRule="auto"/>
              <w:ind w:left="57"/>
              <w:rPr>
                <w:sz w:val="20"/>
                <w:szCs w:val="20"/>
              </w:rPr>
            </w:pPr>
          </w:p>
        </w:tc>
      </w:tr>
      <w:tr w:rsidR="008E556E" w:rsidRPr="00C67A3A" w14:paraId="7CBE8926" w14:textId="77777777" w:rsidTr="00D36CA5">
        <w:tc>
          <w:tcPr>
            <w:tcW w:w="2365" w:type="pct"/>
            <w:tcBorders>
              <w:top w:val="nil"/>
              <w:left w:val="single" w:sz="4" w:space="0" w:color="auto"/>
              <w:bottom w:val="nil"/>
              <w:right w:val="nil"/>
            </w:tcBorders>
            <w:hideMark/>
          </w:tcPr>
          <w:p w14:paraId="69814D95"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Postal address</w:t>
            </w:r>
          </w:p>
        </w:tc>
        <w:tc>
          <w:tcPr>
            <w:tcW w:w="528" w:type="pct"/>
            <w:tcBorders>
              <w:top w:val="nil"/>
              <w:left w:val="nil"/>
              <w:bottom w:val="nil"/>
              <w:right w:val="nil"/>
            </w:tcBorders>
            <w:hideMark/>
          </w:tcPr>
          <w:p w14:paraId="208A3E93" w14:textId="77777777" w:rsidR="008E556E" w:rsidRPr="00C67A3A" w:rsidRDefault="008E556E" w:rsidP="00D36CA5">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728F4106"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58A13102" w14:textId="77777777" w:rsidTr="00D36CA5">
        <w:tc>
          <w:tcPr>
            <w:tcW w:w="2365" w:type="pct"/>
            <w:tcBorders>
              <w:top w:val="nil"/>
              <w:left w:val="single" w:sz="4" w:space="0" w:color="auto"/>
              <w:bottom w:val="nil"/>
              <w:right w:val="nil"/>
            </w:tcBorders>
          </w:tcPr>
          <w:p w14:paraId="34A06E51"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09B4E87B" w14:textId="77777777" w:rsidR="008E556E" w:rsidRPr="00C67A3A" w:rsidRDefault="008E556E" w:rsidP="00D36CA5">
            <w:pPr>
              <w:pStyle w:val="INFO-TEXTSPB"/>
              <w:tabs>
                <w:tab w:val="left" w:pos="720"/>
              </w:tabs>
              <w:spacing w:before="120" w:after="120" w:line="256" w:lineRule="auto"/>
              <w:ind w:left="57"/>
              <w:jc w:val="center"/>
              <w:rPr>
                <w:b/>
                <w:sz w:val="20"/>
                <w:szCs w:val="20"/>
              </w:rPr>
            </w:pPr>
          </w:p>
        </w:tc>
        <w:tc>
          <w:tcPr>
            <w:tcW w:w="2107" w:type="pct"/>
            <w:tcBorders>
              <w:top w:val="nil"/>
              <w:left w:val="nil"/>
              <w:bottom w:val="nil"/>
              <w:right w:val="single" w:sz="4" w:space="0" w:color="auto"/>
            </w:tcBorders>
            <w:vAlign w:val="center"/>
          </w:tcPr>
          <w:p w14:paraId="7C475BFF"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7E1A43D8" w14:textId="77777777" w:rsidTr="00D36CA5">
        <w:tc>
          <w:tcPr>
            <w:tcW w:w="2365" w:type="pct"/>
            <w:tcBorders>
              <w:top w:val="nil"/>
              <w:left w:val="single" w:sz="4" w:space="0" w:color="auto"/>
              <w:bottom w:val="nil"/>
              <w:right w:val="nil"/>
            </w:tcBorders>
          </w:tcPr>
          <w:p w14:paraId="3AE1FECE" w14:textId="77777777" w:rsidR="008E556E" w:rsidRPr="00C67A3A" w:rsidRDefault="008E556E" w:rsidP="00D36CA5">
            <w:pPr>
              <w:pStyle w:val="INFO-HEADING"/>
              <w:spacing w:before="120" w:after="120" w:line="256" w:lineRule="auto"/>
              <w:ind w:left="57" w:right="57"/>
              <w:rPr>
                <w:sz w:val="20"/>
                <w:szCs w:val="20"/>
              </w:rPr>
            </w:pPr>
            <w:r>
              <w:rPr>
                <w:sz w:val="20"/>
                <w:szCs w:val="20"/>
              </w:rPr>
              <w:t>Telephone Number</w:t>
            </w:r>
          </w:p>
        </w:tc>
        <w:tc>
          <w:tcPr>
            <w:tcW w:w="528" w:type="pct"/>
            <w:tcBorders>
              <w:top w:val="nil"/>
              <w:left w:val="nil"/>
              <w:bottom w:val="nil"/>
              <w:right w:val="nil"/>
            </w:tcBorders>
          </w:tcPr>
          <w:p w14:paraId="0AF8FFF4" w14:textId="77777777" w:rsidR="008E556E" w:rsidRPr="00C67A3A" w:rsidRDefault="008E556E" w:rsidP="00D36CA5">
            <w:pPr>
              <w:pStyle w:val="INFO-TEXTSPB"/>
              <w:tabs>
                <w:tab w:val="left" w:pos="720"/>
              </w:tabs>
              <w:spacing w:before="120" w:after="120" w:line="256" w:lineRule="auto"/>
              <w:ind w:left="57"/>
              <w:jc w:val="center"/>
              <w:rPr>
                <w:b/>
                <w:sz w:val="20"/>
                <w:szCs w:val="20"/>
              </w:rPr>
            </w:pPr>
            <w:r>
              <w:rPr>
                <w:b/>
                <w:sz w:val="20"/>
                <w:szCs w:val="20"/>
              </w:rPr>
              <w:t>:</w:t>
            </w:r>
          </w:p>
        </w:tc>
        <w:tc>
          <w:tcPr>
            <w:tcW w:w="2107" w:type="pct"/>
            <w:tcBorders>
              <w:top w:val="nil"/>
              <w:left w:val="nil"/>
              <w:bottom w:val="nil"/>
              <w:right w:val="single" w:sz="4" w:space="0" w:color="auto"/>
            </w:tcBorders>
            <w:vAlign w:val="center"/>
          </w:tcPr>
          <w:p w14:paraId="0D7FE253"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5398A3A8" w14:textId="77777777" w:rsidTr="00D36CA5">
        <w:tc>
          <w:tcPr>
            <w:tcW w:w="2365" w:type="pct"/>
            <w:tcBorders>
              <w:top w:val="nil"/>
              <w:left w:val="single" w:sz="4" w:space="0" w:color="auto"/>
              <w:bottom w:val="nil"/>
              <w:right w:val="nil"/>
            </w:tcBorders>
          </w:tcPr>
          <w:p w14:paraId="50A9B06D" w14:textId="77777777" w:rsidR="008E556E" w:rsidRPr="00C67A3A" w:rsidRDefault="008E556E" w:rsidP="00D36CA5">
            <w:pPr>
              <w:pStyle w:val="INFO-HEADING"/>
              <w:spacing w:before="120" w:after="120" w:line="256" w:lineRule="auto"/>
              <w:ind w:left="57" w:right="57"/>
              <w:rPr>
                <w:sz w:val="20"/>
                <w:szCs w:val="20"/>
              </w:rPr>
            </w:pPr>
            <w:r>
              <w:rPr>
                <w:sz w:val="20"/>
                <w:szCs w:val="20"/>
              </w:rPr>
              <w:t>E-mail address</w:t>
            </w:r>
          </w:p>
        </w:tc>
        <w:tc>
          <w:tcPr>
            <w:tcW w:w="528" w:type="pct"/>
            <w:tcBorders>
              <w:top w:val="nil"/>
              <w:left w:val="nil"/>
              <w:bottom w:val="nil"/>
              <w:right w:val="nil"/>
            </w:tcBorders>
          </w:tcPr>
          <w:p w14:paraId="18E22249" w14:textId="77777777" w:rsidR="008E556E" w:rsidRPr="00C67A3A" w:rsidRDefault="008E556E" w:rsidP="00D36CA5">
            <w:pPr>
              <w:spacing w:after="120"/>
              <w:rPr>
                <w:rFonts w:ascii="Arial" w:hAnsi="Arial" w:cs="Arial"/>
                <w:sz w:val="20"/>
                <w:szCs w:val="20"/>
              </w:rPr>
            </w:pPr>
            <w:r>
              <w:rPr>
                <w:rFonts w:ascii="Arial" w:hAnsi="Arial" w:cs="Arial"/>
                <w:sz w:val="20"/>
                <w:szCs w:val="20"/>
              </w:rPr>
              <w:t>:</w:t>
            </w:r>
          </w:p>
        </w:tc>
        <w:tc>
          <w:tcPr>
            <w:tcW w:w="2107" w:type="pct"/>
            <w:tcBorders>
              <w:top w:val="nil"/>
              <w:left w:val="nil"/>
              <w:bottom w:val="nil"/>
              <w:right w:val="single" w:sz="4" w:space="0" w:color="auto"/>
            </w:tcBorders>
            <w:vAlign w:val="center"/>
          </w:tcPr>
          <w:p w14:paraId="364A1872" w14:textId="77777777" w:rsidR="008E556E" w:rsidRPr="00C67A3A" w:rsidRDefault="008E556E" w:rsidP="00D36CA5">
            <w:pPr>
              <w:spacing w:after="120"/>
              <w:rPr>
                <w:rFonts w:ascii="Arial" w:hAnsi="Arial" w:cs="Arial"/>
                <w:sz w:val="20"/>
                <w:szCs w:val="20"/>
              </w:rPr>
            </w:pPr>
          </w:p>
        </w:tc>
      </w:tr>
      <w:tr w:rsidR="008E556E" w:rsidRPr="00C67A3A" w14:paraId="2DB7A00E" w14:textId="77777777" w:rsidTr="00D36CA5">
        <w:tc>
          <w:tcPr>
            <w:tcW w:w="2365" w:type="pct"/>
            <w:tcBorders>
              <w:top w:val="nil"/>
              <w:left w:val="single" w:sz="4" w:space="0" w:color="auto"/>
              <w:bottom w:val="nil"/>
              <w:right w:val="nil"/>
            </w:tcBorders>
          </w:tcPr>
          <w:p w14:paraId="21CB407F" w14:textId="77777777" w:rsidR="008E556E" w:rsidRPr="00C67A3A" w:rsidRDefault="008E556E" w:rsidP="00D36CA5">
            <w:pPr>
              <w:pStyle w:val="INFO-HEADING"/>
              <w:spacing w:before="120" w:after="120" w:line="256" w:lineRule="auto"/>
              <w:ind w:left="57" w:right="57"/>
              <w:rPr>
                <w:sz w:val="20"/>
                <w:szCs w:val="20"/>
              </w:rPr>
            </w:pPr>
            <w:r>
              <w:rPr>
                <w:sz w:val="20"/>
                <w:szCs w:val="20"/>
              </w:rPr>
              <w:t>Municipal Website</w:t>
            </w:r>
          </w:p>
        </w:tc>
        <w:tc>
          <w:tcPr>
            <w:tcW w:w="528" w:type="pct"/>
            <w:tcBorders>
              <w:top w:val="nil"/>
              <w:left w:val="nil"/>
              <w:bottom w:val="nil"/>
              <w:right w:val="nil"/>
            </w:tcBorders>
          </w:tcPr>
          <w:p w14:paraId="0D760129" w14:textId="77777777" w:rsidR="008E556E" w:rsidRPr="00C67A3A" w:rsidRDefault="008E556E" w:rsidP="00D36CA5">
            <w:pPr>
              <w:spacing w:after="120"/>
              <w:rPr>
                <w:rFonts w:ascii="Arial" w:hAnsi="Arial" w:cs="Arial"/>
                <w:sz w:val="20"/>
                <w:szCs w:val="20"/>
              </w:rPr>
            </w:pPr>
          </w:p>
        </w:tc>
        <w:tc>
          <w:tcPr>
            <w:tcW w:w="2107" w:type="pct"/>
            <w:tcBorders>
              <w:top w:val="nil"/>
              <w:left w:val="nil"/>
              <w:bottom w:val="nil"/>
              <w:right w:val="single" w:sz="4" w:space="0" w:color="auto"/>
            </w:tcBorders>
            <w:vAlign w:val="center"/>
          </w:tcPr>
          <w:p w14:paraId="03173E24" w14:textId="77777777" w:rsidR="008E556E" w:rsidRPr="00C67A3A" w:rsidRDefault="008E556E" w:rsidP="00D36CA5">
            <w:pPr>
              <w:spacing w:after="120"/>
              <w:rPr>
                <w:rFonts w:ascii="Arial" w:hAnsi="Arial" w:cs="Arial"/>
                <w:sz w:val="20"/>
                <w:szCs w:val="20"/>
              </w:rPr>
            </w:pPr>
          </w:p>
        </w:tc>
      </w:tr>
      <w:tr w:rsidR="008E556E" w:rsidRPr="00C67A3A" w14:paraId="7FC9B283" w14:textId="77777777" w:rsidTr="00D36CA5">
        <w:tc>
          <w:tcPr>
            <w:tcW w:w="2365" w:type="pct"/>
            <w:tcBorders>
              <w:top w:val="nil"/>
              <w:left w:val="single" w:sz="4" w:space="0" w:color="auto"/>
              <w:bottom w:val="nil"/>
              <w:right w:val="nil"/>
            </w:tcBorders>
          </w:tcPr>
          <w:p w14:paraId="7883FCAC"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7A813D2E" w14:textId="77777777" w:rsidR="008E556E" w:rsidRPr="00C67A3A" w:rsidRDefault="008E556E" w:rsidP="00D36CA5">
            <w:pPr>
              <w:spacing w:after="120"/>
              <w:rPr>
                <w:rFonts w:ascii="Arial" w:hAnsi="Arial" w:cs="Arial"/>
                <w:sz w:val="20"/>
                <w:szCs w:val="20"/>
              </w:rPr>
            </w:pPr>
          </w:p>
        </w:tc>
        <w:tc>
          <w:tcPr>
            <w:tcW w:w="2107" w:type="pct"/>
            <w:tcBorders>
              <w:top w:val="nil"/>
              <w:left w:val="nil"/>
              <w:bottom w:val="nil"/>
              <w:right w:val="single" w:sz="4" w:space="0" w:color="auto"/>
            </w:tcBorders>
            <w:vAlign w:val="center"/>
          </w:tcPr>
          <w:p w14:paraId="4B1500BA" w14:textId="77777777" w:rsidR="008E556E" w:rsidRPr="00C67A3A" w:rsidRDefault="008E556E" w:rsidP="00D36CA5">
            <w:pPr>
              <w:spacing w:after="120"/>
              <w:rPr>
                <w:rFonts w:ascii="Arial" w:hAnsi="Arial" w:cs="Arial"/>
                <w:sz w:val="20"/>
                <w:szCs w:val="20"/>
              </w:rPr>
            </w:pPr>
          </w:p>
        </w:tc>
      </w:tr>
      <w:tr w:rsidR="008E556E" w:rsidRPr="00C67A3A" w14:paraId="52003A20" w14:textId="77777777" w:rsidTr="00D36CA5">
        <w:tc>
          <w:tcPr>
            <w:tcW w:w="2365" w:type="pct"/>
            <w:tcBorders>
              <w:top w:val="nil"/>
              <w:left w:val="single" w:sz="4" w:space="0" w:color="auto"/>
              <w:bottom w:val="nil"/>
              <w:right w:val="nil"/>
            </w:tcBorders>
          </w:tcPr>
          <w:p w14:paraId="77D24EB6"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Bankers</w:t>
            </w:r>
          </w:p>
        </w:tc>
        <w:tc>
          <w:tcPr>
            <w:tcW w:w="528" w:type="pct"/>
            <w:tcBorders>
              <w:top w:val="nil"/>
              <w:left w:val="nil"/>
              <w:bottom w:val="nil"/>
              <w:right w:val="nil"/>
            </w:tcBorders>
          </w:tcPr>
          <w:p w14:paraId="5A229786" w14:textId="77777777" w:rsidR="008E556E" w:rsidRPr="00C67A3A" w:rsidRDefault="008E556E" w:rsidP="00D36CA5">
            <w:pPr>
              <w:pStyle w:val="INFO-TEXTSPB"/>
              <w:tabs>
                <w:tab w:val="left" w:pos="720"/>
              </w:tabs>
              <w:spacing w:before="120" w:after="120" w:line="256" w:lineRule="auto"/>
              <w:ind w:left="57"/>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7C1BCFCF" w14:textId="77777777" w:rsidR="008E556E" w:rsidRPr="00C67A3A" w:rsidRDefault="008E556E" w:rsidP="00D36CA5">
            <w:pPr>
              <w:pStyle w:val="INFO-TEXTSPB"/>
              <w:tabs>
                <w:tab w:val="left" w:pos="720"/>
              </w:tabs>
              <w:spacing w:before="120" w:after="120" w:line="256" w:lineRule="auto"/>
              <w:ind w:left="57"/>
              <w:rPr>
                <w:sz w:val="20"/>
                <w:szCs w:val="20"/>
              </w:rPr>
            </w:pPr>
            <w:r w:rsidRPr="00C67A3A">
              <w:rPr>
                <w:sz w:val="20"/>
                <w:szCs w:val="20"/>
              </w:rPr>
              <w:t>Refer to note 2</w:t>
            </w:r>
          </w:p>
        </w:tc>
      </w:tr>
      <w:tr w:rsidR="008E556E" w:rsidRPr="00C67A3A" w14:paraId="30A5856C" w14:textId="77777777" w:rsidTr="00D36CA5">
        <w:tc>
          <w:tcPr>
            <w:tcW w:w="2365" w:type="pct"/>
            <w:tcBorders>
              <w:top w:val="nil"/>
              <w:left w:val="single" w:sz="4" w:space="0" w:color="auto"/>
              <w:bottom w:val="nil"/>
              <w:right w:val="nil"/>
            </w:tcBorders>
          </w:tcPr>
          <w:p w14:paraId="6DC2B643"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nil"/>
              <w:right w:val="nil"/>
            </w:tcBorders>
          </w:tcPr>
          <w:p w14:paraId="61D723F8" w14:textId="77777777" w:rsidR="008E556E" w:rsidRPr="00C67A3A" w:rsidRDefault="008E556E" w:rsidP="00D36CA5">
            <w:pPr>
              <w:spacing w:after="120"/>
              <w:rPr>
                <w:rFonts w:ascii="Arial" w:hAnsi="Arial" w:cs="Arial"/>
                <w:sz w:val="20"/>
                <w:szCs w:val="20"/>
              </w:rPr>
            </w:pPr>
          </w:p>
        </w:tc>
        <w:tc>
          <w:tcPr>
            <w:tcW w:w="2107" w:type="pct"/>
            <w:tcBorders>
              <w:top w:val="nil"/>
              <w:left w:val="nil"/>
              <w:bottom w:val="nil"/>
              <w:right w:val="single" w:sz="4" w:space="0" w:color="auto"/>
            </w:tcBorders>
            <w:vAlign w:val="center"/>
          </w:tcPr>
          <w:p w14:paraId="158BD636" w14:textId="77777777" w:rsidR="008E556E" w:rsidRPr="00C67A3A" w:rsidRDefault="008E556E" w:rsidP="00D36CA5">
            <w:pPr>
              <w:spacing w:after="120"/>
              <w:rPr>
                <w:rFonts w:ascii="Arial" w:hAnsi="Arial" w:cs="Arial"/>
                <w:sz w:val="20"/>
                <w:szCs w:val="20"/>
              </w:rPr>
            </w:pPr>
          </w:p>
        </w:tc>
      </w:tr>
      <w:tr w:rsidR="008E556E" w:rsidRPr="00C67A3A" w14:paraId="1BD8AA37" w14:textId="77777777" w:rsidTr="00D36CA5">
        <w:tc>
          <w:tcPr>
            <w:tcW w:w="2365" w:type="pct"/>
            <w:tcBorders>
              <w:top w:val="nil"/>
              <w:left w:val="single" w:sz="4" w:space="0" w:color="auto"/>
              <w:bottom w:val="nil"/>
              <w:right w:val="nil"/>
            </w:tcBorders>
          </w:tcPr>
          <w:p w14:paraId="58FC55BA"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Auditors</w:t>
            </w:r>
          </w:p>
        </w:tc>
        <w:tc>
          <w:tcPr>
            <w:tcW w:w="528" w:type="pct"/>
            <w:tcBorders>
              <w:top w:val="nil"/>
              <w:left w:val="nil"/>
              <w:bottom w:val="nil"/>
              <w:right w:val="nil"/>
            </w:tcBorders>
          </w:tcPr>
          <w:p w14:paraId="6371A413" w14:textId="77777777" w:rsidR="008E556E" w:rsidRPr="00C67A3A" w:rsidRDefault="008E556E" w:rsidP="00D36CA5">
            <w:pPr>
              <w:pStyle w:val="INFO-TEXTSPB"/>
              <w:tabs>
                <w:tab w:val="left" w:pos="720"/>
              </w:tabs>
              <w:spacing w:before="120" w:after="120" w:line="256" w:lineRule="auto"/>
              <w:ind w:left="57"/>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19B04F23" w14:textId="77777777" w:rsidR="008E556E" w:rsidRPr="00C67A3A" w:rsidRDefault="008E556E" w:rsidP="00D36CA5">
            <w:pPr>
              <w:pStyle w:val="INFO-HEADING"/>
              <w:spacing w:before="120" w:after="120" w:line="256" w:lineRule="auto"/>
              <w:ind w:left="57" w:right="57"/>
              <w:rPr>
                <w:b w:val="0"/>
                <w:sz w:val="20"/>
                <w:szCs w:val="20"/>
              </w:rPr>
            </w:pPr>
            <w:r w:rsidRPr="00C67A3A">
              <w:rPr>
                <w:b w:val="0"/>
                <w:sz w:val="20"/>
                <w:szCs w:val="20"/>
              </w:rPr>
              <w:t>Auditor-General of South Africa (AGSA)</w:t>
            </w:r>
          </w:p>
        </w:tc>
      </w:tr>
      <w:tr w:rsidR="008E556E" w:rsidRPr="00C67A3A" w14:paraId="1962406D" w14:textId="77777777" w:rsidTr="00D36CA5">
        <w:tc>
          <w:tcPr>
            <w:tcW w:w="2365" w:type="pct"/>
            <w:tcBorders>
              <w:top w:val="nil"/>
              <w:left w:val="single" w:sz="4" w:space="0" w:color="auto"/>
              <w:bottom w:val="nil"/>
              <w:right w:val="nil"/>
            </w:tcBorders>
          </w:tcPr>
          <w:p w14:paraId="6206B1CE" w14:textId="77777777" w:rsidR="008E556E" w:rsidRPr="00C67A3A" w:rsidRDefault="008E556E" w:rsidP="00D36CA5">
            <w:pPr>
              <w:pStyle w:val="INFO-HEADING"/>
              <w:spacing w:before="120" w:after="120" w:line="256" w:lineRule="auto"/>
              <w:ind w:left="57" w:right="57"/>
              <w:rPr>
                <w:sz w:val="20"/>
                <w:szCs w:val="20"/>
              </w:rPr>
            </w:pPr>
            <w:r>
              <w:rPr>
                <w:sz w:val="20"/>
                <w:szCs w:val="20"/>
              </w:rPr>
              <w:t>Preparer</w:t>
            </w:r>
          </w:p>
        </w:tc>
        <w:tc>
          <w:tcPr>
            <w:tcW w:w="528" w:type="pct"/>
            <w:tcBorders>
              <w:top w:val="nil"/>
              <w:left w:val="nil"/>
              <w:bottom w:val="nil"/>
              <w:right w:val="nil"/>
            </w:tcBorders>
          </w:tcPr>
          <w:p w14:paraId="35E02406" w14:textId="77777777" w:rsidR="008E556E" w:rsidRPr="00C67A3A" w:rsidRDefault="008E556E" w:rsidP="00D36CA5">
            <w:pPr>
              <w:pStyle w:val="INFO-TEXTSPB"/>
              <w:tabs>
                <w:tab w:val="left" w:pos="720"/>
              </w:tabs>
              <w:spacing w:before="120" w:after="120" w:line="256" w:lineRule="auto"/>
              <w:ind w:left="57"/>
              <w:jc w:val="center"/>
              <w:rPr>
                <w:sz w:val="20"/>
                <w:szCs w:val="20"/>
              </w:rPr>
            </w:pPr>
            <w:r>
              <w:rPr>
                <w:sz w:val="20"/>
                <w:szCs w:val="20"/>
              </w:rPr>
              <w:t>:</w:t>
            </w:r>
          </w:p>
        </w:tc>
        <w:tc>
          <w:tcPr>
            <w:tcW w:w="2107" w:type="pct"/>
            <w:tcBorders>
              <w:top w:val="nil"/>
              <w:left w:val="nil"/>
              <w:bottom w:val="nil"/>
              <w:right w:val="single" w:sz="4" w:space="0" w:color="auto"/>
            </w:tcBorders>
            <w:vAlign w:val="center"/>
          </w:tcPr>
          <w:p w14:paraId="72D2BB24"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009DC52E" w14:textId="77777777" w:rsidTr="00D36CA5">
        <w:tc>
          <w:tcPr>
            <w:tcW w:w="2365" w:type="pct"/>
            <w:tcBorders>
              <w:top w:val="nil"/>
              <w:left w:val="single" w:sz="4" w:space="0" w:color="auto"/>
              <w:bottom w:val="nil"/>
              <w:right w:val="nil"/>
            </w:tcBorders>
          </w:tcPr>
          <w:p w14:paraId="694E623F" w14:textId="77777777" w:rsidR="008E556E" w:rsidRPr="00C67A3A" w:rsidRDefault="008E556E" w:rsidP="00D36CA5">
            <w:pPr>
              <w:pStyle w:val="INFO-HEADING"/>
              <w:spacing w:before="120" w:after="120" w:line="256" w:lineRule="auto"/>
              <w:ind w:left="57" w:right="57"/>
              <w:rPr>
                <w:sz w:val="20"/>
                <w:szCs w:val="20"/>
              </w:rPr>
            </w:pPr>
            <w:r w:rsidRPr="00C67A3A">
              <w:rPr>
                <w:sz w:val="20"/>
                <w:szCs w:val="20"/>
              </w:rPr>
              <w:t>Legal representative</w:t>
            </w:r>
          </w:p>
        </w:tc>
        <w:tc>
          <w:tcPr>
            <w:tcW w:w="528" w:type="pct"/>
            <w:tcBorders>
              <w:top w:val="nil"/>
              <w:left w:val="nil"/>
              <w:bottom w:val="nil"/>
              <w:right w:val="nil"/>
            </w:tcBorders>
          </w:tcPr>
          <w:p w14:paraId="7F1C041E" w14:textId="77777777" w:rsidR="008E556E" w:rsidRPr="00C67A3A" w:rsidRDefault="008E556E" w:rsidP="00D36CA5">
            <w:pPr>
              <w:pStyle w:val="INFO-TEXTSPB"/>
              <w:tabs>
                <w:tab w:val="left" w:pos="720"/>
              </w:tabs>
              <w:spacing w:before="120" w:after="120" w:line="256" w:lineRule="auto"/>
              <w:ind w:left="57"/>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70D6EF0D" w14:textId="77777777" w:rsidR="008E556E" w:rsidRPr="00C67A3A" w:rsidRDefault="008E556E" w:rsidP="00D36CA5">
            <w:pPr>
              <w:pStyle w:val="INFO-TEXTSPB"/>
              <w:tabs>
                <w:tab w:val="left" w:pos="720"/>
              </w:tabs>
              <w:spacing w:before="120" w:after="120" w:line="256" w:lineRule="auto"/>
              <w:ind w:left="57"/>
              <w:rPr>
                <w:sz w:val="20"/>
                <w:szCs w:val="20"/>
              </w:rPr>
            </w:pPr>
          </w:p>
        </w:tc>
      </w:tr>
      <w:tr w:rsidR="008E556E" w:rsidRPr="00C67A3A" w14:paraId="4AA0F2E9" w14:textId="77777777" w:rsidTr="00D36CA5">
        <w:tc>
          <w:tcPr>
            <w:tcW w:w="2365" w:type="pct"/>
            <w:tcBorders>
              <w:top w:val="nil"/>
              <w:left w:val="single" w:sz="4" w:space="0" w:color="auto"/>
              <w:bottom w:val="single" w:sz="4" w:space="0" w:color="auto"/>
              <w:right w:val="nil"/>
            </w:tcBorders>
          </w:tcPr>
          <w:p w14:paraId="3FA22823" w14:textId="77777777" w:rsidR="008E556E" w:rsidRPr="00C67A3A" w:rsidRDefault="008E556E" w:rsidP="00D36CA5">
            <w:pPr>
              <w:pStyle w:val="INFO-HEADING"/>
              <w:spacing w:before="120" w:after="120" w:line="256" w:lineRule="auto"/>
              <w:ind w:left="57" w:right="57"/>
              <w:rPr>
                <w:sz w:val="20"/>
                <w:szCs w:val="20"/>
              </w:rPr>
            </w:pPr>
          </w:p>
        </w:tc>
        <w:tc>
          <w:tcPr>
            <w:tcW w:w="528" w:type="pct"/>
            <w:tcBorders>
              <w:top w:val="nil"/>
              <w:left w:val="nil"/>
              <w:bottom w:val="single" w:sz="4" w:space="0" w:color="auto"/>
              <w:right w:val="nil"/>
            </w:tcBorders>
          </w:tcPr>
          <w:p w14:paraId="4AEAA9EC" w14:textId="77777777" w:rsidR="008E556E" w:rsidRPr="00C67A3A" w:rsidRDefault="008E556E" w:rsidP="00D36CA5">
            <w:pPr>
              <w:pStyle w:val="INFO-TEXTSPB"/>
              <w:tabs>
                <w:tab w:val="left" w:pos="720"/>
              </w:tabs>
              <w:spacing w:before="120" w:after="120" w:line="256" w:lineRule="auto"/>
              <w:ind w:left="57"/>
              <w:jc w:val="center"/>
              <w:rPr>
                <w:sz w:val="20"/>
                <w:szCs w:val="20"/>
              </w:rPr>
            </w:pPr>
          </w:p>
        </w:tc>
        <w:tc>
          <w:tcPr>
            <w:tcW w:w="2107" w:type="pct"/>
            <w:tcBorders>
              <w:top w:val="nil"/>
              <w:left w:val="nil"/>
              <w:bottom w:val="single" w:sz="4" w:space="0" w:color="auto"/>
              <w:right w:val="single" w:sz="4" w:space="0" w:color="auto"/>
            </w:tcBorders>
            <w:vAlign w:val="center"/>
          </w:tcPr>
          <w:p w14:paraId="2785948F" w14:textId="77777777" w:rsidR="008E556E" w:rsidRPr="00C67A3A" w:rsidRDefault="008E556E" w:rsidP="00D36CA5">
            <w:pPr>
              <w:pStyle w:val="INFO-TEXTSPB"/>
              <w:tabs>
                <w:tab w:val="left" w:pos="720"/>
              </w:tabs>
              <w:spacing w:before="120" w:after="120" w:line="256" w:lineRule="auto"/>
              <w:ind w:left="57"/>
              <w:rPr>
                <w:sz w:val="20"/>
                <w:szCs w:val="20"/>
              </w:rPr>
            </w:pPr>
          </w:p>
        </w:tc>
      </w:tr>
    </w:tbl>
    <w:p w14:paraId="3426FEA3" w14:textId="77777777" w:rsidR="00212EC4" w:rsidRPr="00212EC4" w:rsidRDefault="00212EC4" w:rsidP="00212EC4">
      <w:pPr>
        <w:ind w:firstLine="0"/>
        <w:rPr>
          <w:rFonts w:ascii="Arial" w:hAnsi="Arial" w:cs="Arial"/>
          <w:sz w:val="20"/>
        </w:rPr>
      </w:pPr>
    </w:p>
    <w:p w14:paraId="325FA5C1" w14:textId="62E4F635" w:rsidR="008675CD" w:rsidRPr="000E6C13" w:rsidRDefault="006F6438" w:rsidP="000E6C13">
      <w:pPr>
        <w:ind w:firstLine="0"/>
        <w:rPr>
          <w:rFonts w:ascii="Arial" w:hAnsi="Arial" w:cs="Arial"/>
          <w:sz w:val="20"/>
        </w:rPr>
      </w:pPr>
      <w:r>
        <w:rPr>
          <w:rFonts w:ascii="Arial" w:hAnsi="Arial" w:cs="Arial"/>
          <w:b/>
          <w:sz w:val="20"/>
        </w:rPr>
        <w:br w:type="page"/>
      </w:r>
      <w:bookmarkStart w:id="2" w:name="_Toc1397401"/>
      <w:bookmarkStart w:id="3" w:name="_Toc75695470"/>
      <w:r w:rsidR="008675CD" w:rsidRPr="00DD521A">
        <w:rPr>
          <w:rFonts w:ascii="Arial" w:hAnsi="Arial" w:cs="Arial"/>
          <w:b/>
          <w:color w:val="ED7D31"/>
        </w:rPr>
        <w:lastRenderedPageBreak/>
        <w:t>Abbreviations</w:t>
      </w:r>
      <w:bookmarkEnd w:id="2"/>
      <w:bookmarkEnd w:id="3"/>
    </w:p>
    <w:tbl>
      <w:tblPr>
        <w:tblW w:w="9921" w:type="dxa"/>
        <w:tblInd w:w="108" w:type="dxa"/>
        <w:tblLook w:val="04A0" w:firstRow="1" w:lastRow="0" w:firstColumn="1" w:lastColumn="0" w:noHBand="0" w:noVBand="1"/>
      </w:tblPr>
      <w:tblGrid>
        <w:gridCol w:w="2694"/>
        <w:gridCol w:w="7227"/>
      </w:tblGrid>
      <w:tr w:rsidR="00053D06" w:rsidRPr="00053D06" w14:paraId="15F7DC48" w14:textId="77777777" w:rsidTr="00083E72">
        <w:trPr>
          <w:trHeight w:val="288"/>
        </w:trPr>
        <w:tc>
          <w:tcPr>
            <w:tcW w:w="2694" w:type="dxa"/>
            <w:tcBorders>
              <w:top w:val="nil"/>
              <w:left w:val="nil"/>
              <w:bottom w:val="nil"/>
              <w:right w:val="nil"/>
            </w:tcBorders>
            <w:shd w:val="clear" w:color="auto" w:fill="auto"/>
            <w:vAlign w:val="center"/>
            <w:hideMark/>
          </w:tcPr>
          <w:p w14:paraId="1A66B455"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bookmarkStart w:id="4" w:name="RANGE!A1"/>
            <w:r w:rsidRPr="00053D06">
              <w:rPr>
                <w:rFonts w:ascii="Arial" w:eastAsia="Times New Roman" w:hAnsi="Arial" w:cs="Arial"/>
                <w:color w:val="000000"/>
                <w:sz w:val="20"/>
                <w:szCs w:val="20"/>
                <w:lang w:eastAsia="en-ZA"/>
              </w:rPr>
              <w:t>ASB</w:t>
            </w:r>
            <w:bookmarkEnd w:id="4"/>
          </w:p>
        </w:tc>
        <w:tc>
          <w:tcPr>
            <w:tcW w:w="7227" w:type="dxa"/>
            <w:tcBorders>
              <w:top w:val="nil"/>
              <w:left w:val="nil"/>
              <w:bottom w:val="nil"/>
              <w:right w:val="nil"/>
            </w:tcBorders>
            <w:shd w:val="clear" w:color="auto" w:fill="auto"/>
            <w:vAlign w:val="center"/>
            <w:hideMark/>
          </w:tcPr>
          <w:p w14:paraId="7120E4D6"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Accounting Standards Board</w:t>
            </w:r>
          </w:p>
        </w:tc>
      </w:tr>
      <w:tr w:rsidR="00053D06" w:rsidRPr="00053D06" w14:paraId="15EEDA3C" w14:textId="77777777" w:rsidTr="00083E72">
        <w:trPr>
          <w:trHeight w:val="288"/>
        </w:trPr>
        <w:tc>
          <w:tcPr>
            <w:tcW w:w="2694" w:type="dxa"/>
            <w:tcBorders>
              <w:top w:val="nil"/>
              <w:left w:val="nil"/>
              <w:bottom w:val="nil"/>
              <w:right w:val="nil"/>
            </w:tcBorders>
            <w:shd w:val="clear" w:color="auto" w:fill="auto"/>
            <w:vAlign w:val="center"/>
            <w:hideMark/>
          </w:tcPr>
          <w:p w14:paraId="64078112"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COID</w:t>
            </w:r>
          </w:p>
        </w:tc>
        <w:tc>
          <w:tcPr>
            <w:tcW w:w="7227" w:type="dxa"/>
            <w:tcBorders>
              <w:top w:val="nil"/>
              <w:left w:val="nil"/>
              <w:bottom w:val="nil"/>
              <w:right w:val="nil"/>
            </w:tcBorders>
            <w:shd w:val="clear" w:color="auto" w:fill="auto"/>
            <w:vAlign w:val="center"/>
            <w:hideMark/>
          </w:tcPr>
          <w:p w14:paraId="0EEF85D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Compensation for Occupational Injuries and Diseases</w:t>
            </w:r>
          </w:p>
        </w:tc>
      </w:tr>
      <w:tr w:rsidR="00053D06" w:rsidRPr="00053D06" w14:paraId="692AFD21" w14:textId="77777777" w:rsidTr="00083E72">
        <w:trPr>
          <w:trHeight w:val="288"/>
        </w:trPr>
        <w:tc>
          <w:tcPr>
            <w:tcW w:w="2694" w:type="dxa"/>
            <w:tcBorders>
              <w:top w:val="nil"/>
              <w:left w:val="nil"/>
              <w:bottom w:val="nil"/>
              <w:right w:val="nil"/>
            </w:tcBorders>
            <w:shd w:val="clear" w:color="auto" w:fill="auto"/>
            <w:vAlign w:val="center"/>
            <w:hideMark/>
          </w:tcPr>
          <w:p w14:paraId="0736E1B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DBSA </w:t>
            </w:r>
          </w:p>
        </w:tc>
        <w:tc>
          <w:tcPr>
            <w:tcW w:w="7227" w:type="dxa"/>
            <w:tcBorders>
              <w:top w:val="nil"/>
              <w:left w:val="nil"/>
              <w:bottom w:val="nil"/>
              <w:right w:val="nil"/>
            </w:tcBorders>
            <w:shd w:val="clear" w:color="auto" w:fill="auto"/>
            <w:vAlign w:val="center"/>
            <w:hideMark/>
          </w:tcPr>
          <w:p w14:paraId="5F7D68D1"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Development Bank of South Africa </w:t>
            </w:r>
          </w:p>
        </w:tc>
      </w:tr>
      <w:tr w:rsidR="00053D06" w:rsidRPr="00053D06" w14:paraId="294447C7" w14:textId="77777777" w:rsidTr="00083E72">
        <w:trPr>
          <w:trHeight w:val="288"/>
        </w:trPr>
        <w:tc>
          <w:tcPr>
            <w:tcW w:w="2694" w:type="dxa"/>
            <w:tcBorders>
              <w:top w:val="nil"/>
              <w:left w:val="nil"/>
              <w:bottom w:val="nil"/>
              <w:right w:val="nil"/>
            </w:tcBorders>
            <w:shd w:val="clear" w:color="auto" w:fill="auto"/>
            <w:vAlign w:val="center"/>
            <w:hideMark/>
          </w:tcPr>
          <w:p w14:paraId="313DC7B6"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DORA</w:t>
            </w:r>
          </w:p>
        </w:tc>
        <w:tc>
          <w:tcPr>
            <w:tcW w:w="7227" w:type="dxa"/>
            <w:tcBorders>
              <w:top w:val="nil"/>
              <w:left w:val="nil"/>
              <w:bottom w:val="nil"/>
              <w:right w:val="nil"/>
            </w:tcBorders>
            <w:shd w:val="clear" w:color="auto" w:fill="auto"/>
            <w:vAlign w:val="center"/>
            <w:hideMark/>
          </w:tcPr>
          <w:p w14:paraId="2A235A19"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Division of Revenue Act</w:t>
            </w:r>
          </w:p>
        </w:tc>
      </w:tr>
      <w:tr w:rsidR="00053D06" w:rsidRPr="00053D06" w14:paraId="7B9292CD" w14:textId="77777777" w:rsidTr="00083E72">
        <w:trPr>
          <w:trHeight w:val="288"/>
        </w:trPr>
        <w:tc>
          <w:tcPr>
            <w:tcW w:w="2694" w:type="dxa"/>
            <w:tcBorders>
              <w:top w:val="nil"/>
              <w:left w:val="nil"/>
              <w:bottom w:val="nil"/>
              <w:right w:val="nil"/>
            </w:tcBorders>
            <w:shd w:val="clear" w:color="auto" w:fill="auto"/>
            <w:vAlign w:val="center"/>
            <w:hideMark/>
          </w:tcPr>
          <w:p w14:paraId="285717E0"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 xml:space="preserve">GRAP </w:t>
            </w:r>
          </w:p>
        </w:tc>
        <w:tc>
          <w:tcPr>
            <w:tcW w:w="7227" w:type="dxa"/>
            <w:tcBorders>
              <w:top w:val="nil"/>
              <w:left w:val="nil"/>
              <w:bottom w:val="nil"/>
              <w:right w:val="nil"/>
            </w:tcBorders>
            <w:shd w:val="clear" w:color="auto" w:fill="auto"/>
            <w:vAlign w:val="center"/>
            <w:hideMark/>
          </w:tcPr>
          <w:p w14:paraId="303BA76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Generally Recognised Accounting Practice</w:t>
            </w:r>
          </w:p>
        </w:tc>
      </w:tr>
      <w:tr w:rsidR="00053D06" w:rsidRPr="00053D06" w14:paraId="369C5822" w14:textId="77777777" w:rsidTr="00083E72">
        <w:trPr>
          <w:trHeight w:val="288"/>
        </w:trPr>
        <w:tc>
          <w:tcPr>
            <w:tcW w:w="2694" w:type="dxa"/>
            <w:tcBorders>
              <w:top w:val="nil"/>
              <w:left w:val="nil"/>
              <w:bottom w:val="nil"/>
              <w:right w:val="nil"/>
            </w:tcBorders>
            <w:shd w:val="clear" w:color="auto" w:fill="auto"/>
            <w:vAlign w:val="center"/>
            <w:hideMark/>
          </w:tcPr>
          <w:p w14:paraId="3B044328"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IAS</w:t>
            </w:r>
          </w:p>
        </w:tc>
        <w:tc>
          <w:tcPr>
            <w:tcW w:w="7227" w:type="dxa"/>
            <w:tcBorders>
              <w:top w:val="nil"/>
              <w:left w:val="nil"/>
              <w:bottom w:val="nil"/>
              <w:right w:val="nil"/>
            </w:tcBorders>
            <w:shd w:val="clear" w:color="auto" w:fill="auto"/>
            <w:vAlign w:val="center"/>
            <w:hideMark/>
          </w:tcPr>
          <w:p w14:paraId="2D91349E"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International Accounting Standards</w:t>
            </w:r>
          </w:p>
        </w:tc>
      </w:tr>
      <w:tr w:rsidR="00053D06" w:rsidRPr="00053D06" w14:paraId="11461817" w14:textId="77777777" w:rsidTr="00083E72">
        <w:trPr>
          <w:trHeight w:val="288"/>
        </w:trPr>
        <w:tc>
          <w:tcPr>
            <w:tcW w:w="2694" w:type="dxa"/>
            <w:tcBorders>
              <w:top w:val="nil"/>
              <w:left w:val="nil"/>
              <w:bottom w:val="nil"/>
              <w:right w:val="nil"/>
            </w:tcBorders>
            <w:shd w:val="clear" w:color="auto" w:fill="auto"/>
            <w:vAlign w:val="center"/>
            <w:hideMark/>
          </w:tcPr>
          <w:p w14:paraId="26EDD5D0"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IPSAS</w:t>
            </w:r>
          </w:p>
        </w:tc>
        <w:tc>
          <w:tcPr>
            <w:tcW w:w="7227" w:type="dxa"/>
            <w:tcBorders>
              <w:top w:val="nil"/>
              <w:left w:val="nil"/>
              <w:bottom w:val="nil"/>
              <w:right w:val="nil"/>
            </w:tcBorders>
            <w:shd w:val="clear" w:color="auto" w:fill="auto"/>
            <w:vAlign w:val="center"/>
            <w:hideMark/>
          </w:tcPr>
          <w:p w14:paraId="0D304EA7"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International Public Sector Accounting Standards</w:t>
            </w:r>
          </w:p>
        </w:tc>
      </w:tr>
      <w:tr w:rsidR="00053D06" w:rsidRPr="00053D06" w14:paraId="1E993C3C" w14:textId="77777777" w:rsidTr="00083E72">
        <w:trPr>
          <w:trHeight w:val="288"/>
        </w:trPr>
        <w:tc>
          <w:tcPr>
            <w:tcW w:w="2694" w:type="dxa"/>
            <w:tcBorders>
              <w:top w:val="nil"/>
              <w:left w:val="nil"/>
              <w:bottom w:val="nil"/>
              <w:right w:val="nil"/>
            </w:tcBorders>
            <w:shd w:val="clear" w:color="auto" w:fill="auto"/>
            <w:vAlign w:val="center"/>
            <w:hideMark/>
          </w:tcPr>
          <w:p w14:paraId="38BF8D05"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MFMA</w:t>
            </w:r>
          </w:p>
        </w:tc>
        <w:tc>
          <w:tcPr>
            <w:tcW w:w="7227" w:type="dxa"/>
            <w:tcBorders>
              <w:top w:val="nil"/>
              <w:left w:val="nil"/>
              <w:bottom w:val="nil"/>
              <w:right w:val="nil"/>
            </w:tcBorders>
            <w:shd w:val="clear" w:color="auto" w:fill="auto"/>
            <w:vAlign w:val="center"/>
            <w:hideMark/>
          </w:tcPr>
          <w:p w14:paraId="2791C758"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Municipal Finance Management Act</w:t>
            </w:r>
          </w:p>
        </w:tc>
      </w:tr>
      <w:tr w:rsidR="00053D06" w:rsidRPr="00053D06" w14:paraId="1A43D937" w14:textId="77777777" w:rsidTr="00083E72">
        <w:trPr>
          <w:trHeight w:val="288"/>
        </w:trPr>
        <w:tc>
          <w:tcPr>
            <w:tcW w:w="2694" w:type="dxa"/>
            <w:tcBorders>
              <w:top w:val="nil"/>
              <w:left w:val="nil"/>
              <w:bottom w:val="nil"/>
              <w:right w:val="nil"/>
            </w:tcBorders>
            <w:shd w:val="clear" w:color="auto" w:fill="auto"/>
            <w:vAlign w:val="center"/>
            <w:hideMark/>
          </w:tcPr>
          <w:p w14:paraId="77A88549"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MIG</w:t>
            </w:r>
          </w:p>
        </w:tc>
        <w:tc>
          <w:tcPr>
            <w:tcW w:w="7227" w:type="dxa"/>
            <w:tcBorders>
              <w:top w:val="nil"/>
              <w:left w:val="nil"/>
              <w:bottom w:val="nil"/>
              <w:right w:val="nil"/>
            </w:tcBorders>
            <w:shd w:val="clear" w:color="auto" w:fill="auto"/>
            <w:vAlign w:val="center"/>
            <w:hideMark/>
          </w:tcPr>
          <w:p w14:paraId="170E4A4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Infrastructure Grant</w:t>
            </w:r>
          </w:p>
        </w:tc>
      </w:tr>
      <w:tr w:rsidR="00053D06" w:rsidRPr="00053D06" w14:paraId="09F369F9" w14:textId="77777777" w:rsidTr="00083E72">
        <w:trPr>
          <w:trHeight w:val="288"/>
        </w:trPr>
        <w:tc>
          <w:tcPr>
            <w:tcW w:w="2694" w:type="dxa"/>
            <w:tcBorders>
              <w:top w:val="nil"/>
              <w:left w:val="nil"/>
              <w:bottom w:val="nil"/>
              <w:right w:val="nil"/>
            </w:tcBorders>
            <w:shd w:val="clear" w:color="auto" w:fill="auto"/>
            <w:vAlign w:val="center"/>
            <w:hideMark/>
          </w:tcPr>
          <w:p w14:paraId="16BB4BF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MPAC</w:t>
            </w:r>
          </w:p>
        </w:tc>
        <w:tc>
          <w:tcPr>
            <w:tcW w:w="7227" w:type="dxa"/>
            <w:tcBorders>
              <w:top w:val="nil"/>
              <w:left w:val="nil"/>
              <w:bottom w:val="nil"/>
              <w:right w:val="nil"/>
            </w:tcBorders>
            <w:shd w:val="clear" w:color="auto" w:fill="auto"/>
            <w:vAlign w:val="center"/>
            <w:hideMark/>
          </w:tcPr>
          <w:p w14:paraId="2A5E97D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Public Accounts Committee</w:t>
            </w:r>
          </w:p>
        </w:tc>
      </w:tr>
      <w:tr w:rsidR="00053D06" w:rsidRPr="00053D06" w14:paraId="5D33BDE3" w14:textId="77777777" w:rsidTr="00083E72">
        <w:trPr>
          <w:trHeight w:val="288"/>
        </w:trPr>
        <w:tc>
          <w:tcPr>
            <w:tcW w:w="2694" w:type="dxa"/>
            <w:tcBorders>
              <w:top w:val="nil"/>
              <w:left w:val="nil"/>
              <w:bottom w:val="nil"/>
              <w:right w:val="nil"/>
            </w:tcBorders>
            <w:shd w:val="clear" w:color="auto" w:fill="auto"/>
            <w:vAlign w:val="center"/>
            <w:hideMark/>
          </w:tcPr>
          <w:p w14:paraId="69CF8D43"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MSIG </w:t>
            </w:r>
          </w:p>
        </w:tc>
        <w:tc>
          <w:tcPr>
            <w:tcW w:w="7227" w:type="dxa"/>
            <w:tcBorders>
              <w:top w:val="nil"/>
              <w:left w:val="nil"/>
              <w:bottom w:val="nil"/>
              <w:right w:val="nil"/>
            </w:tcBorders>
            <w:shd w:val="clear" w:color="auto" w:fill="auto"/>
            <w:vAlign w:val="center"/>
            <w:hideMark/>
          </w:tcPr>
          <w:p w14:paraId="5A6B3096"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Municipal System Improvement grant </w:t>
            </w:r>
          </w:p>
        </w:tc>
      </w:tr>
      <w:tr w:rsidR="00053D06" w:rsidRPr="00053D06" w14:paraId="4BFE87D2" w14:textId="77777777" w:rsidTr="00083E72">
        <w:trPr>
          <w:trHeight w:val="288"/>
        </w:trPr>
        <w:tc>
          <w:tcPr>
            <w:tcW w:w="2694" w:type="dxa"/>
            <w:tcBorders>
              <w:top w:val="nil"/>
              <w:left w:val="nil"/>
              <w:bottom w:val="nil"/>
              <w:right w:val="nil"/>
            </w:tcBorders>
            <w:shd w:val="clear" w:color="auto" w:fill="auto"/>
            <w:vAlign w:val="center"/>
            <w:hideMark/>
          </w:tcPr>
          <w:p w14:paraId="25088DAD" w14:textId="77777777" w:rsidR="00053D06" w:rsidRPr="00053D06" w:rsidRDefault="00053D06" w:rsidP="00053D06">
            <w:pPr>
              <w:spacing w:before="0" w:after="0"/>
              <w:ind w:firstLine="0"/>
              <w:rPr>
                <w:rFonts w:ascii="Arial" w:eastAsia="Times New Roman" w:hAnsi="Arial" w:cs="Arial"/>
                <w:i/>
                <w:iCs/>
                <w:color w:val="000000"/>
                <w:sz w:val="20"/>
                <w:szCs w:val="20"/>
                <w:lang w:eastAsia="en-ZA"/>
              </w:rPr>
            </w:pPr>
            <w:proofErr w:type="spellStart"/>
            <w:r w:rsidRPr="00053D06">
              <w:rPr>
                <w:rFonts w:ascii="Arial" w:eastAsia="Times New Roman" w:hAnsi="Arial" w:cs="Arial"/>
                <w:i/>
                <w:iCs/>
                <w:color w:val="000000"/>
                <w:sz w:val="20"/>
                <w:lang w:eastAsia="en-ZA"/>
              </w:rPr>
              <w:t>m</w:t>
            </w:r>
            <w:r w:rsidRPr="00053D06">
              <w:rPr>
                <w:rFonts w:ascii="Arial" w:eastAsia="Times New Roman" w:hAnsi="Arial" w:cs="Arial"/>
                <w:color w:val="000000"/>
                <w:sz w:val="20"/>
                <w:szCs w:val="20"/>
                <w:lang w:eastAsia="en-ZA"/>
              </w:rPr>
              <w:t>SCOA</w:t>
            </w:r>
            <w:proofErr w:type="spellEnd"/>
          </w:p>
        </w:tc>
        <w:tc>
          <w:tcPr>
            <w:tcW w:w="7227" w:type="dxa"/>
            <w:tcBorders>
              <w:top w:val="nil"/>
              <w:left w:val="nil"/>
              <w:bottom w:val="nil"/>
              <w:right w:val="nil"/>
            </w:tcBorders>
            <w:shd w:val="clear" w:color="auto" w:fill="auto"/>
            <w:vAlign w:val="center"/>
            <w:hideMark/>
          </w:tcPr>
          <w:p w14:paraId="542FE20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Municipal Standard Chart of Accounts</w:t>
            </w:r>
          </w:p>
        </w:tc>
      </w:tr>
      <w:tr w:rsidR="00053D06" w:rsidRPr="00053D06" w14:paraId="35E5A706" w14:textId="77777777" w:rsidTr="00083E72">
        <w:trPr>
          <w:trHeight w:val="288"/>
        </w:trPr>
        <w:tc>
          <w:tcPr>
            <w:tcW w:w="2694" w:type="dxa"/>
            <w:tcBorders>
              <w:top w:val="nil"/>
              <w:left w:val="nil"/>
              <w:bottom w:val="nil"/>
              <w:right w:val="nil"/>
            </w:tcBorders>
            <w:shd w:val="clear" w:color="auto" w:fill="auto"/>
            <w:vAlign w:val="center"/>
            <w:hideMark/>
          </w:tcPr>
          <w:p w14:paraId="6A53780A"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SCM</w:t>
            </w:r>
          </w:p>
        </w:tc>
        <w:tc>
          <w:tcPr>
            <w:tcW w:w="7227" w:type="dxa"/>
            <w:tcBorders>
              <w:top w:val="nil"/>
              <w:left w:val="nil"/>
              <w:bottom w:val="nil"/>
              <w:right w:val="nil"/>
            </w:tcBorders>
            <w:shd w:val="clear" w:color="auto" w:fill="auto"/>
            <w:vAlign w:val="center"/>
            <w:hideMark/>
          </w:tcPr>
          <w:p w14:paraId="1F31004F"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Supply Chain Management</w:t>
            </w:r>
          </w:p>
        </w:tc>
      </w:tr>
      <w:tr w:rsidR="00053D06" w:rsidRPr="00053D06" w14:paraId="2C77B48C" w14:textId="77777777" w:rsidTr="00083E72">
        <w:trPr>
          <w:trHeight w:val="288"/>
        </w:trPr>
        <w:tc>
          <w:tcPr>
            <w:tcW w:w="2694" w:type="dxa"/>
            <w:tcBorders>
              <w:top w:val="nil"/>
              <w:left w:val="nil"/>
              <w:bottom w:val="nil"/>
              <w:right w:val="nil"/>
            </w:tcBorders>
            <w:shd w:val="clear" w:color="auto" w:fill="auto"/>
            <w:vAlign w:val="center"/>
            <w:hideMark/>
          </w:tcPr>
          <w:p w14:paraId="4645603B" w14:textId="16455D58"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MSA</w:t>
            </w:r>
          </w:p>
        </w:tc>
        <w:tc>
          <w:tcPr>
            <w:tcW w:w="7227" w:type="dxa"/>
            <w:tcBorders>
              <w:top w:val="nil"/>
              <w:left w:val="nil"/>
              <w:bottom w:val="nil"/>
              <w:right w:val="nil"/>
            </w:tcBorders>
            <w:shd w:val="clear" w:color="auto" w:fill="auto"/>
            <w:vAlign w:val="center"/>
            <w:hideMark/>
          </w:tcPr>
          <w:p w14:paraId="6E89831C"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Structures Act</w:t>
            </w:r>
          </w:p>
        </w:tc>
      </w:tr>
      <w:tr w:rsidR="00053D06" w:rsidRPr="00053D06" w14:paraId="1D5E7C00" w14:textId="77777777" w:rsidTr="00083E72">
        <w:trPr>
          <w:trHeight w:val="288"/>
        </w:trPr>
        <w:tc>
          <w:tcPr>
            <w:tcW w:w="2694" w:type="dxa"/>
            <w:tcBorders>
              <w:top w:val="nil"/>
              <w:left w:val="nil"/>
              <w:bottom w:val="nil"/>
              <w:right w:val="nil"/>
            </w:tcBorders>
            <w:shd w:val="clear" w:color="auto" w:fill="auto"/>
            <w:vAlign w:val="center"/>
            <w:hideMark/>
          </w:tcPr>
          <w:p w14:paraId="07561D9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MSA</w:t>
            </w:r>
          </w:p>
        </w:tc>
        <w:tc>
          <w:tcPr>
            <w:tcW w:w="7227" w:type="dxa"/>
            <w:tcBorders>
              <w:top w:val="nil"/>
              <w:left w:val="nil"/>
              <w:bottom w:val="nil"/>
              <w:right w:val="nil"/>
            </w:tcBorders>
            <w:shd w:val="clear" w:color="auto" w:fill="auto"/>
            <w:vAlign w:val="center"/>
            <w:hideMark/>
          </w:tcPr>
          <w:p w14:paraId="0DB96B85"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System Act</w:t>
            </w:r>
          </w:p>
        </w:tc>
      </w:tr>
      <w:tr w:rsidR="00053D06" w:rsidRPr="00053D06" w14:paraId="15E14A97" w14:textId="77777777" w:rsidTr="00083E72">
        <w:trPr>
          <w:trHeight w:val="288"/>
        </w:trPr>
        <w:tc>
          <w:tcPr>
            <w:tcW w:w="2694" w:type="dxa"/>
            <w:tcBorders>
              <w:top w:val="nil"/>
              <w:left w:val="nil"/>
              <w:bottom w:val="nil"/>
              <w:right w:val="nil"/>
            </w:tcBorders>
            <w:shd w:val="clear" w:color="auto" w:fill="auto"/>
            <w:vAlign w:val="center"/>
            <w:hideMark/>
          </w:tcPr>
          <w:p w14:paraId="4CC7C5B2"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NDPG </w:t>
            </w:r>
          </w:p>
        </w:tc>
        <w:tc>
          <w:tcPr>
            <w:tcW w:w="7227" w:type="dxa"/>
            <w:tcBorders>
              <w:top w:val="nil"/>
              <w:left w:val="nil"/>
              <w:bottom w:val="nil"/>
              <w:right w:val="nil"/>
            </w:tcBorders>
            <w:shd w:val="clear" w:color="auto" w:fill="auto"/>
            <w:vAlign w:val="center"/>
            <w:hideMark/>
          </w:tcPr>
          <w:p w14:paraId="26F81243"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Neighbourhood Development and Partnership Grant </w:t>
            </w:r>
          </w:p>
        </w:tc>
      </w:tr>
    </w:tbl>
    <w:p w14:paraId="26230D54" w14:textId="77777777" w:rsidR="0012340D" w:rsidRDefault="0012340D" w:rsidP="006F6438">
      <w:pPr>
        <w:ind w:firstLine="0"/>
        <w:rPr>
          <w:rFonts w:ascii="Arial" w:hAnsi="Arial" w:cs="Arial"/>
          <w:sz w:val="20"/>
        </w:rPr>
      </w:pPr>
    </w:p>
    <w:p w14:paraId="29C308EA" w14:textId="44DD9FC7" w:rsidR="00602909" w:rsidRPr="005E41C6" w:rsidRDefault="00602909" w:rsidP="00602909">
      <w:pPr>
        <w:ind w:firstLine="0"/>
        <w:rPr>
          <w:rFonts w:ascii="Arial" w:hAnsi="Arial" w:cs="Arial"/>
          <w:sz w:val="20"/>
        </w:rPr>
      </w:pPr>
      <w:r>
        <w:rPr>
          <w:rFonts w:ascii="Arial" w:hAnsi="Arial" w:cs="Arial"/>
          <w:sz w:val="20"/>
        </w:rPr>
        <w:br w:type="page"/>
      </w:r>
      <w:r w:rsidRPr="00DD521A">
        <w:rPr>
          <w:rFonts w:ascii="Arial" w:hAnsi="Arial" w:cs="Arial"/>
          <w:b/>
          <w:color w:val="ED7D31"/>
        </w:rPr>
        <w:lastRenderedPageBreak/>
        <w:t xml:space="preserve">Accounting Officer’s </w:t>
      </w:r>
      <w:r>
        <w:rPr>
          <w:rFonts w:ascii="Arial" w:hAnsi="Arial" w:cs="Arial"/>
          <w:b/>
          <w:color w:val="ED7D31"/>
        </w:rPr>
        <w:t>Responsibilities and Approval</w:t>
      </w:r>
    </w:p>
    <w:p w14:paraId="3A39B1BB" w14:textId="77777777" w:rsidR="00602909" w:rsidRPr="006F6438" w:rsidRDefault="00602909" w:rsidP="00602909">
      <w:pPr>
        <w:ind w:firstLine="0"/>
        <w:rPr>
          <w:rFonts w:ascii="Arial" w:hAnsi="Arial" w:cs="Arial"/>
          <w:sz w:val="20"/>
        </w:rPr>
      </w:pPr>
      <w:r w:rsidRPr="006F6438">
        <w:rPr>
          <w:rFonts w:ascii="Arial" w:hAnsi="Arial" w:cs="Arial"/>
          <w:sz w:val="20"/>
        </w:rPr>
        <w:t xml:space="preserve">The </w:t>
      </w:r>
      <w:r>
        <w:rPr>
          <w:rFonts w:ascii="Arial" w:hAnsi="Arial" w:cs="Arial"/>
          <w:sz w:val="20"/>
        </w:rPr>
        <w:t>A</w:t>
      </w:r>
      <w:r w:rsidRPr="006F6438">
        <w:rPr>
          <w:rFonts w:ascii="Arial" w:hAnsi="Arial" w:cs="Arial"/>
          <w:sz w:val="20"/>
        </w:rPr>
        <w:t xml:space="preserve">ccounting </w:t>
      </w:r>
      <w:r>
        <w:rPr>
          <w:rFonts w:ascii="Arial" w:hAnsi="Arial" w:cs="Arial"/>
          <w:sz w:val="20"/>
        </w:rPr>
        <w:t>O</w:t>
      </w:r>
      <w:r w:rsidRPr="006F6438">
        <w:rPr>
          <w:rFonts w:ascii="Arial" w:hAnsi="Arial" w:cs="Arial"/>
          <w:sz w:val="20"/>
        </w:rPr>
        <w:t xml:space="preserve">fficer is required by the Municipal Finance Management Act (Act 56 of 2003), to maintain adequate accounting records and is responsible for the content and integrity of the annual financial statements and related financial information included in this report. </w:t>
      </w:r>
      <w:r>
        <w:rPr>
          <w:rFonts w:ascii="Arial" w:hAnsi="Arial" w:cs="Arial"/>
          <w:sz w:val="20"/>
        </w:rPr>
        <w:t xml:space="preserve"> </w:t>
      </w:r>
      <w:r w:rsidRPr="006F6438">
        <w:rPr>
          <w:rFonts w:ascii="Arial" w:hAnsi="Arial" w:cs="Arial"/>
          <w:sz w:val="20"/>
        </w:rPr>
        <w:t xml:space="preserve">It is the responsibility of the </w:t>
      </w:r>
      <w:r>
        <w:rPr>
          <w:rFonts w:ascii="Arial" w:hAnsi="Arial" w:cs="Arial"/>
          <w:sz w:val="20"/>
        </w:rPr>
        <w:t>A</w:t>
      </w:r>
      <w:r w:rsidRPr="006F6438">
        <w:rPr>
          <w:rFonts w:ascii="Arial" w:hAnsi="Arial" w:cs="Arial"/>
          <w:sz w:val="20"/>
        </w:rPr>
        <w:t xml:space="preserve">ccounting </w:t>
      </w:r>
      <w:r>
        <w:rPr>
          <w:rFonts w:ascii="Arial" w:hAnsi="Arial" w:cs="Arial"/>
          <w:sz w:val="20"/>
        </w:rPr>
        <w:t>O</w:t>
      </w:r>
      <w:r w:rsidRPr="006F6438">
        <w:rPr>
          <w:rFonts w:ascii="Arial" w:hAnsi="Arial" w:cs="Arial"/>
          <w:sz w:val="20"/>
        </w:rPr>
        <w:t xml:space="preserve">fficer to ensure that the annual financial statements fairly present the </w:t>
      </w:r>
      <w:proofErr w:type="gramStart"/>
      <w:r w:rsidRPr="006F6438">
        <w:rPr>
          <w:rFonts w:ascii="Arial" w:hAnsi="Arial" w:cs="Arial"/>
          <w:sz w:val="20"/>
        </w:rPr>
        <w:t>state of affairs</w:t>
      </w:r>
      <w:proofErr w:type="gramEnd"/>
      <w:r w:rsidRPr="006F6438">
        <w:rPr>
          <w:rFonts w:ascii="Arial" w:hAnsi="Arial" w:cs="Arial"/>
          <w:sz w:val="20"/>
        </w:rPr>
        <w:t xml:space="preserve"> of the municipality as at the end of the financial year and the results of its operations and cash flows for the period then ended.</w:t>
      </w:r>
      <w:r>
        <w:rPr>
          <w:rFonts w:ascii="Arial" w:hAnsi="Arial" w:cs="Arial"/>
          <w:sz w:val="20"/>
        </w:rPr>
        <w:t xml:space="preserve"> </w:t>
      </w:r>
      <w:r w:rsidRPr="006F6438">
        <w:rPr>
          <w:rFonts w:ascii="Arial" w:hAnsi="Arial" w:cs="Arial"/>
          <w:sz w:val="20"/>
        </w:rPr>
        <w:t xml:space="preserve"> The external auditors are engaged to express an independent opinion on the annual financial statements and was given unrestricted access to all </w:t>
      </w:r>
      <w:r>
        <w:rPr>
          <w:rFonts w:ascii="Arial" w:hAnsi="Arial" w:cs="Arial"/>
          <w:sz w:val="20"/>
        </w:rPr>
        <w:t>financial</w:t>
      </w:r>
      <w:r w:rsidRPr="006F6438">
        <w:rPr>
          <w:rFonts w:ascii="Arial" w:hAnsi="Arial" w:cs="Arial"/>
          <w:sz w:val="20"/>
        </w:rPr>
        <w:t xml:space="preserve"> records and related data.</w:t>
      </w:r>
    </w:p>
    <w:p w14:paraId="526419AA" w14:textId="77777777" w:rsidR="00602909" w:rsidRPr="006F6438" w:rsidRDefault="00602909" w:rsidP="00602909">
      <w:pPr>
        <w:ind w:firstLine="0"/>
        <w:rPr>
          <w:rFonts w:ascii="Arial" w:hAnsi="Arial" w:cs="Arial"/>
          <w:sz w:val="20"/>
        </w:rPr>
      </w:pPr>
      <w:r w:rsidRPr="006F6438">
        <w:rPr>
          <w:rFonts w:ascii="Arial" w:hAnsi="Arial" w:cs="Arial"/>
          <w:sz w:val="20"/>
        </w:rPr>
        <w:t xml:space="preserve">The annual financial statements were prepared in accordance with Standards of Generally Recognised Ac-counting Practice (GRAP) as well as relevant interpretations, guidelines and directives issued by the </w:t>
      </w:r>
      <w:r>
        <w:rPr>
          <w:rFonts w:ascii="Arial" w:hAnsi="Arial" w:cs="Arial"/>
          <w:sz w:val="20"/>
        </w:rPr>
        <w:t>Accounting</w:t>
      </w:r>
      <w:r w:rsidRPr="006F6438">
        <w:rPr>
          <w:rFonts w:ascii="Arial" w:hAnsi="Arial" w:cs="Arial"/>
          <w:sz w:val="20"/>
        </w:rPr>
        <w:t xml:space="preserve"> Standards Board.</w:t>
      </w:r>
    </w:p>
    <w:p w14:paraId="65397A94" w14:textId="77777777" w:rsidR="00602909" w:rsidRPr="006F6438" w:rsidRDefault="00602909" w:rsidP="00602909">
      <w:pPr>
        <w:ind w:firstLine="0"/>
        <w:rPr>
          <w:rFonts w:ascii="Arial" w:hAnsi="Arial" w:cs="Arial"/>
          <w:sz w:val="20"/>
        </w:rPr>
      </w:pPr>
      <w:r w:rsidRPr="006F6438">
        <w:rPr>
          <w:rFonts w:ascii="Arial" w:hAnsi="Arial" w:cs="Arial"/>
          <w:sz w:val="20"/>
        </w:rPr>
        <w:t>The annual financial statements are based upon appropriate accounting policies consistently applied and supported by reasonable and prudent judgements and estimates.</w:t>
      </w:r>
    </w:p>
    <w:p w14:paraId="69206837" w14:textId="77777777" w:rsidR="00602909" w:rsidRPr="006F6438" w:rsidRDefault="00602909" w:rsidP="00602909">
      <w:pPr>
        <w:ind w:firstLine="0"/>
        <w:rPr>
          <w:rFonts w:ascii="Arial" w:hAnsi="Arial" w:cs="Arial"/>
          <w:sz w:val="20"/>
        </w:rPr>
      </w:pPr>
      <w:r>
        <w:rPr>
          <w:rFonts w:ascii="Arial" w:hAnsi="Arial" w:cs="Arial"/>
          <w:sz w:val="20"/>
          <w:highlight w:val="lightGray"/>
        </w:rPr>
        <w:t>I/We</w:t>
      </w:r>
      <w:r w:rsidRPr="006F6438">
        <w:rPr>
          <w:rFonts w:ascii="Arial" w:hAnsi="Arial" w:cs="Arial"/>
          <w:sz w:val="20"/>
        </w:rPr>
        <w:t xml:space="preserve">, as the </w:t>
      </w:r>
      <w:r>
        <w:rPr>
          <w:rFonts w:ascii="Arial" w:hAnsi="Arial" w:cs="Arial"/>
          <w:sz w:val="20"/>
        </w:rPr>
        <w:t>A</w:t>
      </w:r>
      <w:r w:rsidRPr="006F6438">
        <w:rPr>
          <w:rFonts w:ascii="Arial" w:hAnsi="Arial" w:cs="Arial"/>
          <w:sz w:val="20"/>
        </w:rPr>
        <w:t xml:space="preserve">ccounting </w:t>
      </w:r>
      <w:r>
        <w:rPr>
          <w:rFonts w:ascii="Arial" w:hAnsi="Arial" w:cs="Arial"/>
          <w:sz w:val="20"/>
        </w:rPr>
        <w:t>O</w:t>
      </w:r>
      <w:r w:rsidRPr="006F6438">
        <w:rPr>
          <w:rFonts w:ascii="Arial" w:hAnsi="Arial" w:cs="Arial"/>
          <w:sz w:val="20"/>
        </w:rPr>
        <w:t xml:space="preserve">fficer (accounting authority), acknowledge that </w:t>
      </w:r>
      <w:r>
        <w:rPr>
          <w:rFonts w:ascii="Arial" w:hAnsi="Arial" w:cs="Arial"/>
          <w:sz w:val="20"/>
          <w:highlight w:val="lightGray"/>
        </w:rPr>
        <w:t>I/we</w:t>
      </w:r>
      <w:r w:rsidRPr="006F6438">
        <w:rPr>
          <w:rFonts w:ascii="Arial" w:hAnsi="Arial" w:cs="Arial"/>
          <w:sz w:val="20"/>
        </w:rPr>
        <w:t xml:space="preserve"> </w:t>
      </w:r>
      <w:proofErr w:type="gramStart"/>
      <w:r w:rsidRPr="006F6438">
        <w:rPr>
          <w:rFonts w:ascii="Arial" w:hAnsi="Arial" w:cs="Arial"/>
          <w:sz w:val="20"/>
        </w:rPr>
        <w:t>am</w:t>
      </w:r>
      <w:proofErr w:type="gramEnd"/>
      <w:r w:rsidRPr="006F6438">
        <w:rPr>
          <w:rFonts w:ascii="Arial" w:hAnsi="Arial" w:cs="Arial"/>
          <w:sz w:val="20"/>
        </w:rPr>
        <w:t xml:space="preserve"> ultimately responsible for the system of internal financial control established by the municipality and place considerable importance on </w:t>
      </w:r>
      <w:r>
        <w:rPr>
          <w:rFonts w:ascii="Arial" w:hAnsi="Arial" w:cs="Arial"/>
          <w:sz w:val="20"/>
        </w:rPr>
        <w:t>maintaining</w:t>
      </w:r>
      <w:r w:rsidRPr="006F6438">
        <w:rPr>
          <w:rFonts w:ascii="Arial" w:hAnsi="Arial" w:cs="Arial"/>
          <w:sz w:val="20"/>
        </w:rPr>
        <w:t xml:space="preserve"> a strong control environment. </w:t>
      </w:r>
      <w:r>
        <w:rPr>
          <w:rFonts w:ascii="Arial" w:hAnsi="Arial" w:cs="Arial"/>
          <w:sz w:val="20"/>
        </w:rPr>
        <w:t xml:space="preserve"> </w:t>
      </w:r>
      <w:r w:rsidRPr="006F6438">
        <w:rPr>
          <w:rFonts w:ascii="Arial" w:hAnsi="Arial" w:cs="Arial"/>
          <w:sz w:val="20"/>
        </w:rPr>
        <w:t xml:space="preserve">To enable </w:t>
      </w:r>
      <w:r>
        <w:rPr>
          <w:rFonts w:ascii="Arial" w:hAnsi="Arial" w:cs="Arial"/>
          <w:sz w:val="20"/>
          <w:highlight w:val="lightGray"/>
        </w:rPr>
        <w:t>me/us</w:t>
      </w:r>
      <w:r w:rsidRPr="006F6438">
        <w:rPr>
          <w:rFonts w:ascii="Arial" w:hAnsi="Arial" w:cs="Arial"/>
          <w:sz w:val="20"/>
        </w:rPr>
        <w:t xml:space="preserve"> to meet these responsibilities, </w:t>
      </w:r>
      <w:r>
        <w:rPr>
          <w:rFonts w:ascii="Arial" w:hAnsi="Arial" w:cs="Arial"/>
          <w:sz w:val="20"/>
          <w:highlight w:val="lightGray"/>
        </w:rPr>
        <w:t>I/we</w:t>
      </w:r>
      <w:r w:rsidRPr="006F6438">
        <w:rPr>
          <w:rFonts w:ascii="Arial" w:hAnsi="Arial" w:cs="Arial"/>
          <w:sz w:val="20"/>
        </w:rPr>
        <w:t xml:space="preserve"> have set standards for internal control aimed at reducing the risk of error or deficit in a cost-effective manner. </w:t>
      </w:r>
      <w:r>
        <w:rPr>
          <w:rFonts w:ascii="Arial" w:hAnsi="Arial" w:cs="Arial"/>
          <w:sz w:val="20"/>
        </w:rPr>
        <w:t xml:space="preserve"> </w:t>
      </w:r>
      <w:r w:rsidRPr="006F6438">
        <w:rPr>
          <w:rFonts w:ascii="Arial" w:hAnsi="Arial" w:cs="Arial"/>
          <w:sz w:val="20"/>
        </w:rPr>
        <w:t xml:space="preserve">The standards include the proper delegation of responsibilities within a clearly defined framework, effective accounting procedures and </w:t>
      </w:r>
      <w:r>
        <w:rPr>
          <w:rFonts w:ascii="Arial" w:hAnsi="Arial" w:cs="Arial"/>
          <w:sz w:val="20"/>
        </w:rPr>
        <w:t>adequate</w:t>
      </w:r>
      <w:r w:rsidRPr="006F6438">
        <w:rPr>
          <w:rFonts w:ascii="Arial" w:hAnsi="Arial" w:cs="Arial"/>
          <w:sz w:val="20"/>
        </w:rPr>
        <w:t xml:space="preserve"> segregation of duties to ensure an acceptable level of risk. </w:t>
      </w:r>
      <w:r>
        <w:rPr>
          <w:rFonts w:ascii="Arial" w:hAnsi="Arial" w:cs="Arial"/>
          <w:sz w:val="20"/>
        </w:rPr>
        <w:t xml:space="preserve"> </w:t>
      </w:r>
      <w:r w:rsidRPr="006F6438">
        <w:rPr>
          <w:rFonts w:ascii="Arial" w:hAnsi="Arial" w:cs="Arial"/>
          <w:sz w:val="20"/>
        </w:rPr>
        <w:t>These controls are monitored throughout the municipality and all employees are required to maintain the highest ethical stand</w:t>
      </w:r>
      <w:r>
        <w:rPr>
          <w:rFonts w:ascii="Arial" w:hAnsi="Arial" w:cs="Arial"/>
          <w:sz w:val="20"/>
        </w:rPr>
        <w:t>ards in ensuring the municipali</w:t>
      </w:r>
      <w:r w:rsidRPr="006F6438">
        <w:rPr>
          <w:rFonts w:ascii="Arial" w:hAnsi="Arial" w:cs="Arial"/>
          <w:sz w:val="20"/>
        </w:rPr>
        <w:t xml:space="preserve">ty’s business is conducted in a manner that in all reasonable circumstances is above reproach. </w:t>
      </w:r>
      <w:r>
        <w:rPr>
          <w:rFonts w:ascii="Arial" w:hAnsi="Arial" w:cs="Arial"/>
          <w:sz w:val="20"/>
        </w:rPr>
        <w:t xml:space="preserve"> </w:t>
      </w:r>
      <w:r w:rsidRPr="006F6438">
        <w:rPr>
          <w:rFonts w:ascii="Arial" w:hAnsi="Arial" w:cs="Arial"/>
          <w:sz w:val="20"/>
        </w:rPr>
        <w:t xml:space="preserve">The focus of risk management in the municipality is on identifying, assessing, managing and monitoring all known forms of risk across the municipality. </w:t>
      </w:r>
      <w:r>
        <w:rPr>
          <w:rFonts w:ascii="Arial" w:hAnsi="Arial" w:cs="Arial"/>
          <w:sz w:val="20"/>
        </w:rPr>
        <w:t xml:space="preserve"> </w:t>
      </w:r>
      <w:r w:rsidRPr="006F6438">
        <w:rPr>
          <w:rFonts w:ascii="Arial" w:hAnsi="Arial" w:cs="Arial"/>
          <w:sz w:val="20"/>
        </w:rPr>
        <w:t>While operating risk cannot be fully eliminated, the municipality endeavours to minimise it by ensuring that appropriate infrastructure, controls, systems and ethical behaviour are applied and managed within predetermined procedures and constraints.</w:t>
      </w:r>
    </w:p>
    <w:p w14:paraId="1B4AE7C4" w14:textId="77777777" w:rsidR="00602909" w:rsidRPr="006F6438" w:rsidRDefault="00602909" w:rsidP="00602909">
      <w:pPr>
        <w:ind w:firstLine="0"/>
        <w:rPr>
          <w:rFonts w:ascii="Arial" w:hAnsi="Arial" w:cs="Arial"/>
          <w:sz w:val="20"/>
        </w:rPr>
      </w:pPr>
      <w:r>
        <w:rPr>
          <w:rFonts w:ascii="Arial" w:hAnsi="Arial" w:cs="Arial"/>
          <w:sz w:val="20"/>
          <w:highlight w:val="lightGray"/>
        </w:rPr>
        <w:t>I/We</w:t>
      </w:r>
      <w:r w:rsidRPr="006F6438">
        <w:rPr>
          <w:rFonts w:ascii="Arial" w:hAnsi="Arial" w:cs="Arial"/>
          <w:sz w:val="20"/>
        </w:rPr>
        <w:t xml:space="preserve"> </w:t>
      </w:r>
      <w:r>
        <w:rPr>
          <w:rFonts w:ascii="Arial" w:hAnsi="Arial" w:cs="Arial"/>
          <w:sz w:val="20"/>
          <w:highlight w:val="lightGray"/>
        </w:rPr>
        <w:t>am/are</w:t>
      </w:r>
      <w:r w:rsidRPr="006F6438">
        <w:rPr>
          <w:rFonts w:ascii="Arial" w:hAnsi="Arial" w:cs="Arial"/>
          <w:sz w:val="20"/>
        </w:rPr>
        <w:t xml:space="preserve"> of the opinion, based on the information and explanations given by management that the system of internal control provides reasonable assurance that the financial records may be relied on for the preparation of the annual financial statements. </w:t>
      </w:r>
      <w:r>
        <w:rPr>
          <w:rFonts w:ascii="Arial" w:hAnsi="Arial" w:cs="Arial"/>
          <w:sz w:val="20"/>
        </w:rPr>
        <w:t xml:space="preserve"> </w:t>
      </w:r>
      <w:r w:rsidRPr="006F6438">
        <w:rPr>
          <w:rFonts w:ascii="Arial" w:hAnsi="Arial" w:cs="Arial"/>
          <w:sz w:val="20"/>
        </w:rPr>
        <w:t>However, any system of internal financial contr</w:t>
      </w:r>
      <w:r>
        <w:rPr>
          <w:rFonts w:ascii="Arial" w:hAnsi="Arial" w:cs="Arial"/>
          <w:sz w:val="20"/>
        </w:rPr>
        <w:t>ol can provide only reasona</w:t>
      </w:r>
      <w:r w:rsidRPr="006F6438">
        <w:rPr>
          <w:rFonts w:ascii="Arial" w:hAnsi="Arial" w:cs="Arial"/>
          <w:sz w:val="20"/>
        </w:rPr>
        <w:t>ble, and not absolute, assurance against mater</w:t>
      </w:r>
      <w:r>
        <w:rPr>
          <w:rFonts w:ascii="Arial" w:hAnsi="Arial" w:cs="Arial"/>
          <w:sz w:val="20"/>
        </w:rPr>
        <w:t xml:space="preserve">ial misstatement or deficit. </w:t>
      </w:r>
    </w:p>
    <w:p w14:paraId="23A9FF41" w14:textId="62E76E5F" w:rsidR="00602909" w:rsidRPr="006F6438" w:rsidRDefault="00602909" w:rsidP="00602909">
      <w:pPr>
        <w:ind w:firstLine="0"/>
        <w:rPr>
          <w:rFonts w:ascii="Arial" w:hAnsi="Arial" w:cs="Arial"/>
          <w:sz w:val="20"/>
        </w:rPr>
      </w:pPr>
      <w:r>
        <w:rPr>
          <w:rFonts w:ascii="Arial" w:hAnsi="Arial" w:cs="Arial"/>
          <w:sz w:val="20"/>
          <w:highlight w:val="lightGray"/>
        </w:rPr>
        <w:t>I/We</w:t>
      </w:r>
      <w:r w:rsidRPr="006F6438">
        <w:rPr>
          <w:rFonts w:ascii="Arial" w:hAnsi="Arial" w:cs="Arial"/>
          <w:sz w:val="20"/>
        </w:rPr>
        <w:t xml:space="preserve"> have </w:t>
      </w:r>
      <w:proofErr w:type="gramStart"/>
      <w:r w:rsidRPr="006F6438">
        <w:rPr>
          <w:rFonts w:ascii="Arial" w:hAnsi="Arial" w:cs="Arial"/>
          <w:sz w:val="20"/>
        </w:rPr>
        <w:t>has</w:t>
      </w:r>
      <w:proofErr w:type="gramEnd"/>
      <w:r w:rsidRPr="006F6438">
        <w:rPr>
          <w:rFonts w:ascii="Arial" w:hAnsi="Arial" w:cs="Arial"/>
          <w:sz w:val="20"/>
        </w:rPr>
        <w:t xml:space="preserve"> reviewed the municipality’s cash flow forecast for the year to 30 </w:t>
      </w:r>
      <w:r>
        <w:rPr>
          <w:rFonts w:ascii="Arial" w:hAnsi="Arial" w:cs="Arial"/>
          <w:sz w:val="20"/>
        </w:rPr>
        <w:t>June 202</w:t>
      </w:r>
      <w:r w:rsidR="0083255D">
        <w:rPr>
          <w:rFonts w:ascii="Arial" w:hAnsi="Arial" w:cs="Arial"/>
          <w:sz w:val="20"/>
        </w:rPr>
        <w:t>4</w:t>
      </w:r>
      <w:r w:rsidRPr="006F6438">
        <w:rPr>
          <w:rFonts w:ascii="Arial" w:hAnsi="Arial" w:cs="Arial"/>
          <w:sz w:val="20"/>
        </w:rPr>
        <w:t xml:space="preserve"> and, in the light of this review and the current financial position, </w:t>
      </w:r>
      <w:r>
        <w:rPr>
          <w:rFonts w:ascii="Arial" w:hAnsi="Arial" w:cs="Arial"/>
          <w:sz w:val="20"/>
          <w:highlight w:val="lightGray"/>
        </w:rPr>
        <w:t>I/we</w:t>
      </w:r>
      <w:r w:rsidRPr="006F6438">
        <w:rPr>
          <w:rFonts w:ascii="Arial" w:hAnsi="Arial" w:cs="Arial"/>
          <w:sz w:val="20"/>
        </w:rPr>
        <w:t xml:space="preserve"> </w:t>
      </w:r>
      <w:r>
        <w:rPr>
          <w:rFonts w:ascii="Arial" w:hAnsi="Arial" w:cs="Arial"/>
          <w:sz w:val="20"/>
          <w:highlight w:val="lightGray"/>
        </w:rPr>
        <w:t>is/are</w:t>
      </w:r>
      <w:r w:rsidRPr="006F6438">
        <w:rPr>
          <w:rFonts w:ascii="Arial" w:hAnsi="Arial" w:cs="Arial"/>
          <w:sz w:val="20"/>
        </w:rPr>
        <w:t xml:space="preserve"> satisfied that the munici</w:t>
      </w:r>
      <w:r>
        <w:rPr>
          <w:rFonts w:ascii="Arial" w:hAnsi="Arial" w:cs="Arial"/>
          <w:sz w:val="20"/>
        </w:rPr>
        <w:t>pality has or has access to ade</w:t>
      </w:r>
      <w:r w:rsidRPr="006F6438">
        <w:rPr>
          <w:rFonts w:ascii="Arial" w:hAnsi="Arial" w:cs="Arial"/>
          <w:sz w:val="20"/>
        </w:rPr>
        <w:t>quate resources to continue in operational existence for the foreseeable future.</w:t>
      </w:r>
    </w:p>
    <w:p w14:paraId="0D2EE033" w14:textId="77777777" w:rsidR="00602909" w:rsidRPr="006F6438" w:rsidRDefault="00602909" w:rsidP="00602909">
      <w:pPr>
        <w:ind w:firstLine="0"/>
        <w:rPr>
          <w:rFonts w:ascii="Arial" w:hAnsi="Arial" w:cs="Arial"/>
          <w:sz w:val="20"/>
        </w:rPr>
      </w:pPr>
      <w:r>
        <w:rPr>
          <w:rFonts w:ascii="Arial" w:hAnsi="Arial" w:cs="Arial"/>
          <w:sz w:val="20"/>
        </w:rPr>
        <w:t xml:space="preserve">Although, </w:t>
      </w:r>
      <w:r>
        <w:rPr>
          <w:rFonts w:ascii="Arial" w:hAnsi="Arial" w:cs="Arial"/>
          <w:sz w:val="20"/>
          <w:highlight w:val="lightGray"/>
        </w:rPr>
        <w:t>I/we</w:t>
      </w:r>
      <w:r w:rsidRPr="006F6438">
        <w:rPr>
          <w:rFonts w:ascii="Arial" w:hAnsi="Arial" w:cs="Arial"/>
          <w:sz w:val="20"/>
        </w:rPr>
        <w:t xml:space="preserve"> </w:t>
      </w:r>
      <w:r>
        <w:rPr>
          <w:rFonts w:ascii="Arial" w:hAnsi="Arial" w:cs="Arial"/>
          <w:sz w:val="20"/>
          <w:highlight w:val="lightGray"/>
        </w:rPr>
        <w:t>am/are</w:t>
      </w:r>
      <w:r w:rsidRPr="006F6438">
        <w:rPr>
          <w:rFonts w:ascii="Arial" w:hAnsi="Arial" w:cs="Arial"/>
          <w:sz w:val="20"/>
        </w:rPr>
        <w:t xml:space="preserve"> primarily responsible for the financial affairs of the municipality, this is supported by the municipality's external auditors.</w:t>
      </w:r>
    </w:p>
    <w:p w14:paraId="42AF1420" w14:textId="3C6EFC63" w:rsidR="00602909" w:rsidRPr="006F6438" w:rsidRDefault="00602909" w:rsidP="00602909">
      <w:pPr>
        <w:ind w:firstLine="0"/>
        <w:rPr>
          <w:rFonts w:ascii="Arial" w:hAnsi="Arial" w:cs="Arial"/>
          <w:sz w:val="20"/>
        </w:rPr>
      </w:pPr>
      <w:r w:rsidRPr="006F6438">
        <w:rPr>
          <w:rFonts w:ascii="Arial" w:hAnsi="Arial" w:cs="Arial"/>
          <w:sz w:val="20"/>
        </w:rPr>
        <w:t>The external auditor</w:t>
      </w:r>
      <w:r>
        <w:rPr>
          <w:rFonts w:ascii="Arial" w:hAnsi="Arial" w:cs="Arial"/>
          <w:sz w:val="20"/>
        </w:rPr>
        <w:t>, being the Auditor General of South Africa, is</w:t>
      </w:r>
      <w:r w:rsidRPr="006F6438">
        <w:rPr>
          <w:rFonts w:ascii="Arial" w:hAnsi="Arial" w:cs="Arial"/>
          <w:sz w:val="20"/>
        </w:rPr>
        <w:t xml:space="preserve"> responsible for independently reviewing and reporting on the municipality's annual financial statements. The annual financial statements have been examined by the municipality's external auditors and their report is presented on page </w:t>
      </w:r>
      <w:r>
        <w:rPr>
          <w:rFonts w:ascii="Arial" w:hAnsi="Arial" w:cs="Arial"/>
          <w:sz w:val="20"/>
          <w:highlight w:val="lightGray"/>
          <w:shd w:val="clear" w:color="auto" w:fill="E2EFD9"/>
        </w:rPr>
        <w:t>XXX</w:t>
      </w:r>
      <w:r w:rsidRPr="006F6438">
        <w:rPr>
          <w:rFonts w:ascii="Arial" w:hAnsi="Arial" w:cs="Arial"/>
          <w:sz w:val="20"/>
        </w:rPr>
        <w:t>.</w:t>
      </w:r>
    </w:p>
    <w:p w14:paraId="51A3F17B" w14:textId="77777777" w:rsidR="00602909" w:rsidRDefault="00602909" w:rsidP="00602909">
      <w:pPr>
        <w:ind w:firstLine="0"/>
        <w:rPr>
          <w:rFonts w:ascii="Arial" w:hAnsi="Arial" w:cs="Arial"/>
          <w:sz w:val="20"/>
        </w:rPr>
      </w:pPr>
      <w:r w:rsidRPr="005E41C6">
        <w:rPr>
          <w:rFonts w:ascii="Arial" w:hAnsi="Arial" w:cs="Arial"/>
          <w:sz w:val="20"/>
        </w:rPr>
        <w:t xml:space="preserve">The annual financial statements set out in terms of Section 126(1) of the Municipal Finance Management Act (Act 56 of 2003), </w:t>
      </w:r>
      <w:r w:rsidRPr="006F6438">
        <w:rPr>
          <w:rFonts w:ascii="Arial" w:hAnsi="Arial" w:cs="Arial"/>
          <w:sz w:val="20"/>
        </w:rPr>
        <w:t xml:space="preserve">set out on pages </w:t>
      </w:r>
      <w:r>
        <w:rPr>
          <w:rFonts w:ascii="Arial" w:hAnsi="Arial" w:cs="Arial"/>
          <w:sz w:val="20"/>
          <w:highlight w:val="lightGray"/>
          <w:shd w:val="clear" w:color="auto" w:fill="E2EFD9"/>
        </w:rPr>
        <w:t>X</w:t>
      </w:r>
      <w:r w:rsidRPr="006F6438">
        <w:rPr>
          <w:rFonts w:ascii="Arial" w:hAnsi="Arial" w:cs="Arial"/>
          <w:sz w:val="20"/>
        </w:rPr>
        <w:t xml:space="preserve"> to </w:t>
      </w:r>
      <w:r>
        <w:rPr>
          <w:rFonts w:ascii="Arial" w:hAnsi="Arial" w:cs="Arial"/>
          <w:sz w:val="20"/>
          <w:highlight w:val="lightGray"/>
        </w:rPr>
        <w:t>XX</w:t>
      </w:r>
      <w:r w:rsidRPr="006F6438">
        <w:rPr>
          <w:rFonts w:ascii="Arial" w:hAnsi="Arial" w:cs="Arial"/>
          <w:sz w:val="20"/>
        </w:rPr>
        <w:t xml:space="preserve">, which have been prepared on the going concern basis, were </w:t>
      </w:r>
      <w:r>
        <w:rPr>
          <w:rFonts w:ascii="Arial" w:hAnsi="Arial" w:cs="Arial"/>
          <w:sz w:val="20"/>
        </w:rPr>
        <w:t xml:space="preserve">approved on 31 August 20XX </w:t>
      </w:r>
      <w:r w:rsidRPr="00445B75">
        <w:rPr>
          <w:rFonts w:ascii="Arial" w:hAnsi="Arial" w:cs="Arial"/>
          <w:b/>
          <w:color w:val="FF0000"/>
          <w:sz w:val="20"/>
        </w:rPr>
        <w:t>[</w:t>
      </w:r>
      <w:r>
        <w:rPr>
          <w:rFonts w:ascii="Arial" w:hAnsi="Arial" w:cs="Arial"/>
          <w:b/>
          <w:color w:val="FF0000"/>
          <w:sz w:val="20"/>
        </w:rPr>
        <w:t>14</w:t>
      </w:r>
      <w:r w:rsidRPr="00445B75">
        <w:rPr>
          <w:rFonts w:ascii="Arial" w:hAnsi="Arial" w:cs="Arial"/>
          <w:b/>
          <w:color w:val="FF0000"/>
          <w:sz w:val="20"/>
        </w:rPr>
        <w:t>p.</w:t>
      </w:r>
      <w:r>
        <w:rPr>
          <w:rFonts w:ascii="Arial" w:hAnsi="Arial" w:cs="Arial"/>
          <w:b/>
          <w:color w:val="FF0000"/>
          <w:sz w:val="20"/>
        </w:rPr>
        <w:t>23</w:t>
      </w:r>
      <w:r w:rsidRPr="00445B75">
        <w:rPr>
          <w:rFonts w:ascii="Arial" w:hAnsi="Arial" w:cs="Arial"/>
          <w:b/>
          <w:color w:val="FF0000"/>
          <w:sz w:val="20"/>
        </w:rPr>
        <w:t>]</w:t>
      </w:r>
      <w:r w:rsidRPr="006F6438">
        <w:rPr>
          <w:rFonts w:ascii="Arial" w:hAnsi="Arial" w:cs="Arial"/>
          <w:sz w:val="20"/>
        </w:rPr>
        <w:t>:</w:t>
      </w:r>
    </w:p>
    <w:p w14:paraId="1973DE11" w14:textId="77777777" w:rsidR="00602909" w:rsidRPr="00E51A3F" w:rsidRDefault="00602909" w:rsidP="00602909">
      <w:pPr>
        <w:ind w:firstLine="0"/>
        <w:rPr>
          <w:rFonts w:ascii="Arial" w:hAnsi="Arial" w:cs="Arial"/>
          <w:sz w:val="20"/>
        </w:rPr>
      </w:pPr>
    </w:p>
    <w:p w14:paraId="0D1AF89D" w14:textId="77777777" w:rsidR="00602909" w:rsidRPr="006F6438" w:rsidRDefault="00602909" w:rsidP="00602909">
      <w:pPr>
        <w:ind w:firstLine="0"/>
        <w:rPr>
          <w:rFonts w:ascii="Arial" w:hAnsi="Arial" w:cs="Arial"/>
          <w:sz w:val="20"/>
        </w:rPr>
      </w:pPr>
    </w:p>
    <w:p w14:paraId="5EC0489E" w14:textId="77777777" w:rsidR="00602909" w:rsidRPr="006F6438" w:rsidRDefault="00602909" w:rsidP="00602909">
      <w:pPr>
        <w:ind w:firstLine="0"/>
        <w:rPr>
          <w:rFonts w:ascii="Arial" w:hAnsi="Arial" w:cs="Arial"/>
          <w:sz w:val="20"/>
        </w:rPr>
      </w:pPr>
      <w:r w:rsidRPr="006F6438">
        <w:rPr>
          <w:rFonts w:ascii="Arial" w:hAnsi="Arial" w:cs="Arial"/>
          <w:sz w:val="20"/>
        </w:rPr>
        <w:t>_______________________________</w:t>
      </w:r>
    </w:p>
    <w:p w14:paraId="11AECE56" w14:textId="77777777" w:rsidR="00602909" w:rsidRPr="006F6438" w:rsidRDefault="00602909" w:rsidP="00602909">
      <w:pPr>
        <w:ind w:firstLine="0"/>
        <w:rPr>
          <w:rFonts w:ascii="Arial" w:hAnsi="Arial" w:cs="Arial"/>
          <w:sz w:val="20"/>
        </w:rPr>
      </w:pPr>
      <w:r w:rsidRPr="006F6438">
        <w:rPr>
          <w:rFonts w:ascii="Arial" w:hAnsi="Arial" w:cs="Arial"/>
          <w:sz w:val="20"/>
        </w:rPr>
        <w:t xml:space="preserve">Accounting Officer </w:t>
      </w:r>
    </w:p>
    <w:p w14:paraId="7A2E7329" w14:textId="77777777" w:rsidR="00602909" w:rsidRPr="006F6438" w:rsidRDefault="00602909" w:rsidP="00602909">
      <w:pPr>
        <w:ind w:firstLine="0"/>
        <w:rPr>
          <w:rFonts w:ascii="Arial" w:hAnsi="Arial" w:cs="Arial"/>
          <w:sz w:val="20"/>
        </w:rPr>
      </w:pPr>
      <w:r w:rsidRPr="006F6438">
        <w:rPr>
          <w:rFonts w:ascii="Arial" w:hAnsi="Arial" w:cs="Arial"/>
          <w:sz w:val="20"/>
        </w:rPr>
        <w:t xml:space="preserve">Date: </w:t>
      </w:r>
    </w:p>
    <w:p w14:paraId="6304D564" w14:textId="77777777" w:rsidR="004F5CB9" w:rsidRDefault="0012340D" w:rsidP="004F5CB9">
      <w:pPr>
        <w:ind w:firstLine="0"/>
        <w:rPr>
          <w:rFonts w:ascii="Arial" w:hAnsi="Arial" w:cs="Arial"/>
          <w:b/>
          <w:color w:val="ED7D31"/>
        </w:rPr>
      </w:pPr>
      <w:r>
        <w:rPr>
          <w:rFonts w:ascii="Arial" w:hAnsi="Arial" w:cs="Arial"/>
          <w:sz w:val="20"/>
        </w:rPr>
        <w:br w:type="page"/>
      </w:r>
      <w:r w:rsidR="004F5CB9" w:rsidRPr="00DD521A">
        <w:rPr>
          <w:rFonts w:ascii="Arial" w:hAnsi="Arial" w:cs="Arial"/>
          <w:b/>
          <w:color w:val="ED7D31"/>
        </w:rPr>
        <w:lastRenderedPageBreak/>
        <w:t xml:space="preserve">Accounting Officer’s </w:t>
      </w:r>
      <w:r w:rsidR="004F5CB9">
        <w:rPr>
          <w:rFonts w:ascii="Arial" w:hAnsi="Arial" w:cs="Arial"/>
          <w:b/>
          <w:color w:val="ED7D31"/>
        </w:rPr>
        <w:t>Report</w:t>
      </w:r>
    </w:p>
    <w:p w14:paraId="4B7B53F0" w14:textId="77777777" w:rsidR="004F5CB9" w:rsidRPr="00083E72" w:rsidRDefault="004F5CB9">
      <w:pPr>
        <w:numPr>
          <w:ilvl w:val="0"/>
          <w:numId w:val="12"/>
        </w:num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Review of activities</w:t>
      </w:r>
    </w:p>
    <w:p w14:paraId="55500CA1"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Main business and operations</w:t>
      </w:r>
    </w:p>
    <w:p w14:paraId="7B0172A6"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0198354E" w14:textId="29BBA7A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municipality is engaged in local </w:t>
      </w:r>
      <w:r w:rsidR="00BF2952" w:rsidRPr="00BF2952">
        <w:rPr>
          <w:rFonts w:ascii="Arial" w:hAnsi="Arial" w:cs="Arial"/>
          <w:sz w:val="20"/>
          <w:szCs w:val="20"/>
          <w:lang w:eastAsia="en-ZA"/>
        </w:rPr>
        <w:t>government</w:t>
      </w:r>
      <w:r w:rsidRPr="00083E72">
        <w:rPr>
          <w:rFonts w:ascii="Arial" w:hAnsi="Arial" w:cs="Arial"/>
          <w:sz w:val="20"/>
          <w:szCs w:val="20"/>
          <w:lang w:eastAsia="en-ZA"/>
        </w:rPr>
        <w:t xml:space="preserve"> activities, which include planning and promotion of integrated development plan</w:t>
      </w:r>
      <w:r w:rsidR="0097793E">
        <w:rPr>
          <w:rFonts w:ascii="Arial" w:hAnsi="Arial" w:cs="Arial"/>
          <w:sz w:val="20"/>
          <w:szCs w:val="20"/>
          <w:lang w:eastAsia="en-ZA"/>
        </w:rPr>
        <w:t xml:space="preserve"> </w:t>
      </w:r>
      <w:r w:rsidRPr="00083E72">
        <w:rPr>
          <w:rFonts w:ascii="Arial" w:hAnsi="Arial" w:cs="Arial"/>
          <w:sz w:val="20"/>
          <w:szCs w:val="20"/>
          <w:lang w:eastAsia="en-ZA"/>
        </w:rPr>
        <w:t>and supplying of the services to the community which are water, sanitation, fire and environmental health services.</w:t>
      </w:r>
    </w:p>
    <w:p w14:paraId="4741B37F"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3E8FF7E3" w14:textId="10C43D4E" w:rsidR="004F5CB9" w:rsidRPr="00083E72" w:rsidRDefault="004F5CB9" w:rsidP="004F5CB9">
      <w:pPr>
        <w:autoSpaceDE w:val="0"/>
        <w:autoSpaceDN w:val="0"/>
        <w:adjustRightInd w:val="0"/>
        <w:spacing w:before="0" w:after="0"/>
        <w:ind w:firstLine="284"/>
        <w:jc w:val="left"/>
        <w:rPr>
          <w:rFonts w:ascii="Arial" w:hAnsi="Arial" w:cs="Arial"/>
          <w:sz w:val="20"/>
          <w:szCs w:val="20"/>
          <w:lang w:eastAsia="en-ZA"/>
        </w:rPr>
      </w:pPr>
      <w:r w:rsidRPr="00083E72">
        <w:rPr>
          <w:rFonts w:ascii="Arial" w:hAnsi="Arial" w:cs="Arial"/>
          <w:sz w:val="20"/>
          <w:szCs w:val="20"/>
          <w:lang w:eastAsia="en-ZA"/>
        </w:rPr>
        <w:t xml:space="preserve">Net deficit of the municipality was R </w:t>
      </w:r>
      <w:r w:rsidR="00BF2952">
        <w:rPr>
          <w:rFonts w:ascii="Arial" w:hAnsi="Arial" w:cs="Arial"/>
          <w:sz w:val="20"/>
          <w:szCs w:val="20"/>
          <w:lang w:eastAsia="en-ZA"/>
        </w:rPr>
        <w:t>XXX</w:t>
      </w:r>
      <w:r w:rsidRPr="00083E72">
        <w:rPr>
          <w:rFonts w:ascii="Arial" w:hAnsi="Arial" w:cs="Arial"/>
          <w:sz w:val="20"/>
          <w:szCs w:val="20"/>
          <w:lang w:eastAsia="en-ZA"/>
        </w:rPr>
        <w:t xml:space="preserve"> (202</w:t>
      </w:r>
      <w:r w:rsidR="0029739D">
        <w:rPr>
          <w:rFonts w:ascii="Arial" w:hAnsi="Arial" w:cs="Arial"/>
          <w:sz w:val="20"/>
          <w:szCs w:val="20"/>
          <w:lang w:eastAsia="en-ZA"/>
        </w:rPr>
        <w:t>3</w:t>
      </w:r>
      <w:r w:rsidRPr="00083E72">
        <w:rPr>
          <w:rFonts w:ascii="Arial" w:hAnsi="Arial" w:cs="Arial"/>
          <w:sz w:val="20"/>
          <w:szCs w:val="20"/>
          <w:lang w:eastAsia="en-ZA"/>
        </w:rPr>
        <w:t xml:space="preserve">: deficit R </w:t>
      </w:r>
      <w:r w:rsidR="00BF2952">
        <w:rPr>
          <w:rFonts w:ascii="Arial" w:hAnsi="Arial" w:cs="Arial"/>
          <w:sz w:val="20"/>
          <w:szCs w:val="20"/>
          <w:lang w:eastAsia="en-ZA"/>
        </w:rPr>
        <w:t>XXX</w:t>
      </w:r>
      <w:r w:rsidRPr="00083E72">
        <w:rPr>
          <w:rFonts w:ascii="Arial" w:hAnsi="Arial" w:cs="Arial"/>
          <w:sz w:val="20"/>
          <w:szCs w:val="20"/>
          <w:lang w:eastAsia="en-ZA"/>
        </w:rPr>
        <w:t>).</w:t>
      </w:r>
    </w:p>
    <w:p w14:paraId="3425A239" w14:textId="77777777" w:rsidR="004F5CB9" w:rsidRPr="00083E72" w:rsidRDefault="004F5CB9" w:rsidP="00083E72">
      <w:pPr>
        <w:autoSpaceDE w:val="0"/>
        <w:autoSpaceDN w:val="0"/>
        <w:adjustRightInd w:val="0"/>
        <w:spacing w:before="0" w:after="0"/>
        <w:ind w:firstLine="284"/>
        <w:jc w:val="left"/>
        <w:rPr>
          <w:rFonts w:ascii="Arial" w:hAnsi="Arial" w:cs="Arial"/>
          <w:sz w:val="20"/>
          <w:szCs w:val="20"/>
          <w:lang w:eastAsia="en-ZA"/>
        </w:rPr>
      </w:pPr>
    </w:p>
    <w:p w14:paraId="22CD279F" w14:textId="77777777" w:rsidR="004F5CB9" w:rsidRPr="00083E72" w:rsidRDefault="004F5CB9">
      <w:pPr>
        <w:numPr>
          <w:ilvl w:val="0"/>
          <w:numId w:val="12"/>
        </w:num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Going concern</w:t>
      </w:r>
    </w:p>
    <w:p w14:paraId="3375BA1B" w14:textId="2ECE66F2" w:rsidR="004F5CB9" w:rsidRPr="00083E72" w:rsidRDefault="004F5CB9" w:rsidP="0097793E">
      <w:pPr>
        <w:autoSpaceDE w:val="0"/>
        <w:autoSpaceDN w:val="0"/>
        <w:adjustRightInd w:val="0"/>
        <w:spacing w:before="0" w:after="0"/>
        <w:ind w:left="284" w:firstLine="0"/>
        <w:rPr>
          <w:rFonts w:ascii="Arial" w:hAnsi="Arial" w:cs="Arial"/>
          <w:b/>
          <w:bCs/>
          <w:sz w:val="20"/>
          <w:szCs w:val="20"/>
          <w:lang w:eastAsia="en-ZA"/>
        </w:rPr>
      </w:pPr>
      <w:r w:rsidRPr="00083E72">
        <w:rPr>
          <w:rFonts w:ascii="Arial" w:hAnsi="Arial" w:cs="Arial"/>
          <w:sz w:val="20"/>
          <w:szCs w:val="20"/>
          <w:lang w:eastAsia="en-ZA"/>
        </w:rPr>
        <w:t xml:space="preserve">We draw attention to the fact that </w:t>
      </w:r>
      <w:proofErr w:type="gramStart"/>
      <w:r w:rsidRPr="00083E72">
        <w:rPr>
          <w:rFonts w:ascii="Arial" w:hAnsi="Arial" w:cs="Arial"/>
          <w:sz w:val="20"/>
          <w:szCs w:val="20"/>
          <w:lang w:eastAsia="en-ZA"/>
        </w:rPr>
        <w:t>at</w:t>
      </w:r>
      <w:proofErr w:type="gramEnd"/>
      <w:r w:rsidRPr="00083E72">
        <w:rPr>
          <w:rFonts w:ascii="Arial" w:hAnsi="Arial" w:cs="Arial"/>
          <w:sz w:val="20"/>
          <w:szCs w:val="20"/>
          <w:lang w:eastAsia="en-ZA"/>
        </w:rPr>
        <w:t xml:space="preserve"> 30 June 202</w:t>
      </w:r>
      <w:r w:rsidR="00481D8D">
        <w:rPr>
          <w:rFonts w:ascii="Arial" w:hAnsi="Arial" w:cs="Arial"/>
          <w:sz w:val="20"/>
          <w:szCs w:val="20"/>
          <w:lang w:eastAsia="en-ZA"/>
        </w:rPr>
        <w:t>4</w:t>
      </w:r>
      <w:r w:rsidRPr="00083E72">
        <w:rPr>
          <w:rFonts w:ascii="Arial" w:hAnsi="Arial" w:cs="Arial"/>
          <w:sz w:val="20"/>
          <w:szCs w:val="20"/>
          <w:lang w:eastAsia="en-ZA"/>
        </w:rPr>
        <w:t>, the municipality had an accumulated surplus of R</w:t>
      </w:r>
      <w:r w:rsidR="00BF2952">
        <w:rPr>
          <w:rFonts w:ascii="Arial" w:hAnsi="Arial" w:cs="Arial"/>
          <w:sz w:val="20"/>
          <w:szCs w:val="20"/>
          <w:lang w:eastAsia="en-ZA"/>
        </w:rPr>
        <w:t>XXX</w:t>
      </w:r>
      <w:r w:rsidRPr="00083E72">
        <w:rPr>
          <w:rFonts w:ascii="Arial" w:hAnsi="Arial" w:cs="Arial"/>
          <w:sz w:val="20"/>
          <w:szCs w:val="20"/>
          <w:lang w:eastAsia="en-ZA"/>
        </w:rPr>
        <w:t xml:space="preserve"> and that</w:t>
      </w:r>
      <w:r w:rsidRPr="00083E72">
        <w:rPr>
          <w:rFonts w:ascii="Arial" w:hAnsi="Arial" w:cs="Arial"/>
          <w:b/>
          <w:bCs/>
          <w:sz w:val="20"/>
          <w:szCs w:val="20"/>
          <w:lang w:eastAsia="en-ZA"/>
        </w:rPr>
        <w:t xml:space="preserve"> </w:t>
      </w:r>
      <w:r w:rsidRPr="00083E72">
        <w:rPr>
          <w:rFonts w:ascii="Arial" w:hAnsi="Arial" w:cs="Arial"/>
          <w:sz w:val="20"/>
          <w:szCs w:val="20"/>
          <w:lang w:eastAsia="en-ZA"/>
        </w:rPr>
        <w:t xml:space="preserve">the municipality's total assets exceed its liabilities by </w:t>
      </w:r>
      <w:r w:rsidR="00BF2952">
        <w:rPr>
          <w:rFonts w:ascii="Arial" w:hAnsi="Arial" w:cs="Arial"/>
          <w:sz w:val="20"/>
          <w:szCs w:val="20"/>
          <w:lang w:eastAsia="en-ZA"/>
        </w:rPr>
        <w:t>RXXX</w:t>
      </w:r>
      <w:r w:rsidRPr="00083E72">
        <w:rPr>
          <w:rFonts w:ascii="Arial" w:hAnsi="Arial" w:cs="Arial"/>
          <w:sz w:val="20"/>
          <w:szCs w:val="20"/>
          <w:lang w:eastAsia="en-ZA"/>
        </w:rPr>
        <w:t>.</w:t>
      </w:r>
    </w:p>
    <w:p w14:paraId="46717241"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0938F64B"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financial statements have been prepared </w:t>
      </w:r>
      <w:proofErr w:type="gramStart"/>
      <w:r w:rsidRPr="00083E72">
        <w:rPr>
          <w:rFonts w:ascii="Arial" w:hAnsi="Arial" w:cs="Arial"/>
          <w:sz w:val="20"/>
          <w:szCs w:val="20"/>
          <w:lang w:eastAsia="en-ZA"/>
        </w:rPr>
        <w:t>on the basis of</w:t>
      </w:r>
      <w:proofErr w:type="gramEnd"/>
      <w:r w:rsidRPr="00083E72">
        <w:rPr>
          <w:rFonts w:ascii="Arial" w:hAnsi="Arial" w:cs="Arial"/>
          <w:sz w:val="20"/>
          <w:szCs w:val="20"/>
          <w:lang w:eastAsia="en-ZA"/>
        </w:rPr>
        <w:t xml:space="preserve"> accounting policies applicable to a going concern. This basis</w:t>
      </w:r>
      <w:r w:rsidRPr="00083E72">
        <w:rPr>
          <w:rFonts w:ascii="Arial" w:hAnsi="Arial" w:cs="Arial"/>
          <w:sz w:val="20"/>
          <w:szCs w:val="20"/>
          <w:lang w:eastAsia="en-ZA"/>
        </w:rPr>
        <w:tab/>
        <w:t>presumes that funds will be available to finance future operations and that the realisation of assets and settlement of liabilities,</w:t>
      </w:r>
      <w:r w:rsidR="00BF2952">
        <w:rPr>
          <w:rFonts w:ascii="Arial" w:hAnsi="Arial" w:cs="Arial"/>
          <w:sz w:val="20"/>
          <w:szCs w:val="20"/>
          <w:lang w:eastAsia="en-ZA"/>
        </w:rPr>
        <w:t xml:space="preserve"> </w:t>
      </w:r>
      <w:r w:rsidRPr="00083E72">
        <w:rPr>
          <w:rFonts w:ascii="Arial" w:hAnsi="Arial" w:cs="Arial"/>
          <w:sz w:val="20"/>
          <w:szCs w:val="20"/>
          <w:lang w:eastAsia="en-ZA"/>
        </w:rPr>
        <w:t>contingent obligations and commitments will occur in the ordinary course of business. All impairments were measured and judged in line with past performances.</w:t>
      </w:r>
    </w:p>
    <w:p w14:paraId="694D4414" w14:textId="77777777" w:rsidR="004F5CB9" w:rsidRPr="00083E72" w:rsidRDefault="004F5CB9" w:rsidP="00083E72">
      <w:pPr>
        <w:autoSpaceDE w:val="0"/>
        <w:autoSpaceDN w:val="0"/>
        <w:adjustRightInd w:val="0"/>
        <w:spacing w:before="0" w:after="0"/>
        <w:ind w:left="284" w:firstLine="0"/>
        <w:jc w:val="left"/>
        <w:rPr>
          <w:rFonts w:ascii="Arial" w:hAnsi="Arial" w:cs="Arial"/>
          <w:sz w:val="20"/>
          <w:szCs w:val="20"/>
          <w:lang w:eastAsia="en-ZA"/>
        </w:rPr>
      </w:pPr>
    </w:p>
    <w:p w14:paraId="5439B33E" w14:textId="1F1B75B5" w:rsidR="004F5CB9" w:rsidRPr="00083E72" w:rsidRDefault="004F5CB9" w:rsidP="004F5CB9">
      <w:pPr>
        <w:autoSpaceDE w:val="0"/>
        <w:autoSpaceDN w:val="0"/>
        <w:adjustRightInd w:val="0"/>
        <w:spacing w:before="0" w:after="0"/>
        <w:ind w:firstLine="0"/>
        <w:jc w:val="left"/>
        <w:rPr>
          <w:rFonts w:ascii="Arial" w:hAnsi="Arial" w:cs="Arial"/>
          <w:b/>
          <w:bCs/>
          <w:sz w:val="20"/>
          <w:szCs w:val="20"/>
          <w:lang w:eastAsia="en-ZA"/>
        </w:rPr>
      </w:pPr>
      <w:r w:rsidRPr="00083E72">
        <w:rPr>
          <w:rFonts w:ascii="Arial" w:hAnsi="Arial" w:cs="Arial"/>
          <w:b/>
          <w:bCs/>
          <w:sz w:val="20"/>
          <w:szCs w:val="20"/>
          <w:lang w:eastAsia="en-ZA"/>
        </w:rPr>
        <w:t xml:space="preserve">3. </w:t>
      </w:r>
      <w:r w:rsidR="0097793E">
        <w:rPr>
          <w:rFonts w:ascii="Arial" w:hAnsi="Arial" w:cs="Arial"/>
          <w:b/>
          <w:bCs/>
          <w:sz w:val="20"/>
          <w:szCs w:val="20"/>
          <w:lang w:eastAsia="en-ZA"/>
        </w:rPr>
        <w:t xml:space="preserve"> </w:t>
      </w:r>
      <w:r w:rsidRPr="00083E72">
        <w:rPr>
          <w:rFonts w:ascii="Arial" w:hAnsi="Arial" w:cs="Arial"/>
          <w:b/>
          <w:bCs/>
          <w:sz w:val="20"/>
          <w:szCs w:val="20"/>
          <w:lang w:eastAsia="en-ZA"/>
        </w:rPr>
        <w:t>Subsequent events</w:t>
      </w:r>
    </w:p>
    <w:p w14:paraId="449E34A7"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accounting officer is not aware of any matter or circumstance arising since the end of the financial year, that may need to be adjusted for or disclosed in the Financial Statements. </w:t>
      </w:r>
    </w:p>
    <w:p w14:paraId="0456D06D" w14:textId="77777777" w:rsidR="004F5CB9" w:rsidRPr="00083E72"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11868C57"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4.</w:t>
      </w:r>
      <w:r w:rsidRPr="00083E72">
        <w:rPr>
          <w:rFonts w:ascii="Arial" w:hAnsi="Arial" w:cs="Arial"/>
          <w:b/>
          <w:bCs/>
          <w:sz w:val="20"/>
          <w:szCs w:val="20"/>
          <w:lang w:eastAsia="en-ZA"/>
        </w:rPr>
        <w:tab/>
        <w:t>Accounting Officers' interest in contracts</w:t>
      </w:r>
    </w:p>
    <w:p w14:paraId="71C2958F" w14:textId="77777777" w:rsidR="004F5CB9" w:rsidRPr="00083E72" w:rsidRDefault="004F5CB9" w:rsidP="004F5CB9">
      <w:pPr>
        <w:autoSpaceDE w:val="0"/>
        <w:autoSpaceDN w:val="0"/>
        <w:adjustRightInd w:val="0"/>
        <w:spacing w:before="0" w:after="0"/>
        <w:ind w:firstLine="284"/>
        <w:jc w:val="left"/>
        <w:rPr>
          <w:rFonts w:ascii="Arial" w:hAnsi="Arial" w:cs="Arial"/>
          <w:sz w:val="20"/>
          <w:szCs w:val="20"/>
          <w:lang w:eastAsia="en-ZA"/>
        </w:rPr>
      </w:pPr>
      <w:r w:rsidRPr="00083E72">
        <w:rPr>
          <w:rFonts w:ascii="Arial" w:hAnsi="Arial" w:cs="Arial"/>
          <w:sz w:val="20"/>
          <w:szCs w:val="20"/>
          <w:lang w:eastAsia="en-ZA"/>
        </w:rPr>
        <w:t>The accounting officer has no interest in contracts awarded, either direct or indirect.</w:t>
      </w:r>
    </w:p>
    <w:p w14:paraId="50F07261" w14:textId="77777777" w:rsidR="004F5CB9" w:rsidRPr="00083E72" w:rsidRDefault="004F5CB9" w:rsidP="00083E72">
      <w:pPr>
        <w:autoSpaceDE w:val="0"/>
        <w:autoSpaceDN w:val="0"/>
        <w:adjustRightInd w:val="0"/>
        <w:spacing w:before="0" w:after="0"/>
        <w:ind w:firstLine="284"/>
        <w:jc w:val="left"/>
        <w:rPr>
          <w:rFonts w:ascii="Arial" w:hAnsi="Arial" w:cs="Arial"/>
          <w:sz w:val="20"/>
          <w:szCs w:val="20"/>
          <w:lang w:eastAsia="en-ZA"/>
        </w:rPr>
      </w:pPr>
    </w:p>
    <w:p w14:paraId="3360CE94"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5.</w:t>
      </w:r>
      <w:r w:rsidRPr="00083E72">
        <w:rPr>
          <w:rFonts w:ascii="Arial" w:hAnsi="Arial" w:cs="Arial"/>
          <w:b/>
          <w:bCs/>
          <w:sz w:val="20"/>
          <w:szCs w:val="20"/>
          <w:lang w:eastAsia="en-ZA"/>
        </w:rPr>
        <w:tab/>
        <w:t>Accounting policies</w:t>
      </w:r>
    </w:p>
    <w:p w14:paraId="23E1C75A"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The annual financial statements prepared in accordance with the Municipal Finance Management Act</w:t>
      </w:r>
      <w:r w:rsidR="00BF2952">
        <w:rPr>
          <w:rFonts w:ascii="Arial" w:hAnsi="Arial" w:cs="Arial"/>
          <w:sz w:val="20"/>
          <w:szCs w:val="20"/>
          <w:lang w:eastAsia="en-ZA"/>
        </w:rPr>
        <w:t xml:space="preserve"> </w:t>
      </w:r>
      <w:r w:rsidRPr="00083E72">
        <w:rPr>
          <w:rFonts w:ascii="Arial" w:hAnsi="Arial" w:cs="Arial"/>
          <w:sz w:val="20"/>
          <w:szCs w:val="20"/>
          <w:lang w:eastAsia="en-ZA"/>
        </w:rPr>
        <w:t>(MFMA) and</w:t>
      </w:r>
      <w:r w:rsidR="00BF2952">
        <w:rPr>
          <w:rFonts w:ascii="Arial" w:hAnsi="Arial" w:cs="Arial"/>
          <w:sz w:val="20"/>
          <w:szCs w:val="20"/>
          <w:lang w:eastAsia="en-ZA"/>
        </w:rPr>
        <w:t xml:space="preserve"> </w:t>
      </w:r>
      <w:r w:rsidRPr="00083E72">
        <w:rPr>
          <w:rFonts w:ascii="Arial" w:hAnsi="Arial" w:cs="Arial"/>
          <w:sz w:val="20"/>
          <w:szCs w:val="20"/>
          <w:lang w:eastAsia="en-ZA"/>
        </w:rPr>
        <w:t>effective standards of Generally Recognised Accounting Practices (GRAP), including any interpretations of such</w:t>
      </w:r>
      <w:r w:rsidR="00BF2952">
        <w:rPr>
          <w:rFonts w:ascii="Arial" w:hAnsi="Arial" w:cs="Arial"/>
          <w:sz w:val="20"/>
          <w:szCs w:val="20"/>
          <w:lang w:eastAsia="en-ZA"/>
        </w:rPr>
        <w:t xml:space="preserve"> </w:t>
      </w:r>
      <w:r w:rsidRPr="00083E72">
        <w:rPr>
          <w:rFonts w:ascii="Arial" w:hAnsi="Arial" w:cs="Arial"/>
          <w:sz w:val="20"/>
          <w:szCs w:val="20"/>
          <w:lang w:eastAsia="en-ZA"/>
        </w:rPr>
        <w:t>Statements issued by the Accounting Practices Board (ASB) in accordance with Section 122(3) of the Municipal</w:t>
      </w:r>
      <w:r w:rsidR="00BF2952">
        <w:rPr>
          <w:rFonts w:ascii="Arial" w:hAnsi="Arial" w:cs="Arial"/>
          <w:sz w:val="20"/>
          <w:szCs w:val="20"/>
          <w:lang w:eastAsia="en-ZA"/>
        </w:rPr>
        <w:t xml:space="preserve"> </w:t>
      </w:r>
      <w:r w:rsidRPr="00083E72">
        <w:rPr>
          <w:rFonts w:ascii="Arial" w:hAnsi="Arial" w:cs="Arial"/>
          <w:sz w:val="20"/>
          <w:szCs w:val="20"/>
          <w:lang w:eastAsia="en-ZA"/>
        </w:rPr>
        <w:t>Finance Management Act, (Act No 56 of 2003).</w:t>
      </w:r>
    </w:p>
    <w:p w14:paraId="27A99B64" w14:textId="77777777" w:rsidR="00BF2952" w:rsidRDefault="00BF2952" w:rsidP="004F5CB9">
      <w:pPr>
        <w:autoSpaceDE w:val="0"/>
        <w:autoSpaceDN w:val="0"/>
        <w:adjustRightInd w:val="0"/>
        <w:spacing w:before="0" w:after="0"/>
        <w:ind w:firstLine="284"/>
        <w:jc w:val="left"/>
        <w:rPr>
          <w:rFonts w:ascii="Arial" w:hAnsi="Arial" w:cs="Arial"/>
          <w:sz w:val="20"/>
          <w:szCs w:val="20"/>
          <w:lang w:eastAsia="en-ZA"/>
        </w:rPr>
      </w:pPr>
    </w:p>
    <w:p w14:paraId="30BB210C" w14:textId="77777777" w:rsidR="00E51A3F"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Accounting policies for material transactions, events or conditions not covered by the GRAP reporting framework,</w:t>
      </w:r>
      <w:r w:rsidR="00BF2952">
        <w:rPr>
          <w:rFonts w:ascii="Arial" w:hAnsi="Arial" w:cs="Arial"/>
          <w:sz w:val="20"/>
          <w:szCs w:val="20"/>
          <w:lang w:eastAsia="en-ZA"/>
        </w:rPr>
        <w:t xml:space="preserve"> </w:t>
      </w:r>
      <w:r w:rsidRPr="00083E72">
        <w:rPr>
          <w:rFonts w:ascii="Arial" w:hAnsi="Arial" w:cs="Arial"/>
          <w:sz w:val="20"/>
          <w:szCs w:val="20"/>
          <w:lang w:eastAsia="en-ZA"/>
        </w:rPr>
        <w:t>have been developed in accordance with paragraphs 8, 10 and 11 of GRAP 3 (Revised – March 2012) and the hierarchy approved in Directive 5 issued by the Accounting Standards Board.</w:t>
      </w:r>
    </w:p>
    <w:p w14:paraId="15EF9B69" w14:textId="77777777" w:rsidR="004F5CB9" w:rsidRPr="00083E72"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2429BAA7"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 xml:space="preserve">6. </w:t>
      </w:r>
      <w:r w:rsidRPr="00083E72">
        <w:rPr>
          <w:rFonts w:ascii="Arial" w:hAnsi="Arial" w:cs="Arial"/>
          <w:b/>
          <w:bCs/>
          <w:sz w:val="20"/>
          <w:szCs w:val="20"/>
          <w:lang w:eastAsia="en-ZA"/>
        </w:rPr>
        <w:tab/>
        <w:t>Accounting Officer</w:t>
      </w:r>
    </w:p>
    <w:p w14:paraId="6FEA5249" w14:textId="77777777" w:rsidR="004F5CB9" w:rsidRPr="00083E72" w:rsidRDefault="004F5CB9" w:rsidP="0097793E">
      <w:pPr>
        <w:autoSpaceDE w:val="0"/>
        <w:autoSpaceDN w:val="0"/>
        <w:adjustRightInd w:val="0"/>
        <w:spacing w:before="0" w:after="0"/>
        <w:ind w:firstLine="284"/>
        <w:rPr>
          <w:rFonts w:ascii="Arial" w:hAnsi="Arial" w:cs="Arial"/>
          <w:sz w:val="20"/>
          <w:szCs w:val="20"/>
          <w:lang w:eastAsia="en-ZA"/>
        </w:rPr>
      </w:pPr>
      <w:r w:rsidRPr="00083E72">
        <w:rPr>
          <w:rFonts w:ascii="Arial" w:hAnsi="Arial" w:cs="Arial"/>
          <w:sz w:val="20"/>
          <w:szCs w:val="20"/>
          <w:lang w:eastAsia="en-ZA"/>
        </w:rPr>
        <w:t>The accounting officers of the municipality during the year and to the date of this report are as follows:</w:t>
      </w:r>
    </w:p>
    <w:p w14:paraId="0B63AE83" w14:textId="77777777" w:rsidR="004F5CB9" w:rsidRPr="00083E72" w:rsidRDefault="004F5CB9" w:rsidP="0097793E">
      <w:pPr>
        <w:autoSpaceDE w:val="0"/>
        <w:autoSpaceDN w:val="0"/>
        <w:adjustRightInd w:val="0"/>
        <w:spacing w:before="0" w:after="0"/>
        <w:ind w:firstLine="284"/>
        <w:rPr>
          <w:rFonts w:ascii="Arial" w:hAnsi="Arial" w:cs="Arial"/>
          <w:sz w:val="20"/>
          <w:szCs w:val="20"/>
          <w:lang w:eastAsia="en-ZA"/>
        </w:rPr>
      </w:pPr>
      <w:r w:rsidRPr="00083E72">
        <w:rPr>
          <w:rFonts w:ascii="Arial" w:hAnsi="Arial" w:cs="Arial"/>
          <w:sz w:val="20"/>
          <w:szCs w:val="20"/>
          <w:lang w:eastAsia="en-ZA"/>
        </w:rPr>
        <w:t>Name Changes</w:t>
      </w:r>
    </w:p>
    <w:p w14:paraId="0A2A91F6"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1E2E50F4"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 xml:space="preserve">7. </w:t>
      </w:r>
      <w:r w:rsidRPr="00083E72">
        <w:rPr>
          <w:rFonts w:ascii="Arial" w:hAnsi="Arial" w:cs="Arial"/>
          <w:b/>
          <w:bCs/>
          <w:sz w:val="20"/>
          <w:szCs w:val="20"/>
          <w:lang w:eastAsia="en-ZA"/>
        </w:rPr>
        <w:tab/>
        <w:t>Corporate governance</w:t>
      </w:r>
    </w:p>
    <w:p w14:paraId="71E45829"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General</w:t>
      </w:r>
    </w:p>
    <w:p w14:paraId="60170D96"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The accounting officer are committed to business integrity, transparency and professionalism in all its</w:t>
      </w:r>
      <w:r w:rsidR="00BF2952">
        <w:rPr>
          <w:rFonts w:ascii="Arial" w:hAnsi="Arial" w:cs="Arial"/>
          <w:sz w:val="20"/>
          <w:szCs w:val="20"/>
          <w:lang w:eastAsia="en-ZA"/>
        </w:rPr>
        <w:t xml:space="preserve"> </w:t>
      </w:r>
      <w:r w:rsidRPr="00083E72">
        <w:rPr>
          <w:rFonts w:ascii="Arial" w:hAnsi="Arial" w:cs="Arial"/>
          <w:sz w:val="20"/>
          <w:szCs w:val="20"/>
          <w:lang w:eastAsia="en-ZA"/>
        </w:rPr>
        <w:t>activities. As</w:t>
      </w:r>
      <w:r w:rsidR="00BF2952">
        <w:rPr>
          <w:rFonts w:ascii="Arial" w:hAnsi="Arial" w:cs="Arial"/>
          <w:sz w:val="20"/>
          <w:szCs w:val="20"/>
          <w:lang w:eastAsia="en-ZA"/>
        </w:rPr>
        <w:t xml:space="preserve"> </w:t>
      </w:r>
      <w:r w:rsidRPr="00083E72">
        <w:rPr>
          <w:rFonts w:ascii="Arial" w:hAnsi="Arial" w:cs="Arial"/>
          <w:sz w:val="20"/>
          <w:szCs w:val="20"/>
          <w:lang w:eastAsia="en-ZA"/>
        </w:rPr>
        <w:t>part of this commitment, the accounting officer supports the highest standards of corporate governance and the ongoing development of best practice.</w:t>
      </w:r>
    </w:p>
    <w:p w14:paraId="6F711486" w14:textId="77777777" w:rsidR="004F5CB9" w:rsidRPr="00083E72" w:rsidRDefault="004F5CB9" w:rsidP="0097793E">
      <w:pPr>
        <w:autoSpaceDE w:val="0"/>
        <w:autoSpaceDN w:val="0"/>
        <w:adjustRightInd w:val="0"/>
        <w:spacing w:before="0" w:after="0"/>
        <w:ind w:firstLine="0"/>
        <w:rPr>
          <w:rFonts w:ascii="Arial" w:hAnsi="Arial" w:cs="Arial"/>
          <w:sz w:val="20"/>
          <w:szCs w:val="20"/>
          <w:lang w:eastAsia="en-ZA"/>
        </w:rPr>
      </w:pPr>
    </w:p>
    <w:p w14:paraId="602D3B22"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municipality confirms and acknowledges its responsibility to total compliance with the Code of Corporate Practices and Conduct ("the Code") laid out in the King Report IV on Corporate Governance for South Africa of September 2009. The accounting officer discuss the responsibilities of management in this respect, at Council meetings and monitor the municipality's compliance with the Code on a quarterly basis. The salient features of the municipality's adoption of the Code </w:t>
      </w:r>
      <w:proofErr w:type="gramStart"/>
      <w:r w:rsidRPr="00083E72">
        <w:rPr>
          <w:rFonts w:ascii="Arial" w:hAnsi="Arial" w:cs="Arial"/>
          <w:sz w:val="20"/>
          <w:szCs w:val="20"/>
          <w:lang w:eastAsia="en-ZA"/>
        </w:rPr>
        <w:t>is</w:t>
      </w:r>
      <w:proofErr w:type="gramEnd"/>
      <w:r w:rsidRPr="00083E72">
        <w:rPr>
          <w:rFonts w:ascii="Arial" w:hAnsi="Arial" w:cs="Arial"/>
          <w:sz w:val="20"/>
          <w:szCs w:val="20"/>
          <w:lang w:eastAsia="en-ZA"/>
        </w:rPr>
        <w:t xml:space="preserve"> outlined below:</w:t>
      </w:r>
    </w:p>
    <w:p w14:paraId="42427B44" w14:textId="77777777" w:rsidR="004F5CB9" w:rsidRPr="00083E72" w:rsidRDefault="004F5CB9" w:rsidP="004F5CB9">
      <w:pPr>
        <w:autoSpaceDE w:val="0"/>
        <w:autoSpaceDN w:val="0"/>
        <w:adjustRightInd w:val="0"/>
        <w:spacing w:before="0" w:after="0"/>
        <w:ind w:firstLine="0"/>
        <w:jc w:val="left"/>
        <w:rPr>
          <w:rFonts w:ascii="Arial" w:hAnsi="Arial" w:cs="Arial"/>
          <w:b/>
          <w:bCs/>
          <w:sz w:val="20"/>
          <w:szCs w:val="20"/>
          <w:lang w:eastAsia="en-ZA"/>
        </w:rPr>
      </w:pPr>
    </w:p>
    <w:p w14:paraId="0B7FB979"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 xml:space="preserve">Audit </w:t>
      </w:r>
      <w:proofErr w:type="gramStart"/>
      <w:r w:rsidRPr="00083E72">
        <w:rPr>
          <w:rFonts w:ascii="Arial" w:hAnsi="Arial" w:cs="Arial"/>
          <w:b/>
          <w:bCs/>
          <w:sz w:val="20"/>
          <w:szCs w:val="20"/>
          <w:lang w:eastAsia="en-ZA"/>
        </w:rPr>
        <w:t>committee</w:t>
      </w:r>
      <w:proofErr w:type="gramEnd"/>
    </w:p>
    <w:p w14:paraId="3DFAFB4C" w14:textId="77777777" w:rsidR="004F5CB9"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6087701E" w14:textId="77777777" w:rsidR="00BF2952" w:rsidRPr="00083E72" w:rsidRDefault="00BF2952" w:rsidP="00083E72">
      <w:pPr>
        <w:autoSpaceDE w:val="0"/>
        <w:autoSpaceDN w:val="0"/>
        <w:adjustRightInd w:val="0"/>
        <w:spacing w:before="0" w:after="0"/>
        <w:ind w:left="284" w:firstLine="0"/>
        <w:jc w:val="left"/>
        <w:rPr>
          <w:rFonts w:ascii="Arial" w:hAnsi="Arial" w:cs="Arial"/>
          <w:sz w:val="20"/>
          <w:szCs w:val="20"/>
          <w:lang w:eastAsia="en-ZA"/>
        </w:rPr>
      </w:pPr>
    </w:p>
    <w:p w14:paraId="46E5231D"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Internal audit</w:t>
      </w:r>
    </w:p>
    <w:p w14:paraId="5F80DECF" w14:textId="77777777" w:rsidR="004F5CB9"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6DF08BC8" w14:textId="77777777" w:rsidR="00BF2952" w:rsidRDefault="00BF2952" w:rsidP="004F5CB9">
      <w:pPr>
        <w:autoSpaceDE w:val="0"/>
        <w:autoSpaceDN w:val="0"/>
        <w:adjustRightInd w:val="0"/>
        <w:spacing w:before="0" w:after="0"/>
        <w:ind w:left="284" w:firstLine="0"/>
        <w:jc w:val="left"/>
        <w:rPr>
          <w:rFonts w:ascii="Arial" w:hAnsi="Arial" w:cs="Arial"/>
          <w:sz w:val="20"/>
          <w:szCs w:val="20"/>
          <w:lang w:eastAsia="en-ZA"/>
        </w:rPr>
      </w:pPr>
    </w:p>
    <w:p w14:paraId="402F56AA" w14:textId="77777777" w:rsidR="00BF2952" w:rsidRPr="00083E72" w:rsidRDefault="00BF2952" w:rsidP="00083E72">
      <w:pPr>
        <w:autoSpaceDE w:val="0"/>
        <w:autoSpaceDN w:val="0"/>
        <w:adjustRightInd w:val="0"/>
        <w:spacing w:before="0" w:after="0"/>
        <w:ind w:left="284" w:firstLine="0"/>
        <w:jc w:val="left"/>
        <w:rPr>
          <w:rFonts w:ascii="Arial" w:hAnsi="Arial" w:cs="Arial"/>
          <w:sz w:val="20"/>
          <w:szCs w:val="20"/>
          <w:lang w:eastAsia="en-ZA"/>
        </w:rPr>
      </w:pPr>
    </w:p>
    <w:p w14:paraId="731C9DE2" w14:textId="77777777" w:rsidR="00BF2952" w:rsidRPr="00083E72" w:rsidRDefault="004F5CB9" w:rsidP="00BF2952">
      <w:pPr>
        <w:autoSpaceDE w:val="0"/>
        <w:autoSpaceDN w:val="0"/>
        <w:adjustRightInd w:val="0"/>
        <w:spacing w:before="0" w:after="0"/>
        <w:ind w:left="284" w:hanging="284"/>
        <w:jc w:val="left"/>
        <w:rPr>
          <w:rFonts w:ascii="Arial" w:hAnsi="Arial" w:cs="Arial"/>
          <w:sz w:val="20"/>
          <w:szCs w:val="20"/>
          <w:lang w:eastAsia="en-ZA"/>
        </w:rPr>
      </w:pPr>
      <w:r w:rsidRPr="00083E72">
        <w:rPr>
          <w:rFonts w:ascii="Arial" w:hAnsi="Arial" w:cs="Arial"/>
          <w:b/>
          <w:bCs/>
          <w:sz w:val="20"/>
          <w:szCs w:val="20"/>
          <w:lang w:eastAsia="en-ZA"/>
        </w:rPr>
        <w:lastRenderedPageBreak/>
        <w:t xml:space="preserve">8. </w:t>
      </w:r>
      <w:r w:rsidR="00BF2952" w:rsidRPr="00083E72">
        <w:rPr>
          <w:rFonts w:ascii="Arial" w:hAnsi="Arial" w:cs="Arial"/>
          <w:b/>
          <w:bCs/>
          <w:sz w:val="20"/>
          <w:szCs w:val="20"/>
          <w:lang w:eastAsia="en-ZA"/>
        </w:rPr>
        <w:tab/>
      </w:r>
      <w:r w:rsidRPr="00083E72">
        <w:rPr>
          <w:rFonts w:ascii="Arial" w:hAnsi="Arial" w:cs="Arial"/>
          <w:b/>
          <w:bCs/>
          <w:sz w:val="20"/>
          <w:szCs w:val="20"/>
          <w:lang w:eastAsia="en-ZA"/>
        </w:rPr>
        <w:t>Public Private Partnership</w:t>
      </w:r>
    </w:p>
    <w:p w14:paraId="2BE1D70C" w14:textId="77777777" w:rsidR="00BF2952" w:rsidRDefault="00BF2952" w:rsidP="00BF2952">
      <w:pPr>
        <w:autoSpaceDE w:val="0"/>
        <w:autoSpaceDN w:val="0"/>
        <w:adjustRightInd w:val="0"/>
        <w:spacing w:before="0" w:after="0"/>
        <w:ind w:left="284" w:hanging="284"/>
        <w:jc w:val="left"/>
        <w:rPr>
          <w:rFonts w:ascii="Arial" w:hAnsi="Arial" w:cs="Arial"/>
          <w:sz w:val="20"/>
          <w:szCs w:val="20"/>
          <w:lang w:eastAsia="en-ZA"/>
        </w:rPr>
      </w:pPr>
    </w:p>
    <w:p w14:paraId="1203A939" w14:textId="77777777" w:rsidR="00BF2952" w:rsidRPr="00083E72" w:rsidRDefault="00BF2952" w:rsidP="00BF2952">
      <w:pPr>
        <w:autoSpaceDE w:val="0"/>
        <w:autoSpaceDN w:val="0"/>
        <w:adjustRightInd w:val="0"/>
        <w:spacing w:before="0" w:after="0"/>
        <w:ind w:left="284" w:hanging="284"/>
        <w:jc w:val="left"/>
        <w:rPr>
          <w:rFonts w:ascii="Arial" w:hAnsi="Arial" w:cs="Arial"/>
          <w:sz w:val="20"/>
          <w:szCs w:val="20"/>
          <w:lang w:eastAsia="en-ZA"/>
        </w:rPr>
      </w:pPr>
    </w:p>
    <w:p w14:paraId="317FBC96" w14:textId="77777777" w:rsidR="004F5CB9" w:rsidRPr="00083E72" w:rsidRDefault="00BF2952" w:rsidP="00083E72">
      <w:pPr>
        <w:autoSpaceDE w:val="0"/>
        <w:autoSpaceDN w:val="0"/>
        <w:adjustRightInd w:val="0"/>
        <w:spacing w:before="0" w:after="0"/>
        <w:ind w:left="284" w:hanging="284"/>
        <w:jc w:val="left"/>
        <w:rPr>
          <w:rFonts w:ascii="Arial" w:hAnsi="Arial" w:cs="Arial"/>
          <w:sz w:val="20"/>
          <w:szCs w:val="20"/>
          <w:lang w:eastAsia="en-ZA"/>
        </w:rPr>
      </w:pPr>
      <w:r w:rsidRPr="00083E72">
        <w:rPr>
          <w:rFonts w:ascii="Arial" w:hAnsi="Arial" w:cs="Arial"/>
          <w:b/>
          <w:bCs/>
          <w:sz w:val="20"/>
          <w:szCs w:val="20"/>
          <w:lang w:eastAsia="en-ZA"/>
        </w:rPr>
        <w:t>9.</w:t>
      </w:r>
      <w:r w:rsidRPr="00083E72">
        <w:rPr>
          <w:rFonts w:ascii="Arial" w:hAnsi="Arial" w:cs="Arial"/>
          <w:sz w:val="20"/>
          <w:szCs w:val="20"/>
          <w:lang w:eastAsia="en-ZA"/>
        </w:rPr>
        <w:tab/>
      </w:r>
      <w:r w:rsidR="004F5CB9" w:rsidRPr="00083E72">
        <w:rPr>
          <w:rFonts w:ascii="Arial" w:hAnsi="Arial" w:cs="Arial"/>
          <w:b/>
          <w:bCs/>
          <w:sz w:val="20"/>
          <w:szCs w:val="20"/>
          <w:lang w:eastAsia="en-ZA"/>
        </w:rPr>
        <w:t>Non-compliance with applicable legislation</w:t>
      </w:r>
    </w:p>
    <w:p w14:paraId="0C7287E8"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In terms of section 65 (2)(e) of the Municipal Finance Act (No. 56 of 2003), all money owing by the municipality be</w:t>
      </w:r>
      <w:r w:rsidR="00BF2952">
        <w:rPr>
          <w:rFonts w:ascii="Arial" w:hAnsi="Arial" w:cs="Arial"/>
          <w:sz w:val="20"/>
          <w:szCs w:val="20"/>
          <w:lang w:eastAsia="en-ZA"/>
        </w:rPr>
        <w:t xml:space="preserve"> </w:t>
      </w:r>
      <w:r w:rsidRPr="00083E72">
        <w:rPr>
          <w:rFonts w:ascii="Arial" w:hAnsi="Arial" w:cs="Arial"/>
          <w:sz w:val="20"/>
          <w:szCs w:val="20"/>
          <w:lang w:eastAsia="en-ZA"/>
        </w:rPr>
        <w:t>paid within 30 days of receiving the relevant invoice or statement. Due to cash flow</w:t>
      </w:r>
      <w:r w:rsidR="00BF2952">
        <w:rPr>
          <w:rFonts w:ascii="Arial" w:hAnsi="Arial" w:cs="Arial"/>
          <w:sz w:val="20"/>
          <w:szCs w:val="20"/>
          <w:lang w:eastAsia="en-ZA"/>
        </w:rPr>
        <w:t xml:space="preserve"> </w:t>
      </w:r>
      <w:r w:rsidRPr="00083E72">
        <w:rPr>
          <w:rFonts w:ascii="Arial" w:hAnsi="Arial" w:cs="Arial"/>
          <w:sz w:val="20"/>
          <w:szCs w:val="20"/>
          <w:lang w:eastAsia="en-ZA"/>
        </w:rPr>
        <w:t>constraints, the municipality, could</w:t>
      </w:r>
      <w:r w:rsidR="00BF2952">
        <w:rPr>
          <w:rFonts w:ascii="Arial" w:hAnsi="Arial" w:cs="Arial"/>
          <w:sz w:val="20"/>
          <w:szCs w:val="20"/>
          <w:lang w:eastAsia="en-ZA"/>
        </w:rPr>
        <w:t xml:space="preserve"> </w:t>
      </w:r>
      <w:r w:rsidRPr="00083E72">
        <w:rPr>
          <w:rFonts w:ascii="Arial" w:hAnsi="Arial" w:cs="Arial"/>
          <w:sz w:val="20"/>
          <w:szCs w:val="20"/>
          <w:lang w:eastAsia="en-ZA"/>
        </w:rPr>
        <w:t>not settle all money owing within the prescribed period.</w:t>
      </w:r>
    </w:p>
    <w:p w14:paraId="20D498B7" w14:textId="77777777" w:rsidR="00BF2952" w:rsidRPr="00083E72" w:rsidRDefault="00BF2952" w:rsidP="0097793E">
      <w:pPr>
        <w:autoSpaceDE w:val="0"/>
        <w:autoSpaceDN w:val="0"/>
        <w:adjustRightInd w:val="0"/>
        <w:spacing w:before="0" w:after="0"/>
        <w:ind w:firstLine="284"/>
        <w:rPr>
          <w:rFonts w:ascii="Arial" w:hAnsi="Arial" w:cs="Arial"/>
          <w:sz w:val="20"/>
          <w:szCs w:val="20"/>
          <w:lang w:eastAsia="en-ZA"/>
        </w:rPr>
      </w:pPr>
    </w:p>
    <w:p w14:paraId="16F35842"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In terms of section 126 (1)(a) of the Municipal Finance Act (No. 56 of 2003), the accounting officer of a municipality</w:t>
      </w:r>
      <w:r w:rsidR="00BF2952">
        <w:rPr>
          <w:rFonts w:ascii="Arial" w:hAnsi="Arial" w:cs="Arial"/>
          <w:sz w:val="20"/>
          <w:szCs w:val="20"/>
          <w:lang w:eastAsia="en-ZA"/>
        </w:rPr>
        <w:t xml:space="preserve"> </w:t>
      </w:r>
      <w:r w:rsidRPr="00083E72">
        <w:rPr>
          <w:rFonts w:ascii="Arial" w:hAnsi="Arial" w:cs="Arial"/>
          <w:sz w:val="20"/>
          <w:szCs w:val="20"/>
          <w:lang w:eastAsia="en-ZA"/>
        </w:rPr>
        <w:t>must prepare the annual financial statements within 2 months after the end of the financial year.</w:t>
      </w:r>
    </w:p>
    <w:p w14:paraId="108DA329" w14:textId="77777777" w:rsidR="0012340D" w:rsidRPr="00BF2952" w:rsidRDefault="0012340D" w:rsidP="0012340D">
      <w:pPr>
        <w:ind w:firstLine="0"/>
        <w:rPr>
          <w:rFonts w:ascii="Arial" w:hAnsi="Arial" w:cs="Arial"/>
          <w:sz w:val="20"/>
          <w:szCs w:val="20"/>
        </w:rPr>
      </w:pPr>
    </w:p>
    <w:p w14:paraId="24B924CD" w14:textId="29C46C68" w:rsidR="00BF2952" w:rsidRPr="00083E72" w:rsidRDefault="00BF2952" w:rsidP="0097793E">
      <w:pPr>
        <w:autoSpaceDE w:val="0"/>
        <w:autoSpaceDN w:val="0"/>
        <w:adjustRightInd w:val="0"/>
        <w:spacing w:before="0" w:after="0"/>
        <w:ind w:firstLine="0"/>
        <w:rPr>
          <w:rFonts w:ascii="Arial" w:hAnsi="Arial" w:cs="Arial"/>
          <w:sz w:val="20"/>
          <w:szCs w:val="20"/>
          <w:lang w:eastAsia="en-ZA"/>
        </w:rPr>
      </w:pPr>
      <w:r w:rsidRPr="00083E72">
        <w:rPr>
          <w:rFonts w:ascii="Arial" w:hAnsi="Arial" w:cs="Arial"/>
          <w:sz w:val="20"/>
          <w:szCs w:val="20"/>
          <w:lang w:eastAsia="en-ZA"/>
        </w:rPr>
        <w:t>The financial statements set out on pages 9 to 119, which have been prepared on the going concern basis, were approved by the accounting officer on 31 August 202</w:t>
      </w:r>
      <w:r w:rsidR="00202941">
        <w:rPr>
          <w:rFonts w:ascii="Arial" w:hAnsi="Arial" w:cs="Arial"/>
          <w:sz w:val="20"/>
          <w:szCs w:val="20"/>
          <w:lang w:eastAsia="en-ZA"/>
        </w:rPr>
        <w:t>4</w:t>
      </w:r>
      <w:r w:rsidRPr="00083E72">
        <w:rPr>
          <w:rFonts w:ascii="Arial" w:hAnsi="Arial" w:cs="Arial"/>
          <w:sz w:val="20"/>
          <w:szCs w:val="20"/>
          <w:lang w:eastAsia="en-ZA"/>
        </w:rPr>
        <w:t xml:space="preserve"> and were signed on its behalf by:</w:t>
      </w:r>
    </w:p>
    <w:p w14:paraId="6DC59C32" w14:textId="7B7F5187" w:rsidR="00BF2952" w:rsidRDefault="00BF2952" w:rsidP="0012340D">
      <w:pPr>
        <w:ind w:firstLine="0"/>
        <w:rPr>
          <w:rFonts w:ascii="Arial" w:hAnsi="Arial" w:cs="Arial"/>
          <w:sz w:val="20"/>
          <w:szCs w:val="20"/>
        </w:rPr>
      </w:pPr>
    </w:p>
    <w:p w14:paraId="51060E31" w14:textId="77777777" w:rsidR="00BF2952" w:rsidRDefault="00BF2952" w:rsidP="0012340D">
      <w:pPr>
        <w:ind w:firstLine="0"/>
        <w:rPr>
          <w:rFonts w:ascii="Arial" w:hAnsi="Arial" w:cs="Arial"/>
          <w:sz w:val="20"/>
          <w:szCs w:val="20"/>
        </w:rPr>
      </w:pPr>
    </w:p>
    <w:p w14:paraId="705B5A85" w14:textId="77777777" w:rsidR="0012340D" w:rsidRPr="00BF2952" w:rsidRDefault="0012340D" w:rsidP="0012340D">
      <w:pPr>
        <w:ind w:firstLine="0"/>
        <w:rPr>
          <w:rFonts w:ascii="Arial" w:hAnsi="Arial" w:cs="Arial"/>
          <w:sz w:val="20"/>
          <w:szCs w:val="20"/>
        </w:rPr>
      </w:pPr>
      <w:r w:rsidRPr="00BF2952">
        <w:rPr>
          <w:rFonts w:ascii="Arial" w:hAnsi="Arial" w:cs="Arial"/>
          <w:sz w:val="20"/>
          <w:szCs w:val="20"/>
        </w:rPr>
        <w:t>______________________________</w:t>
      </w:r>
    </w:p>
    <w:p w14:paraId="7BAC8FA8" w14:textId="77777777" w:rsidR="0012340D" w:rsidRPr="00BF2952" w:rsidRDefault="0012340D" w:rsidP="0012340D">
      <w:pPr>
        <w:ind w:firstLine="0"/>
        <w:rPr>
          <w:rFonts w:ascii="Arial" w:hAnsi="Arial" w:cs="Arial"/>
          <w:sz w:val="20"/>
          <w:szCs w:val="20"/>
        </w:rPr>
      </w:pPr>
      <w:r w:rsidRPr="00BF2952">
        <w:rPr>
          <w:rFonts w:ascii="Arial" w:hAnsi="Arial" w:cs="Arial"/>
          <w:sz w:val="20"/>
          <w:szCs w:val="20"/>
        </w:rPr>
        <w:t xml:space="preserve">Accounting Officer </w:t>
      </w:r>
    </w:p>
    <w:p w14:paraId="26101D3D" w14:textId="77777777" w:rsidR="0012340D" w:rsidRPr="00BF2952" w:rsidRDefault="0012340D" w:rsidP="006F6438">
      <w:pPr>
        <w:ind w:firstLine="0"/>
        <w:rPr>
          <w:rFonts w:ascii="Arial" w:hAnsi="Arial" w:cs="Arial"/>
          <w:sz w:val="20"/>
          <w:szCs w:val="20"/>
        </w:rPr>
      </w:pPr>
      <w:r w:rsidRPr="00BF2952">
        <w:rPr>
          <w:rFonts w:ascii="Arial" w:hAnsi="Arial" w:cs="Arial"/>
          <w:sz w:val="20"/>
          <w:szCs w:val="20"/>
        </w:rPr>
        <w:t xml:space="preserve">Date: </w:t>
      </w:r>
    </w:p>
    <w:p w14:paraId="533E74B7" w14:textId="77777777" w:rsidR="00604280" w:rsidRDefault="00604280" w:rsidP="00604280"/>
    <w:p w14:paraId="5C8FEC34" w14:textId="77777777" w:rsidR="006821D2" w:rsidRDefault="006821D2" w:rsidP="00604280"/>
    <w:p w14:paraId="0750542D" w14:textId="77777777" w:rsidR="006821D2" w:rsidRDefault="006821D2" w:rsidP="00604280"/>
    <w:p w14:paraId="09890ED0" w14:textId="77777777" w:rsidR="006821D2" w:rsidRDefault="006821D2" w:rsidP="00604280"/>
    <w:p w14:paraId="1DCD727E" w14:textId="77777777" w:rsidR="006821D2" w:rsidRDefault="006821D2" w:rsidP="00604280"/>
    <w:p w14:paraId="4A61E6AD" w14:textId="77777777" w:rsidR="006821D2" w:rsidRDefault="006821D2" w:rsidP="00604280"/>
    <w:p w14:paraId="019D31FE" w14:textId="77777777" w:rsidR="006821D2" w:rsidRDefault="006821D2" w:rsidP="00604280"/>
    <w:p w14:paraId="660828B7" w14:textId="77777777" w:rsidR="006821D2" w:rsidRDefault="006821D2" w:rsidP="00604280"/>
    <w:p w14:paraId="6F22FB80" w14:textId="77777777" w:rsidR="006821D2" w:rsidRDefault="006821D2" w:rsidP="00604280"/>
    <w:p w14:paraId="154AACF9" w14:textId="77777777" w:rsidR="006821D2" w:rsidRDefault="006821D2" w:rsidP="00604280"/>
    <w:p w14:paraId="143CF314" w14:textId="77777777" w:rsidR="006821D2" w:rsidRDefault="006821D2" w:rsidP="00604280"/>
    <w:p w14:paraId="76176DD8" w14:textId="77777777" w:rsidR="006821D2" w:rsidRDefault="006821D2" w:rsidP="00604280"/>
    <w:p w14:paraId="0E64D3E9" w14:textId="77777777" w:rsidR="006821D2" w:rsidRDefault="006821D2" w:rsidP="00604280"/>
    <w:p w14:paraId="3774BFEB" w14:textId="77777777" w:rsidR="006821D2" w:rsidRDefault="006821D2" w:rsidP="00604280"/>
    <w:p w14:paraId="56E139C7" w14:textId="77777777" w:rsidR="006821D2" w:rsidRDefault="006821D2" w:rsidP="00604280"/>
    <w:p w14:paraId="53AEEAE7" w14:textId="77777777" w:rsidR="006821D2" w:rsidRDefault="006821D2" w:rsidP="00604280"/>
    <w:tbl>
      <w:tblPr>
        <w:tblW w:w="5007" w:type="pct"/>
        <w:tblLook w:val="04A0" w:firstRow="1" w:lastRow="0" w:firstColumn="1" w:lastColumn="0" w:noHBand="0" w:noVBand="1"/>
      </w:tblPr>
      <w:tblGrid>
        <w:gridCol w:w="5486"/>
        <w:gridCol w:w="662"/>
        <w:gridCol w:w="1622"/>
        <w:gridCol w:w="1932"/>
        <w:gridCol w:w="234"/>
      </w:tblGrid>
      <w:tr w:rsidR="00F4752E" w:rsidRPr="006821D2" w14:paraId="3FC8E744" w14:textId="77777777" w:rsidTr="00BD1264">
        <w:trPr>
          <w:gridAfter w:val="1"/>
          <w:wAfter w:w="118" w:type="pct"/>
          <w:trHeight w:val="300"/>
        </w:trPr>
        <w:tc>
          <w:tcPr>
            <w:tcW w:w="2761" w:type="pct"/>
            <w:tcBorders>
              <w:top w:val="nil"/>
              <w:left w:val="nil"/>
              <w:bottom w:val="nil"/>
              <w:right w:val="nil"/>
            </w:tcBorders>
            <w:shd w:val="clear" w:color="auto" w:fill="auto"/>
            <w:noWrap/>
            <w:vAlign w:val="center"/>
            <w:hideMark/>
          </w:tcPr>
          <w:p w14:paraId="4F98D56D" w14:textId="77777777" w:rsidR="00BD1264" w:rsidRDefault="00BD1264" w:rsidP="006821D2">
            <w:pPr>
              <w:spacing w:before="0" w:after="0"/>
              <w:ind w:firstLine="0"/>
              <w:rPr>
                <w:rFonts w:ascii="Arial" w:eastAsia="Times New Roman" w:hAnsi="Arial" w:cs="Arial"/>
                <w:b/>
                <w:bCs/>
                <w:lang w:eastAsia="en-ZA"/>
              </w:rPr>
            </w:pPr>
          </w:p>
          <w:p w14:paraId="46D0AA51" w14:textId="69ADE78C" w:rsidR="006821D2" w:rsidRPr="006821D2" w:rsidRDefault="006821D2" w:rsidP="006821D2">
            <w:pPr>
              <w:spacing w:before="0" w:after="0"/>
              <w:ind w:firstLine="0"/>
              <w:rPr>
                <w:rFonts w:ascii="Arial" w:eastAsia="Times New Roman" w:hAnsi="Arial" w:cs="Arial"/>
                <w:b/>
                <w:bCs/>
                <w:lang w:eastAsia="en-ZA"/>
              </w:rPr>
            </w:pPr>
            <w:r w:rsidRPr="006821D2">
              <w:rPr>
                <w:rFonts w:ascii="Arial" w:eastAsia="Times New Roman" w:hAnsi="Arial" w:cs="Arial"/>
                <w:b/>
                <w:bCs/>
                <w:lang w:eastAsia="en-ZA"/>
              </w:rPr>
              <w:t xml:space="preserve">Statement of Financial Position as </w:t>
            </w:r>
            <w:proofErr w:type="gramStart"/>
            <w:r w:rsidRPr="006821D2">
              <w:rPr>
                <w:rFonts w:ascii="Arial" w:eastAsia="Times New Roman" w:hAnsi="Arial" w:cs="Arial"/>
                <w:b/>
                <w:bCs/>
                <w:lang w:eastAsia="en-ZA"/>
              </w:rPr>
              <w:t>at</w:t>
            </w:r>
            <w:proofErr w:type="gramEnd"/>
            <w:r w:rsidRPr="006821D2">
              <w:rPr>
                <w:rFonts w:ascii="Arial" w:eastAsia="Times New Roman" w:hAnsi="Arial" w:cs="Arial"/>
                <w:b/>
                <w:bCs/>
                <w:lang w:eastAsia="en-ZA"/>
              </w:rPr>
              <w:t xml:space="preserve"> 30 June 2024</w:t>
            </w:r>
          </w:p>
        </w:tc>
        <w:tc>
          <w:tcPr>
            <w:tcW w:w="333" w:type="pct"/>
            <w:tcBorders>
              <w:top w:val="nil"/>
              <w:left w:val="nil"/>
              <w:bottom w:val="nil"/>
              <w:right w:val="nil"/>
            </w:tcBorders>
            <w:shd w:val="clear" w:color="auto" w:fill="auto"/>
            <w:noWrap/>
            <w:vAlign w:val="bottom"/>
            <w:hideMark/>
          </w:tcPr>
          <w:p w14:paraId="4E22AD48" w14:textId="77777777" w:rsidR="006821D2" w:rsidRPr="006821D2" w:rsidRDefault="006821D2" w:rsidP="006821D2">
            <w:pPr>
              <w:spacing w:before="0" w:after="0"/>
              <w:ind w:firstLine="0"/>
              <w:rPr>
                <w:rFonts w:ascii="Arial" w:eastAsia="Times New Roman" w:hAnsi="Arial" w:cs="Arial"/>
                <w:b/>
                <w:bCs/>
                <w:lang w:eastAsia="en-ZA"/>
              </w:rPr>
            </w:pPr>
          </w:p>
        </w:tc>
        <w:tc>
          <w:tcPr>
            <w:tcW w:w="816" w:type="pct"/>
            <w:tcBorders>
              <w:top w:val="nil"/>
              <w:left w:val="nil"/>
              <w:bottom w:val="nil"/>
              <w:right w:val="nil"/>
            </w:tcBorders>
            <w:shd w:val="clear" w:color="auto" w:fill="auto"/>
            <w:noWrap/>
            <w:vAlign w:val="bottom"/>
            <w:hideMark/>
          </w:tcPr>
          <w:p w14:paraId="235E846A"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c>
          <w:tcPr>
            <w:tcW w:w="972" w:type="pct"/>
            <w:tcBorders>
              <w:top w:val="nil"/>
              <w:left w:val="nil"/>
              <w:bottom w:val="nil"/>
              <w:right w:val="nil"/>
            </w:tcBorders>
            <w:shd w:val="clear" w:color="auto" w:fill="auto"/>
            <w:noWrap/>
            <w:vAlign w:val="bottom"/>
            <w:hideMark/>
          </w:tcPr>
          <w:p w14:paraId="7C0AA781"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46D2FEB6" w14:textId="77777777" w:rsidTr="00BD1264">
        <w:trPr>
          <w:gridAfter w:val="1"/>
          <w:wAfter w:w="118" w:type="pct"/>
          <w:trHeight w:val="290"/>
        </w:trPr>
        <w:tc>
          <w:tcPr>
            <w:tcW w:w="2761"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95CE8A8" w14:textId="787681D9" w:rsidR="006821D2" w:rsidRPr="006821D2" w:rsidRDefault="006821D2" w:rsidP="006821D2">
            <w:pPr>
              <w:spacing w:before="0" w:after="0"/>
              <w:ind w:firstLine="0"/>
              <w:jc w:val="left"/>
              <w:rPr>
                <w:rFonts w:ascii="Arial" w:eastAsia="Times New Roman" w:hAnsi="Arial" w:cs="Arial"/>
                <w:b/>
                <w:bCs/>
                <w:color w:val="008080"/>
                <w:sz w:val="20"/>
                <w:szCs w:val="20"/>
                <w:u w:val="single"/>
                <w:lang w:eastAsia="en-ZA"/>
              </w:rPr>
            </w:pPr>
          </w:p>
        </w:tc>
        <w:tc>
          <w:tcPr>
            <w:tcW w:w="333"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C563D6A"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Note</w:t>
            </w:r>
          </w:p>
        </w:tc>
        <w:tc>
          <w:tcPr>
            <w:tcW w:w="816" w:type="pct"/>
            <w:tcBorders>
              <w:top w:val="single" w:sz="8" w:space="0" w:color="auto"/>
              <w:left w:val="nil"/>
              <w:bottom w:val="nil"/>
              <w:right w:val="single" w:sz="8" w:space="0" w:color="auto"/>
            </w:tcBorders>
            <w:shd w:val="clear" w:color="000000" w:fill="FBE4D5"/>
            <w:vAlign w:val="center"/>
            <w:hideMark/>
          </w:tcPr>
          <w:p w14:paraId="337ED0D1"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2023/2024</w:t>
            </w:r>
          </w:p>
        </w:tc>
        <w:tc>
          <w:tcPr>
            <w:tcW w:w="972" w:type="pct"/>
            <w:tcBorders>
              <w:top w:val="single" w:sz="8" w:space="0" w:color="auto"/>
              <w:left w:val="nil"/>
              <w:bottom w:val="nil"/>
              <w:right w:val="single" w:sz="8" w:space="0" w:color="auto"/>
            </w:tcBorders>
            <w:shd w:val="clear" w:color="000000" w:fill="FBE4D5"/>
            <w:vAlign w:val="center"/>
            <w:hideMark/>
          </w:tcPr>
          <w:p w14:paraId="231DBC71"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2022/2023</w:t>
            </w:r>
          </w:p>
        </w:tc>
      </w:tr>
      <w:tr w:rsidR="00F4752E" w:rsidRPr="006821D2" w14:paraId="52D85FC7" w14:textId="77777777" w:rsidTr="00BD1264">
        <w:trPr>
          <w:gridAfter w:val="1"/>
          <w:wAfter w:w="118" w:type="pct"/>
          <w:trHeight w:val="300"/>
        </w:trPr>
        <w:tc>
          <w:tcPr>
            <w:tcW w:w="2761" w:type="pct"/>
            <w:vMerge/>
            <w:tcBorders>
              <w:top w:val="single" w:sz="8" w:space="0" w:color="auto"/>
              <w:left w:val="single" w:sz="8" w:space="0" w:color="auto"/>
              <w:bottom w:val="single" w:sz="8" w:space="0" w:color="000000"/>
              <w:right w:val="single" w:sz="8" w:space="0" w:color="auto"/>
            </w:tcBorders>
            <w:vAlign w:val="center"/>
            <w:hideMark/>
          </w:tcPr>
          <w:p w14:paraId="278266C8" w14:textId="77777777" w:rsidR="006821D2" w:rsidRPr="006821D2" w:rsidRDefault="006821D2" w:rsidP="006821D2">
            <w:pPr>
              <w:spacing w:before="0" w:after="0"/>
              <w:ind w:firstLine="0"/>
              <w:jc w:val="left"/>
              <w:rPr>
                <w:rFonts w:ascii="Arial" w:eastAsia="Times New Roman" w:hAnsi="Arial" w:cs="Arial"/>
                <w:b/>
                <w:bCs/>
                <w:color w:val="008080"/>
                <w:sz w:val="20"/>
                <w:szCs w:val="20"/>
                <w:u w:val="single"/>
                <w:lang w:eastAsia="en-ZA"/>
              </w:rPr>
            </w:pPr>
          </w:p>
        </w:tc>
        <w:tc>
          <w:tcPr>
            <w:tcW w:w="333" w:type="pct"/>
            <w:vMerge/>
            <w:tcBorders>
              <w:top w:val="single" w:sz="8" w:space="0" w:color="auto"/>
              <w:left w:val="single" w:sz="8" w:space="0" w:color="auto"/>
              <w:bottom w:val="single" w:sz="8" w:space="0" w:color="000000"/>
              <w:right w:val="single" w:sz="8" w:space="0" w:color="auto"/>
            </w:tcBorders>
            <w:vAlign w:val="center"/>
            <w:hideMark/>
          </w:tcPr>
          <w:p w14:paraId="50ADD841"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p>
        </w:tc>
        <w:tc>
          <w:tcPr>
            <w:tcW w:w="816" w:type="pct"/>
            <w:tcBorders>
              <w:top w:val="nil"/>
              <w:left w:val="nil"/>
              <w:bottom w:val="single" w:sz="8" w:space="0" w:color="auto"/>
              <w:right w:val="single" w:sz="8" w:space="0" w:color="auto"/>
            </w:tcBorders>
            <w:shd w:val="clear" w:color="000000" w:fill="FBE4D5"/>
            <w:vAlign w:val="center"/>
            <w:hideMark/>
          </w:tcPr>
          <w:p w14:paraId="384E0809"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(R’000s)</w:t>
            </w:r>
          </w:p>
        </w:tc>
        <w:tc>
          <w:tcPr>
            <w:tcW w:w="972" w:type="pct"/>
            <w:tcBorders>
              <w:top w:val="nil"/>
              <w:left w:val="nil"/>
              <w:bottom w:val="single" w:sz="8" w:space="0" w:color="auto"/>
              <w:right w:val="single" w:sz="8" w:space="0" w:color="auto"/>
            </w:tcBorders>
            <w:shd w:val="clear" w:color="000000" w:fill="FBE4D5"/>
            <w:vAlign w:val="center"/>
            <w:hideMark/>
          </w:tcPr>
          <w:p w14:paraId="2497139E"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(R’000s)</w:t>
            </w:r>
          </w:p>
        </w:tc>
      </w:tr>
      <w:tr w:rsidR="00F4752E" w:rsidRPr="006821D2" w14:paraId="560F3E67"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51DF24CB" w14:textId="77777777" w:rsidR="006821D2" w:rsidRPr="006821D2" w:rsidRDefault="006821D2" w:rsidP="006821D2">
            <w:pPr>
              <w:spacing w:before="0" w:after="0"/>
              <w:ind w:firstLine="0"/>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ASSETS</w:t>
            </w:r>
          </w:p>
        </w:tc>
        <w:tc>
          <w:tcPr>
            <w:tcW w:w="333" w:type="pct"/>
            <w:tcBorders>
              <w:top w:val="nil"/>
              <w:left w:val="nil"/>
              <w:bottom w:val="nil"/>
              <w:right w:val="single" w:sz="8" w:space="0" w:color="auto"/>
            </w:tcBorders>
            <w:shd w:val="clear" w:color="auto" w:fill="auto"/>
            <w:vAlign w:val="center"/>
            <w:hideMark/>
          </w:tcPr>
          <w:p w14:paraId="78934EDE"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464593A8"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763E7B5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51E4BD90"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21D9E86F" w14:textId="77777777" w:rsidR="006821D2" w:rsidRPr="006821D2" w:rsidRDefault="006821D2" w:rsidP="006821D2">
            <w:pPr>
              <w:spacing w:before="0" w:after="0"/>
              <w:ind w:firstLine="0"/>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Current Assets</w:t>
            </w:r>
            <w:r w:rsidRPr="006821D2">
              <w:rPr>
                <w:rFonts w:eastAsia="Times New Roman" w:cs="Calibri"/>
                <w:sz w:val="16"/>
                <w:szCs w:val="16"/>
                <w:lang w:eastAsia="en-ZA"/>
              </w:rPr>
              <w:t> </w:t>
            </w:r>
          </w:p>
        </w:tc>
        <w:tc>
          <w:tcPr>
            <w:tcW w:w="333" w:type="pct"/>
            <w:tcBorders>
              <w:top w:val="nil"/>
              <w:left w:val="nil"/>
              <w:bottom w:val="nil"/>
              <w:right w:val="single" w:sz="8" w:space="0" w:color="auto"/>
            </w:tcBorders>
            <w:shd w:val="clear" w:color="auto" w:fill="auto"/>
            <w:vAlign w:val="center"/>
            <w:hideMark/>
          </w:tcPr>
          <w:p w14:paraId="3FB6BD32"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6084FCF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68E91C0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245A17A4"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4F491DAB"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Cash and cash equivalents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 xml:space="preserve">[A6] </w:t>
            </w:r>
            <w:r w:rsidRPr="006821D2">
              <w:rPr>
                <w:rFonts w:ascii="Arial" w:eastAsia="Times New Roman" w:hAnsi="Arial" w:cs="Arial"/>
                <w:b/>
                <w:bCs/>
                <w:color w:val="FF0000"/>
                <w:sz w:val="20"/>
                <w:szCs w:val="20"/>
                <w:lang w:eastAsia="en-ZA"/>
              </w:rPr>
              <w:t>[1p.79(k)]</w:t>
            </w:r>
          </w:p>
        </w:tc>
        <w:tc>
          <w:tcPr>
            <w:tcW w:w="333" w:type="pct"/>
            <w:tcBorders>
              <w:top w:val="nil"/>
              <w:left w:val="nil"/>
              <w:bottom w:val="nil"/>
              <w:right w:val="single" w:sz="8" w:space="0" w:color="auto"/>
            </w:tcBorders>
            <w:shd w:val="clear" w:color="auto" w:fill="auto"/>
            <w:vAlign w:val="center"/>
            <w:hideMark/>
          </w:tcPr>
          <w:p w14:paraId="43041997"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3</w:t>
            </w:r>
          </w:p>
        </w:tc>
        <w:tc>
          <w:tcPr>
            <w:tcW w:w="816" w:type="pct"/>
            <w:tcBorders>
              <w:top w:val="nil"/>
              <w:left w:val="nil"/>
              <w:bottom w:val="nil"/>
              <w:right w:val="single" w:sz="8" w:space="0" w:color="auto"/>
            </w:tcBorders>
            <w:shd w:val="clear" w:color="auto" w:fill="auto"/>
            <w:vAlign w:val="center"/>
            <w:hideMark/>
          </w:tcPr>
          <w:p w14:paraId="0F5681F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4C5690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052D4815" w14:textId="77777777" w:rsidTr="00BD1264">
        <w:trPr>
          <w:gridAfter w:val="1"/>
          <w:wAfter w:w="118" w:type="pct"/>
          <w:trHeight w:val="520"/>
        </w:trPr>
        <w:tc>
          <w:tcPr>
            <w:tcW w:w="2761" w:type="pct"/>
            <w:tcBorders>
              <w:top w:val="nil"/>
              <w:left w:val="single" w:sz="8" w:space="0" w:color="auto"/>
              <w:bottom w:val="nil"/>
              <w:right w:val="single" w:sz="8" w:space="0" w:color="auto"/>
            </w:tcBorders>
            <w:shd w:val="clear" w:color="auto" w:fill="auto"/>
            <w:vAlign w:val="center"/>
            <w:hideMark/>
          </w:tcPr>
          <w:p w14:paraId="2F49C4F9"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Trade and other receivables from exchange transactions </w:t>
            </w:r>
            <w:r w:rsidRPr="006821D2">
              <w:rPr>
                <w:rFonts w:ascii="Arial" w:eastAsia="Times New Roman" w:hAnsi="Arial" w:cs="Arial"/>
                <w:b/>
                <w:bCs/>
                <w:color w:val="0070C0"/>
                <w:sz w:val="20"/>
                <w:szCs w:val="20"/>
                <w:lang w:eastAsia="en-ZA"/>
              </w:rPr>
              <w:t xml:space="preserve">[A6] </w:t>
            </w:r>
            <w:r w:rsidRPr="006821D2">
              <w:rPr>
                <w:rFonts w:ascii="Arial" w:eastAsia="Times New Roman" w:hAnsi="Arial" w:cs="Arial"/>
                <w:b/>
                <w:bCs/>
                <w:color w:val="FF0000"/>
                <w:sz w:val="20"/>
                <w:szCs w:val="20"/>
                <w:lang w:eastAsia="en-ZA"/>
              </w:rPr>
              <w:t>[1p.79(j)]</w:t>
            </w:r>
          </w:p>
        </w:tc>
        <w:tc>
          <w:tcPr>
            <w:tcW w:w="333" w:type="pct"/>
            <w:tcBorders>
              <w:top w:val="nil"/>
              <w:left w:val="nil"/>
              <w:bottom w:val="nil"/>
              <w:right w:val="single" w:sz="8" w:space="0" w:color="auto"/>
            </w:tcBorders>
            <w:shd w:val="clear" w:color="auto" w:fill="auto"/>
            <w:vAlign w:val="center"/>
            <w:hideMark/>
          </w:tcPr>
          <w:p w14:paraId="3C16487E" w14:textId="76BC4AC7" w:rsidR="006821D2" w:rsidRPr="006821D2" w:rsidRDefault="004E6035"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p>
        </w:tc>
        <w:tc>
          <w:tcPr>
            <w:tcW w:w="816" w:type="pct"/>
            <w:tcBorders>
              <w:top w:val="nil"/>
              <w:left w:val="nil"/>
              <w:bottom w:val="nil"/>
              <w:right w:val="single" w:sz="8" w:space="0" w:color="auto"/>
            </w:tcBorders>
            <w:shd w:val="clear" w:color="auto" w:fill="auto"/>
            <w:vAlign w:val="center"/>
            <w:hideMark/>
          </w:tcPr>
          <w:p w14:paraId="3DE7E0E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3AC545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627F120E"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35330E5E"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Receivables from non-exchange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w:t>
            </w:r>
            <w:proofErr w:type="spellStart"/>
            <w:r w:rsidRPr="006821D2">
              <w:rPr>
                <w:rFonts w:ascii="Arial" w:eastAsia="Times New Roman" w:hAnsi="Arial" w:cs="Arial"/>
                <w:b/>
                <w:bCs/>
                <w:color w:val="FF0000"/>
                <w:sz w:val="20"/>
                <w:szCs w:val="20"/>
                <w:lang w:eastAsia="en-ZA"/>
              </w:rPr>
              <w:t>i</w:t>
            </w:r>
            <w:proofErr w:type="spellEnd"/>
            <w:r w:rsidRPr="006821D2">
              <w:rPr>
                <w:rFonts w:ascii="Arial" w:eastAsia="Times New Roman" w:hAnsi="Arial" w:cs="Arial"/>
                <w:b/>
                <w:bCs/>
                <w:color w:val="FF0000"/>
                <w:sz w:val="20"/>
                <w:szCs w:val="20"/>
                <w:lang w:eastAsia="en-ZA"/>
              </w:rPr>
              <w:t>)]</w:t>
            </w:r>
          </w:p>
        </w:tc>
        <w:tc>
          <w:tcPr>
            <w:tcW w:w="333" w:type="pct"/>
            <w:tcBorders>
              <w:top w:val="nil"/>
              <w:left w:val="nil"/>
              <w:bottom w:val="nil"/>
              <w:right w:val="single" w:sz="8" w:space="0" w:color="auto"/>
            </w:tcBorders>
            <w:shd w:val="clear" w:color="auto" w:fill="auto"/>
            <w:vAlign w:val="center"/>
            <w:hideMark/>
          </w:tcPr>
          <w:p w14:paraId="02BB0398" w14:textId="308DA2D0" w:rsidR="006821D2" w:rsidRPr="006821D2" w:rsidRDefault="004E6035"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p>
        </w:tc>
        <w:tc>
          <w:tcPr>
            <w:tcW w:w="816" w:type="pct"/>
            <w:tcBorders>
              <w:top w:val="nil"/>
              <w:left w:val="nil"/>
              <w:bottom w:val="nil"/>
              <w:right w:val="single" w:sz="8" w:space="0" w:color="auto"/>
            </w:tcBorders>
            <w:shd w:val="clear" w:color="auto" w:fill="auto"/>
            <w:vAlign w:val="center"/>
            <w:hideMark/>
          </w:tcPr>
          <w:p w14:paraId="5B8590B8"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2E0DCD0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71B18348"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3FE489BD"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Inventory</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[1p.79(g)]</w:t>
            </w:r>
          </w:p>
        </w:tc>
        <w:tc>
          <w:tcPr>
            <w:tcW w:w="333" w:type="pct"/>
            <w:tcBorders>
              <w:top w:val="nil"/>
              <w:left w:val="nil"/>
              <w:bottom w:val="nil"/>
              <w:right w:val="single" w:sz="8" w:space="0" w:color="auto"/>
            </w:tcBorders>
            <w:shd w:val="clear" w:color="auto" w:fill="auto"/>
            <w:vAlign w:val="center"/>
            <w:hideMark/>
          </w:tcPr>
          <w:p w14:paraId="3D84EBA8" w14:textId="66098880" w:rsidR="006821D2" w:rsidRPr="006821D2" w:rsidRDefault="004E6035"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p>
        </w:tc>
        <w:tc>
          <w:tcPr>
            <w:tcW w:w="816" w:type="pct"/>
            <w:tcBorders>
              <w:top w:val="nil"/>
              <w:left w:val="nil"/>
              <w:bottom w:val="nil"/>
              <w:right w:val="single" w:sz="8" w:space="0" w:color="auto"/>
            </w:tcBorders>
            <w:shd w:val="clear" w:color="auto" w:fill="auto"/>
            <w:vAlign w:val="center"/>
            <w:hideMark/>
          </w:tcPr>
          <w:p w14:paraId="2F51574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5E8D66E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56E8F1E5"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4206596B"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Current portion of non-current receivables</w:t>
            </w:r>
          </w:p>
        </w:tc>
        <w:tc>
          <w:tcPr>
            <w:tcW w:w="333" w:type="pct"/>
            <w:tcBorders>
              <w:top w:val="nil"/>
              <w:left w:val="nil"/>
              <w:bottom w:val="nil"/>
              <w:right w:val="single" w:sz="8" w:space="0" w:color="auto"/>
            </w:tcBorders>
            <w:shd w:val="clear" w:color="auto" w:fill="auto"/>
            <w:vAlign w:val="center"/>
            <w:hideMark/>
          </w:tcPr>
          <w:p w14:paraId="08A125E2" w14:textId="4E61782E" w:rsidR="006821D2" w:rsidRPr="006821D2" w:rsidRDefault="00AD0591"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7</w:t>
            </w:r>
          </w:p>
        </w:tc>
        <w:tc>
          <w:tcPr>
            <w:tcW w:w="816" w:type="pct"/>
            <w:tcBorders>
              <w:top w:val="nil"/>
              <w:left w:val="nil"/>
              <w:bottom w:val="nil"/>
              <w:right w:val="single" w:sz="8" w:space="0" w:color="auto"/>
            </w:tcBorders>
            <w:shd w:val="clear" w:color="auto" w:fill="auto"/>
            <w:vAlign w:val="center"/>
            <w:hideMark/>
          </w:tcPr>
          <w:p w14:paraId="2936F19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3BDE36C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2458BA01"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4194CA77" w14:textId="46C87E53"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 xml:space="preserve">Operating Lease </w:t>
            </w:r>
            <w:r w:rsidR="00AD0591">
              <w:rPr>
                <w:rFonts w:ascii="Arial" w:eastAsia="Times New Roman" w:hAnsi="Arial" w:cs="Arial"/>
                <w:sz w:val="20"/>
                <w:szCs w:val="20"/>
                <w:lang w:eastAsia="en-ZA"/>
              </w:rPr>
              <w:t>receivable</w:t>
            </w:r>
          </w:p>
        </w:tc>
        <w:tc>
          <w:tcPr>
            <w:tcW w:w="333" w:type="pct"/>
            <w:tcBorders>
              <w:top w:val="nil"/>
              <w:left w:val="nil"/>
              <w:bottom w:val="nil"/>
              <w:right w:val="single" w:sz="8" w:space="0" w:color="auto"/>
            </w:tcBorders>
            <w:shd w:val="clear" w:color="auto" w:fill="auto"/>
            <w:vAlign w:val="center"/>
            <w:hideMark/>
          </w:tcPr>
          <w:p w14:paraId="0427FCC5" w14:textId="65C1267D" w:rsidR="006821D2" w:rsidRPr="006821D2" w:rsidRDefault="00AD0591"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8</w:t>
            </w:r>
          </w:p>
        </w:tc>
        <w:tc>
          <w:tcPr>
            <w:tcW w:w="816" w:type="pct"/>
            <w:tcBorders>
              <w:top w:val="nil"/>
              <w:left w:val="nil"/>
              <w:bottom w:val="nil"/>
              <w:right w:val="single" w:sz="8" w:space="0" w:color="auto"/>
            </w:tcBorders>
            <w:shd w:val="clear" w:color="auto" w:fill="auto"/>
            <w:vAlign w:val="center"/>
            <w:hideMark/>
          </w:tcPr>
          <w:p w14:paraId="0D18B44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7C825A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1AD5D76D"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7AE47F64"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VAT Receivable</w:t>
            </w:r>
          </w:p>
        </w:tc>
        <w:tc>
          <w:tcPr>
            <w:tcW w:w="333" w:type="pct"/>
            <w:tcBorders>
              <w:top w:val="nil"/>
              <w:left w:val="nil"/>
              <w:bottom w:val="nil"/>
              <w:right w:val="single" w:sz="8" w:space="0" w:color="auto"/>
            </w:tcBorders>
            <w:shd w:val="clear" w:color="auto" w:fill="auto"/>
            <w:vAlign w:val="center"/>
            <w:hideMark/>
          </w:tcPr>
          <w:p w14:paraId="2AF82706" w14:textId="35B7FC2B" w:rsidR="006821D2" w:rsidRPr="006821D2" w:rsidRDefault="003F3565" w:rsidP="003F3565">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w:t>
            </w:r>
            <w:r w:rsidR="00AD0591">
              <w:rPr>
                <w:rFonts w:ascii="Arial" w:eastAsia="Times New Roman" w:hAnsi="Arial" w:cs="Arial"/>
                <w:sz w:val="20"/>
                <w:szCs w:val="20"/>
                <w:lang w:eastAsia="en-ZA"/>
              </w:rPr>
              <w:t xml:space="preserve"> </w:t>
            </w:r>
            <w:r w:rsidR="00007139">
              <w:rPr>
                <w:rFonts w:ascii="Arial" w:eastAsia="Times New Roman" w:hAnsi="Arial" w:cs="Arial"/>
                <w:sz w:val="20"/>
                <w:szCs w:val="20"/>
                <w:lang w:eastAsia="en-ZA"/>
              </w:rPr>
              <w:t xml:space="preserve"> </w:t>
            </w:r>
            <w:r w:rsidR="00AD0591">
              <w:rPr>
                <w:rFonts w:ascii="Arial" w:eastAsia="Times New Roman" w:hAnsi="Arial" w:cs="Arial"/>
                <w:sz w:val="20"/>
                <w:szCs w:val="20"/>
                <w:lang w:eastAsia="en-ZA"/>
              </w:rPr>
              <w:t>9</w:t>
            </w:r>
          </w:p>
        </w:tc>
        <w:tc>
          <w:tcPr>
            <w:tcW w:w="816" w:type="pct"/>
            <w:tcBorders>
              <w:top w:val="nil"/>
              <w:left w:val="nil"/>
              <w:bottom w:val="nil"/>
              <w:right w:val="single" w:sz="8" w:space="0" w:color="auto"/>
            </w:tcBorders>
            <w:shd w:val="clear" w:color="auto" w:fill="auto"/>
            <w:vAlign w:val="center"/>
            <w:hideMark/>
          </w:tcPr>
          <w:p w14:paraId="0CFDE93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3E8F39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AD0591" w:rsidRPr="006821D2" w14:paraId="7A62480B"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tcPr>
          <w:p w14:paraId="6D35D7EC" w14:textId="058999CE" w:rsidR="00AD0591" w:rsidRPr="006821D2" w:rsidRDefault="00AD0591"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Income tax receivable</w:t>
            </w:r>
          </w:p>
        </w:tc>
        <w:tc>
          <w:tcPr>
            <w:tcW w:w="333" w:type="pct"/>
            <w:tcBorders>
              <w:top w:val="nil"/>
              <w:left w:val="nil"/>
              <w:bottom w:val="nil"/>
              <w:right w:val="single" w:sz="8" w:space="0" w:color="auto"/>
            </w:tcBorders>
            <w:shd w:val="clear" w:color="auto" w:fill="auto"/>
            <w:vAlign w:val="center"/>
          </w:tcPr>
          <w:p w14:paraId="45A96D06" w14:textId="069FC4DC" w:rsidR="00AD0591" w:rsidRPr="006821D2" w:rsidRDefault="00AD0591"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10</w:t>
            </w:r>
          </w:p>
        </w:tc>
        <w:tc>
          <w:tcPr>
            <w:tcW w:w="816" w:type="pct"/>
            <w:tcBorders>
              <w:top w:val="nil"/>
              <w:left w:val="nil"/>
              <w:bottom w:val="nil"/>
              <w:right w:val="single" w:sz="8" w:space="0" w:color="auto"/>
            </w:tcBorders>
            <w:shd w:val="clear" w:color="auto" w:fill="auto"/>
            <w:vAlign w:val="center"/>
          </w:tcPr>
          <w:p w14:paraId="0FC8556D" w14:textId="77777777" w:rsidR="00AD0591" w:rsidRPr="006821D2" w:rsidRDefault="00AD0591" w:rsidP="006821D2">
            <w:pPr>
              <w:spacing w:before="0" w:after="0"/>
              <w:ind w:firstLine="0"/>
              <w:jc w:val="left"/>
              <w:rPr>
                <w:rFonts w:eastAsia="Times New Roman" w:cs="Calibri"/>
                <w:color w:val="000000"/>
                <w:sz w:val="20"/>
                <w:szCs w:val="20"/>
                <w:lang w:eastAsia="en-ZA"/>
              </w:rPr>
            </w:pPr>
          </w:p>
        </w:tc>
        <w:tc>
          <w:tcPr>
            <w:tcW w:w="972" w:type="pct"/>
            <w:tcBorders>
              <w:top w:val="nil"/>
              <w:left w:val="nil"/>
              <w:bottom w:val="nil"/>
              <w:right w:val="single" w:sz="8" w:space="0" w:color="auto"/>
            </w:tcBorders>
            <w:shd w:val="clear" w:color="auto" w:fill="auto"/>
            <w:vAlign w:val="center"/>
          </w:tcPr>
          <w:p w14:paraId="1381ECB3" w14:textId="77777777" w:rsidR="00AD0591" w:rsidRPr="006821D2" w:rsidRDefault="00AD0591" w:rsidP="006821D2">
            <w:pPr>
              <w:spacing w:before="0" w:after="0"/>
              <w:ind w:firstLine="0"/>
              <w:jc w:val="left"/>
              <w:rPr>
                <w:rFonts w:eastAsia="Times New Roman" w:cs="Calibri"/>
                <w:color w:val="000000"/>
                <w:sz w:val="20"/>
                <w:szCs w:val="20"/>
                <w:lang w:eastAsia="en-ZA"/>
              </w:rPr>
            </w:pPr>
          </w:p>
        </w:tc>
      </w:tr>
      <w:tr w:rsidR="00F4752E" w:rsidRPr="006821D2" w14:paraId="0C52C9AA"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18B635D6"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Construction Contracts and Receivables</w:t>
            </w:r>
          </w:p>
        </w:tc>
        <w:tc>
          <w:tcPr>
            <w:tcW w:w="333" w:type="pct"/>
            <w:tcBorders>
              <w:top w:val="nil"/>
              <w:left w:val="nil"/>
              <w:bottom w:val="nil"/>
              <w:right w:val="single" w:sz="8" w:space="0" w:color="auto"/>
            </w:tcBorders>
            <w:shd w:val="clear" w:color="auto" w:fill="auto"/>
            <w:vAlign w:val="center"/>
            <w:hideMark/>
          </w:tcPr>
          <w:p w14:paraId="213BFFED" w14:textId="44E91503"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08505A">
              <w:rPr>
                <w:rFonts w:ascii="Arial" w:eastAsia="Times New Roman" w:hAnsi="Arial" w:cs="Arial"/>
                <w:sz w:val="20"/>
                <w:szCs w:val="20"/>
                <w:lang w:eastAsia="en-ZA"/>
              </w:rPr>
              <w:t>1</w:t>
            </w:r>
          </w:p>
        </w:tc>
        <w:tc>
          <w:tcPr>
            <w:tcW w:w="816" w:type="pct"/>
            <w:tcBorders>
              <w:top w:val="nil"/>
              <w:left w:val="nil"/>
              <w:bottom w:val="nil"/>
              <w:right w:val="single" w:sz="8" w:space="0" w:color="auto"/>
            </w:tcBorders>
            <w:shd w:val="clear" w:color="auto" w:fill="auto"/>
            <w:vAlign w:val="center"/>
            <w:hideMark/>
          </w:tcPr>
          <w:p w14:paraId="15D5EEE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4B3A080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7DA6B00C" w14:textId="77777777" w:rsidTr="00BD1264">
        <w:trPr>
          <w:gridAfter w:val="1"/>
          <w:wAfter w:w="118" w:type="pct"/>
          <w:trHeight w:val="300"/>
        </w:trPr>
        <w:tc>
          <w:tcPr>
            <w:tcW w:w="2761" w:type="pct"/>
            <w:tcBorders>
              <w:top w:val="nil"/>
              <w:left w:val="single" w:sz="8" w:space="0" w:color="auto"/>
              <w:bottom w:val="nil"/>
              <w:right w:val="single" w:sz="8" w:space="0" w:color="auto"/>
            </w:tcBorders>
            <w:shd w:val="clear" w:color="auto" w:fill="auto"/>
            <w:vAlign w:val="center"/>
            <w:hideMark/>
          </w:tcPr>
          <w:p w14:paraId="2E678616"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Total Current Assets</w:t>
            </w:r>
          </w:p>
        </w:tc>
        <w:tc>
          <w:tcPr>
            <w:tcW w:w="333" w:type="pct"/>
            <w:tcBorders>
              <w:top w:val="nil"/>
              <w:left w:val="nil"/>
              <w:bottom w:val="nil"/>
              <w:right w:val="single" w:sz="8" w:space="0" w:color="auto"/>
            </w:tcBorders>
            <w:shd w:val="clear" w:color="auto" w:fill="auto"/>
            <w:vAlign w:val="center"/>
            <w:hideMark/>
          </w:tcPr>
          <w:p w14:paraId="548FCB70"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single" w:sz="8" w:space="0" w:color="auto"/>
              <w:left w:val="nil"/>
              <w:bottom w:val="single" w:sz="8" w:space="0" w:color="auto"/>
              <w:right w:val="single" w:sz="8" w:space="0" w:color="auto"/>
            </w:tcBorders>
            <w:shd w:val="clear" w:color="auto" w:fill="auto"/>
            <w:vAlign w:val="center"/>
            <w:hideMark/>
          </w:tcPr>
          <w:p w14:paraId="2B7C728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single" w:sz="8" w:space="0" w:color="auto"/>
              <w:left w:val="nil"/>
              <w:bottom w:val="single" w:sz="8" w:space="0" w:color="auto"/>
              <w:right w:val="single" w:sz="8" w:space="0" w:color="auto"/>
            </w:tcBorders>
            <w:shd w:val="clear" w:color="auto" w:fill="auto"/>
            <w:vAlign w:val="center"/>
            <w:hideMark/>
          </w:tcPr>
          <w:p w14:paraId="6042CC5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3035E61F"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7EBCB943" w14:textId="623BD13A" w:rsidR="006821D2" w:rsidRPr="006821D2" w:rsidRDefault="006821D2" w:rsidP="006821D2">
            <w:pPr>
              <w:spacing w:before="0" w:after="0"/>
              <w:ind w:firstLine="0"/>
              <w:jc w:val="left"/>
              <w:rPr>
                <w:rFonts w:ascii="Arial" w:eastAsia="Times New Roman" w:hAnsi="Arial" w:cs="Arial"/>
                <w:color w:val="008080"/>
                <w:sz w:val="20"/>
                <w:szCs w:val="20"/>
                <w:u w:val="single"/>
                <w:lang w:eastAsia="en-ZA"/>
              </w:rPr>
            </w:pPr>
          </w:p>
        </w:tc>
        <w:tc>
          <w:tcPr>
            <w:tcW w:w="333" w:type="pct"/>
            <w:tcBorders>
              <w:top w:val="nil"/>
              <w:left w:val="nil"/>
              <w:bottom w:val="nil"/>
              <w:right w:val="single" w:sz="8" w:space="0" w:color="auto"/>
            </w:tcBorders>
            <w:shd w:val="clear" w:color="auto" w:fill="auto"/>
            <w:vAlign w:val="center"/>
            <w:hideMark/>
          </w:tcPr>
          <w:p w14:paraId="291C37C0"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3A9396B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4B08EB4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701154CA"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1EC9EE02"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Non-Current Assets</w:t>
            </w:r>
          </w:p>
        </w:tc>
        <w:tc>
          <w:tcPr>
            <w:tcW w:w="333" w:type="pct"/>
            <w:tcBorders>
              <w:top w:val="nil"/>
              <w:left w:val="nil"/>
              <w:bottom w:val="nil"/>
              <w:right w:val="single" w:sz="8" w:space="0" w:color="auto"/>
            </w:tcBorders>
            <w:shd w:val="clear" w:color="auto" w:fill="auto"/>
            <w:vAlign w:val="center"/>
            <w:hideMark/>
          </w:tcPr>
          <w:p w14:paraId="43BC85CA"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32655FA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7613C8F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3E280147"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63EEB7E6"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Trade and other receivables from exchange transactions</w:t>
            </w:r>
          </w:p>
        </w:tc>
        <w:tc>
          <w:tcPr>
            <w:tcW w:w="333" w:type="pct"/>
            <w:tcBorders>
              <w:top w:val="nil"/>
              <w:left w:val="nil"/>
              <w:bottom w:val="nil"/>
              <w:right w:val="single" w:sz="8" w:space="0" w:color="auto"/>
            </w:tcBorders>
            <w:shd w:val="clear" w:color="auto" w:fill="auto"/>
            <w:vAlign w:val="center"/>
            <w:hideMark/>
          </w:tcPr>
          <w:p w14:paraId="5811EFC2" w14:textId="6F1E3B1B"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6E59A4">
              <w:rPr>
                <w:rFonts w:ascii="Arial" w:eastAsia="Times New Roman" w:hAnsi="Arial" w:cs="Arial"/>
                <w:sz w:val="20"/>
                <w:szCs w:val="20"/>
                <w:lang w:eastAsia="en-ZA"/>
              </w:rPr>
              <w:t>2</w:t>
            </w:r>
            <w:r w:rsidR="00AD0591">
              <w:rPr>
                <w:rFonts w:ascii="Arial" w:eastAsia="Times New Roman" w:hAnsi="Arial" w:cs="Arial"/>
                <w:sz w:val="20"/>
                <w:szCs w:val="20"/>
                <w:lang w:eastAsia="en-ZA"/>
              </w:rPr>
              <w:t>.1</w:t>
            </w:r>
          </w:p>
        </w:tc>
        <w:tc>
          <w:tcPr>
            <w:tcW w:w="816" w:type="pct"/>
            <w:tcBorders>
              <w:top w:val="nil"/>
              <w:left w:val="nil"/>
              <w:bottom w:val="nil"/>
              <w:right w:val="single" w:sz="8" w:space="0" w:color="auto"/>
            </w:tcBorders>
            <w:shd w:val="clear" w:color="auto" w:fill="auto"/>
            <w:vAlign w:val="center"/>
            <w:hideMark/>
          </w:tcPr>
          <w:p w14:paraId="4327D35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69E2D591"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0B163886"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1FC5E653"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Investments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[1p.79(e)]</w:t>
            </w:r>
          </w:p>
        </w:tc>
        <w:tc>
          <w:tcPr>
            <w:tcW w:w="333" w:type="pct"/>
            <w:tcBorders>
              <w:top w:val="nil"/>
              <w:left w:val="nil"/>
              <w:bottom w:val="nil"/>
              <w:right w:val="single" w:sz="8" w:space="0" w:color="auto"/>
            </w:tcBorders>
            <w:shd w:val="clear" w:color="auto" w:fill="auto"/>
            <w:vAlign w:val="center"/>
            <w:hideMark/>
          </w:tcPr>
          <w:p w14:paraId="0621B65A" w14:textId="63E54C7E"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6E59A4">
              <w:rPr>
                <w:rFonts w:ascii="Arial" w:eastAsia="Times New Roman" w:hAnsi="Arial" w:cs="Arial"/>
                <w:sz w:val="20"/>
                <w:szCs w:val="20"/>
                <w:lang w:eastAsia="en-ZA"/>
              </w:rPr>
              <w:t>3</w:t>
            </w:r>
          </w:p>
        </w:tc>
        <w:tc>
          <w:tcPr>
            <w:tcW w:w="816" w:type="pct"/>
            <w:tcBorders>
              <w:top w:val="nil"/>
              <w:left w:val="nil"/>
              <w:bottom w:val="nil"/>
              <w:right w:val="single" w:sz="8" w:space="0" w:color="auto"/>
            </w:tcBorders>
            <w:shd w:val="clear" w:color="auto" w:fill="auto"/>
            <w:vAlign w:val="center"/>
            <w:hideMark/>
          </w:tcPr>
          <w:p w14:paraId="565D570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55DFF06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68E7F485"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38184A72"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Property, plant and equipment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[1p.79(a)]</w:t>
            </w:r>
          </w:p>
        </w:tc>
        <w:tc>
          <w:tcPr>
            <w:tcW w:w="333" w:type="pct"/>
            <w:tcBorders>
              <w:top w:val="nil"/>
              <w:left w:val="nil"/>
              <w:bottom w:val="nil"/>
              <w:right w:val="single" w:sz="8" w:space="0" w:color="auto"/>
            </w:tcBorders>
            <w:shd w:val="clear" w:color="auto" w:fill="auto"/>
            <w:vAlign w:val="center"/>
            <w:hideMark/>
          </w:tcPr>
          <w:p w14:paraId="16ECB7A1" w14:textId="19AE5B65"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6E59A4">
              <w:rPr>
                <w:rFonts w:ascii="Arial" w:eastAsia="Times New Roman" w:hAnsi="Arial" w:cs="Arial"/>
                <w:sz w:val="20"/>
                <w:szCs w:val="20"/>
                <w:lang w:eastAsia="en-ZA"/>
              </w:rPr>
              <w:t>4</w:t>
            </w:r>
          </w:p>
        </w:tc>
        <w:tc>
          <w:tcPr>
            <w:tcW w:w="816" w:type="pct"/>
            <w:tcBorders>
              <w:top w:val="nil"/>
              <w:left w:val="nil"/>
              <w:bottom w:val="nil"/>
              <w:right w:val="single" w:sz="8" w:space="0" w:color="auto"/>
            </w:tcBorders>
            <w:shd w:val="clear" w:color="auto" w:fill="auto"/>
            <w:vAlign w:val="center"/>
            <w:hideMark/>
          </w:tcPr>
          <w:p w14:paraId="124D688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3EAF5F4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08505A" w:rsidRPr="006821D2" w14:paraId="1364A48A"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tcPr>
          <w:p w14:paraId="1C0B9168" w14:textId="0145812A" w:rsidR="0008505A" w:rsidRPr="006821D2" w:rsidRDefault="0008505A"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Intangible assets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b/>
                <w:bCs/>
                <w:color w:val="FF0000"/>
                <w:sz w:val="20"/>
                <w:szCs w:val="20"/>
                <w:lang w:eastAsia="en-ZA"/>
              </w:rPr>
              <w:t xml:space="preserve"> [1p.79(c)]</w:t>
            </w:r>
          </w:p>
        </w:tc>
        <w:tc>
          <w:tcPr>
            <w:tcW w:w="333" w:type="pct"/>
            <w:tcBorders>
              <w:top w:val="nil"/>
              <w:left w:val="nil"/>
              <w:bottom w:val="nil"/>
              <w:right w:val="single" w:sz="8" w:space="0" w:color="auto"/>
            </w:tcBorders>
            <w:shd w:val="clear" w:color="auto" w:fill="auto"/>
            <w:vAlign w:val="center"/>
          </w:tcPr>
          <w:p w14:paraId="02D60609" w14:textId="629D3F87" w:rsidR="0008505A" w:rsidRDefault="0008505A"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w:t>
            </w:r>
            <w:r w:rsidR="006E59A4">
              <w:rPr>
                <w:rFonts w:ascii="Arial" w:eastAsia="Times New Roman" w:hAnsi="Arial" w:cs="Arial"/>
                <w:sz w:val="20"/>
                <w:szCs w:val="20"/>
                <w:lang w:eastAsia="en-ZA"/>
              </w:rPr>
              <w:t>5</w:t>
            </w:r>
          </w:p>
        </w:tc>
        <w:tc>
          <w:tcPr>
            <w:tcW w:w="816" w:type="pct"/>
            <w:tcBorders>
              <w:top w:val="nil"/>
              <w:left w:val="nil"/>
              <w:bottom w:val="nil"/>
              <w:right w:val="single" w:sz="8" w:space="0" w:color="auto"/>
            </w:tcBorders>
            <w:shd w:val="clear" w:color="auto" w:fill="auto"/>
            <w:vAlign w:val="center"/>
          </w:tcPr>
          <w:p w14:paraId="67B2286C" w14:textId="77777777" w:rsidR="0008505A" w:rsidRPr="006821D2" w:rsidRDefault="0008505A" w:rsidP="006821D2">
            <w:pPr>
              <w:spacing w:before="0" w:after="0"/>
              <w:ind w:firstLine="0"/>
              <w:jc w:val="left"/>
              <w:rPr>
                <w:rFonts w:eastAsia="Times New Roman" w:cs="Calibri"/>
                <w:color w:val="000000"/>
                <w:sz w:val="20"/>
                <w:szCs w:val="20"/>
                <w:lang w:eastAsia="en-ZA"/>
              </w:rPr>
            </w:pPr>
          </w:p>
        </w:tc>
        <w:tc>
          <w:tcPr>
            <w:tcW w:w="972" w:type="pct"/>
            <w:tcBorders>
              <w:top w:val="nil"/>
              <w:left w:val="nil"/>
              <w:bottom w:val="nil"/>
              <w:right w:val="single" w:sz="8" w:space="0" w:color="auto"/>
            </w:tcBorders>
            <w:shd w:val="clear" w:color="auto" w:fill="auto"/>
            <w:vAlign w:val="center"/>
          </w:tcPr>
          <w:p w14:paraId="38C5B2AF" w14:textId="77777777" w:rsidR="0008505A" w:rsidRPr="006821D2" w:rsidRDefault="0008505A" w:rsidP="006821D2">
            <w:pPr>
              <w:spacing w:before="0" w:after="0"/>
              <w:ind w:firstLine="0"/>
              <w:jc w:val="left"/>
              <w:rPr>
                <w:rFonts w:eastAsia="Times New Roman" w:cs="Calibri"/>
                <w:color w:val="000000"/>
                <w:sz w:val="20"/>
                <w:szCs w:val="20"/>
                <w:lang w:eastAsia="en-ZA"/>
              </w:rPr>
            </w:pPr>
          </w:p>
        </w:tc>
      </w:tr>
      <w:tr w:rsidR="00F4752E" w:rsidRPr="006821D2" w14:paraId="52FDA29D"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08A60EF9"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Operating Lease Receivable</w:t>
            </w:r>
          </w:p>
        </w:tc>
        <w:tc>
          <w:tcPr>
            <w:tcW w:w="333" w:type="pct"/>
            <w:tcBorders>
              <w:top w:val="nil"/>
              <w:left w:val="nil"/>
              <w:bottom w:val="nil"/>
              <w:right w:val="single" w:sz="8" w:space="0" w:color="auto"/>
            </w:tcBorders>
            <w:shd w:val="clear" w:color="auto" w:fill="auto"/>
            <w:vAlign w:val="center"/>
            <w:hideMark/>
          </w:tcPr>
          <w:p w14:paraId="6599130A" w14:textId="5BC89A2A" w:rsidR="006821D2" w:rsidRPr="006821D2" w:rsidRDefault="0088357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16</w:t>
            </w:r>
          </w:p>
        </w:tc>
        <w:tc>
          <w:tcPr>
            <w:tcW w:w="816" w:type="pct"/>
            <w:tcBorders>
              <w:top w:val="nil"/>
              <w:left w:val="nil"/>
              <w:bottom w:val="nil"/>
              <w:right w:val="single" w:sz="8" w:space="0" w:color="auto"/>
            </w:tcBorders>
            <w:shd w:val="clear" w:color="auto" w:fill="auto"/>
            <w:vAlign w:val="center"/>
            <w:hideMark/>
          </w:tcPr>
          <w:p w14:paraId="3C7C436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6324E9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34EA2655" w14:textId="77777777" w:rsidTr="00BD1264">
        <w:trPr>
          <w:gridAfter w:val="1"/>
          <w:wAfter w:w="118" w:type="pct"/>
          <w:trHeight w:val="520"/>
        </w:trPr>
        <w:tc>
          <w:tcPr>
            <w:tcW w:w="2761" w:type="pct"/>
            <w:tcBorders>
              <w:top w:val="nil"/>
              <w:left w:val="single" w:sz="8" w:space="0" w:color="auto"/>
              <w:bottom w:val="nil"/>
              <w:right w:val="single" w:sz="8" w:space="0" w:color="auto"/>
            </w:tcBorders>
            <w:shd w:val="clear" w:color="auto" w:fill="auto"/>
            <w:vAlign w:val="center"/>
            <w:hideMark/>
          </w:tcPr>
          <w:p w14:paraId="67543DDF"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Non-current receivables from non-exchange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FF0000"/>
                <w:sz w:val="20"/>
                <w:szCs w:val="20"/>
                <w:lang w:eastAsia="en-ZA"/>
              </w:rPr>
              <w:t xml:space="preserve"> </w:t>
            </w:r>
            <w:r w:rsidRPr="006821D2">
              <w:rPr>
                <w:rFonts w:ascii="Arial" w:eastAsia="Times New Roman" w:hAnsi="Arial" w:cs="Arial"/>
                <w:b/>
                <w:bCs/>
                <w:color w:val="FF0000"/>
                <w:sz w:val="20"/>
                <w:szCs w:val="20"/>
                <w:lang w:eastAsia="en-ZA"/>
              </w:rPr>
              <w:t>[1p.79(e)]</w:t>
            </w:r>
          </w:p>
        </w:tc>
        <w:tc>
          <w:tcPr>
            <w:tcW w:w="333" w:type="pct"/>
            <w:tcBorders>
              <w:top w:val="nil"/>
              <w:left w:val="nil"/>
              <w:bottom w:val="nil"/>
              <w:right w:val="single" w:sz="8" w:space="0" w:color="auto"/>
            </w:tcBorders>
            <w:shd w:val="clear" w:color="auto" w:fill="auto"/>
            <w:vAlign w:val="center"/>
            <w:hideMark/>
          </w:tcPr>
          <w:p w14:paraId="25D66FE0" w14:textId="0BFEC31A" w:rsidR="006821D2" w:rsidRPr="006821D2" w:rsidRDefault="00007139"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w:t>
            </w:r>
            <w:r w:rsidR="006E59A4">
              <w:rPr>
                <w:rFonts w:ascii="Arial" w:eastAsia="Times New Roman" w:hAnsi="Arial" w:cs="Arial"/>
                <w:sz w:val="20"/>
                <w:szCs w:val="20"/>
                <w:lang w:eastAsia="en-ZA"/>
              </w:rPr>
              <w:t>2</w:t>
            </w:r>
            <w:r w:rsidR="00AD0591">
              <w:rPr>
                <w:rFonts w:ascii="Arial" w:eastAsia="Times New Roman" w:hAnsi="Arial" w:cs="Arial"/>
                <w:sz w:val="20"/>
                <w:szCs w:val="20"/>
                <w:lang w:eastAsia="en-ZA"/>
              </w:rPr>
              <w:t>.2</w:t>
            </w:r>
          </w:p>
        </w:tc>
        <w:tc>
          <w:tcPr>
            <w:tcW w:w="816" w:type="pct"/>
            <w:tcBorders>
              <w:top w:val="nil"/>
              <w:left w:val="nil"/>
              <w:bottom w:val="nil"/>
              <w:right w:val="single" w:sz="8" w:space="0" w:color="auto"/>
            </w:tcBorders>
            <w:shd w:val="clear" w:color="auto" w:fill="auto"/>
            <w:vAlign w:val="center"/>
            <w:hideMark/>
          </w:tcPr>
          <w:p w14:paraId="2E8EB26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335DEA1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4F2C0711" w14:textId="77777777" w:rsidTr="00BD1264">
        <w:trPr>
          <w:gridAfter w:val="1"/>
          <w:wAfter w:w="118" w:type="pct"/>
          <w:trHeight w:val="300"/>
        </w:trPr>
        <w:tc>
          <w:tcPr>
            <w:tcW w:w="2761" w:type="pct"/>
            <w:tcBorders>
              <w:top w:val="nil"/>
              <w:left w:val="single" w:sz="8" w:space="0" w:color="auto"/>
              <w:bottom w:val="nil"/>
              <w:right w:val="single" w:sz="8" w:space="0" w:color="auto"/>
            </w:tcBorders>
            <w:shd w:val="clear" w:color="auto" w:fill="auto"/>
            <w:vAlign w:val="center"/>
            <w:hideMark/>
          </w:tcPr>
          <w:p w14:paraId="15CD6AA4" w14:textId="4ACFA277" w:rsidR="006821D2" w:rsidRPr="006821D2" w:rsidRDefault="00590CD4"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Defined Benefit asset</w:t>
            </w:r>
          </w:p>
        </w:tc>
        <w:tc>
          <w:tcPr>
            <w:tcW w:w="333" w:type="pct"/>
            <w:tcBorders>
              <w:top w:val="nil"/>
              <w:left w:val="nil"/>
              <w:bottom w:val="nil"/>
              <w:right w:val="single" w:sz="8" w:space="0" w:color="auto"/>
            </w:tcBorders>
            <w:shd w:val="clear" w:color="auto" w:fill="auto"/>
            <w:vAlign w:val="center"/>
            <w:hideMark/>
          </w:tcPr>
          <w:p w14:paraId="0480CE4E" w14:textId="58E120D1" w:rsidR="006821D2" w:rsidRPr="006821D2" w:rsidRDefault="00007139"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w:t>
            </w:r>
            <w:r w:rsidR="00883572">
              <w:rPr>
                <w:rFonts w:ascii="Arial" w:eastAsia="Times New Roman" w:hAnsi="Arial" w:cs="Arial"/>
                <w:sz w:val="20"/>
                <w:szCs w:val="20"/>
                <w:lang w:eastAsia="en-ZA"/>
              </w:rPr>
              <w:t>7</w:t>
            </w:r>
          </w:p>
        </w:tc>
        <w:tc>
          <w:tcPr>
            <w:tcW w:w="816" w:type="pct"/>
            <w:tcBorders>
              <w:top w:val="nil"/>
              <w:left w:val="nil"/>
              <w:bottom w:val="nil"/>
              <w:right w:val="single" w:sz="8" w:space="0" w:color="auto"/>
            </w:tcBorders>
            <w:shd w:val="clear" w:color="auto" w:fill="auto"/>
            <w:vAlign w:val="center"/>
            <w:hideMark/>
          </w:tcPr>
          <w:p w14:paraId="5C7726B4" w14:textId="77777777" w:rsidR="006821D2" w:rsidRPr="006821D2" w:rsidRDefault="006821D2" w:rsidP="006821D2">
            <w:pPr>
              <w:spacing w:before="0" w:after="0"/>
              <w:ind w:firstLine="0"/>
              <w:jc w:val="right"/>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6214B336" w14:textId="77777777" w:rsidR="006821D2" w:rsidRPr="006821D2" w:rsidRDefault="006821D2" w:rsidP="006821D2">
            <w:pPr>
              <w:spacing w:before="0" w:after="0"/>
              <w:ind w:firstLine="0"/>
              <w:jc w:val="right"/>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 </w:t>
            </w:r>
          </w:p>
        </w:tc>
      </w:tr>
      <w:tr w:rsidR="00590CD4" w:rsidRPr="006821D2" w14:paraId="2FE20FFE" w14:textId="77777777" w:rsidTr="00BD1264">
        <w:trPr>
          <w:gridAfter w:val="1"/>
          <w:wAfter w:w="118" w:type="pct"/>
          <w:trHeight w:val="300"/>
        </w:trPr>
        <w:tc>
          <w:tcPr>
            <w:tcW w:w="2761" w:type="pct"/>
            <w:tcBorders>
              <w:top w:val="nil"/>
              <w:left w:val="single" w:sz="8" w:space="0" w:color="auto"/>
              <w:bottom w:val="nil"/>
              <w:right w:val="single" w:sz="8" w:space="0" w:color="auto"/>
            </w:tcBorders>
            <w:shd w:val="clear" w:color="auto" w:fill="auto"/>
            <w:vAlign w:val="center"/>
          </w:tcPr>
          <w:p w14:paraId="1A3AEC1D" w14:textId="6AC59A68" w:rsidR="00590CD4" w:rsidRDefault="00590CD4"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Deferred Tax Assets</w:t>
            </w:r>
          </w:p>
        </w:tc>
        <w:tc>
          <w:tcPr>
            <w:tcW w:w="333" w:type="pct"/>
            <w:tcBorders>
              <w:top w:val="nil"/>
              <w:left w:val="nil"/>
              <w:bottom w:val="nil"/>
              <w:right w:val="single" w:sz="8" w:space="0" w:color="auto"/>
            </w:tcBorders>
            <w:shd w:val="clear" w:color="auto" w:fill="auto"/>
            <w:vAlign w:val="center"/>
          </w:tcPr>
          <w:p w14:paraId="6180E143" w14:textId="66C8E690" w:rsidR="00590CD4" w:rsidRDefault="00590CD4"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w:t>
            </w:r>
            <w:r w:rsidR="00883572">
              <w:rPr>
                <w:rFonts w:ascii="Arial" w:eastAsia="Times New Roman" w:hAnsi="Arial" w:cs="Arial"/>
                <w:sz w:val="20"/>
                <w:szCs w:val="20"/>
                <w:lang w:eastAsia="en-ZA"/>
              </w:rPr>
              <w:t>8</w:t>
            </w:r>
          </w:p>
        </w:tc>
        <w:tc>
          <w:tcPr>
            <w:tcW w:w="816" w:type="pct"/>
            <w:tcBorders>
              <w:top w:val="nil"/>
              <w:left w:val="nil"/>
              <w:bottom w:val="nil"/>
              <w:right w:val="single" w:sz="8" w:space="0" w:color="auto"/>
            </w:tcBorders>
            <w:shd w:val="clear" w:color="auto" w:fill="auto"/>
            <w:vAlign w:val="center"/>
          </w:tcPr>
          <w:p w14:paraId="284EA12E" w14:textId="77777777" w:rsidR="00590CD4" w:rsidRPr="006821D2" w:rsidRDefault="00590CD4" w:rsidP="006821D2">
            <w:pPr>
              <w:spacing w:before="0" w:after="0"/>
              <w:ind w:firstLine="0"/>
              <w:jc w:val="right"/>
              <w:rPr>
                <w:rFonts w:ascii="Arial" w:eastAsia="Times New Roman" w:hAnsi="Arial" w:cs="Arial"/>
                <w:color w:val="000000"/>
                <w:sz w:val="20"/>
                <w:szCs w:val="20"/>
                <w:lang w:eastAsia="en-ZA"/>
              </w:rPr>
            </w:pPr>
          </w:p>
        </w:tc>
        <w:tc>
          <w:tcPr>
            <w:tcW w:w="972" w:type="pct"/>
            <w:tcBorders>
              <w:top w:val="nil"/>
              <w:left w:val="nil"/>
              <w:bottom w:val="nil"/>
              <w:right w:val="single" w:sz="8" w:space="0" w:color="auto"/>
            </w:tcBorders>
            <w:shd w:val="clear" w:color="auto" w:fill="auto"/>
            <w:vAlign w:val="center"/>
          </w:tcPr>
          <w:p w14:paraId="6B8A3361" w14:textId="77777777" w:rsidR="00590CD4" w:rsidRPr="006821D2" w:rsidRDefault="00590CD4" w:rsidP="006821D2">
            <w:pPr>
              <w:spacing w:before="0" w:after="0"/>
              <w:ind w:firstLine="0"/>
              <w:jc w:val="right"/>
              <w:rPr>
                <w:rFonts w:ascii="Arial" w:eastAsia="Times New Roman" w:hAnsi="Arial" w:cs="Arial"/>
                <w:color w:val="000000"/>
                <w:sz w:val="20"/>
                <w:szCs w:val="20"/>
                <w:lang w:eastAsia="en-ZA"/>
              </w:rPr>
            </w:pPr>
          </w:p>
        </w:tc>
      </w:tr>
      <w:tr w:rsidR="00F4752E" w:rsidRPr="006821D2" w14:paraId="2DF1DC14" w14:textId="77777777" w:rsidTr="00BD1264">
        <w:trPr>
          <w:gridAfter w:val="1"/>
          <w:wAfter w:w="118" w:type="pct"/>
          <w:trHeight w:val="300"/>
        </w:trPr>
        <w:tc>
          <w:tcPr>
            <w:tcW w:w="2761" w:type="pct"/>
            <w:tcBorders>
              <w:top w:val="nil"/>
              <w:left w:val="single" w:sz="8" w:space="0" w:color="auto"/>
              <w:bottom w:val="nil"/>
              <w:right w:val="single" w:sz="8" w:space="0" w:color="auto"/>
            </w:tcBorders>
            <w:shd w:val="clear" w:color="auto" w:fill="auto"/>
            <w:vAlign w:val="center"/>
            <w:hideMark/>
          </w:tcPr>
          <w:p w14:paraId="6717F8F5"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Total Non-current Assets</w:t>
            </w:r>
          </w:p>
        </w:tc>
        <w:tc>
          <w:tcPr>
            <w:tcW w:w="333" w:type="pct"/>
            <w:tcBorders>
              <w:top w:val="nil"/>
              <w:left w:val="nil"/>
              <w:bottom w:val="nil"/>
              <w:right w:val="single" w:sz="8" w:space="0" w:color="auto"/>
            </w:tcBorders>
            <w:shd w:val="clear" w:color="auto" w:fill="auto"/>
            <w:vAlign w:val="center"/>
            <w:hideMark/>
          </w:tcPr>
          <w:p w14:paraId="1DB6AA6B"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 </w:t>
            </w:r>
          </w:p>
        </w:tc>
        <w:tc>
          <w:tcPr>
            <w:tcW w:w="816" w:type="pct"/>
            <w:tcBorders>
              <w:top w:val="single" w:sz="8" w:space="0" w:color="auto"/>
              <w:left w:val="nil"/>
              <w:bottom w:val="single" w:sz="8" w:space="0" w:color="auto"/>
              <w:right w:val="single" w:sz="8" w:space="0" w:color="auto"/>
            </w:tcBorders>
            <w:shd w:val="clear" w:color="auto" w:fill="auto"/>
            <w:vAlign w:val="center"/>
            <w:hideMark/>
          </w:tcPr>
          <w:p w14:paraId="03B4956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single" w:sz="8" w:space="0" w:color="auto"/>
              <w:left w:val="nil"/>
              <w:bottom w:val="single" w:sz="8" w:space="0" w:color="auto"/>
              <w:right w:val="single" w:sz="8" w:space="0" w:color="auto"/>
            </w:tcBorders>
            <w:shd w:val="clear" w:color="auto" w:fill="auto"/>
            <w:vAlign w:val="center"/>
            <w:hideMark/>
          </w:tcPr>
          <w:p w14:paraId="41D5462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17180E1A" w14:textId="77777777" w:rsidTr="00BD1264">
        <w:trPr>
          <w:gridAfter w:val="1"/>
          <w:wAfter w:w="118" w:type="pct"/>
          <w:trHeight w:val="300"/>
        </w:trPr>
        <w:tc>
          <w:tcPr>
            <w:tcW w:w="2761" w:type="pct"/>
            <w:tcBorders>
              <w:top w:val="nil"/>
              <w:left w:val="single" w:sz="8" w:space="0" w:color="auto"/>
              <w:bottom w:val="nil"/>
              <w:right w:val="single" w:sz="8" w:space="0" w:color="auto"/>
            </w:tcBorders>
            <w:shd w:val="clear" w:color="auto" w:fill="auto"/>
            <w:vAlign w:val="center"/>
            <w:hideMark/>
          </w:tcPr>
          <w:p w14:paraId="3294B9CB"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 xml:space="preserve">TOTAL ASSETS </w:t>
            </w:r>
            <w:r w:rsidRPr="00F4752E">
              <w:rPr>
                <w:rFonts w:ascii="Arial" w:eastAsia="Times New Roman" w:hAnsi="Arial" w:cs="Arial"/>
                <w:b/>
                <w:bCs/>
                <w:color w:val="FF0000"/>
                <w:sz w:val="20"/>
                <w:szCs w:val="20"/>
                <w:u w:val="single"/>
                <w:lang w:eastAsia="en-ZA"/>
              </w:rPr>
              <w:t>[1p.79(r)]</w:t>
            </w:r>
          </w:p>
        </w:tc>
        <w:tc>
          <w:tcPr>
            <w:tcW w:w="333" w:type="pct"/>
            <w:tcBorders>
              <w:top w:val="nil"/>
              <w:left w:val="nil"/>
              <w:bottom w:val="nil"/>
              <w:right w:val="single" w:sz="8" w:space="0" w:color="auto"/>
            </w:tcBorders>
            <w:shd w:val="clear" w:color="auto" w:fill="auto"/>
            <w:vAlign w:val="center"/>
            <w:hideMark/>
          </w:tcPr>
          <w:p w14:paraId="0EA86203"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6CC4C89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544FDE8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26F441FB"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10E1AC01" w14:textId="781CC65A" w:rsidR="006821D2" w:rsidRPr="006821D2" w:rsidRDefault="006821D2" w:rsidP="006821D2">
            <w:pPr>
              <w:spacing w:before="0" w:after="0"/>
              <w:ind w:firstLine="0"/>
              <w:jc w:val="left"/>
              <w:rPr>
                <w:rFonts w:ascii="Arial" w:eastAsia="Times New Roman" w:hAnsi="Arial" w:cs="Arial"/>
                <w:color w:val="008080"/>
                <w:sz w:val="20"/>
                <w:szCs w:val="20"/>
                <w:u w:val="single"/>
                <w:lang w:eastAsia="en-ZA"/>
              </w:rPr>
            </w:pPr>
          </w:p>
        </w:tc>
        <w:tc>
          <w:tcPr>
            <w:tcW w:w="333" w:type="pct"/>
            <w:tcBorders>
              <w:top w:val="nil"/>
              <w:left w:val="nil"/>
              <w:bottom w:val="nil"/>
              <w:right w:val="single" w:sz="8" w:space="0" w:color="auto"/>
            </w:tcBorders>
            <w:shd w:val="clear" w:color="auto" w:fill="auto"/>
            <w:vAlign w:val="center"/>
            <w:hideMark/>
          </w:tcPr>
          <w:p w14:paraId="3C904A73"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0684FE7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3721CE4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36D4B75F"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03940424"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LIABILITIES</w:t>
            </w:r>
          </w:p>
        </w:tc>
        <w:tc>
          <w:tcPr>
            <w:tcW w:w="333" w:type="pct"/>
            <w:tcBorders>
              <w:top w:val="nil"/>
              <w:left w:val="nil"/>
              <w:bottom w:val="nil"/>
              <w:right w:val="single" w:sz="8" w:space="0" w:color="auto"/>
            </w:tcBorders>
            <w:shd w:val="clear" w:color="auto" w:fill="auto"/>
            <w:vAlign w:val="center"/>
            <w:hideMark/>
          </w:tcPr>
          <w:p w14:paraId="606F9744"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340B02C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2575E4B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5E0C56D1"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198B7E66"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Current Liabilities</w:t>
            </w:r>
          </w:p>
        </w:tc>
        <w:tc>
          <w:tcPr>
            <w:tcW w:w="333" w:type="pct"/>
            <w:tcBorders>
              <w:top w:val="nil"/>
              <w:left w:val="nil"/>
              <w:bottom w:val="nil"/>
              <w:right w:val="single" w:sz="8" w:space="0" w:color="auto"/>
            </w:tcBorders>
            <w:shd w:val="clear" w:color="auto" w:fill="auto"/>
            <w:vAlign w:val="center"/>
            <w:hideMark/>
          </w:tcPr>
          <w:p w14:paraId="177CBC17"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2748783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22381F0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61B6A97E"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1A6B7E00"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Bank Overdraft </w:t>
            </w:r>
            <w:r w:rsidRPr="006821D2">
              <w:rPr>
                <w:rFonts w:ascii="Arial" w:eastAsia="Times New Roman" w:hAnsi="Arial" w:cs="Arial"/>
                <w:b/>
                <w:bCs/>
                <w:color w:val="0070C0"/>
                <w:sz w:val="20"/>
                <w:szCs w:val="20"/>
                <w:lang w:eastAsia="en-ZA"/>
              </w:rPr>
              <w:t>[A6]</w:t>
            </w:r>
          </w:p>
        </w:tc>
        <w:tc>
          <w:tcPr>
            <w:tcW w:w="333" w:type="pct"/>
            <w:tcBorders>
              <w:top w:val="nil"/>
              <w:left w:val="nil"/>
              <w:bottom w:val="nil"/>
              <w:right w:val="single" w:sz="8" w:space="0" w:color="auto"/>
            </w:tcBorders>
            <w:shd w:val="clear" w:color="auto" w:fill="auto"/>
            <w:vAlign w:val="center"/>
            <w:hideMark/>
          </w:tcPr>
          <w:p w14:paraId="28CD72F5"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3</w:t>
            </w:r>
          </w:p>
        </w:tc>
        <w:tc>
          <w:tcPr>
            <w:tcW w:w="816" w:type="pct"/>
            <w:tcBorders>
              <w:top w:val="nil"/>
              <w:left w:val="nil"/>
              <w:bottom w:val="nil"/>
              <w:right w:val="single" w:sz="8" w:space="0" w:color="auto"/>
            </w:tcBorders>
            <w:shd w:val="clear" w:color="auto" w:fill="auto"/>
            <w:vAlign w:val="center"/>
            <w:hideMark/>
          </w:tcPr>
          <w:p w14:paraId="6CBFFA3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1BF0032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4067878E"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37911FF0"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Financial Liabilities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[1p.79(p)]</w:t>
            </w:r>
          </w:p>
        </w:tc>
        <w:tc>
          <w:tcPr>
            <w:tcW w:w="333" w:type="pct"/>
            <w:tcBorders>
              <w:top w:val="nil"/>
              <w:left w:val="nil"/>
              <w:bottom w:val="nil"/>
              <w:right w:val="single" w:sz="8" w:space="0" w:color="auto"/>
            </w:tcBorders>
            <w:shd w:val="clear" w:color="auto" w:fill="auto"/>
            <w:vAlign w:val="center"/>
            <w:hideMark/>
          </w:tcPr>
          <w:p w14:paraId="558319DF" w14:textId="33E8E507" w:rsidR="006821D2" w:rsidRPr="006821D2" w:rsidRDefault="00007139"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w:t>
            </w:r>
            <w:r w:rsidR="00883572">
              <w:rPr>
                <w:rFonts w:ascii="Arial" w:eastAsia="Times New Roman" w:hAnsi="Arial" w:cs="Arial"/>
                <w:sz w:val="20"/>
                <w:szCs w:val="20"/>
                <w:lang w:eastAsia="en-ZA"/>
              </w:rPr>
              <w:t>9</w:t>
            </w:r>
          </w:p>
        </w:tc>
        <w:tc>
          <w:tcPr>
            <w:tcW w:w="816" w:type="pct"/>
            <w:tcBorders>
              <w:top w:val="nil"/>
              <w:left w:val="nil"/>
              <w:bottom w:val="nil"/>
              <w:right w:val="single" w:sz="8" w:space="0" w:color="auto"/>
            </w:tcBorders>
            <w:shd w:val="clear" w:color="auto" w:fill="auto"/>
            <w:vAlign w:val="center"/>
            <w:hideMark/>
          </w:tcPr>
          <w:p w14:paraId="21845821"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6D35B4D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175EF7CC"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5EC81858"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Consumer deposits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p>
        </w:tc>
        <w:tc>
          <w:tcPr>
            <w:tcW w:w="333" w:type="pct"/>
            <w:tcBorders>
              <w:top w:val="nil"/>
              <w:left w:val="nil"/>
              <w:bottom w:val="nil"/>
              <w:right w:val="single" w:sz="8" w:space="0" w:color="auto"/>
            </w:tcBorders>
            <w:shd w:val="clear" w:color="auto" w:fill="auto"/>
            <w:vAlign w:val="center"/>
            <w:hideMark/>
          </w:tcPr>
          <w:p w14:paraId="3D5AC5EE" w14:textId="110F02F3" w:rsidR="006821D2" w:rsidRPr="006821D2" w:rsidRDefault="0088357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20</w:t>
            </w:r>
          </w:p>
        </w:tc>
        <w:tc>
          <w:tcPr>
            <w:tcW w:w="816" w:type="pct"/>
            <w:tcBorders>
              <w:top w:val="nil"/>
              <w:left w:val="nil"/>
              <w:bottom w:val="nil"/>
              <w:right w:val="single" w:sz="8" w:space="0" w:color="auto"/>
            </w:tcBorders>
            <w:shd w:val="clear" w:color="auto" w:fill="auto"/>
            <w:vAlign w:val="center"/>
            <w:hideMark/>
          </w:tcPr>
          <w:p w14:paraId="5E680CC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58BE4B6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4591AE90" w14:textId="77777777" w:rsidTr="00BD1264">
        <w:trPr>
          <w:gridAfter w:val="1"/>
          <w:wAfter w:w="118" w:type="pct"/>
          <w:trHeight w:val="520"/>
        </w:trPr>
        <w:tc>
          <w:tcPr>
            <w:tcW w:w="2761" w:type="pct"/>
            <w:tcBorders>
              <w:top w:val="nil"/>
              <w:left w:val="single" w:sz="8" w:space="0" w:color="auto"/>
              <w:bottom w:val="nil"/>
              <w:right w:val="single" w:sz="8" w:space="0" w:color="auto"/>
            </w:tcBorders>
            <w:shd w:val="clear" w:color="auto" w:fill="auto"/>
            <w:vAlign w:val="center"/>
            <w:hideMark/>
          </w:tcPr>
          <w:p w14:paraId="315516FD"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Trade and other payables from 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[1p.79(m)]</w:t>
            </w:r>
          </w:p>
        </w:tc>
        <w:tc>
          <w:tcPr>
            <w:tcW w:w="333" w:type="pct"/>
            <w:tcBorders>
              <w:top w:val="nil"/>
              <w:left w:val="nil"/>
              <w:bottom w:val="nil"/>
              <w:right w:val="single" w:sz="8" w:space="0" w:color="auto"/>
            </w:tcBorders>
            <w:shd w:val="clear" w:color="auto" w:fill="auto"/>
            <w:vAlign w:val="center"/>
            <w:hideMark/>
          </w:tcPr>
          <w:p w14:paraId="285FC57F" w14:textId="409FB59C"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883572">
              <w:rPr>
                <w:rFonts w:ascii="Arial" w:eastAsia="Times New Roman" w:hAnsi="Arial" w:cs="Arial"/>
                <w:sz w:val="20"/>
                <w:szCs w:val="20"/>
                <w:lang w:eastAsia="en-ZA"/>
              </w:rPr>
              <w:t>1</w:t>
            </w:r>
          </w:p>
        </w:tc>
        <w:tc>
          <w:tcPr>
            <w:tcW w:w="816" w:type="pct"/>
            <w:tcBorders>
              <w:top w:val="nil"/>
              <w:left w:val="nil"/>
              <w:bottom w:val="nil"/>
              <w:right w:val="single" w:sz="8" w:space="0" w:color="auto"/>
            </w:tcBorders>
            <w:shd w:val="clear" w:color="auto" w:fill="auto"/>
            <w:vAlign w:val="center"/>
            <w:hideMark/>
          </w:tcPr>
          <w:p w14:paraId="7D286DF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130F1B2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45C1FF1F" w14:textId="77777777" w:rsidTr="00BD1264">
        <w:trPr>
          <w:gridAfter w:val="1"/>
          <w:wAfter w:w="118" w:type="pct"/>
          <w:trHeight w:val="510"/>
        </w:trPr>
        <w:tc>
          <w:tcPr>
            <w:tcW w:w="2761" w:type="pct"/>
            <w:tcBorders>
              <w:top w:val="nil"/>
              <w:left w:val="single" w:sz="8" w:space="0" w:color="auto"/>
              <w:bottom w:val="nil"/>
              <w:right w:val="single" w:sz="8" w:space="0" w:color="auto"/>
            </w:tcBorders>
            <w:shd w:val="clear" w:color="auto" w:fill="auto"/>
            <w:vAlign w:val="center"/>
            <w:hideMark/>
          </w:tcPr>
          <w:p w14:paraId="00E2ACC6"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Trade and other payables from non-exchange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[1p.79(l)]</w:t>
            </w:r>
          </w:p>
        </w:tc>
        <w:tc>
          <w:tcPr>
            <w:tcW w:w="333" w:type="pct"/>
            <w:tcBorders>
              <w:top w:val="nil"/>
              <w:left w:val="nil"/>
              <w:bottom w:val="nil"/>
              <w:right w:val="single" w:sz="8" w:space="0" w:color="auto"/>
            </w:tcBorders>
            <w:shd w:val="clear" w:color="auto" w:fill="auto"/>
            <w:vAlign w:val="center"/>
            <w:hideMark/>
          </w:tcPr>
          <w:p w14:paraId="130ACEF8" w14:textId="0798718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883572">
              <w:rPr>
                <w:rFonts w:ascii="Arial" w:eastAsia="Times New Roman" w:hAnsi="Arial" w:cs="Arial"/>
                <w:sz w:val="20"/>
                <w:szCs w:val="20"/>
                <w:lang w:eastAsia="en-ZA"/>
              </w:rPr>
              <w:t>2</w:t>
            </w:r>
          </w:p>
        </w:tc>
        <w:tc>
          <w:tcPr>
            <w:tcW w:w="816" w:type="pct"/>
            <w:tcBorders>
              <w:top w:val="nil"/>
              <w:left w:val="nil"/>
              <w:bottom w:val="nil"/>
              <w:right w:val="single" w:sz="8" w:space="0" w:color="auto"/>
            </w:tcBorders>
            <w:shd w:val="clear" w:color="auto" w:fill="auto"/>
            <w:vAlign w:val="center"/>
            <w:hideMark/>
          </w:tcPr>
          <w:p w14:paraId="20B2CBE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645FB2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3280DE34"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3E651D91"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Provision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[1p.79(n)]</w:t>
            </w:r>
          </w:p>
        </w:tc>
        <w:tc>
          <w:tcPr>
            <w:tcW w:w="333" w:type="pct"/>
            <w:tcBorders>
              <w:top w:val="nil"/>
              <w:left w:val="nil"/>
              <w:bottom w:val="nil"/>
              <w:right w:val="single" w:sz="8" w:space="0" w:color="auto"/>
            </w:tcBorders>
            <w:shd w:val="clear" w:color="auto" w:fill="auto"/>
            <w:vAlign w:val="center"/>
            <w:hideMark/>
          </w:tcPr>
          <w:p w14:paraId="482C28FB" w14:textId="289A853C"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883572">
              <w:rPr>
                <w:rFonts w:ascii="Arial" w:eastAsia="Times New Roman" w:hAnsi="Arial" w:cs="Arial"/>
                <w:sz w:val="20"/>
                <w:szCs w:val="20"/>
                <w:lang w:eastAsia="en-ZA"/>
              </w:rPr>
              <w:t>3</w:t>
            </w:r>
          </w:p>
        </w:tc>
        <w:tc>
          <w:tcPr>
            <w:tcW w:w="816" w:type="pct"/>
            <w:tcBorders>
              <w:top w:val="nil"/>
              <w:left w:val="nil"/>
              <w:bottom w:val="nil"/>
              <w:right w:val="single" w:sz="8" w:space="0" w:color="auto"/>
            </w:tcBorders>
            <w:shd w:val="clear" w:color="auto" w:fill="auto"/>
            <w:vAlign w:val="center"/>
            <w:hideMark/>
          </w:tcPr>
          <w:p w14:paraId="612CEED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13D376C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591FCB3F" w14:textId="77777777" w:rsidTr="00BD1264">
        <w:trPr>
          <w:gridAfter w:val="1"/>
          <w:wAfter w:w="118" w:type="pct"/>
          <w:trHeight w:val="290"/>
        </w:trPr>
        <w:tc>
          <w:tcPr>
            <w:tcW w:w="2761" w:type="pct"/>
            <w:tcBorders>
              <w:top w:val="nil"/>
              <w:left w:val="single" w:sz="8" w:space="0" w:color="auto"/>
              <w:bottom w:val="nil"/>
              <w:right w:val="single" w:sz="8" w:space="0" w:color="auto"/>
            </w:tcBorders>
            <w:shd w:val="clear" w:color="auto" w:fill="auto"/>
            <w:vAlign w:val="center"/>
            <w:hideMark/>
          </w:tcPr>
          <w:p w14:paraId="14D93AEC"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VAT Payable</w:t>
            </w:r>
          </w:p>
        </w:tc>
        <w:tc>
          <w:tcPr>
            <w:tcW w:w="333" w:type="pct"/>
            <w:tcBorders>
              <w:top w:val="nil"/>
              <w:left w:val="nil"/>
              <w:bottom w:val="nil"/>
              <w:right w:val="single" w:sz="8" w:space="0" w:color="auto"/>
            </w:tcBorders>
            <w:shd w:val="clear" w:color="auto" w:fill="auto"/>
            <w:vAlign w:val="center"/>
            <w:hideMark/>
          </w:tcPr>
          <w:p w14:paraId="6CB634E4" w14:textId="5D73EA10"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883572">
              <w:rPr>
                <w:rFonts w:ascii="Arial" w:eastAsia="Times New Roman" w:hAnsi="Arial" w:cs="Arial"/>
                <w:sz w:val="20"/>
                <w:szCs w:val="20"/>
                <w:lang w:eastAsia="en-ZA"/>
              </w:rPr>
              <w:t>4</w:t>
            </w:r>
          </w:p>
        </w:tc>
        <w:tc>
          <w:tcPr>
            <w:tcW w:w="816" w:type="pct"/>
            <w:tcBorders>
              <w:top w:val="nil"/>
              <w:left w:val="nil"/>
              <w:bottom w:val="nil"/>
              <w:right w:val="single" w:sz="8" w:space="0" w:color="auto"/>
            </w:tcBorders>
            <w:shd w:val="clear" w:color="auto" w:fill="auto"/>
            <w:vAlign w:val="center"/>
            <w:hideMark/>
          </w:tcPr>
          <w:p w14:paraId="251801C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2508AE9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2DDFD1FC" w14:textId="77777777" w:rsidTr="00BD1264">
        <w:trPr>
          <w:gridAfter w:val="1"/>
          <w:wAfter w:w="118" w:type="pct"/>
          <w:trHeight w:val="300"/>
        </w:trPr>
        <w:tc>
          <w:tcPr>
            <w:tcW w:w="2761" w:type="pct"/>
            <w:tcBorders>
              <w:top w:val="nil"/>
              <w:left w:val="single" w:sz="8" w:space="0" w:color="auto"/>
              <w:bottom w:val="nil"/>
              <w:right w:val="single" w:sz="8" w:space="0" w:color="auto"/>
            </w:tcBorders>
            <w:shd w:val="clear" w:color="auto" w:fill="auto"/>
            <w:vAlign w:val="center"/>
            <w:hideMark/>
          </w:tcPr>
          <w:p w14:paraId="33C526A6" w14:textId="3A4B6CB1" w:rsidR="006821D2" w:rsidRPr="006821D2" w:rsidRDefault="00ED45E2"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Defined Benefit</w:t>
            </w:r>
            <w:r w:rsidR="00590CD4">
              <w:rPr>
                <w:rFonts w:ascii="Arial" w:eastAsia="Times New Roman" w:hAnsi="Arial" w:cs="Arial"/>
                <w:sz w:val="20"/>
                <w:szCs w:val="20"/>
                <w:lang w:eastAsia="en-ZA"/>
              </w:rPr>
              <w:t xml:space="preserve"> Obligations</w:t>
            </w:r>
          </w:p>
        </w:tc>
        <w:tc>
          <w:tcPr>
            <w:tcW w:w="333" w:type="pct"/>
            <w:tcBorders>
              <w:top w:val="nil"/>
              <w:left w:val="nil"/>
              <w:bottom w:val="nil"/>
              <w:right w:val="single" w:sz="8" w:space="0" w:color="auto"/>
            </w:tcBorders>
            <w:shd w:val="clear" w:color="auto" w:fill="auto"/>
            <w:vAlign w:val="center"/>
            <w:hideMark/>
          </w:tcPr>
          <w:p w14:paraId="2D688453" w14:textId="3DFF27A2"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883572">
              <w:rPr>
                <w:rFonts w:ascii="Arial" w:eastAsia="Times New Roman" w:hAnsi="Arial" w:cs="Arial"/>
                <w:sz w:val="20"/>
                <w:szCs w:val="20"/>
                <w:lang w:eastAsia="en-ZA"/>
              </w:rPr>
              <w:t>5</w:t>
            </w:r>
          </w:p>
        </w:tc>
        <w:tc>
          <w:tcPr>
            <w:tcW w:w="816" w:type="pct"/>
            <w:tcBorders>
              <w:top w:val="nil"/>
              <w:left w:val="nil"/>
              <w:bottom w:val="nil"/>
              <w:right w:val="single" w:sz="8" w:space="0" w:color="auto"/>
            </w:tcBorders>
            <w:shd w:val="clear" w:color="auto" w:fill="auto"/>
            <w:vAlign w:val="center"/>
            <w:hideMark/>
          </w:tcPr>
          <w:p w14:paraId="1DA92BB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7DFEAA7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2BA3AB60" w14:textId="77777777" w:rsidTr="00BD1264">
        <w:trPr>
          <w:gridAfter w:val="1"/>
          <w:wAfter w:w="118" w:type="pct"/>
          <w:trHeight w:val="300"/>
        </w:trPr>
        <w:tc>
          <w:tcPr>
            <w:tcW w:w="2761" w:type="pct"/>
            <w:tcBorders>
              <w:top w:val="nil"/>
              <w:left w:val="single" w:sz="8" w:space="0" w:color="auto"/>
              <w:bottom w:val="single" w:sz="8" w:space="0" w:color="auto"/>
              <w:right w:val="single" w:sz="8" w:space="0" w:color="auto"/>
            </w:tcBorders>
            <w:shd w:val="clear" w:color="auto" w:fill="auto"/>
            <w:vAlign w:val="center"/>
            <w:hideMark/>
          </w:tcPr>
          <w:p w14:paraId="7E877028"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Total Current Liabilities</w:t>
            </w:r>
          </w:p>
        </w:tc>
        <w:tc>
          <w:tcPr>
            <w:tcW w:w="333" w:type="pct"/>
            <w:tcBorders>
              <w:top w:val="nil"/>
              <w:left w:val="nil"/>
              <w:bottom w:val="single" w:sz="8" w:space="0" w:color="auto"/>
              <w:right w:val="single" w:sz="8" w:space="0" w:color="auto"/>
            </w:tcBorders>
            <w:shd w:val="clear" w:color="auto" w:fill="auto"/>
            <w:vAlign w:val="center"/>
            <w:hideMark/>
          </w:tcPr>
          <w:p w14:paraId="2CE6B6E7"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single" w:sz="8" w:space="0" w:color="auto"/>
              <w:left w:val="nil"/>
              <w:bottom w:val="single" w:sz="8" w:space="0" w:color="auto"/>
              <w:right w:val="single" w:sz="8" w:space="0" w:color="auto"/>
            </w:tcBorders>
            <w:shd w:val="clear" w:color="auto" w:fill="auto"/>
            <w:vAlign w:val="center"/>
            <w:hideMark/>
          </w:tcPr>
          <w:p w14:paraId="2A0385E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single" w:sz="8" w:space="0" w:color="auto"/>
              <w:left w:val="nil"/>
              <w:bottom w:val="single" w:sz="8" w:space="0" w:color="auto"/>
              <w:right w:val="single" w:sz="8" w:space="0" w:color="auto"/>
            </w:tcBorders>
            <w:shd w:val="clear" w:color="auto" w:fill="auto"/>
            <w:vAlign w:val="center"/>
            <w:hideMark/>
          </w:tcPr>
          <w:p w14:paraId="6433A09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317720B3" w14:textId="77777777" w:rsidTr="00BD1264">
        <w:trPr>
          <w:gridAfter w:val="1"/>
          <w:wAfter w:w="118" w:type="pct"/>
          <w:trHeight w:val="290"/>
        </w:trPr>
        <w:tc>
          <w:tcPr>
            <w:tcW w:w="2761" w:type="pct"/>
            <w:vMerge w:val="restart"/>
            <w:tcBorders>
              <w:top w:val="nil"/>
              <w:left w:val="nil"/>
              <w:bottom w:val="single" w:sz="8" w:space="0" w:color="000000"/>
              <w:right w:val="nil"/>
            </w:tcBorders>
            <w:shd w:val="clear" w:color="auto" w:fill="auto"/>
            <w:noWrap/>
            <w:vAlign w:val="center"/>
            <w:hideMark/>
          </w:tcPr>
          <w:p w14:paraId="24AD1B66" w14:textId="70B56B5D" w:rsidR="00D91AF8" w:rsidRDefault="00D91AF8" w:rsidP="006821D2">
            <w:pPr>
              <w:spacing w:before="0" w:after="0"/>
              <w:ind w:firstLine="0"/>
              <w:rPr>
                <w:rFonts w:ascii="Arial" w:eastAsia="Times New Roman" w:hAnsi="Arial" w:cs="Arial"/>
                <w:color w:val="008080"/>
                <w:sz w:val="20"/>
                <w:szCs w:val="20"/>
                <w:lang w:eastAsia="en-ZA"/>
              </w:rPr>
            </w:pPr>
          </w:p>
          <w:p w14:paraId="7BEB91F0" w14:textId="77777777" w:rsidR="00BD1264" w:rsidRDefault="00BD1264" w:rsidP="006821D2">
            <w:pPr>
              <w:spacing w:before="0" w:after="0"/>
              <w:ind w:firstLine="0"/>
              <w:rPr>
                <w:rFonts w:ascii="Arial" w:eastAsia="Times New Roman" w:hAnsi="Arial" w:cs="Arial"/>
                <w:color w:val="008080"/>
                <w:sz w:val="20"/>
                <w:szCs w:val="20"/>
                <w:lang w:eastAsia="en-ZA"/>
              </w:rPr>
            </w:pPr>
          </w:p>
          <w:p w14:paraId="22302914" w14:textId="77777777" w:rsidR="00BD1264" w:rsidRDefault="00BD1264" w:rsidP="006821D2">
            <w:pPr>
              <w:spacing w:before="0" w:after="0"/>
              <w:ind w:firstLine="0"/>
              <w:rPr>
                <w:rFonts w:ascii="Arial" w:eastAsia="Times New Roman" w:hAnsi="Arial" w:cs="Arial"/>
                <w:color w:val="008080"/>
                <w:sz w:val="20"/>
                <w:szCs w:val="20"/>
                <w:lang w:eastAsia="en-ZA"/>
              </w:rPr>
            </w:pPr>
          </w:p>
          <w:p w14:paraId="454F184D" w14:textId="77777777" w:rsidR="00BD1264" w:rsidRDefault="00BD1264" w:rsidP="006821D2">
            <w:pPr>
              <w:spacing w:before="0" w:after="0"/>
              <w:ind w:firstLine="0"/>
              <w:rPr>
                <w:rFonts w:ascii="Arial" w:eastAsia="Times New Roman" w:hAnsi="Arial" w:cs="Arial"/>
                <w:color w:val="008080"/>
                <w:sz w:val="20"/>
                <w:szCs w:val="20"/>
                <w:lang w:eastAsia="en-ZA"/>
              </w:rPr>
            </w:pPr>
          </w:p>
          <w:p w14:paraId="4B2C997B" w14:textId="77777777" w:rsidR="00BD1264" w:rsidRDefault="00BD1264" w:rsidP="006821D2">
            <w:pPr>
              <w:spacing w:before="0" w:after="0"/>
              <w:ind w:firstLine="0"/>
              <w:rPr>
                <w:rFonts w:ascii="Arial" w:eastAsia="Times New Roman" w:hAnsi="Arial" w:cs="Arial"/>
                <w:color w:val="008080"/>
                <w:sz w:val="20"/>
                <w:szCs w:val="20"/>
                <w:lang w:eastAsia="en-ZA"/>
              </w:rPr>
            </w:pPr>
          </w:p>
          <w:p w14:paraId="3685B411" w14:textId="77777777" w:rsidR="00BD1264" w:rsidRDefault="00BD1264" w:rsidP="006821D2">
            <w:pPr>
              <w:spacing w:before="0" w:after="0"/>
              <w:ind w:firstLine="0"/>
              <w:rPr>
                <w:rFonts w:ascii="Arial" w:eastAsia="Times New Roman" w:hAnsi="Arial" w:cs="Arial"/>
                <w:color w:val="008080"/>
                <w:sz w:val="20"/>
                <w:szCs w:val="20"/>
                <w:lang w:eastAsia="en-ZA"/>
              </w:rPr>
            </w:pPr>
          </w:p>
          <w:p w14:paraId="4923B294" w14:textId="77777777" w:rsidR="00BD1264" w:rsidRDefault="00BD1264" w:rsidP="006821D2">
            <w:pPr>
              <w:spacing w:before="0" w:after="0"/>
              <w:ind w:firstLine="0"/>
              <w:rPr>
                <w:rFonts w:ascii="Arial" w:eastAsia="Times New Roman" w:hAnsi="Arial" w:cs="Arial"/>
                <w:color w:val="008080"/>
                <w:sz w:val="20"/>
                <w:szCs w:val="20"/>
                <w:lang w:eastAsia="en-ZA"/>
              </w:rPr>
            </w:pPr>
          </w:p>
          <w:p w14:paraId="40F24D67" w14:textId="77777777" w:rsidR="00D91AF8" w:rsidRPr="006821D2" w:rsidRDefault="00D91AF8" w:rsidP="006821D2">
            <w:pPr>
              <w:spacing w:before="0" w:after="0"/>
              <w:ind w:firstLine="0"/>
              <w:rPr>
                <w:rFonts w:ascii="Arial" w:eastAsia="Times New Roman" w:hAnsi="Arial" w:cs="Arial"/>
                <w:color w:val="008080"/>
                <w:sz w:val="20"/>
                <w:szCs w:val="20"/>
                <w:lang w:eastAsia="en-ZA"/>
              </w:rPr>
            </w:pPr>
          </w:p>
        </w:tc>
        <w:tc>
          <w:tcPr>
            <w:tcW w:w="333" w:type="pct"/>
            <w:vMerge w:val="restart"/>
            <w:tcBorders>
              <w:top w:val="nil"/>
              <w:left w:val="nil"/>
              <w:bottom w:val="single" w:sz="8" w:space="0" w:color="000000"/>
              <w:right w:val="nil"/>
            </w:tcBorders>
            <w:shd w:val="clear" w:color="auto" w:fill="auto"/>
            <w:noWrap/>
            <w:vAlign w:val="bottom"/>
            <w:hideMark/>
          </w:tcPr>
          <w:p w14:paraId="2A9045D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lastRenderedPageBreak/>
              <w:t> </w:t>
            </w:r>
          </w:p>
        </w:tc>
        <w:tc>
          <w:tcPr>
            <w:tcW w:w="816" w:type="pct"/>
            <w:vMerge w:val="restart"/>
            <w:tcBorders>
              <w:top w:val="nil"/>
              <w:left w:val="nil"/>
              <w:bottom w:val="single" w:sz="8" w:space="0" w:color="000000"/>
              <w:right w:val="nil"/>
            </w:tcBorders>
            <w:shd w:val="clear" w:color="auto" w:fill="auto"/>
            <w:noWrap/>
            <w:vAlign w:val="bottom"/>
            <w:hideMark/>
          </w:tcPr>
          <w:p w14:paraId="7BD4A97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vMerge w:val="restart"/>
            <w:tcBorders>
              <w:top w:val="nil"/>
              <w:left w:val="nil"/>
              <w:bottom w:val="single" w:sz="8" w:space="0" w:color="000000"/>
              <w:right w:val="nil"/>
            </w:tcBorders>
            <w:shd w:val="clear" w:color="auto" w:fill="auto"/>
            <w:noWrap/>
            <w:vAlign w:val="bottom"/>
            <w:hideMark/>
          </w:tcPr>
          <w:p w14:paraId="2875277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4752E" w:rsidRPr="006821D2" w14:paraId="11F96E2D" w14:textId="77777777" w:rsidTr="00AD0591">
        <w:trPr>
          <w:trHeight w:val="300"/>
        </w:trPr>
        <w:tc>
          <w:tcPr>
            <w:tcW w:w="2761" w:type="pct"/>
            <w:vMerge/>
            <w:tcBorders>
              <w:top w:val="nil"/>
              <w:left w:val="nil"/>
              <w:bottom w:val="single" w:sz="8" w:space="0" w:color="000000"/>
              <w:right w:val="nil"/>
            </w:tcBorders>
            <w:vAlign w:val="center"/>
            <w:hideMark/>
          </w:tcPr>
          <w:p w14:paraId="422E362A"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p>
        </w:tc>
        <w:tc>
          <w:tcPr>
            <w:tcW w:w="333" w:type="pct"/>
            <w:vMerge/>
            <w:tcBorders>
              <w:top w:val="nil"/>
              <w:left w:val="nil"/>
              <w:bottom w:val="single" w:sz="8" w:space="0" w:color="000000"/>
              <w:right w:val="nil"/>
            </w:tcBorders>
            <w:vAlign w:val="center"/>
            <w:hideMark/>
          </w:tcPr>
          <w:p w14:paraId="01E0B983" w14:textId="77777777" w:rsidR="006821D2" w:rsidRPr="006821D2" w:rsidRDefault="006821D2" w:rsidP="006821D2">
            <w:pPr>
              <w:spacing w:before="0" w:after="0"/>
              <w:ind w:firstLine="0"/>
              <w:jc w:val="left"/>
              <w:rPr>
                <w:rFonts w:eastAsia="Times New Roman" w:cs="Calibri"/>
                <w:color w:val="000000"/>
                <w:sz w:val="20"/>
                <w:szCs w:val="20"/>
                <w:lang w:eastAsia="en-ZA"/>
              </w:rPr>
            </w:pPr>
          </w:p>
        </w:tc>
        <w:tc>
          <w:tcPr>
            <w:tcW w:w="816" w:type="pct"/>
            <w:vMerge/>
            <w:tcBorders>
              <w:top w:val="nil"/>
              <w:left w:val="nil"/>
              <w:bottom w:val="single" w:sz="8" w:space="0" w:color="000000"/>
              <w:right w:val="nil"/>
            </w:tcBorders>
            <w:vAlign w:val="center"/>
            <w:hideMark/>
          </w:tcPr>
          <w:p w14:paraId="2539784F" w14:textId="77777777" w:rsidR="006821D2" w:rsidRPr="006821D2" w:rsidRDefault="006821D2" w:rsidP="006821D2">
            <w:pPr>
              <w:spacing w:before="0" w:after="0"/>
              <w:ind w:firstLine="0"/>
              <w:jc w:val="left"/>
              <w:rPr>
                <w:rFonts w:eastAsia="Times New Roman" w:cs="Calibri"/>
                <w:color w:val="000000"/>
                <w:sz w:val="20"/>
                <w:szCs w:val="20"/>
                <w:lang w:eastAsia="en-ZA"/>
              </w:rPr>
            </w:pPr>
          </w:p>
        </w:tc>
        <w:tc>
          <w:tcPr>
            <w:tcW w:w="972" w:type="pct"/>
            <w:vMerge/>
            <w:tcBorders>
              <w:top w:val="nil"/>
              <w:left w:val="nil"/>
              <w:bottom w:val="single" w:sz="8" w:space="0" w:color="000000"/>
              <w:right w:val="nil"/>
            </w:tcBorders>
            <w:vAlign w:val="center"/>
            <w:hideMark/>
          </w:tcPr>
          <w:p w14:paraId="28C93E80" w14:textId="77777777" w:rsidR="006821D2" w:rsidRPr="006821D2" w:rsidRDefault="006821D2" w:rsidP="006821D2">
            <w:pPr>
              <w:spacing w:before="0" w:after="0"/>
              <w:ind w:firstLine="0"/>
              <w:jc w:val="left"/>
              <w:rPr>
                <w:rFonts w:eastAsia="Times New Roman" w:cs="Calibri"/>
                <w:color w:val="000000"/>
                <w:sz w:val="20"/>
                <w:szCs w:val="20"/>
                <w:lang w:eastAsia="en-ZA"/>
              </w:rPr>
            </w:pPr>
          </w:p>
        </w:tc>
        <w:tc>
          <w:tcPr>
            <w:tcW w:w="118" w:type="pct"/>
            <w:tcBorders>
              <w:top w:val="nil"/>
              <w:left w:val="nil"/>
              <w:bottom w:val="nil"/>
              <w:right w:val="nil"/>
            </w:tcBorders>
            <w:shd w:val="clear" w:color="auto" w:fill="auto"/>
            <w:noWrap/>
            <w:vAlign w:val="bottom"/>
            <w:hideMark/>
          </w:tcPr>
          <w:p w14:paraId="4B6F9023" w14:textId="77777777" w:rsidR="006821D2" w:rsidRPr="006821D2" w:rsidRDefault="006821D2" w:rsidP="006821D2">
            <w:pPr>
              <w:spacing w:before="0" w:after="0"/>
              <w:ind w:firstLine="0"/>
              <w:jc w:val="left"/>
              <w:rPr>
                <w:rFonts w:eastAsia="Times New Roman" w:cs="Calibri"/>
                <w:color w:val="000000"/>
                <w:sz w:val="20"/>
                <w:szCs w:val="20"/>
                <w:lang w:eastAsia="en-ZA"/>
              </w:rPr>
            </w:pPr>
          </w:p>
        </w:tc>
      </w:tr>
      <w:tr w:rsidR="00F4752E" w:rsidRPr="006821D2" w14:paraId="1AFBE9B3" w14:textId="77777777" w:rsidTr="00AD0591">
        <w:trPr>
          <w:trHeight w:val="290"/>
        </w:trPr>
        <w:tc>
          <w:tcPr>
            <w:tcW w:w="2761"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2904778F" w14:textId="75604B2E" w:rsidR="006821D2" w:rsidRPr="006821D2" w:rsidRDefault="006821D2" w:rsidP="006821D2">
            <w:pPr>
              <w:spacing w:before="0" w:after="0"/>
              <w:ind w:firstLine="0"/>
              <w:jc w:val="left"/>
              <w:rPr>
                <w:rFonts w:ascii="Arial" w:eastAsia="Times New Roman" w:hAnsi="Arial" w:cs="Arial"/>
                <w:b/>
                <w:bCs/>
                <w:color w:val="008080"/>
                <w:sz w:val="20"/>
                <w:szCs w:val="20"/>
                <w:u w:val="single"/>
                <w:lang w:eastAsia="en-ZA"/>
              </w:rPr>
            </w:pPr>
          </w:p>
        </w:tc>
        <w:tc>
          <w:tcPr>
            <w:tcW w:w="333"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2B6B802B"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Note</w:t>
            </w:r>
          </w:p>
        </w:tc>
        <w:tc>
          <w:tcPr>
            <w:tcW w:w="816" w:type="pct"/>
            <w:tcBorders>
              <w:top w:val="nil"/>
              <w:left w:val="nil"/>
              <w:bottom w:val="nil"/>
              <w:right w:val="single" w:sz="8" w:space="0" w:color="auto"/>
            </w:tcBorders>
            <w:shd w:val="clear" w:color="000000" w:fill="FBE4D5"/>
            <w:vAlign w:val="center"/>
            <w:hideMark/>
          </w:tcPr>
          <w:p w14:paraId="5620B594"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2023/2024</w:t>
            </w:r>
          </w:p>
        </w:tc>
        <w:tc>
          <w:tcPr>
            <w:tcW w:w="972" w:type="pct"/>
            <w:tcBorders>
              <w:top w:val="nil"/>
              <w:left w:val="nil"/>
              <w:bottom w:val="nil"/>
              <w:right w:val="single" w:sz="8" w:space="0" w:color="auto"/>
            </w:tcBorders>
            <w:shd w:val="clear" w:color="000000" w:fill="FBE4D5"/>
            <w:vAlign w:val="center"/>
            <w:hideMark/>
          </w:tcPr>
          <w:p w14:paraId="3FE2E54D"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2022/2023</w:t>
            </w:r>
          </w:p>
        </w:tc>
        <w:tc>
          <w:tcPr>
            <w:tcW w:w="118" w:type="pct"/>
            <w:vAlign w:val="center"/>
            <w:hideMark/>
          </w:tcPr>
          <w:p w14:paraId="7E83A272"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6ACC8279" w14:textId="77777777" w:rsidTr="00AD0591">
        <w:trPr>
          <w:trHeight w:val="300"/>
        </w:trPr>
        <w:tc>
          <w:tcPr>
            <w:tcW w:w="2761" w:type="pct"/>
            <w:vMerge/>
            <w:tcBorders>
              <w:top w:val="nil"/>
              <w:left w:val="single" w:sz="8" w:space="0" w:color="auto"/>
              <w:bottom w:val="single" w:sz="8" w:space="0" w:color="000000"/>
              <w:right w:val="single" w:sz="8" w:space="0" w:color="auto"/>
            </w:tcBorders>
            <w:vAlign w:val="center"/>
            <w:hideMark/>
          </w:tcPr>
          <w:p w14:paraId="4D413C49" w14:textId="77777777" w:rsidR="006821D2" w:rsidRPr="006821D2" w:rsidRDefault="006821D2" w:rsidP="006821D2">
            <w:pPr>
              <w:spacing w:before="0" w:after="0"/>
              <w:ind w:firstLine="0"/>
              <w:jc w:val="left"/>
              <w:rPr>
                <w:rFonts w:ascii="Arial" w:eastAsia="Times New Roman" w:hAnsi="Arial" w:cs="Arial"/>
                <w:b/>
                <w:bCs/>
                <w:color w:val="008080"/>
                <w:sz w:val="20"/>
                <w:szCs w:val="20"/>
                <w:u w:val="single"/>
                <w:lang w:eastAsia="en-ZA"/>
              </w:rPr>
            </w:pPr>
          </w:p>
        </w:tc>
        <w:tc>
          <w:tcPr>
            <w:tcW w:w="333" w:type="pct"/>
            <w:vMerge/>
            <w:tcBorders>
              <w:top w:val="nil"/>
              <w:left w:val="single" w:sz="8" w:space="0" w:color="auto"/>
              <w:bottom w:val="single" w:sz="8" w:space="0" w:color="000000"/>
              <w:right w:val="single" w:sz="8" w:space="0" w:color="auto"/>
            </w:tcBorders>
            <w:vAlign w:val="center"/>
            <w:hideMark/>
          </w:tcPr>
          <w:p w14:paraId="5AB2A891"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p>
        </w:tc>
        <w:tc>
          <w:tcPr>
            <w:tcW w:w="816" w:type="pct"/>
            <w:tcBorders>
              <w:top w:val="nil"/>
              <w:left w:val="nil"/>
              <w:bottom w:val="single" w:sz="8" w:space="0" w:color="auto"/>
              <w:right w:val="single" w:sz="8" w:space="0" w:color="auto"/>
            </w:tcBorders>
            <w:shd w:val="clear" w:color="000000" w:fill="FBE4D5"/>
            <w:vAlign w:val="center"/>
            <w:hideMark/>
          </w:tcPr>
          <w:p w14:paraId="12F999AC"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(R’000s)</w:t>
            </w:r>
          </w:p>
        </w:tc>
        <w:tc>
          <w:tcPr>
            <w:tcW w:w="972" w:type="pct"/>
            <w:tcBorders>
              <w:top w:val="nil"/>
              <w:left w:val="nil"/>
              <w:bottom w:val="single" w:sz="8" w:space="0" w:color="auto"/>
              <w:right w:val="single" w:sz="8" w:space="0" w:color="auto"/>
            </w:tcBorders>
            <w:shd w:val="clear" w:color="000000" w:fill="FBE4D5"/>
            <w:vAlign w:val="center"/>
            <w:hideMark/>
          </w:tcPr>
          <w:p w14:paraId="0C890A8B"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(R’000s)</w:t>
            </w:r>
          </w:p>
        </w:tc>
        <w:tc>
          <w:tcPr>
            <w:tcW w:w="118" w:type="pct"/>
            <w:vAlign w:val="center"/>
            <w:hideMark/>
          </w:tcPr>
          <w:p w14:paraId="00662CAC"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543C2547" w14:textId="77777777" w:rsidTr="00AD0591">
        <w:trPr>
          <w:trHeight w:val="290"/>
        </w:trPr>
        <w:tc>
          <w:tcPr>
            <w:tcW w:w="2761" w:type="pct"/>
            <w:tcBorders>
              <w:top w:val="nil"/>
              <w:left w:val="single" w:sz="8" w:space="0" w:color="auto"/>
              <w:bottom w:val="nil"/>
              <w:right w:val="single" w:sz="8" w:space="0" w:color="auto"/>
            </w:tcBorders>
            <w:shd w:val="clear" w:color="auto" w:fill="auto"/>
            <w:vAlign w:val="center"/>
            <w:hideMark/>
          </w:tcPr>
          <w:p w14:paraId="42B63A71" w14:textId="77777777" w:rsidR="006821D2" w:rsidRPr="006821D2" w:rsidRDefault="006821D2" w:rsidP="006821D2">
            <w:pPr>
              <w:spacing w:before="0" w:after="0"/>
              <w:ind w:firstLine="0"/>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Non-current Liabilities</w:t>
            </w:r>
          </w:p>
        </w:tc>
        <w:tc>
          <w:tcPr>
            <w:tcW w:w="333" w:type="pct"/>
            <w:tcBorders>
              <w:top w:val="nil"/>
              <w:left w:val="nil"/>
              <w:bottom w:val="nil"/>
              <w:right w:val="single" w:sz="8" w:space="0" w:color="auto"/>
            </w:tcBorders>
            <w:shd w:val="clear" w:color="auto" w:fill="auto"/>
            <w:vAlign w:val="center"/>
            <w:hideMark/>
          </w:tcPr>
          <w:p w14:paraId="63ECEB39"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1308D24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5478EA0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3DB7EE42"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01A949B2" w14:textId="77777777" w:rsidTr="00AD0591">
        <w:trPr>
          <w:trHeight w:val="290"/>
        </w:trPr>
        <w:tc>
          <w:tcPr>
            <w:tcW w:w="2761" w:type="pct"/>
            <w:tcBorders>
              <w:top w:val="nil"/>
              <w:left w:val="single" w:sz="8" w:space="0" w:color="auto"/>
              <w:bottom w:val="nil"/>
              <w:right w:val="single" w:sz="8" w:space="0" w:color="auto"/>
            </w:tcBorders>
            <w:shd w:val="clear" w:color="auto" w:fill="auto"/>
            <w:vAlign w:val="center"/>
            <w:hideMark/>
          </w:tcPr>
          <w:p w14:paraId="226F03B0" w14:textId="77777777" w:rsidR="006821D2" w:rsidRPr="006821D2" w:rsidRDefault="006821D2" w:rsidP="006821D2">
            <w:pPr>
              <w:spacing w:before="0" w:after="0"/>
              <w:ind w:firstLine="0"/>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Financial liabilities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[1p.79(p)]</w:t>
            </w:r>
          </w:p>
        </w:tc>
        <w:tc>
          <w:tcPr>
            <w:tcW w:w="333" w:type="pct"/>
            <w:tcBorders>
              <w:top w:val="nil"/>
              <w:left w:val="nil"/>
              <w:bottom w:val="nil"/>
              <w:right w:val="single" w:sz="8" w:space="0" w:color="auto"/>
            </w:tcBorders>
            <w:shd w:val="clear" w:color="auto" w:fill="auto"/>
            <w:vAlign w:val="center"/>
            <w:hideMark/>
          </w:tcPr>
          <w:p w14:paraId="17ED4A30" w14:textId="1E3A315C" w:rsidR="006821D2" w:rsidRPr="006821D2" w:rsidRDefault="00590CD4"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w:t>
            </w:r>
            <w:r w:rsidR="00883572">
              <w:rPr>
                <w:rFonts w:ascii="Arial" w:eastAsia="Times New Roman" w:hAnsi="Arial" w:cs="Arial"/>
                <w:sz w:val="20"/>
                <w:szCs w:val="20"/>
                <w:lang w:eastAsia="en-ZA"/>
              </w:rPr>
              <w:t>9</w:t>
            </w:r>
          </w:p>
        </w:tc>
        <w:tc>
          <w:tcPr>
            <w:tcW w:w="816" w:type="pct"/>
            <w:tcBorders>
              <w:top w:val="nil"/>
              <w:left w:val="nil"/>
              <w:bottom w:val="nil"/>
              <w:right w:val="single" w:sz="8" w:space="0" w:color="auto"/>
            </w:tcBorders>
            <w:shd w:val="clear" w:color="auto" w:fill="auto"/>
            <w:vAlign w:val="center"/>
            <w:hideMark/>
          </w:tcPr>
          <w:p w14:paraId="0543BF5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13107DB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7AB4B5A4"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6F2CCAB7" w14:textId="77777777" w:rsidTr="00AD0591">
        <w:trPr>
          <w:trHeight w:val="290"/>
        </w:trPr>
        <w:tc>
          <w:tcPr>
            <w:tcW w:w="2761" w:type="pct"/>
            <w:tcBorders>
              <w:top w:val="nil"/>
              <w:left w:val="single" w:sz="8" w:space="0" w:color="auto"/>
              <w:bottom w:val="nil"/>
              <w:right w:val="single" w:sz="8" w:space="0" w:color="auto"/>
            </w:tcBorders>
            <w:shd w:val="clear" w:color="auto" w:fill="auto"/>
            <w:vAlign w:val="center"/>
            <w:hideMark/>
          </w:tcPr>
          <w:p w14:paraId="567CE18B" w14:textId="77777777" w:rsidR="006821D2" w:rsidRPr="006821D2" w:rsidRDefault="006821D2" w:rsidP="006821D2">
            <w:pPr>
              <w:spacing w:before="0" w:after="0"/>
              <w:ind w:firstLine="0"/>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Provision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[1p.79(n)]</w:t>
            </w:r>
          </w:p>
        </w:tc>
        <w:tc>
          <w:tcPr>
            <w:tcW w:w="333" w:type="pct"/>
            <w:tcBorders>
              <w:top w:val="nil"/>
              <w:left w:val="nil"/>
              <w:bottom w:val="nil"/>
              <w:right w:val="single" w:sz="8" w:space="0" w:color="auto"/>
            </w:tcBorders>
            <w:shd w:val="clear" w:color="auto" w:fill="auto"/>
            <w:vAlign w:val="center"/>
            <w:hideMark/>
          </w:tcPr>
          <w:p w14:paraId="0FE56DF6" w14:textId="22842032"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883572">
              <w:rPr>
                <w:rFonts w:ascii="Arial" w:eastAsia="Times New Roman" w:hAnsi="Arial" w:cs="Arial"/>
                <w:sz w:val="20"/>
                <w:szCs w:val="20"/>
                <w:lang w:eastAsia="en-ZA"/>
              </w:rPr>
              <w:t>3</w:t>
            </w:r>
          </w:p>
        </w:tc>
        <w:tc>
          <w:tcPr>
            <w:tcW w:w="816" w:type="pct"/>
            <w:vMerge w:val="restart"/>
            <w:tcBorders>
              <w:top w:val="nil"/>
              <w:left w:val="single" w:sz="8" w:space="0" w:color="auto"/>
              <w:bottom w:val="nil"/>
              <w:right w:val="single" w:sz="8" w:space="0" w:color="auto"/>
            </w:tcBorders>
            <w:shd w:val="clear" w:color="auto" w:fill="auto"/>
            <w:vAlign w:val="center"/>
            <w:hideMark/>
          </w:tcPr>
          <w:p w14:paraId="6FB83AD9" w14:textId="77777777" w:rsidR="006821D2" w:rsidRPr="006821D2" w:rsidRDefault="006821D2" w:rsidP="006821D2">
            <w:pPr>
              <w:spacing w:before="0" w:after="0"/>
              <w:ind w:firstLine="0"/>
              <w:jc w:val="right"/>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w:t>
            </w:r>
          </w:p>
        </w:tc>
        <w:tc>
          <w:tcPr>
            <w:tcW w:w="972" w:type="pct"/>
            <w:vMerge w:val="restart"/>
            <w:tcBorders>
              <w:top w:val="nil"/>
              <w:left w:val="single" w:sz="8" w:space="0" w:color="auto"/>
              <w:bottom w:val="nil"/>
              <w:right w:val="single" w:sz="8" w:space="0" w:color="auto"/>
            </w:tcBorders>
            <w:shd w:val="clear" w:color="auto" w:fill="auto"/>
            <w:vAlign w:val="center"/>
            <w:hideMark/>
          </w:tcPr>
          <w:p w14:paraId="09B697C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3CE9C4B9"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77C1D75A" w14:textId="77777777" w:rsidTr="00AD0591">
        <w:trPr>
          <w:trHeight w:val="290"/>
        </w:trPr>
        <w:tc>
          <w:tcPr>
            <w:tcW w:w="2761" w:type="pct"/>
            <w:tcBorders>
              <w:top w:val="nil"/>
              <w:left w:val="single" w:sz="8" w:space="0" w:color="auto"/>
              <w:bottom w:val="nil"/>
              <w:right w:val="single" w:sz="8" w:space="0" w:color="auto"/>
            </w:tcBorders>
            <w:shd w:val="clear" w:color="auto" w:fill="auto"/>
            <w:vAlign w:val="center"/>
            <w:hideMark/>
          </w:tcPr>
          <w:p w14:paraId="2469C2B2" w14:textId="77777777" w:rsidR="006821D2" w:rsidRPr="006821D2" w:rsidRDefault="006821D2" w:rsidP="006821D2">
            <w:pPr>
              <w:spacing w:before="0" w:after="0"/>
              <w:ind w:firstLine="0"/>
              <w:rPr>
                <w:rFonts w:ascii="Arial" w:eastAsia="Times New Roman" w:hAnsi="Arial" w:cs="Arial"/>
                <w:sz w:val="20"/>
                <w:szCs w:val="20"/>
                <w:lang w:eastAsia="en-ZA"/>
              </w:rPr>
            </w:pPr>
            <w:r w:rsidRPr="006821D2">
              <w:rPr>
                <w:rFonts w:ascii="Arial" w:eastAsia="Times New Roman" w:hAnsi="Arial" w:cs="Arial"/>
                <w:sz w:val="20"/>
                <w:szCs w:val="20"/>
                <w:lang w:eastAsia="en-ZA"/>
              </w:rPr>
              <w:t>Long term trade and other payables</w:t>
            </w:r>
          </w:p>
        </w:tc>
        <w:tc>
          <w:tcPr>
            <w:tcW w:w="333" w:type="pct"/>
            <w:tcBorders>
              <w:top w:val="nil"/>
              <w:left w:val="nil"/>
              <w:bottom w:val="nil"/>
              <w:right w:val="single" w:sz="8" w:space="0" w:color="auto"/>
            </w:tcBorders>
            <w:shd w:val="clear" w:color="auto" w:fill="auto"/>
            <w:vAlign w:val="center"/>
            <w:hideMark/>
          </w:tcPr>
          <w:p w14:paraId="085EF604" w14:textId="7A5FC13B" w:rsidR="006821D2" w:rsidRPr="006821D2" w:rsidRDefault="00BD1264"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883572">
              <w:rPr>
                <w:rFonts w:ascii="Arial" w:eastAsia="Times New Roman" w:hAnsi="Arial" w:cs="Arial"/>
                <w:sz w:val="20"/>
                <w:szCs w:val="20"/>
                <w:lang w:eastAsia="en-ZA"/>
              </w:rPr>
              <w:t>6</w:t>
            </w:r>
          </w:p>
        </w:tc>
        <w:tc>
          <w:tcPr>
            <w:tcW w:w="816" w:type="pct"/>
            <w:vMerge/>
            <w:tcBorders>
              <w:top w:val="nil"/>
              <w:left w:val="single" w:sz="8" w:space="0" w:color="auto"/>
              <w:bottom w:val="nil"/>
              <w:right w:val="single" w:sz="8" w:space="0" w:color="auto"/>
            </w:tcBorders>
            <w:vAlign w:val="center"/>
            <w:hideMark/>
          </w:tcPr>
          <w:p w14:paraId="3E10B8A4" w14:textId="77777777" w:rsidR="006821D2" w:rsidRPr="006821D2" w:rsidRDefault="006821D2" w:rsidP="006821D2">
            <w:pPr>
              <w:spacing w:before="0" w:after="0"/>
              <w:ind w:firstLine="0"/>
              <w:jc w:val="left"/>
              <w:rPr>
                <w:rFonts w:ascii="Arial" w:eastAsia="Times New Roman" w:hAnsi="Arial" w:cs="Arial"/>
                <w:color w:val="000000"/>
                <w:sz w:val="20"/>
                <w:szCs w:val="20"/>
                <w:lang w:eastAsia="en-ZA"/>
              </w:rPr>
            </w:pPr>
          </w:p>
        </w:tc>
        <w:tc>
          <w:tcPr>
            <w:tcW w:w="972" w:type="pct"/>
            <w:vMerge/>
            <w:tcBorders>
              <w:top w:val="nil"/>
              <w:left w:val="single" w:sz="8" w:space="0" w:color="auto"/>
              <w:bottom w:val="nil"/>
              <w:right w:val="single" w:sz="8" w:space="0" w:color="auto"/>
            </w:tcBorders>
            <w:vAlign w:val="center"/>
            <w:hideMark/>
          </w:tcPr>
          <w:p w14:paraId="22884678" w14:textId="77777777" w:rsidR="006821D2" w:rsidRPr="006821D2" w:rsidRDefault="006821D2" w:rsidP="006821D2">
            <w:pPr>
              <w:spacing w:before="0" w:after="0"/>
              <w:ind w:firstLine="0"/>
              <w:jc w:val="left"/>
              <w:rPr>
                <w:rFonts w:eastAsia="Times New Roman" w:cs="Calibri"/>
                <w:color w:val="000000"/>
                <w:sz w:val="20"/>
                <w:szCs w:val="20"/>
                <w:lang w:eastAsia="en-ZA"/>
              </w:rPr>
            </w:pPr>
          </w:p>
        </w:tc>
        <w:tc>
          <w:tcPr>
            <w:tcW w:w="118" w:type="pct"/>
            <w:vAlign w:val="center"/>
            <w:hideMark/>
          </w:tcPr>
          <w:p w14:paraId="610429BB"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7666C867" w14:textId="77777777" w:rsidTr="00AD0591">
        <w:trPr>
          <w:trHeight w:val="290"/>
        </w:trPr>
        <w:tc>
          <w:tcPr>
            <w:tcW w:w="2761" w:type="pct"/>
            <w:tcBorders>
              <w:top w:val="nil"/>
              <w:left w:val="single" w:sz="8" w:space="0" w:color="auto"/>
              <w:bottom w:val="nil"/>
              <w:right w:val="single" w:sz="8" w:space="0" w:color="auto"/>
            </w:tcBorders>
            <w:shd w:val="clear" w:color="auto" w:fill="auto"/>
            <w:vAlign w:val="center"/>
            <w:hideMark/>
          </w:tcPr>
          <w:p w14:paraId="626F9187" w14:textId="5BD9B733" w:rsidR="006821D2" w:rsidRPr="006821D2" w:rsidRDefault="006E59A4"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Defined Benefit Obligations</w:t>
            </w:r>
          </w:p>
        </w:tc>
        <w:tc>
          <w:tcPr>
            <w:tcW w:w="333" w:type="pct"/>
            <w:tcBorders>
              <w:top w:val="nil"/>
              <w:left w:val="nil"/>
              <w:bottom w:val="nil"/>
              <w:right w:val="single" w:sz="8" w:space="0" w:color="auto"/>
            </w:tcBorders>
            <w:shd w:val="clear" w:color="auto" w:fill="auto"/>
            <w:vAlign w:val="center"/>
            <w:hideMark/>
          </w:tcPr>
          <w:p w14:paraId="6D2ECF5E" w14:textId="773F30A6" w:rsidR="006821D2" w:rsidRPr="006821D2" w:rsidRDefault="00BD1264"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883572">
              <w:rPr>
                <w:rFonts w:ascii="Arial" w:eastAsia="Times New Roman" w:hAnsi="Arial" w:cs="Arial"/>
                <w:sz w:val="20"/>
                <w:szCs w:val="20"/>
                <w:lang w:eastAsia="en-ZA"/>
              </w:rPr>
              <w:t>7</w:t>
            </w:r>
          </w:p>
        </w:tc>
        <w:tc>
          <w:tcPr>
            <w:tcW w:w="816" w:type="pct"/>
            <w:tcBorders>
              <w:top w:val="nil"/>
              <w:left w:val="nil"/>
              <w:bottom w:val="nil"/>
              <w:right w:val="single" w:sz="8" w:space="0" w:color="auto"/>
            </w:tcBorders>
            <w:shd w:val="clear" w:color="auto" w:fill="auto"/>
            <w:vAlign w:val="center"/>
            <w:hideMark/>
          </w:tcPr>
          <w:p w14:paraId="37D6357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2FCF15C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3683B941"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73DEB73B" w14:textId="77777777" w:rsidTr="00AD0591">
        <w:trPr>
          <w:trHeight w:val="300"/>
        </w:trPr>
        <w:tc>
          <w:tcPr>
            <w:tcW w:w="2761" w:type="pct"/>
            <w:tcBorders>
              <w:top w:val="nil"/>
              <w:left w:val="single" w:sz="8" w:space="0" w:color="auto"/>
              <w:bottom w:val="nil"/>
              <w:right w:val="single" w:sz="8" w:space="0" w:color="auto"/>
            </w:tcBorders>
            <w:shd w:val="clear" w:color="auto" w:fill="auto"/>
            <w:vAlign w:val="center"/>
            <w:hideMark/>
          </w:tcPr>
          <w:p w14:paraId="602316CB" w14:textId="77777777" w:rsidR="006821D2" w:rsidRPr="006821D2" w:rsidRDefault="006821D2" w:rsidP="006821D2">
            <w:pPr>
              <w:spacing w:before="0" w:after="0"/>
              <w:ind w:firstLine="0"/>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 </w:t>
            </w:r>
          </w:p>
        </w:tc>
        <w:tc>
          <w:tcPr>
            <w:tcW w:w="333" w:type="pct"/>
            <w:tcBorders>
              <w:top w:val="nil"/>
              <w:left w:val="nil"/>
              <w:bottom w:val="nil"/>
              <w:right w:val="single" w:sz="8" w:space="0" w:color="auto"/>
            </w:tcBorders>
            <w:shd w:val="clear" w:color="auto" w:fill="auto"/>
            <w:vAlign w:val="center"/>
            <w:hideMark/>
          </w:tcPr>
          <w:p w14:paraId="3D2E61DB"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376CEEE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6916777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1DF24F73"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24216A74" w14:textId="77777777" w:rsidTr="00AD0591">
        <w:trPr>
          <w:trHeight w:val="300"/>
        </w:trPr>
        <w:tc>
          <w:tcPr>
            <w:tcW w:w="2761" w:type="pct"/>
            <w:tcBorders>
              <w:top w:val="nil"/>
              <w:left w:val="single" w:sz="8" w:space="0" w:color="auto"/>
              <w:bottom w:val="nil"/>
              <w:right w:val="single" w:sz="8" w:space="0" w:color="auto"/>
            </w:tcBorders>
            <w:shd w:val="clear" w:color="auto" w:fill="auto"/>
            <w:vAlign w:val="center"/>
            <w:hideMark/>
          </w:tcPr>
          <w:p w14:paraId="42284513"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Total Liabilities</w:t>
            </w:r>
          </w:p>
        </w:tc>
        <w:tc>
          <w:tcPr>
            <w:tcW w:w="333" w:type="pct"/>
            <w:tcBorders>
              <w:top w:val="nil"/>
              <w:left w:val="nil"/>
              <w:bottom w:val="nil"/>
              <w:right w:val="single" w:sz="8" w:space="0" w:color="auto"/>
            </w:tcBorders>
            <w:shd w:val="clear" w:color="auto" w:fill="auto"/>
            <w:vAlign w:val="center"/>
            <w:hideMark/>
          </w:tcPr>
          <w:p w14:paraId="1DEEC072"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6B59A76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69774FD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213FB577"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606B4E6B" w14:textId="77777777" w:rsidTr="00AD0591">
        <w:trPr>
          <w:trHeight w:val="300"/>
        </w:trPr>
        <w:tc>
          <w:tcPr>
            <w:tcW w:w="2761" w:type="pct"/>
            <w:tcBorders>
              <w:top w:val="nil"/>
              <w:left w:val="single" w:sz="8" w:space="0" w:color="auto"/>
              <w:bottom w:val="nil"/>
              <w:right w:val="single" w:sz="8" w:space="0" w:color="auto"/>
            </w:tcBorders>
            <w:shd w:val="clear" w:color="auto" w:fill="auto"/>
            <w:vAlign w:val="center"/>
            <w:hideMark/>
          </w:tcPr>
          <w:p w14:paraId="30FD9DE9"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Net Assets</w:t>
            </w:r>
          </w:p>
        </w:tc>
        <w:tc>
          <w:tcPr>
            <w:tcW w:w="333" w:type="pct"/>
            <w:tcBorders>
              <w:top w:val="nil"/>
              <w:left w:val="nil"/>
              <w:bottom w:val="nil"/>
              <w:right w:val="single" w:sz="8" w:space="0" w:color="auto"/>
            </w:tcBorders>
            <w:shd w:val="clear" w:color="auto" w:fill="auto"/>
            <w:vAlign w:val="center"/>
            <w:hideMark/>
          </w:tcPr>
          <w:p w14:paraId="0C9FCF36"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69DCFCB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5DD8F2B8"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66E453AF"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657845D6" w14:textId="77777777" w:rsidTr="00AD0591">
        <w:trPr>
          <w:trHeight w:val="300"/>
        </w:trPr>
        <w:tc>
          <w:tcPr>
            <w:tcW w:w="2761" w:type="pct"/>
            <w:tcBorders>
              <w:top w:val="nil"/>
              <w:left w:val="single" w:sz="8" w:space="0" w:color="auto"/>
              <w:bottom w:val="nil"/>
              <w:right w:val="single" w:sz="8" w:space="0" w:color="auto"/>
            </w:tcBorders>
            <w:shd w:val="clear" w:color="auto" w:fill="auto"/>
            <w:vAlign w:val="center"/>
            <w:hideMark/>
          </w:tcPr>
          <w:p w14:paraId="0FAC43A7"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 </w:t>
            </w:r>
          </w:p>
        </w:tc>
        <w:tc>
          <w:tcPr>
            <w:tcW w:w="333" w:type="pct"/>
            <w:tcBorders>
              <w:top w:val="nil"/>
              <w:left w:val="nil"/>
              <w:bottom w:val="nil"/>
              <w:right w:val="single" w:sz="8" w:space="0" w:color="auto"/>
            </w:tcBorders>
            <w:shd w:val="clear" w:color="auto" w:fill="auto"/>
            <w:vAlign w:val="center"/>
            <w:hideMark/>
          </w:tcPr>
          <w:p w14:paraId="5EAC1CE8"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0BDDD5D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586044C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003AA929"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29938ED3" w14:textId="77777777" w:rsidTr="00AD0591">
        <w:trPr>
          <w:trHeight w:val="300"/>
        </w:trPr>
        <w:tc>
          <w:tcPr>
            <w:tcW w:w="2761" w:type="pct"/>
            <w:tcBorders>
              <w:top w:val="nil"/>
              <w:left w:val="single" w:sz="8" w:space="0" w:color="auto"/>
              <w:bottom w:val="nil"/>
              <w:right w:val="single" w:sz="8" w:space="0" w:color="auto"/>
            </w:tcBorders>
            <w:shd w:val="clear" w:color="auto" w:fill="auto"/>
            <w:vAlign w:val="center"/>
            <w:hideMark/>
          </w:tcPr>
          <w:p w14:paraId="521C0892"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Net assets represented by:</w:t>
            </w:r>
          </w:p>
        </w:tc>
        <w:tc>
          <w:tcPr>
            <w:tcW w:w="333" w:type="pct"/>
            <w:tcBorders>
              <w:top w:val="nil"/>
              <w:left w:val="nil"/>
              <w:bottom w:val="nil"/>
              <w:right w:val="single" w:sz="8" w:space="0" w:color="auto"/>
            </w:tcBorders>
            <w:shd w:val="clear" w:color="auto" w:fill="auto"/>
            <w:vAlign w:val="center"/>
            <w:hideMark/>
          </w:tcPr>
          <w:p w14:paraId="1881AB7F"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419CF48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3D5E1DF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5EB03950"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2013A7D5" w14:textId="77777777" w:rsidTr="00AD0591">
        <w:trPr>
          <w:trHeight w:val="290"/>
        </w:trPr>
        <w:tc>
          <w:tcPr>
            <w:tcW w:w="2761" w:type="pct"/>
            <w:tcBorders>
              <w:top w:val="nil"/>
              <w:left w:val="single" w:sz="8" w:space="0" w:color="auto"/>
              <w:bottom w:val="nil"/>
              <w:right w:val="single" w:sz="8" w:space="0" w:color="auto"/>
            </w:tcBorders>
            <w:shd w:val="clear" w:color="auto" w:fill="auto"/>
            <w:vAlign w:val="center"/>
            <w:hideMark/>
          </w:tcPr>
          <w:p w14:paraId="1CDB098C" w14:textId="77777777" w:rsidR="006821D2" w:rsidRPr="006821D2" w:rsidRDefault="006821D2" w:rsidP="006821D2">
            <w:pPr>
              <w:spacing w:before="0" w:after="0"/>
              <w:ind w:firstLine="0"/>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Reserves</w:t>
            </w:r>
          </w:p>
        </w:tc>
        <w:tc>
          <w:tcPr>
            <w:tcW w:w="333" w:type="pct"/>
            <w:tcBorders>
              <w:top w:val="nil"/>
              <w:left w:val="nil"/>
              <w:bottom w:val="nil"/>
              <w:right w:val="single" w:sz="8" w:space="0" w:color="auto"/>
            </w:tcBorders>
            <w:shd w:val="clear" w:color="auto" w:fill="auto"/>
            <w:vAlign w:val="center"/>
            <w:hideMark/>
          </w:tcPr>
          <w:p w14:paraId="1A0A11FC"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nil"/>
              <w:right w:val="single" w:sz="8" w:space="0" w:color="auto"/>
            </w:tcBorders>
            <w:shd w:val="clear" w:color="auto" w:fill="auto"/>
            <w:vAlign w:val="center"/>
            <w:hideMark/>
          </w:tcPr>
          <w:p w14:paraId="0F60A70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nil"/>
              <w:right w:val="single" w:sz="8" w:space="0" w:color="auto"/>
            </w:tcBorders>
            <w:shd w:val="clear" w:color="auto" w:fill="auto"/>
            <w:vAlign w:val="center"/>
            <w:hideMark/>
          </w:tcPr>
          <w:p w14:paraId="09F446A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7B484F35"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12CBEEA0" w14:textId="77777777" w:rsidTr="00AD0591">
        <w:trPr>
          <w:trHeight w:val="300"/>
        </w:trPr>
        <w:tc>
          <w:tcPr>
            <w:tcW w:w="2761" w:type="pct"/>
            <w:tcBorders>
              <w:top w:val="nil"/>
              <w:left w:val="single" w:sz="8" w:space="0" w:color="auto"/>
              <w:bottom w:val="nil"/>
              <w:right w:val="single" w:sz="8" w:space="0" w:color="auto"/>
            </w:tcBorders>
            <w:shd w:val="clear" w:color="auto" w:fill="auto"/>
            <w:vAlign w:val="center"/>
            <w:hideMark/>
          </w:tcPr>
          <w:p w14:paraId="2D1A485C" w14:textId="77777777" w:rsidR="006821D2" w:rsidRPr="006821D2" w:rsidRDefault="006821D2" w:rsidP="006821D2">
            <w:pPr>
              <w:spacing w:before="0" w:after="0"/>
              <w:ind w:firstLine="0"/>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Accumulated Surplus</w:t>
            </w:r>
          </w:p>
        </w:tc>
        <w:tc>
          <w:tcPr>
            <w:tcW w:w="333" w:type="pct"/>
            <w:tcBorders>
              <w:top w:val="nil"/>
              <w:left w:val="nil"/>
              <w:bottom w:val="nil"/>
              <w:right w:val="single" w:sz="8" w:space="0" w:color="auto"/>
            </w:tcBorders>
            <w:shd w:val="clear" w:color="auto" w:fill="auto"/>
            <w:vAlign w:val="center"/>
            <w:hideMark/>
          </w:tcPr>
          <w:p w14:paraId="6456AAD1"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6BE3F30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22EE80D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32D0E41D"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F4752E" w:rsidRPr="006821D2" w14:paraId="2E1BB6A9" w14:textId="77777777" w:rsidTr="00AD0591">
        <w:trPr>
          <w:trHeight w:val="300"/>
        </w:trPr>
        <w:tc>
          <w:tcPr>
            <w:tcW w:w="2761" w:type="pct"/>
            <w:tcBorders>
              <w:top w:val="nil"/>
              <w:left w:val="single" w:sz="8" w:space="0" w:color="auto"/>
              <w:bottom w:val="single" w:sz="8" w:space="0" w:color="auto"/>
              <w:right w:val="single" w:sz="8" w:space="0" w:color="auto"/>
            </w:tcBorders>
            <w:shd w:val="clear" w:color="auto" w:fill="auto"/>
            <w:vAlign w:val="center"/>
            <w:hideMark/>
          </w:tcPr>
          <w:p w14:paraId="348E2B8B"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Total Net Assets</w:t>
            </w:r>
          </w:p>
        </w:tc>
        <w:tc>
          <w:tcPr>
            <w:tcW w:w="333" w:type="pct"/>
            <w:tcBorders>
              <w:top w:val="nil"/>
              <w:left w:val="nil"/>
              <w:bottom w:val="single" w:sz="8" w:space="0" w:color="auto"/>
              <w:right w:val="single" w:sz="8" w:space="0" w:color="auto"/>
            </w:tcBorders>
            <w:shd w:val="clear" w:color="auto" w:fill="auto"/>
            <w:vAlign w:val="center"/>
            <w:hideMark/>
          </w:tcPr>
          <w:p w14:paraId="4D294EE8"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6" w:type="pct"/>
            <w:tcBorders>
              <w:top w:val="nil"/>
              <w:left w:val="nil"/>
              <w:bottom w:val="single" w:sz="8" w:space="0" w:color="auto"/>
              <w:right w:val="single" w:sz="8" w:space="0" w:color="auto"/>
            </w:tcBorders>
            <w:shd w:val="clear" w:color="auto" w:fill="auto"/>
            <w:vAlign w:val="center"/>
            <w:hideMark/>
          </w:tcPr>
          <w:p w14:paraId="44C50B3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2" w:type="pct"/>
            <w:tcBorders>
              <w:top w:val="nil"/>
              <w:left w:val="nil"/>
              <w:bottom w:val="single" w:sz="8" w:space="0" w:color="auto"/>
              <w:right w:val="single" w:sz="8" w:space="0" w:color="auto"/>
            </w:tcBorders>
            <w:shd w:val="clear" w:color="auto" w:fill="auto"/>
            <w:vAlign w:val="center"/>
            <w:hideMark/>
          </w:tcPr>
          <w:p w14:paraId="564B731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8" w:type="pct"/>
            <w:vAlign w:val="center"/>
            <w:hideMark/>
          </w:tcPr>
          <w:p w14:paraId="278B828A"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bl>
    <w:p w14:paraId="7052FF28" w14:textId="15FCA535" w:rsidR="00715E04" w:rsidRPr="00DD521A" w:rsidRDefault="00715E04" w:rsidP="00715E04">
      <w:pPr>
        <w:pStyle w:val="Heading1"/>
        <w:spacing w:after="360"/>
        <w:ind w:firstLine="0"/>
        <w:rPr>
          <w:rFonts w:ascii="Arial" w:hAnsi="Arial" w:cs="Arial"/>
          <w:b/>
          <w:color w:val="ED7D31"/>
          <w:sz w:val="22"/>
        </w:rPr>
      </w:pPr>
      <w:r>
        <w:br w:type="page"/>
      </w:r>
      <w:bookmarkStart w:id="5" w:name="_Hlk168344591"/>
      <w:bookmarkStart w:id="6" w:name="_Toc75695471"/>
    </w:p>
    <w:tbl>
      <w:tblPr>
        <w:tblW w:w="5000" w:type="pct"/>
        <w:tblLook w:val="04A0" w:firstRow="1" w:lastRow="0" w:firstColumn="1" w:lastColumn="0" w:noHBand="0" w:noVBand="1"/>
      </w:tblPr>
      <w:tblGrid>
        <w:gridCol w:w="5842"/>
        <w:gridCol w:w="138"/>
        <w:gridCol w:w="605"/>
        <w:gridCol w:w="135"/>
        <w:gridCol w:w="1584"/>
        <w:gridCol w:w="28"/>
        <w:gridCol w:w="1590"/>
      </w:tblGrid>
      <w:tr w:rsidR="00937C08" w:rsidRPr="00937C08" w14:paraId="006D95B1" w14:textId="77777777" w:rsidTr="00D36457">
        <w:trPr>
          <w:trHeight w:val="380"/>
        </w:trPr>
        <w:tc>
          <w:tcPr>
            <w:tcW w:w="5000" w:type="pct"/>
            <w:gridSpan w:val="7"/>
            <w:tcBorders>
              <w:top w:val="nil"/>
              <w:left w:val="nil"/>
              <w:bottom w:val="single" w:sz="8" w:space="0" w:color="auto"/>
              <w:right w:val="nil"/>
            </w:tcBorders>
            <w:shd w:val="clear" w:color="auto" w:fill="auto"/>
            <w:noWrap/>
            <w:vAlign w:val="center"/>
            <w:hideMark/>
          </w:tcPr>
          <w:p w14:paraId="46F3576C" w14:textId="77777777" w:rsidR="00937C08" w:rsidRPr="00937C08" w:rsidRDefault="00937C08" w:rsidP="00937C08">
            <w:pPr>
              <w:spacing w:before="0" w:after="0"/>
              <w:ind w:firstLine="0"/>
              <w:jc w:val="left"/>
              <w:rPr>
                <w:rFonts w:ascii="Arial" w:eastAsia="Times New Roman" w:hAnsi="Arial" w:cs="Arial"/>
                <w:b/>
                <w:bCs/>
                <w:lang w:eastAsia="en-ZA"/>
              </w:rPr>
            </w:pPr>
            <w:r w:rsidRPr="00937C08">
              <w:rPr>
                <w:rFonts w:ascii="Arial" w:eastAsia="Times New Roman" w:hAnsi="Arial" w:cs="Arial"/>
                <w:b/>
                <w:bCs/>
                <w:lang w:eastAsia="en-ZA"/>
              </w:rPr>
              <w:lastRenderedPageBreak/>
              <w:t>Statement of Financial Performance for the year ended 30 June 2024</w:t>
            </w:r>
          </w:p>
        </w:tc>
      </w:tr>
      <w:tr w:rsidR="00E71CED" w:rsidRPr="00937C08" w14:paraId="63C56610" w14:textId="77777777" w:rsidTr="00D36457">
        <w:trPr>
          <w:trHeight w:val="380"/>
        </w:trPr>
        <w:tc>
          <w:tcPr>
            <w:tcW w:w="5000" w:type="pct"/>
            <w:gridSpan w:val="7"/>
            <w:tcBorders>
              <w:top w:val="nil"/>
              <w:left w:val="nil"/>
              <w:bottom w:val="single" w:sz="8" w:space="0" w:color="auto"/>
              <w:right w:val="nil"/>
            </w:tcBorders>
            <w:shd w:val="clear" w:color="auto" w:fill="auto"/>
            <w:noWrap/>
            <w:vAlign w:val="center"/>
          </w:tcPr>
          <w:p w14:paraId="5D3F62FD" w14:textId="77777777" w:rsidR="00E71CED" w:rsidRPr="00937C08" w:rsidRDefault="00E71CED" w:rsidP="00937C08">
            <w:pPr>
              <w:spacing w:before="0" w:after="0"/>
              <w:ind w:firstLine="0"/>
              <w:jc w:val="left"/>
              <w:rPr>
                <w:rFonts w:ascii="Arial" w:eastAsia="Times New Roman" w:hAnsi="Arial" w:cs="Arial"/>
                <w:b/>
                <w:bCs/>
                <w:lang w:eastAsia="en-ZA"/>
              </w:rPr>
            </w:pPr>
          </w:p>
        </w:tc>
      </w:tr>
      <w:tr w:rsidR="00937C08" w:rsidRPr="00937C08" w14:paraId="71CB1EC6" w14:textId="77777777" w:rsidTr="00F4752E">
        <w:trPr>
          <w:trHeight w:val="290"/>
        </w:trPr>
        <w:tc>
          <w:tcPr>
            <w:tcW w:w="3014" w:type="pct"/>
            <w:gridSpan w:val="2"/>
            <w:vMerge w:val="restart"/>
            <w:tcBorders>
              <w:top w:val="nil"/>
              <w:left w:val="single" w:sz="8" w:space="0" w:color="auto"/>
              <w:bottom w:val="single" w:sz="8" w:space="0" w:color="000000"/>
              <w:right w:val="single" w:sz="8" w:space="0" w:color="auto"/>
            </w:tcBorders>
            <w:shd w:val="clear" w:color="000000" w:fill="FBE4D5"/>
            <w:vAlign w:val="center"/>
            <w:hideMark/>
          </w:tcPr>
          <w:p w14:paraId="07145769" w14:textId="04823523" w:rsidR="00937C08" w:rsidRPr="00937C08" w:rsidRDefault="00937C08" w:rsidP="00937C08">
            <w:pPr>
              <w:spacing w:before="0" w:after="0"/>
              <w:ind w:firstLine="0"/>
              <w:jc w:val="left"/>
              <w:rPr>
                <w:rFonts w:ascii="Arial" w:eastAsia="Times New Roman" w:hAnsi="Arial" w:cs="Arial"/>
                <w:b/>
                <w:bCs/>
                <w:sz w:val="20"/>
                <w:szCs w:val="20"/>
                <w:u w:val="single"/>
                <w:lang w:eastAsia="en-ZA"/>
              </w:rPr>
            </w:pPr>
          </w:p>
        </w:tc>
        <w:tc>
          <w:tcPr>
            <w:tcW w:w="373" w:type="pct"/>
            <w:gridSpan w:val="2"/>
            <w:vMerge w:val="restart"/>
            <w:tcBorders>
              <w:top w:val="nil"/>
              <w:left w:val="single" w:sz="8" w:space="0" w:color="auto"/>
              <w:bottom w:val="single" w:sz="8" w:space="0" w:color="000000"/>
              <w:right w:val="single" w:sz="8" w:space="0" w:color="auto"/>
            </w:tcBorders>
            <w:shd w:val="clear" w:color="000000" w:fill="FBE4D5"/>
            <w:vAlign w:val="center"/>
            <w:hideMark/>
          </w:tcPr>
          <w:p w14:paraId="3269FBC9"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Note</w:t>
            </w:r>
          </w:p>
        </w:tc>
        <w:tc>
          <w:tcPr>
            <w:tcW w:w="812" w:type="pct"/>
            <w:gridSpan w:val="2"/>
            <w:tcBorders>
              <w:top w:val="nil"/>
              <w:left w:val="nil"/>
              <w:bottom w:val="nil"/>
              <w:right w:val="single" w:sz="8" w:space="0" w:color="auto"/>
            </w:tcBorders>
            <w:shd w:val="clear" w:color="000000" w:fill="FBE4D5"/>
            <w:vAlign w:val="center"/>
            <w:hideMark/>
          </w:tcPr>
          <w:p w14:paraId="26ED2C8B"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2023/2024</w:t>
            </w:r>
          </w:p>
        </w:tc>
        <w:tc>
          <w:tcPr>
            <w:tcW w:w="801" w:type="pct"/>
            <w:tcBorders>
              <w:top w:val="nil"/>
              <w:left w:val="nil"/>
              <w:bottom w:val="nil"/>
              <w:right w:val="single" w:sz="8" w:space="0" w:color="auto"/>
            </w:tcBorders>
            <w:shd w:val="clear" w:color="000000" w:fill="FBE4D5"/>
            <w:vAlign w:val="center"/>
            <w:hideMark/>
          </w:tcPr>
          <w:p w14:paraId="73D29C82"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2022/2023</w:t>
            </w:r>
          </w:p>
        </w:tc>
      </w:tr>
      <w:tr w:rsidR="00937C08" w:rsidRPr="00937C08" w14:paraId="7EA1CA08" w14:textId="77777777" w:rsidTr="00F4752E">
        <w:trPr>
          <w:trHeight w:val="300"/>
        </w:trPr>
        <w:tc>
          <w:tcPr>
            <w:tcW w:w="3014" w:type="pct"/>
            <w:gridSpan w:val="2"/>
            <w:vMerge/>
            <w:tcBorders>
              <w:top w:val="nil"/>
              <w:left w:val="single" w:sz="8" w:space="0" w:color="auto"/>
              <w:bottom w:val="single" w:sz="8" w:space="0" w:color="000000"/>
              <w:right w:val="single" w:sz="8" w:space="0" w:color="auto"/>
            </w:tcBorders>
            <w:vAlign w:val="center"/>
            <w:hideMark/>
          </w:tcPr>
          <w:p w14:paraId="1868779C" w14:textId="77777777" w:rsidR="00937C08" w:rsidRPr="00937C08" w:rsidRDefault="00937C08" w:rsidP="00937C08">
            <w:pPr>
              <w:spacing w:before="0" w:after="0"/>
              <w:ind w:firstLine="0"/>
              <w:jc w:val="left"/>
              <w:rPr>
                <w:rFonts w:ascii="Arial" w:eastAsia="Times New Roman" w:hAnsi="Arial" w:cs="Arial"/>
                <w:b/>
                <w:bCs/>
                <w:sz w:val="20"/>
                <w:szCs w:val="20"/>
                <w:u w:val="single"/>
                <w:lang w:eastAsia="en-ZA"/>
              </w:rPr>
            </w:pPr>
          </w:p>
        </w:tc>
        <w:tc>
          <w:tcPr>
            <w:tcW w:w="373" w:type="pct"/>
            <w:gridSpan w:val="2"/>
            <w:vMerge/>
            <w:tcBorders>
              <w:top w:val="nil"/>
              <w:left w:val="single" w:sz="8" w:space="0" w:color="auto"/>
              <w:bottom w:val="single" w:sz="8" w:space="0" w:color="000000"/>
              <w:right w:val="single" w:sz="8" w:space="0" w:color="auto"/>
            </w:tcBorders>
            <w:vAlign w:val="center"/>
            <w:hideMark/>
          </w:tcPr>
          <w:p w14:paraId="7AC161E0" w14:textId="77777777" w:rsidR="00937C08" w:rsidRPr="00937C08" w:rsidRDefault="00937C08" w:rsidP="00937C08">
            <w:pPr>
              <w:spacing w:before="0" w:after="0"/>
              <w:ind w:firstLine="0"/>
              <w:jc w:val="left"/>
              <w:rPr>
                <w:rFonts w:ascii="Arial" w:eastAsia="Times New Roman" w:hAnsi="Arial" w:cs="Arial"/>
                <w:b/>
                <w:bCs/>
                <w:sz w:val="20"/>
                <w:szCs w:val="20"/>
                <w:u w:val="single"/>
                <w:lang w:eastAsia="en-ZA"/>
              </w:rPr>
            </w:pPr>
          </w:p>
        </w:tc>
        <w:tc>
          <w:tcPr>
            <w:tcW w:w="812" w:type="pct"/>
            <w:gridSpan w:val="2"/>
            <w:tcBorders>
              <w:top w:val="nil"/>
              <w:left w:val="nil"/>
              <w:bottom w:val="single" w:sz="8" w:space="0" w:color="auto"/>
              <w:right w:val="single" w:sz="8" w:space="0" w:color="auto"/>
            </w:tcBorders>
            <w:shd w:val="clear" w:color="000000" w:fill="FBE4D5"/>
            <w:vAlign w:val="center"/>
            <w:hideMark/>
          </w:tcPr>
          <w:p w14:paraId="67D4D625"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(R’000s)</w:t>
            </w:r>
          </w:p>
        </w:tc>
        <w:tc>
          <w:tcPr>
            <w:tcW w:w="801" w:type="pct"/>
            <w:tcBorders>
              <w:top w:val="nil"/>
              <w:left w:val="nil"/>
              <w:bottom w:val="single" w:sz="8" w:space="0" w:color="auto"/>
              <w:right w:val="single" w:sz="8" w:space="0" w:color="auto"/>
            </w:tcBorders>
            <w:shd w:val="clear" w:color="000000" w:fill="FBE4D5"/>
            <w:vAlign w:val="center"/>
            <w:hideMark/>
          </w:tcPr>
          <w:p w14:paraId="6B282860"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(R’000s)</w:t>
            </w:r>
          </w:p>
        </w:tc>
      </w:tr>
      <w:tr w:rsidR="00937C08" w:rsidRPr="00937C08" w14:paraId="35E203B9"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1FD0891F" w14:textId="77777777" w:rsidR="00937C08" w:rsidRPr="00937C08" w:rsidRDefault="00937C08" w:rsidP="00937C08">
            <w:pPr>
              <w:spacing w:before="0" w:after="0"/>
              <w:ind w:firstLine="0"/>
              <w:rPr>
                <w:rFonts w:ascii="Arial" w:eastAsia="Times New Roman" w:hAnsi="Arial" w:cs="Arial"/>
                <w:b/>
                <w:bCs/>
                <w:color w:val="008080"/>
                <w:sz w:val="20"/>
                <w:szCs w:val="20"/>
                <w:u w:val="single"/>
                <w:lang w:eastAsia="en-ZA"/>
              </w:rPr>
            </w:pPr>
            <w:r w:rsidRPr="00937C08">
              <w:rPr>
                <w:rFonts w:ascii="Arial" w:eastAsia="Times New Roman" w:hAnsi="Arial" w:cs="Arial"/>
                <w:b/>
                <w:bCs/>
                <w:sz w:val="20"/>
                <w:szCs w:val="20"/>
                <w:u w:val="single"/>
                <w:lang w:eastAsia="en-ZA"/>
              </w:rPr>
              <w:t>Revenue</w:t>
            </w:r>
            <w:r w:rsidRPr="00937C08">
              <w:rPr>
                <w:rFonts w:ascii="Arial" w:eastAsia="Times New Roman" w:hAnsi="Arial" w:cs="Arial"/>
                <w:b/>
                <w:bCs/>
                <w:color w:val="008080"/>
                <w:sz w:val="20"/>
                <w:szCs w:val="20"/>
                <w:u w:val="single"/>
                <w:lang w:eastAsia="en-ZA"/>
              </w:rPr>
              <w:t xml:space="preserve"> </w:t>
            </w:r>
            <w:r w:rsidRPr="00937C08">
              <w:rPr>
                <w:rFonts w:ascii="Arial" w:eastAsia="Times New Roman" w:hAnsi="Arial" w:cs="Arial"/>
                <w:b/>
                <w:bCs/>
                <w:color w:val="FF0000"/>
                <w:sz w:val="20"/>
                <w:szCs w:val="20"/>
                <w:u w:val="single"/>
                <w:lang w:eastAsia="en-ZA"/>
              </w:rPr>
              <w:t>[1p.96(a)]</w:t>
            </w:r>
          </w:p>
        </w:tc>
        <w:tc>
          <w:tcPr>
            <w:tcW w:w="373" w:type="pct"/>
            <w:gridSpan w:val="2"/>
            <w:tcBorders>
              <w:top w:val="nil"/>
              <w:left w:val="nil"/>
              <w:bottom w:val="nil"/>
              <w:right w:val="single" w:sz="8" w:space="0" w:color="auto"/>
            </w:tcBorders>
            <w:shd w:val="clear" w:color="auto" w:fill="auto"/>
            <w:vAlign w:val="center"/>
            <w:hideMark/>
          </w:tcPr>
          <w:p w14:paraId="1E29399D"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gridSpan w:val="2"/>
            <w:vMerge w:val="restart"/>
            <w:tcBorders>
              <w:top w:val="nil"/>
              <w:left w:val="single" w:sz="8" w:space="0" w:color="auto"/>
              <w:bottom w:val="nil"/>
              <w:right w:val="single" w:sz="8" w:space="0" w:color="auto"/>
            </w:tcBorders>
            <w:shd w:val="clear" w:color="auto" w:fill="auto"/>
            <w:vAlign w:val="center"/>
            <w:hideMark/>
          </w:tcPr>
          <w:p w14:paraId="2E93FD39"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vMerge w:val="restart"/>
            <w:tcBorders>
              <w:top w:val="nil"/>
              <w:left w:val="single" w:sz="8" w:space="0" w:color="auto"/>
              <w:bottom w:val="nil"/>
              <w:right w:val="single" w:sz="8" w:space="0" w:color="auto"/>
            </w:tcBorders>
            <w:shd w:val="clear" w:color="auto" w:fill="auto"/>
            <w:vAlign w:val="center"/>
            <w:hideMark/>
          </w:tcPr>
          <w:p w14:paraId="7E664E9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37B0DD15"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3AB59644" w14:textId="77777777" w:rsidR="00937C08" w:rsidRPr="00937C08" w:rsidRDefault="00937C08" w:rsidP="00937C08">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373" w:type="pct"/>
            <w:gridSpan w:val="2"/>
            <w:tcBorders>
              <w:top w:val="nil"/>
              <w:left w:val="nil"/>
              <w:bottom w:val="nil"/>
              <w:right w:val="single" w:sz="8" w:space="0" w:color="auto"/>
            </w:tcBorders>
            <w:shd w:val="clear" w:color="auto" w:fill="auto"/>
            <w:vAlign w:val="center"/>
            <w:hideMark/>
          </w:tcPr>
          <w:p w14:paraId="6352822C"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gridSpan w:val="2"/>
            <w:vMerge/>
            <w:tcBorders>
              <w:top w:val="nil"/>
              <w:left w:val="single" w:sz="8" w:space="0" w:color="auto"/>
              <w:bottom w:val="nil"/>
              <w:right w:val="single" w:sz="8" w:space="0" w:color="auto"/>
            </w:tcBorders>
            <w:vAlign w:val="center"/>
            <w:hideMark/>
          </w:tcPr>
          <w:p w14:paraId="6F58B928"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9C4384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3EA29F07"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171E32D1" w14:textId="77777777" w:rsidR="00937C08" w:rsidRPr="00937C08" w:rsidRDefault="00937C08" w:rsidP="00937C08">
            <w:pPr>
              <w:spacing w:before="0" w:after="0"/>
              <w:ind w:firstLine="0"/>
              <w:rPr>
                <w:rFonts w:ascii="Arial" w:eastAsia="Times New Roman" w:hAnsi="Arial" w:cs="Arial"/>
                <w:b/>
                <w:bCs/>
                <w:color w:val="008080"/>
                <w:sz w:val="20"/>
                <w:szCs w:val="20"/>
                <w:u w:val="single"/>
                <w:lang w:eastAsia="en-ZA"/>
              </w:rPr>
            </w:pPr>
            <w:r w:rsidRPr="00937C08">
              <w:rPr>
                <w:rFonts w:ascii="Arial" w:eastAsia="Times New Roman" w:hAnsi="Arial" w:cs="Arial"/>
                <w:b/>
                <w:bCs/>
                <w:sz w:val="20"/>
                <w:szCs w:val="20"/>
                <w:u w:val="single"/>
                <w:lang w:eastAsia="en-ZA"/>
              </w:rPr>
              <w:t>Exchange Revenue</w:t>
            </w:r>
            <w:r w:rsidRPr="00937C08">
              <w:rPr>
                <w:rFonts w:ascii="Arial" w:eastAsia="Times New Roman" w:hAnsi="Arial" w:cs="Arial"/>
                <w:b/>
                <w:bCs/>
                <w:color w:val="008080"/>
                <w:sz w:val="20"/>
                <w:szCs w:val="20"/>
                <w:u w:val="single"/>
                <w:lang w:eastAsia="en-ZA"/>
              </w:rPr>
              <w:t xml:space="preserve"> </w:t>
            </w:r>
            <w:r w:rsidRPr="00937C08">
              <w:rPr>
                <w:rFonts w:ascii="Arial" w:eastAsia="Times New Roman" w:hAnsi="Arial" w:cs="Arial"/>
                <w:b/>
                <w:bCs/>
                <w:color w:val="FF0000"/>
                <w:sz w:val="20"/>
                <w:szCs w:val="20"/>
                <w:u w:val="single"/>
                <w:lang w:eastAsia="en-ZA"/>
              </w:rPr>
              <w:t>[1p.103, 9p.39(b)]</w:t>
            </w:r>
          </w:p>
        </w:tc>
        <w:tc>
          <w:tcPr>
            <w:tcW w:w="373" w:type="pct"/>
            <w:gridSpan w:val="2"/>
            <w:tcBorders>
              <w:top w:val="nil"/>
              <w:left w:val="nil"/>
              <w:bottom w:val="nil"/>
              <w:right w:val="single" w:sz="8" w:space="0" w:color="auto"/>
            </w:tcBorders>
            <w:shd w:val="clear" w:color="auto" w:fill="auto"/>
            <w:vAlign w:val="center"/>
            <w:hideMark/>
          </w:tcPr>
          <w:p w14:paraId="7C903AA3"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gridSpan w:val="2"/>
            <w:vMerge/>
            <w:tcBorders>
              <w:top w:val="nil"/>
              <w:left w:val="single" w:sz="8" w:space="0" w:color="auto"/>
              <w:bottom w:val="nil"/>
              <w:right w:val="single" w:sz="8" w:space="0" w:color="auto"/>
            </w:tcBorders>
            <w:vAlign w:val="center"/>
            <w:hideMark/>
          </w:tcPr>
          <w:p w14:paraId="442680B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1423DB59"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4DEE5040"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2521714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Service charges - Water </w:t>
            </w:r>
            <w:r w:rsidRPr="005725DA">
              <w:rPr>
                <w:rFonts w:ascii="Arial" w:eastAsia="Times New Roman" w:hAnsi="Arial" w:cs="Arial"/>
                <w:b/>
                <w:bCs/>
                <w:color w:val="0070C0"/>
                <w:sz w:val="20"/>
                <w:szCs w:val="20"/>
                <w:lang w:eastAsia="en-ZA"/>
              </w:rPr>
              <w:t>[A4</w:t>
            </w:r>
            <w:r w:rsidRPr="005725DA">
              <w:rPr>
                <w:rFonts w:ascii="Arial" w:eastAsia="Times New Roman" w:hAnsi="Arial" w:cs="Arial"/>
                <w:color w:val="0070C0"/>
                <w:sz w:val="20"/>
                <w:szCs w:val="20"/>
                <w:lang w:eastAsia="en-ZA"/>
              </w:rPr>
              <w:t>]</w:t>
            </w:r>
          </w:p>
        </w:tc>
        <w:tc>
          <w:tcPr>
            <w:tcW w:w="373" w:type="pct"/>
            <w:gridSpan w:val="2"/>
            <w:tcBorders>
              <w:top w:val="nil"/>
              <w:left w:val="nil"/>
              <w:bottom w:val="nil"/>
              <w:right w:val="single" w:sz="8" w:space="0" w:color="auto"/>
            </w:tcBorders>
            <w:shd w:val="clear" w:color="auto" w:fill="auto"/>
            <w:vAlign w:val="center"/>
            <w:hideMark/>
          </w:tcPr>
          <w:p w14:paraId="0F03A802" w14:textId="7BBA78AB" w:rsidR="00937C08" w:rsidRPr="00937C08" w:rsidRDefault="00FB5BCE"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883572">
              <w:rPr>
                <w:rFonts w:ascii="Arial" w:eastAsia="Times New Roman" w:hAnsi="Arial" w:cs="Arial"/>
                <w:sz w:val="20"/>
                <w:szCs w:val="20"/>
                <w:lang w:eastAsia="en-ZA"/>
              </w:rPr>
              <w:t>8</w:t>
            </w:r>
          </w:p>
        </w:tc>
        <w:tc>
          <w:tcPr>
            <w:tcW w:w="812" w:type="pct"/>
            <w:gridSpan w:val="2"/>
            <w:vMerge/>
            <w:tcBorders>
              <w:top w:val="nil"/>
              <w:left w:val="single" w:sz="8" w:space="0" w:color="auto"/>
              <w:bottom w:val="nil"/>
              <w:right w:val="single" w:sz="8" w:space="0" w:color="auto"/>
            </w:tcBorders>
            <w:vAlign w:val="center"/>
            <w:hideMark/>
          </w:tcPr>
          <w:p w14:paraId="1A5107D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1A62536"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ACF850D"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4A89739A"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Service charges – Waste Water Management </w:t>
            </w:r>
            <w:r w:rsidRPr="005725DA">
              <w:rPr>
                <w:rFonts w:ascii="Arial" w:eastAsia="Times New Roman" w:hAnsi="Arial" w:cs="Arial"/>
                <w:b/>
                <w:bCs/>
                <w:color w:val="0070C0"/>
                <w:sz w:val="20"/>
                <w:szCs w:val="20"/>
                <w:lang w:eastAsia="en-ZA"/>
              </w:rPr>
              <w:t>[A4</w:t>
            </w:r>
            <w:r w:rsidRPr="005725DA">
              <w:rPr>
                <w:rFonts w:ascii="Arial" w:eastAsia="Times New Roman" w:hAnsi="Arial" w:cs="Arial"/>
                <w:color w:val="0070C0"/>
                <w:sz w:val="20"/>
                <w:szCs w:val="20"/>
                <w:lang w:eastAsia="en-ZA"/>
              </w:rPr>
              <w:t>]</w:t>
            </w:r>
          </w:p>
        </w:tc>
        <w:tc>
          <w:tcPr>
            <w:tcW w:w="373" w:type="pct"/>
            <w:gridSpan w:val="2"/>
            <w:tcBorders>
              <w:top w:val="nil"/>
              <w:left w:val="nil"/>
              <w:bottom w:val="nil"/>
              <w:right w:val="single" w:sz="8" w:space="0" w:color="auto"/>
            </w:tcBorders>
            <w:shd w:val="clear" w:color="auto" w:fill="auto"/>
            <w:vAlign w:val="center"/>
            <w:hideMark/>
          </w:tcPr>
          <w:p w14:paraId="1624B84F" w14:textId="0CC4AFC3" w:rsidR="00937C08" w:rsidRPr="00937C08" w:rsidRDefault="00FB5BCE"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883572">
              <w:rPr>
                <w:rFonts w:ascii="Arial" w:eastAsia="Times New Roman" w:hAnsi="Arial" w:cs="Arial"/>
                <w:sz w:val="20"/>
                <w:szCs w:val="20"/>
                <w:lang w:eastAsia="en-ZA"/>
              </w:rPr>
              <w:t>8</w:t>
            </w:r>
          </w:p>
        </w:tc>
        <w:tc>
          <w:tcPr>
            <w:tcW w:w="812" w:type="pct"/>
            <w:gridSpan w:val="2"/>
            <w:vMerge/>
            <w:tcBorders>
              <w:top w:val="nil"/>
              <w:left w:val="single" w:sz="8" w:space="0" w:color="auto"/>
              <w:bottom w:val="nil"/>
              <w:right w:val="single" w:sz="8" w:space="0" w:color="auto"/>
            </w:tcBorders>
            <w:vAlign w:val="center"/>
            <w:hideMark/>
          </w:tcPr>
          <w:p w14:paraId="19BF6E9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003548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03A0347D"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08612BE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Sale of Goods and Rendering of Services</w:t>
            </w:r>
          </w:p>
        </w:tc>
        <w:tc>
          <w:tcPr>
            <w:tcW w:w="373" w:type="pct"/>
            <w:gridSpan w:val="2"/>
            <w:tcBorders>
              <w:top w:val="nil"/>
              <w:left w:val="nil"/>
              <w:bottom w:val="nil"/>
              <w:right w:val="single" w:sz="8" w:space="0" w:color="auto"/>
            </w:tcBorders>
            <w:shd w:val="clear" w:color="auto" w:fill="auto"/>
            <w:vAlign w:val="center"/>
            <w:hideMark/>
          </w:tcPr>
          <w:p w14:paraId="12DE1962" w14:textId="3CCE4223" w:rsidR="00937C08" w:rsidRPr="00937C08" w:rsidRDefault="00FB5BCE"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883572">
              <w:rPr>
                <w:rFonts w:ascii="Arial" w:eastAsia="Times New Roman" w:hAnsi="Arial" w:cs="Arial"/>
                <w:sz w:val="20"/>
                <w:szCs w:val="20"/>
                <w:lang w:eastAsia="en-ZA"/>
              </w:rPr>
              <w:t>9</w:t>
            </w:r>
          </w:p>
        </w:tc>
        <w:tc>
          <w:tcPr>
            <w:tcW w:w="812" w:type="pct"/>
            <w:gridSpan w:val="2"/>
            <w:vMerge/>
            <w:tcBorders>
              <w:top w:val="nil"/>
              <w:left w:val="single" w:sz="8" w:space="0" w:color="auto"/>
              <w:bottom w:val="nil"/>
              <w:right w:val="single" w:sz="8" w:space="0" w:color="auto"/>
            </w:tcBorders>
            <w:vAlign w:val="center"/>
            <w:hideMark/>
          </w:tcPr>
          <w:p w14:paraId="6D807D9F"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75601F5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1B106B9"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340A6312"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Agency services </w:t>
            </w:r>
            <w:r w:rsidRPr="005725DA">
              <w:rPr>
                <w:rFonts w:ascii="Arial" w:eastAsia="Times New Roman" w:hAnsi="Arial" w:cs="Arial"/>
                <w:b/>
                <w:bCs/>
                <w:color w:val="0070C0"/>
                <w:sz w:val="20"/>
                <w:szCs w:val="20"/>
                <w:lang w:eastAsia="en-ZA"/>
              </w:rPr>
              <w:t>[A4]</w:t>
            </w:r>
          </w:p>
        </w:tc>
        <w:tc>
          <w:tcPr>
            <w:tcW w:w="373" w:type="pct"/>
            <w:gridSpan w:val="2"/>
            <w:tcBorders>
              <w:top w:val="nil"/>
              <w:left w:val="nil"/>
              <w:bottom w:val="nil"/>
              <w:right w:val="single" w:sz="8" w:space="0" w:color="auto"/>
            </w:tcBorders>
            <w:shd w:val="clear" w:color="auto" w:fill="auto"/>
            <w:vAlign w:val="center"/>
            <w:hideMark/>
          </w:tcPr>
          <w:p w14:paraId="0D878435" w14:textId="632FE069"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3</w:t>
            </w:r>
            <w:r w:rsidR="00883572">
              <w:rPr>
                <w:rFonts w:ascii="Arial" w:eastAsia="Times New Roman" w:hAnsi="Arial" w:cs="Arial"/>
                <w:sz w:val="20"/>
                <w:szCs w:val="20"/>
                <w:lang w:eastAsia="en-ZA"/>
              </w:rPr>
              <w:t>0</w:t>
            </w:r>
          </w:p>
        </w:tc>
        <w:tc>
          <w:tcPr>
            <w:tcW w:w="812" w:type="pct"/>
            <w:gridSpan w:val="2"/>
            <w:vMerge/>
            <w:tcBorders>
              <w:top w:val="nil"/>
              <w:left w:val="single" w:sz="8" w:space="0" w:color="auto"/>
              <w:bottom w:val="nil"/>
              <w:right w:val="single" w:sz="8" w:space="0" w:color="auto"/>
            </w:tcBorders>
            <w:vAlign w:val="center"/>
            <w:hideMark/>
          </w:tcPr>
          <w:p w14:paraId="22E7907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89EDDD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45737C6D"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2F5BD8F3"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Interest earned from receivables </w:t>
            </w:r>
            <w:r w:rsidRPr="005725DA">
              <w:rPr>
                <w:rFonts w:ascii="Arial" w:eastAsia="Times New Roman" w:hAnsi="Arial" w:cs="Arial"/>
                <w:b/>
                <w:bCs/>
                <w:color w:val="0070C0"/>
                <w:sz w:val="20"/>
                <w:szCs w:val="20"/>
                <w:lang w:eastAsia="en-ZA"/>
              </w:rPr>
              <w:t>[A4]</w:t>
            </w:r>
          </w:p>
        </w:tc>
        <w:tc>
          <w:tcPr>
            <w:tcW w:w="373" w:type="pct"/>
            <w:gridSpan w:val="2"/>
            <w:tcBorders>
              <w:top w:val="nil"/>
              <w:left w:val="nil"/>
              <w:bottom w:val="nil"/>
              <w:right w:val="single" w:sz="8" w:space="0" w:color="auto"/>
            </w:tcBorders>
            <w:shd w:val="clear" w:color="auto" w:fill="auto"/>
            <w:vAlign w:val="center"/>
            <w:hideMark/>
          </w:tcPr>
          <w:p w14:paraId="719EB1EC" w14:textId="7E372A67" w:rsidR="00937C08" w:rsidRPr="00937C08" w:rsidRDefault="0088357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31</w:t>
            </w:r>
            <w:r w:rsidR="00590CD4">
              <w:rPr>
                <w:rFonts w:ascii="Arial" w:eastAsia="Times New Roman" w:hAnsi="Arial" w:cs="Arial"/>
                <w:sz w:val="20"/>
                <w:szCs w:val="20"/>
                <w:lang w:eastAsia="en-ZA"/>
              </w:rPr>
              <w:t>.1</w:t>
            </w:r>
          </w:p>
        </w:tc>
        <w:tc>
          <w:tcPr>
            <w:tcW w:w="812" w:type="pct"/>
            <w:gridSpan w:val="2"/>
            <w:vMerge/>
            <w:tcBorders>
              <w:top w:val="nil"/>
              <w:left w:val="single" w:sz="8" w:space="0" w:color="auto"/>
              <w:bottom w:val="nil"/>
              <w:right w:val="single" w:sz="8" w:space="0" w:color="auto"/>
            </w:tcBorders>
            <w:vAlign w:val="center"/>
            <w:hideMark/>
          </w:tcPr>
          <w:p w14:paraId="701CAE28"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17522573"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15827BE5"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7A793EA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Interest earned from current and non-current assets </w:t>
            </w:r>
            <w:r w:rsidRPr="005725DA">
              <w:rPr>
                <w:rFonts w:ascii="Arial" w:eastAsia="Times New Roman" w:hAnsi="Arial" w:cs="Arial"/>
                <w:b/>
                <w:bCs/>
                <w:color w:val="0070C0"/>
                <w:sz w:val="20"/>
                <w:szCs w:val="20"/>
                <w:lang w:eastAsia="en-ZA"/>
              </w:rPr>
              <w:t>[A4]</w:t>
            </w:r>
          </w:p>
        </w:tc>
        <w:tc>
          <w:tcPr>
            <w:tcW w:w="373" w:type="pct"/>
            <w:gridSpan w:val="2"/>
            <w:tcBorders>
              <w:top w:val="nil"/>
              <w:left w:val="nil"/>
              <w:bottom w:val="nil"/>
              <w:right w:val="single" w:sz="8" w:space="0" w:color="auto"/>
            </w:tcBorders>
            <w:shd w:val="clear" w:color="auto" w:fill="auto"/>
            <w:vAlign w:val="center"/>
            <w:hideMark/>
          </w:tcPr>
          <w:p w14:paraId="1865A3CD" w14:textId="57C06170"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3</w:t>
            </w:r>
            <w:r w:rsidR="00883572">
              <w:rPr>
                <w:rFonts w:ascii="Arial" w:eastAsia="Times New Roman" w:hAnsi="Arial" w:cs="Arial"/>
                <w:sz w:val="20"/>
                <w:szCs w:val="20"/>
                <w:lang w:eastAsia="en-ZA"/>
              </w:rPr>
              <w:t>2</w:t>
            </w:r>
          </w:p>
        </w:tc>
        <w:tc>
          <w:tcPr>
            <w:tcW w:w="812" w:type="pct"/>
            <w:gridSpan w:val="2"/>
            <w:vMerge/>
            <w:tcBorders>
              <w:top w:val="nil"/>
              <w:left w:val="single" w:sz="8" w:space="0" w:color="auto"/>
              <w:bottom w:val="nil"/>
              <w:right w:val="single" w:sz="8" w:space="0" w:color="auto"/>
            </w:tcBorders>
            <w:vAlign w:val="center"/>
            <w:hideMark/>
          </w:tcPr>
          <w:p w14:paraId="0E49B13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C1F3D6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5FA86135"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336EAF55"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Rent on land </w:t>
            </w:r>
            <w:r w:rsidRPr="005725DA">
              <w:rPr>
                <w:rFonts w:ascii="Arial" w:eastAsia="Times New Roman" w:hAnsi="Arial" w:cs="Arial"/>
                <w:b/>
                <w:bCs/>
                <w:color w:val="0070C0"/>
                <w:sz w:val="20"/>
                <w:szCs w:val="20"/>
                <w:lang w:eastAsia="en-ZA"/>
              </w:rPr>
              <w:t>[A4]</w:t>
            </w:r>
          </w:p>
        </w:tc>
        <w:tc>
          <w:tcPr>
            <w:tcW w:w="373" w:type="pct"/>
            <w:gridSpan w:val="2"/>
            <w:tcBorders>
              <w:top w:val="nil"/>
              <w:left w:val="nil"/>
              <w:bottom w:val="nil"/>
              <w:right w:val="single" w:sz="8" w:space="0" w:color="auto"/>
            </w:tcBorders>
            <w:shd w:val="clear" w:color="auto" w:fill="auto"/>
            <w:vAlign w:val="center"/>
            <w:hideMark/>
          </w:tcPr>
          <w:p w14:paraId="384919D5" w14:textId="278BB05D"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3</w:t>
            </w:r>
            <w:r w:rsidR="00883572">
              <w:rPr>
                <w:rFonts w:ascii="Arial" w:eastAsia="Times New Roman" w:hAnsi="Arial" w:cs="Arial"/>
                <w:sz w:val="20"/>
                <w:szCs w:val="20"/>
                <w:lang w:eastAsia="en-ZA"/>
              </w:rPr>
              <w:t>3</w:t>
            </w:r>
          </w:p>
        </w:tc>
        <w:tc>
          <w:tcPr>
            <w:tcW w:w="812" w:type="pct"/>
            <w:gridSpan w:val="2"/>
            <w:vMerge/>
            <w:tcBorders>
              <w:top w:val="nil"/>
              <w:left w:val="single" w:sz="8" w:space="0" w:color="auto"/>
              <w:bottom w:val="nil"/>
              <w:right w:val="single" w:sz="8" w:space="0" w:color="auto"/>
            </w:tcBorders>
            <w:vAlign w:val="center"/>
            <w:hideMark/>
          </w:tcPr>
          <w:p w14:paraId="6770E4E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710B758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383491A"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757F9EBB"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Operational revenue</w:t>
            </w:r>
          </w:p>
        </w:tc>
        <w:tc>
          <w:tcPr>
            <w:tcW w:w="373" w:type="pct"/>
            <w:gridSpan w:val="2"/>
            <w:tcBorders>
              <w:top w:val="nil"/>
              <w:left w:val="nil"/>
              <w:bottom w:val="nil"/>
              <w:right w:val="single" w:sz="8" w:space="0" w:color="auto"/>
            </w:tcBorders>
            <w:shd w:val="clear" w:color="auto" w:fill="auto"/>
            <w:vAlign w:val="center"/>
            <w:hideMark/>
          </w:tcPr>
          <w:p w14:paraId="3BF95A01" w14:textId="68988039"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83572">
              <w:rPr>
                <w:rFonts w:ascii="Arial" w:eastAsia="Times New Roman" w:hAnsi="Arial" w:cs="Arial"/>
                <w:sz w:val="20"/>
                <w:szCs w:val="20"/>
                <w:lang w:eastAsia="en-ZA"/>
              </w:rPr>
              <w:t>4</w:t>
            </w:r>
          </w:p>
        </w:tc>
        <w:tc>
          <w:tcPr>
            <w:tcW w:w="812" w:type="pct"/>
            <w:gridSpan w:val="2"/>
            <w:vMerge/>
            <w:tcBorders>
              <w:top w:val="nil"/>
              <w:left w:val="single" w:sz="8" w:space="0" w:color="auto"/>
              <w:bottom w:val="nil"/>
              <w:right w:val="single" w:sz="8" w:space="0" w:color="auto"/>
            </w:tcBorders>
            <w:vAlign w:val="center"/>
            <w:hideMark/>
          </w:tcPr>
          <w:p w14:paraId="67FEABC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01011B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382760B1"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0E98652E" w14:textId="77777777" w:rsidR="00937C08" w:rsidRPr="00937C08" w:rsidRDefault="00937C08" w:rsidP="00937C08">
            <w:pPr>
              <w:spacing w:before="0" w:after="0"/>
              <w:ind w:firstLine="0"/>
              <w:rPr>
                <w:rFonts w:ascii="Arial" w:eastAsia="Times New Roman" w:hAnsi="Arial" w:cs="Arial"/>
                <w:b/>
                <w:bCs/>
                <w:sz w:val="20"/>
                <w:szCs w:val="20"/>
                <w:lang w:eastAsia="en-ZA"/>
              </w:rPr>
            </w:pPr>
            <w:r w:rsidRPr="00937C08">
              <w:rPr>
                <w:rFonts w:ascii="Arial" w:eastAsia="Times New Roman" w:hAnsi="Arial" w:cs="Arial"/>
                <w:b/>
                <w:bCs/>
                <w:sz w:val="20"/>
                <w:szCs w:val="20"/>
                <w:lang w:eastAsia="en-ZA"/>
              </w:rPr>
              <w:t> </w:t>
            </w:r>
          </w:p>
        </w:tc>
        <w:tc>
          <w:tcPr>
            <w:tcW w:w="373" w:type="pct"/>
            <w:gridSpan w:val="2"/>
            <w:tcBorders>
              <w:top w:val="nil"/>
              <w:left w:val="nil"/>
              <w:bottom w:val="nil"/>
              <w:right w:val="single" w:sz="8" w:space="0" w:color="auto"/>
            </w:tcBorders>
            <w:shd w:val="clear" w:color="auto" w:fill="auto"/>
            <w:vAlign w:val="center"/>
            <w:hideMark/>
          </w:tcPr>
          <w:p w14:paraId="076E5D92"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gridSpan w:val="2"/>
            <w:vMerge/>
            <w:tcBorders>
              <w:top w:val="nil"/>
              <w:left w:val="single" w:sz="8" w:space="0" w:color="auto"/>
              <w:bottom w:val="nil"/>
              <w:right w:val="single" w:sz="8" w:space="0" w:color="auto"/>
            </w:tcBorders>
            <w:vAlign w:val="center"/>
            <w:hideMark/>
          </w:tcPr>
          <w:p w14:paraId="300864EF"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D14F5D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4C8B749F"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59B53340" w14:textId="77777777" w:rsidR="00937C08" w:rsidRPr="00937C08" w:rsidRDefault="00937C08" w:rsidP="00937C08">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Non-Exchange Revenue</w:t>
            </w:r>
          </w:p>
        </w:tc>
        <w:tc>
          <w:tcPr>
            <w:tcW w:w="373" w:type="pct"/>
            <w:gridSpan w:val="2"/>
            <w:tcBorders>
              <w:top w:val="nil"/>
              <w:left w:val="nil"/>
              <w:bottom w:val="nil"/>
              <w:right w:val="single" w:sz="8" w:space="0" w:color="auto"/>
            </w:tcBorders>
            <w:shd w:val="clear" w:color="auto" w:fill="auto"/>
            <w:vAlign w:val="center"/>
            <w:hideMark/>
          </w:tcPr>
          <w:p w14:paraId="177C0CFF"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gridSpan w:val="2"/>
            <w:vMerge/>
            <w:tcBorders>
              <w:top w:val="nil"/>
              <w:left w:val="single" w:sz="8" w:space="0" w:color="auto"/>
              <w:bottom w:val="nil"/>
              <w:right w:val="single" w:sz="8" w:space="0" w:color="auto"/>
            </w:tcBorders>
            <w:vAlign w:val="center"/>
            <w:hideMark/>
          </w:tcPr>
          <w:p w14:paraId="0D0B57F3"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0739B96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3E16C435"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02A04412" w14:textId="2555FAF3"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Forfeits </w:t>
            </w:r>
            <w:r w:rsidRPr="00590CD4">
              <w:rPr>
                <w:rFonts w:ascii="Arial" w:eastAsia="Times New Roman" w:hAnsi="Arial" w:cs="Arial"/>
                <w:b/>
                <w:bCs/>
                <w:color w:val="0070C0"/>
                <w:sz w:val="20"/>
                <w:szCs w:val="20"/>
                <w:lang w:eastAsia="en-ZA"/>
              </w:rPr>
              <w:t>[A4]</w:t>
            </w:r>
          </w:p>
        </w:tc>
        <w:tc>
          <w:tcPr>
            <w:tcW w:w="373" w:type="pct"/>
            <w:gridSpan w:val="2"/>
            <w:tcBorders>
              <w:top w:val="nil"/>
              <w:left w:val="nil"/>
              <w:bottom w:val="nil"/>
              <w:right w:val="single" w:sz="8" w:space="0" w:color="auto"/>
            </w:tcBorders>
            <w:shd w:val="clear" w:color="auto" w:fill="auto"/>
            <w:vAlign w:val="center"/>
            <w:hideMark/>
          </w:tcPr>
          <w:p w14:paraId="59602B19" w14:textId="5582BA74"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83572">
              <w:rPr>
                <w:rFonts w:ascii="Arial" w:eastAsia="Times New Roman" w:hAnsi="Arial" w:cs="Arial"/>
                <w:sz w:val="20"/>
                <w:szCs w:val="20"/>
                <w:lang w:eastAsia="en-ZA"/>
              </w:rPr>
              <w:t>5</w:t>
            </w:r>
          </w:p>
        </w:tc>
        <w:tc>
          <w:tcPr>
            <w:tcW w:w="812" w:type="pct"/>
            <w:gridSpan w:val="2"/>
            <w:tcBorders>
              <w:top w:val="nil"/>
              <w:left w:val="single" w:sz="8" w:space="0" w:color="auto"/>
              <w:bottom w:val="nil"/>
              <w:right w:val="single" w:sz="8" w:space="0" w:color="auto"/>
            </w:tcBorders>
            <w:shd w:val="clear" w:color="auto" w:fill="auto"/>
            <w:vAlign w:val="center"/>
            <w:hideMark/>
          </w:tcPr>
          <w:p w14:paraId="59623FA4"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single" w:sz="8" w:space="0" w:color="auto"/>
              <w:bottom w:val="nil"/>
              <w:right w:val="single" w:sz="8" w:space="0" w:color="auto"/>
            </w:tcBorders>
            <w:shd w:val="clear" w:color="auto" w:fill="auto"/>
            <w:vAlign w:val="center"/>
            <w:hideMark/>
          </w:tcPr>
          <w:p w14:paraId="2930541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57368483"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5A37E46A"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Transfers and Subsidies – Operational </w:t>
            </w:r>
            <w:r w:rsidRPr="005725DA">
              <w:rPr>
                <w:rFonts w:ascii="Arial" w:eastAsia="Times New Roman" w:hAnsi="Arial" w:cs="Arial"/>
                <w:b/>
                <w:bCs/>
                <w:color w:val="0070C0"/>
                <w:sz w:val="20"/>
                <w:szCs w:val="20"/>
                <w:lang w:eastAsia="en-ZA"/>
              </w:rPr>
              <w:t>[A4]</w:t>
            </w:r>
          </w:p>
        </w:tc>
        <w:tc>
          <w:tcPr>
            <w:tcW w:w="373" w:type="pct"/>
            <w:gridSpan w:val="2"/>
            <w:tcBorders>
              <w:top w:val="nil"/>
              <w:left w:val="nil"/>
              <w:bottom w:val="nil"/>
              <w:right w:val="single" w:sz="8" w:space="0" w:color="auto"/>
            </w:tcBorders>
            <w:shd w:val="clear" w:color="auto" w:fill="auto"/>
            <w:vAlign w:val="center"/>
            <w:hideMark/>
          </w:tcPr>
          <w:p w14:paraId="2D429BD0" w14:textId="5E8CCBDD" w:rsidR="00937C08" w:rsidRPr="00937C08" w:rsidRDefault="00590CD4"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83572">
              <w:rPr>
                <w:rFonts w:ascii="Arial" w:eastAsia="Times New Roman" w:hAnsi="Arial" w:cs="Arial"/>
                <w:sz w:val="20"/>
                <w:szCs w:val="20"/>
                <w:lang w:eastAsia="en-ZA"/>
              </w:rPr>
              <w:t>6</w:t>
            </w:r>
            <w:r>
              <w:rPr>
                <w:rFonts w:ascii="Arial" w:eastAsia="Times New Roman" w:hAnsi="Arial" w:cs="Arial"/>
                <w:sz w:val="20"/>
                <w:szCs w:val="20"/>
                <w:lang w:eastAsia="en-ZA"/>
              </w:rPr>
              <w:t>.1</w:t>
            </w:r>
          </w:p>
        </w:tc>
        <w:tc>
          <w:tcPr>
            <w:tcW w:w="812" w:type="pct"/>
            <w:gridSpan w:val="2"/>
            <w:tcBorders>
              <w:top w:val="nil"/>
              <w:left w:val="nil"/>
              <w:bottom w:val="nil"/>
              <w:right w:val="single" w:sz="8" w:space="0" w:color="auto"/>
            </w:tcBorders>
            <w:shd w:val="clear" w:color="auto" w:fill="auto"/>
            <w:vAlign w:val="center"/>
            <w:hideMark/>
          </w:tcPr>
          <w:p w14:paraId="6F60443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vAlign w:val="center"/>
            <w:hideMark/>
          </w:tcPr>
          <w:p w14:paraId="5B25E106"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90CD4" w:rsidRPr="00937C08" w14:paraId="78FF04F4"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tcPr>
          <w:p w14:paraId="33C1DE03" w14:textId="580F2F55" w:rsidR="00590CD4" w:rsidRPr="00937C08" w:rsidRDefault="00590CD4" w:rsidP="00937C08">
            <w:pPr>
              <w:spacing w:before="0" w:after="0"/>
              <w:ind w:firstLine="0"/>
              <w:rPr>
                <w:rFonts w:ascii="Arial" w:eastAsia="Times New Roman" w:hAnsi="Arial" w:cs="Arial"/>
                <w:sz w:val="20"/>
                <w:szCs w:val="20"/>
                <w:lang w:eastAsia="en-ZA"/>
              </w:rPr>
            </w:pPr>
            <w:r w:rsidRPr="00590CD4">
              <w:rPr>
                <w:rFonts w:ascii="Arial" w:eastAsia="Times New Roman" w:hAnsi="Arial" w:cs="Arial"/>
                <w:sz w:val="20"/>
                <w:szCs w:val="20"/>
                <w:lang w:eastAsia="en-ZA"/>
              </w:rPr>
              <w:t xml:space="preserve">Transfers and subsidies – Capital </w:t>
            </w:r>
            <w:r w:rsidRPr="00590CD4">
              <w:rPr>
                <w:rFonts w:ascii="Arial" w:eastAsia="Times New Roman" w:hAnsi="Arial" w:cs="Arial"/>
                <w:b/>
                <w:bCs/>
                <w:color w:val="0070C0"/>
                <w:sz w:val="20"/>
                <w:szCs w:val="20"/>
                <w:lang w:eastAsia="en-ZA"/>
              </w:rPr>
              <w:t xml:space="preserve">[A4] </w:t>
            </w:r>
            <w:r w:rsidRPr="00590CD4">
              <w:rPr>
                <w:rFonts w:ascii="Arial" w:eastAsia="Times New Roman" w:hAnsi="Arial" w:cs="Arial"/>
                <w:b/>
                <w:bCs/>
                <w:color w:val="FF0000"/>
                <w:sz w:val="20"/>
                <w:szCs w:val="20"/>
                <w:lang w:eastAsia="en-ZA"/>
              </w:rPr>
              <w:t>[23p.115]</w:t>
            </w:r>
          </w:p>
        </w:tc>
        <w:tc>
          <w:tcPr>
            <w:tcW w:w="373" w:type="pct"/>
            <w:gridSpan w:val="2"/>
            <w:tcBorders>
              <w:top w:val="nil"/>
              <w:left w:val="nil"/>
              <w:bottom w:val="nil"/>
              <w:right w:val="single" w:sz="8" w:space="0" w:color="auto"/>
            </w:tcBorders>
            <w:shd w:val="clear" w:color="auto" w:fill="auto"/>
            <w:vAlign w:val="center"/>
          </w:tcPr>
          <w:p w14:paraId="2F6EEB10" w14:textId="72D3A337" w:rsidR="00590CD4" w:rsidRPr="00937C08" w:rsidRDefault="00590CD4"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83572">
              <w:rPr>
                <w:rFonts w:ascii="Arial" w:eastAsia="Times New Roman" w:hAnsi="Arial" w:cs="Arial"/>
                <w:sz w:val="20"/>
                <w:szCs w:val="20"/>
                <w:lang w:eastAsia="en-ZA"/>
              </w:rPr>
              <w:t>6</w:t>
            </w:r>
            <w:r>
              <w:rPr>
                <w:rFonts w:ascii="Arial" w:eastAsia="Times New Roman" w:hAnsi="Arial" w:cs="Arial"/>
                <w:sz w:val="20"/>
                <w:szCs w:val="20"/>
                <w:lang w:eastAsia="en-ZA"/>
              </w:rPr>
              <w:t>.2</w:t>
            </w:r>
          </w:p>
        </w:tc>
        <w:tc>
          <w:tcPr>
            <w:tcW w:w="812" w:type="pct"/>
            <w:gridSpan w:val="2"/>
            <w:tcBorders>
              <w:top w:val="nil"/>
              <w:left w:val="single" w:sz="8" w:space="0" w:color="auto"/>
              <w:bottom w:val="nil"/>
              <w:right w:val="single" w:sz="8" w:space="0" w:color="auto"/>
            </w:tcBorders>
            <w:shd w:val="clear" w:color="auto" w:fill="auto"/>
            <w:vAlign w:val="center"/>
          </w:tcPr>
          <w:p w14:paraId="4D3C93B6" w14:textId="77777777" w:rsidR="00590CD4" w:rsidRPr="00937C08" w:rsidRDefault="00590CD4" w:rsidP="00937C08">
            <w:pPr>
              <w:spacing w:before="0" w:after="0"/>
              <w:ind w:firstLine="0"/>
              <w:jc w:val="right"/>
              <w:rPr>
                <w:rFonts w:ascii="Arial" w:eastAsia="Times New Roman" w:hAnsi="Arial" w:cs="Arial"/>
                <w:color w:val="008080"/>
                <w:sz w:val="20"/>
                <w:szCs w:val="20"/>
                <w:lang w:eastAsia="en-ZA"/>
              </w:rPr>
            </w:pPr>
          </w:p>
        </w:tc>
        <w:tc>
          <w:tcPr>
            <w:tcW w:w="801" w:type="pct"/>
            <w:tcBorders>
              <w:top w:val="nil"/>
              <w:left w:val="single" w:sz="8" w:space="0" w:color="auto"/>
              <w:bottom w:val="nil"/>
              <w:right w:val="single" w:sz="8" w:space="0" w:color="auto"/>
            </w:tcBorders>
            <w:shd w:val="clear" w:color="auto" w:fill="auto"/>
            <w:vAlign w:val="center"/>
          </w:tcPr>
          <w:p w14:paraId="27FB9139" w14:textId="77777777" w:rsidR="00590CD4" w:rsidRPr="00937C08" w:rsidRDefault="00590CD4" w:rsidP="00937C08">
            <w:pPr>
              <w:spacing w:before="0" w:after="0"/>
              <w:ind w:firstLine="0"/>
              <w:jc w:val="right"/>
              <w:rPr>
                <w:rFonts w:ascii="Arial" w:eastAsia="Times New Roman" w:hAnsi="Arial" w:cs="Arial"/>
                <w:color w:val="008080"/>
                <w:sz w:val="20"/>
                <w:szCs w:val="20"/>
                <w:lang w:eastAsia="en-ZA"/>
              </w:rPr>
            </w:pPr>
          </w:p>
        </w:tc>
      </w:tr>
      <w:tr w:rsidR="00937C08" w:rsidRPr="00937C08" w14:paraId="24F58148"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61866D8E"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Interest earned from receivables </w:t>
            </w:r>
            <w:r w:rsidRPr="005725DA">
              <w:rPr>
                <w:rFonts w:ascii="Arial" w:eastAsia="Times New Roman" w:hAnsi="Arial" w:cs="Arial"/>
                <w:b/>
                <w:bCs/>
                <w:color w:val="0070C0"/>
                <w:sz w:val="20"/>
                <w:szCs w:val="20"/>
                <w:lang w:eastAsia="en-ZA"/>
              </w:rPr>
              <w:t>[A4]</w:t>
            </w:r>
          </w:p>
        </w:tc>
        <w:tc>
          <w:tcPr>
            <w:tcW w:w="373" w:type="pct"/>
            <w:gridSpan w:val="2"/>
            <w:tcBorders>
              <w:top w:val="nil"/>
              <w:left w:val="nil"/>
              <w:bottom w:val="nil"/>
              <w:right w:val="single" w:sz="8" w:space="0" w:color="auto"/>
            </w:tcBorders>
            <w:shd w:val="clear" w:color="auto" w:fill="auto"/>
            <w:vAlign w:val="center"/>
            <w:hideMark/>
          </w:tcPr>
          <w:p w14:paraId="7D25C3DD" w14:textId="3FAE9761" w:rsidR="00937C08" w:rsidRPr="00937C08" w:rsidRDefault="0088357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31</w:t>
            </w:r>
            <w:r w:rsidR="00590CD4">
              <w:rPr>
                <w:rFonts w:ascii="Arial" w:eastAsia="Times New Roman" w:hAnsi="Arial" w:cs="Arial"/>
                <w:sz w:val="20"/>
                <w:szCs w:val="20"/>
                <w:lang w:eastAsia="en-ZA"/>
              </w:rPr>
              <w:t>.2</w:t>
            </w:r>
          </w:p>
        </w:tc>
        <w:tc>
          <w:tcPr>
            <w:tcW w:w="812" w:type="pct"/>
            <w:gridSpan w:val="2"/>
            <w:vMerge w:val="restart"/>
            <w:tcBorders>
              <w:top w:val="nil"/>
              <w:left w:val="single" w:sz="8" w:space="0" w:color="auto"/>
              <w:bottom w:val="nil"/>
              <w:right w:val="single" w:sz="8" w:space="0" w:color="auto"/>
            </w:tcBorders>
            <w:shd w:val="clear" w:color="auto" w:fill="auto"/>
            <w:vAlign w:val="center"/>
            <w:hideMark/>
          </w:tcPr>
          <w:p w14:paraId="2CD7E8FA"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vMerge w:val="restart"/>
            <w:tcBorders>
              <w:top w:val="nil"/>
              <w:left w:val="single" w:sz="8" w:space="0" w:color="auto"/>
              <w:bottom w:val="nil"/>
              <w:right w:val="single" w:sz="8" w:space="0" w:color="auto"/>
            </w:tcBorders>
            <w:shd w:val="clear" w:color="auto" w:fill="auto"/>
            <w:vAlign w:val="center"/>
            <w:hideMark/>
          </w:tcPr>
          <w:p w14:paraId="721183AD"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72E980D6"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758447E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Gains</w:t>
            </w:r>
          </w:p>
        </w:tc>
        <w:tc>
          <w:tcPr>
            <w:tcW w:w="373" w:type="pct"/>
            <w:gridSpan w:val="2"/>
            <w:tcBorders>
              <w:top w:val="nil"/>
              <w:left w:val="nil"/>
              <w:bottom w:val="nil"/>
              <w:right w:val="single" w:sz="8" w:space="0" w:color="auto"/>
            </w:tcBorders>
            <w:shd w:val="clear" w:color="auto" w:fill="auto"/>
            <w:vAlign w:val="center"/>
            <w:hideMark/>
          </w:tcPr>
          <w:p w14:paraId="6EC78691" w14:textId="14162D80" w:rsidR="00937C08" w:rsidRPr="00937C08" w:rsidRDefault="00590CD4"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83572">
              <w:rPr>
                <w:rFonts w:ascii="Arial" w:eastAsia="Times New Roman" w:hAnsi="Arial" w:cs="Arial"/>
                <w:sz w:val="20"/>
                <w:szCs w:val="20"/>
                <w:lang w:eastAsia="en-ZA"/>
              </w:rPr>
              <w:t>7</w:t>
            </w:r>
          </w:p>
        </w:tc>
        <w:tc>
          <w:tcPr>
            <w:tcW w:w="812" w:type="pct"/>
            <w:gridSpan w:val="2"/>
            <w:vMerge/>
            <w:tcBorders>
              <w:top w:val="nil"/>
              <w:left w:val="single" w:sz="8" w:space="0" w:color="auto"/>
              <w:bottom w:val="nil"/>
              <w:right w:val="single" w:sz="8" w:space="0" w:color="auto"/>
            </w:tcBorders>
            <w:vAlign w:val="center"/>
            <w:hideMark/>
          </w:tcPr>
          <w:p w14:paraId="7782491B"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5C3B885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5B0FEB3B"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030083C9" w14:textId="7CCD9144" w:rsidR="00937C08" w:rsidRPr="00937C08" w:rsidRDefault="00FA4A17" w:rsidP="00937C08">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Service Charges - </w:t>
            </w:r>
            <w:r w:rsidR="00590CD4">
              <w:rPr>
                <w:rFonts w:ascii="Arial" w:eastAsia="Times New Roman" w:hAnsi="Arial" w:cs="Arial"/>
                <w:sz w:val="20"/>
                <w:szCs w:val="20"/>
                <w:lang w:eastAsia="en-ZA"/>
              </w:rPr>
              <w:t>Availability</w:t>
            </w:r>
            <w:r w:rsidR="00937C08" w:rsidRPr="00937C08">
              <w:rPr>
                <w:rFonts w:ascii="Arial" w:eastAsia="Times New Roman" w:hAnsi="Arial" w:cs="Arial"/>
                <w:sz w:val="20"/>
                <w:szCs w:val="20"/>
                <w:lang w:eastAsia="en-ZA"/>
              </w:rPr>
              <w:t xml:space="preserve"> Charges</w:t>
            </w:r>
          </w:p>
        </w:tc>
        <w:tc>
          <w:tcPr>
            <w:tcW w:w="373" w:type="pct"/>
            <w:gridSpan w:val="2"/>
            <w:tcBorders>
              <w:top w:val="nil"/>
              <w:left w:val="nil"/>
              <w:bottom w:val="nil"/>
              <w:right w:val="single" w:sz="8" w:space="0" w:color="auto"/>
            </w:tcBorders>
            <w:shd w:val="clear" w:color="auto" w:fill="auto"/>
            <w:vAlign w:val="center"/>
            <w:hideMark/>
          </w:tcPr>
          <w:p w14:paraId="45CC7B2E" w14:textId="69A6F0CA"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83572">
              <w:rPr>
                <w:rFonts w:ascii="Arial" w:eastAsia="Times New Roman" w:hAnsi="Arial" w:cs="Arial"/>
                <w:sz w:val="20"/>
                <w:szCs w:val="20"/>
                <w:lang w:eastAsia="en-ZA"/>
              </w:rPr>
              <w:t>8</w:t>
            </w:r>
          </w:p>
        </w:tc>
        <w:tc>
          <w:tcPr>
            <w:tcW w:w="812" w:type="pct"/>
            <w:gridSpan w:val="2"/>
            <w:vMerge/>
            <w:tcBorders>
              <w:top w:val="nil"/>
              <w:left w:val="single" w:sz="8" w:space="0" w:color="auto"/>
              <w:bottom w:val="nil"/>
              <w:right w:val="single" w:sz="8" w:space="0" w:color="auto"/>
            </w:tcBorders>
            <w:vAlign w:val="center"/>
            <w:hideMark/>
          </w:tcPr>
          <w:p w14:paraId="509E604A"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6E0D9C9"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6A498D13"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0CC00FE7" w14:textId="77777777" w:rsidR="00937C08" w:rsidRPr="00937C08" w:rsidRDefault="00937C08" w:rsidP="00937C08">
            <w:pPr>
              <w:spacing w:before="0" w:after="0"/>
              <w:ind w:firstLine="0"/>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373" w:type="pct"/>
            <w:gridSpan w:val="2"/>
            <w:tcBorders>
              <w:top w:val="nil"/>
              <w:left w:val="nil"/>
              <w:bottom w:val="nil"/>
              <w:right w:val="single" w:sz="8" w:space="0" w:color="auto"/>
            </w:tcBorders>
            <w:shd w:val="clear" w:color="auto" w:fill="auto"/>
            <w:vAlign w:val="center"/>
            <w:hideMark/>
          </w:tcPr>
          <w:p w14:paraId="3F2EBFC0"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gridSpan w:val="2"/>
            <w:vMerge/>
            <w:tcBorders>
              <w:top w:val="nil"/>
              <w:left w:val="single" w:sz="8" w:space="0" w:color="auto"/>
              <w:bottom w:val="nil"/>
              <w:right w:val="single" w:sz="8" w:space="0" w:color="auto"/>
            </w:tcBorders>
            <w:vAlign w:val="center"/>
            <w:hideMark/>
          </w:tcPr>
          <w:p w14:paraId="7F7EF06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3D8ABF4"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042D1B64"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22B5FF26" w14:textId="625ADDB2" w:rsidR="00937C08" w:rsidRPr="00937C08" w:rsidRDefault="00937C08" w:rsidP="00937C08">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Expenditure</w:t>
            </w:r>
          </w:p>
        </w:tc>
        <w:tc>
          <w:tcPr>
            <w:tcW w:w="373" w:type="pct"/>
            <w:gridSpan w:val="2"/>
            <w:tcBorders>
              <w:top w:val="nil"/>
              <w:left w:val="nil"/>
              <w:bottom w:val="nil"/>
              <w:right w:val="single" w:sz="8" w:space="0" w:color="auto"/>
            </w:tcBorders>
            <w:shd w:val="clear" w:color="auto" w:fill="auto"/>
            <w:vAlign w:val="center"/>
            <w:hideMark/>
          </w:tcPr>
          <w:p w14:paraId="3B0A2833"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gridSpan w:val="2"/>
            <w:vMerge/>
            <w:tcBorders>
              <w:top w:val="nil"/>
              <w:left w:val="single" w:sz="8" w:space="0" w:color="auto"/>
              <w:bottom w:val="nil"/>
              <w:right w:val="single" w:sz="8" w:space="0" w:color="auto"/>
            </w:tcBorders>
            <w:vAlign w:val="center"/>
            <w:hideMark/>
          </w:tcPr>
          <w:p w14:paraId="0FB50CB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FB66AD4"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29F51F95"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51806CAC"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Employee related costs </w:t>
            </w:r>
            <w:r w:rsidRPr="005725DA">
              <w:rPr>
                <w:rFonts w:ascii="Arial" w:eastAsia="Times New Roman" w:hAnsi="Arial" w:cs="Arial"/>
                <w:b/>
                <w:bCs/>
                <w:color w:val="0070C0"/>
                <w:sz w:val="20"/>
                <w:szCs w:val="20"/>
                <w:lang w:eastAsia="en-ZA"/>
              </w:rPr>
              <w:t>[A4]</w:t>
            </w:r>
          </w:p>
        </w:tc>
        <w:tc>
          <w:tcPr>
            <w:tcW w:w="373" w:type="pct"/>
            <w:gridSpan w:val="2"/>
            <w:tcBorders>
              <w:top w:val="nil"/>
              <w:left w:val="nil"/>
              <w:bottom w:val="nil"/>
              <w:right w:val="single" w:sz="8" w:space="0" w:color="auto"/>
            </w:tcBorders>
            <w:shd w:val="clear" w:color="auto" w:fill="auto"/>
            <w:vAlign w:val="center"/>
            <w:hideMark/>
          </w:tcPr>
          <w:p w14:paraId="46D5D5CE" w14:textId="076FC070" w:rsidR="00937C08" w:rsidRPr="00937C08" w:rsidRDefault="0088357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39</w:t>
            </w:r>
          </w:p>
        </w:tc>
        <w:tc>
          <w:tcPr>
            <w:tcW w:w="812" w:type="pct"/>
            <w:gridSpan w:val="2"/>
            <w:tcBorders>
              <w:top w:val="nil"/>
              <w:left w:val="nil"/>
              <w:bottom w:val="nil"/>
              <w:right w:val="single" w:sz="8" w:space="0" w:color="auto"/>
            </w:tcBorders>
            <w:shd w:val="clear" w:color="auto" w:fill="auto"/>
            <w:vAlign w:val="center"/>
            <w:hideMark/>
          </w:tcPr>
          <w:p w14:paraId="14781914" w14:textId="77777777" w:rsidR="00937C08" w:rsidRPr="00937C08" w:rsidRDefault="00937C08" w:rsidP="00937C08">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801" w:type="pct"/>
            <w:tcBorders>
              <w:top w:val="nil"/>
              <w:left w:val="nil"/>
              <w:bottom w:val="nil"/>
              <w:right w:val="single" w:sz="8" w:space="0" w:color="auto"/>
            </w:tcBorders>
            <w:shd w:val="clear" w:color="auto" w:fill="auto"/>
            <w:vAlign w:val="center"/>
            <w:hideMark/>
          </w:tcPr>
          <w:p w14:paraId="5E66D48D"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2877927E"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17A13C5C" w14:textId="77777777" w:rsidR="00937C08" w:rsidRPr="00937C08" w:rsidRDefault="00937C08" w:rsidP="00937C08">
            <w:pPr>
              <w:spacing w:before="0" w:after="0"/>
              <w:ind w:firstLine="0"/>
              <w:rPr>
                <w:rFonts w:ascii="Arial" w:eastAsia="Times New Roman" w:hAnsi="Arial" w:cs="Arial"/>
                <w:color w:val="008080"/>
                <w:sz w:val="20"/>
                <w:szCs w:val="20"/>
                <w:lang w:eastAsia="en-ZA"/>
              </w:rPr>
            </w:pPr>
            <w:r w:rsidRPr="00937C08">
              <w:rPr>
                <w:rFonts w:ascii="Arial" w:eastAsia="Times New Roman" w:hAnsi="Arial" w:cs="Arial"/>
                <w:sz w:val="20"/>
                <w:szCs w:val="20"/>
                <w:lang w:eastAsia="en-ZA"/>
              </w:rPr>
              <w:t>Inventory consumed</w:t>
            </w:r>
            <w:r w:rsidRPr="00937C08">
              <w:rPr>
                <w:rFonts w:ascii="Arial" w:eastAsia="Times New Roman" w:hAnsi="Arial" w:cs="Arial"/>
                <w:color w:val="008080"/>
                <w:sz w:val="20"/>
                <w:szCs w:val="20"/>
                <w:lang w:eastAsia="en-ZA"/>
              </w:rPr>
              <w:t xml:space="preserve"> </w:t>
            </w:r>
            <w:r w:rsidRPr="005725DA">
              <w:rPr>
                <w:rFonts w:ascii="Arial" w:eastAsia="Times New Roman" w:hAnsi="Arial" w:cs="Arial"/>
                <w:b/>
                <w:bCs/>
                <w:color w:val="0070C0"/>
                <w:sz w:val="20"/>
                <w:szCs w:val="20"/>
                <w:lang w:eastAsia="en-ZA"/>
              </w:rPr>
              <w:t>[A4]</w:t>
            </w:r>
            <w:r w:rsidRPr="00937C08">
              <w:rPr>
                <w:rFonts w:ascii="Arial" w:eastAsia="Times New Roman" w:hAnsi="Arial" w:cs="Arial"/>
                <w:b/>
                <w:bCs/>
                <w:color w:val="0070C0"/>
                <w:sz w:val="20"/>
                <w:szCs w:val="20"/>
                <w:lang w:eastAsia="en-ZA"/>
              </w:rPr>
              <w:t xml:space="preserve"> </w:t>
            </w:r>
            <w:r w:rsidRPr="00937C08">
              <w:rPr>
                <w:rFonts w:ascii="Arial" w:eastAsia="Times New Roman" w:hAnsi="Arial" w:cs="Arial"/>
                <w:b/>
                <w:bCs/>
                <w:color w:val="FF0000"/>
                <w:sz w:val="20"/>
                <w:szCs w:val="20"/>
                <w:lang w:eastAsia="en-ZA"/>
              </w:rPr>
              <w:t>[12p.47(d)]</w:t>
            </w:r>
          </w:p>
        </w:tc>
        <w:tc>
          <w:tcPr>
            <w:tcW w:w="373" w:type="pct"/>
            <w:gridSpan w:val="2"/>
            <w:tcBorders>
              <w:top w:val="nil"/>
              <w:left w:val="nil"/>
              <w:bottom w:val="nil"/>
              <w:right w:val="single" w:sz="8" w:space="0" w:color="auto"/>
            </w:tcBorders>
            <w:shd w:val="clear" w:color="auto" w:fill="auto"/>
            <w:vAlign w:val="center"/>
            <w:hideMark/>
          </w:tcPr>
          <w:p w14:paraId="1F955E7B" w14:textId="394E788D" w:rsidR="00937C08" w:rsidRPr="00937C08" w:rsidRDefault="0088357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40</w:t>
            </w:r>
          </w:p>
        </w:tc>
        <w:tc>
          <w:tcPr>
            <w:tcW w:w="812" w:type="pct"/>
            <w:gridSpan w:val="2"/>
            <w:vMerge w:val="restart"/>
            <w:tcBorders>
              <w:top w:val="nil"/>
              <w:left w:val="single" w:sz="8" w:space="0" w:color="auto"/>
              <w:bottom w:val="nil"/>
              <w:right w:val="single" w:sz="8" w:space="0" w:color="auto"/>
            </w:tcBorders>
            <w:vAlign w:val="center"/>
            <w:hideMark/>
          </w:tcPr>
          <w:p w14:paraId="40564BFB" w14:textId="77777777" w:rsidR="00937C08" w:rsidRPr="00937C08" w:rsidRDefault="00937C08" w:rsidP="00937C08">
            <w:pPr>
              <w:spacing w:before="0" w:after="0"/>
              <w:ind w:firstLine="0"/>
              <w:jc w:val="left"/>
              <w:rPr>
                <w:rFonts w:eastAsia="Times New Roman" w:cs="Calibri"/>
                <w:color w:val="000000"/>
                <w:sz w:val="20"/>
                <w:szCs w:val="20"/>
                <w:lang w:eastAsia="en-ZA"/>
              </w:rPr>
            </w:pPr>
          </w:p>
        </w:tc>
        <w:tc>
          <w:tcPr>
            <w:tcW w:w="801" w:type="pct"/>
            <w:vMerge w:val="restart"/>
            <w:tcBorders>
              <w:top w:val="nil"/>
              <w:left w:val="single" w:sz="8" w:space="0" w:color="auto"/>
              <w:bottom w:val="nil"/>
              <w:right w:val="single" w:sz="8" w:space="0" w:color="auto"/>
            </w:tcBorders>
            <w:vAlign w:val="center"/>
            <w:hideMark/>
          </w:tcPr>
          <w:p w14:paraId="49ADB7F8"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5AE832D9"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0E3BA6BF"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Debt impairment </w:t>
            </w:r>
            <w:r w:rsidRPr="005725DA">
              <w:rPr>
                <w:rFonts w:ascii="Arial" w:eastAsia="Times New Roman" w:hAnsi="Arial" w:cs="Arial"/>
                <w:color w:val="0070C0"/>
                <w:sz w:val="20"/>
                <w:szCs w:val="20"/>
                <w:lang w:eastAsia="en-ZA"/>
              </w:rPr>
              <w:t>[</w:t>
            </w:r>
            <w:r w:rsidRPr="005725DA">
              <w:rPr>
                <w:rFonts w:ascii="Arial" w:eastAsia="Times New Roman" w:hAnsi="Arial" w:cs="Arial"/>
                <w:b/>
                <w:bCs/>
                <w:color w:val="0070C0"/>
                <w:sz w:val="20"/>
                <w:szCs w:val="20"/>
                <w:lang w:eastAsia="en-ZA"/>
              </w:rPr>
              <w:t>A4]</w:t>
            </w:r>
          </w:p>
        </w:tc>
        <w:tc>
          <w:tcPr>
            <w:tcW w:w="373" w:type="pct"/>
            <w:gridSpan w:val="2"/>
            <w:tcBorders>
              <w:top w:val="nil"/>
              <w:left w:val="nil"/>
              <w:bottom w:val="nil"/>
              <w:right w:val="single" w:sz="8" w:space="0" w:color="auto"/>
            </w:tcBorders>
            <w:shd w:val="clear" w:color="auto" w:fill="auto"/>
            <w:vAlign w:val="center"/>
            <w:hideMark/>
          </w:tcPr>
          <w:p w14:paraId="21789EFE" w14:textId="165F64AB" w:rsidR="00937C08" w:rsidRPr="00937C08" w:rsidRDefault="0088357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41</w:t>
            </w:r>
          </w:p>
        </w:tc>
        <w:tc>
          <w:tcPr>
            <w:tcW w:w="812" w:type="pct"/>
            <w:gridSpan w:val="2"/>
            <w:vMerge/>
            <w:tcBorders>
              <w:top w:val="nil"/>
              <w:left w:val="single" w:sz="8" w:space="0" w:color="auto"/>
              <w:bottom w:val="nil"/>
              <w:right w:val="single" w:sz="8" w:space="0" w:color="auto"/>
            </w:tcBorders>
            <w:vAlign w:val="center"/>
            <w:hideMark/>
          </w:tcPr>
          <w:p w14:paraId="2B783331" w14:textId="77777777" w:rsidR="00937C08" w:rsidRPr="00937C08" w:rsidRDefault="00937C08" w:rsidP="00937C08">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D50AC2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1164F678"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18F385E7"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Depreciation and amortisation </w:t>
            </w:r>
            <w:r w:rsidRPr="005725DA">
              <w:rPr>
                <w:rFonts w:ascii="Arial" w:eastAsia="Times New Roman" w:hAnsi="Arial" w:cs="Arial"/>
                <w:b/>
                <w:bCs/>
                <w:color w:val="0070C0"/>
                <w:sz w:val="20"/>
                <w:szCs w:val="20"/>
                <w:lang w:eastAsia="en-ZA"/>
              </w:rPr>
              <w:t>[A4]</w:t>
            </w:r>
          </w:p>
        </w:tc>
        <w:tc>
          <w:tcPr>
            <w:tcW w:w="373" w:type="pct"/>
            <w:gridSpan w:val="2"/>
            <w:tcBorders>
              <w:top w:val="nil"/>
              <w:left w:val="nil"/>
              <w:bottom w:val="nil"/>
              <w:right w:val="single" w:sz="8" w:space="0" w:color="auto"/>
            </w:tcBorders>
            <w:shd w:val="clear" w:color="auto" w:fill="auto"/>
            <w:vAlign w:val="center"/>
            <w:hideMark/>
          </w:tcPr>
          <w:p w14:paraId="5164A4F1" w14:textId="41F60BEF"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83572">
              <w:rPr>
                <w:rFonts w:ascii="Arial" w:eastAsia="Times New Roman" w:hAnsi="Arial" w:cs="Arial"/>
                <w:sz w:val="20"/>
                <w:szCs w:val="20"/>
                <w:lang w:eastAsia="en-ZA"/>
              </w:rPr>
              <w:t>2</w:t>
            </w:r>
          </w:p>
        </w:tc>
        <w:tc>
          <w:tcPr>
            <w:tcW w:w="812" w:type="pct"/>
            <w:gridSpan w:val="2"/>
            <w:vMerge w:val="restart"/>
            <w:tcBorders>
              <w:top w:val="nil"/>
              <w:left w:val="single" w:sz="8" w:space="0" w:color="auto"/>
              <w:bottom w:val="nil"/>
              <w:right w:val="single" w:sz="8" w:space="0" w:color="auto"/>
            </w:tcBorders>
            <w:shd w:val="clear" w:color="auto" w:fill="auto"/>
            <w:vAlign w:val="center"/>
            <w:hideMark/>
          </w:tcPr>
          <w:p w14:paraId="1D1889F8" w14:textId="77777777" w:rsidR="00937C08" w:rsidRPr="00937C08" w:rsidRDefault="00937C08" w:rsidP="00937C08">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801" w:type="pct"/>
            <w:vMerge w:val="restart"/>
            <w:tcBorders>
              <w:top w:val="nil"/>
              <w:left w:val="single" w:sz="8" w:space="0" w:color="auto"/>
              <w:bottom w:val="nil"/>
              <w:right w:val="single" w:sz="8" w:space="0" w:color="auto"/>
            </w:tcBorders>
            <w:shd w:val="clear" w:color="auto" w:fill="auto"/>
            <w:vAlign w:val="center"/>
            <w:hideMark/>
          </w:tcPr>
          <w:p w14:paraId="5171AF75"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A766D0" w:rsidRPr="00937C08" w14:paraId="2D2A85E0"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tcPr>
          <w:p w14:paraId="13D6722F" w14:textId="78D4D731" w:rsidR="00A766D0" w:rsidRPr="00937C08" w:rsidRDefault="00A766D0" w:rsidP="00937C08">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Impairment losses</w:t>
            </w:r>
          </w:p>
        </w:tc>
        <w:tc>
          <w:tcPr>
            <w:tcW w:w="373" w:type="pct"/>
            <w:gridSpan w:val="2"/>
            <w:tcBorders>
              <w:top w:val="nil"/>
              <w:left w:val="nil"/>
              <w:bottom w:val="nil"/>
              <w:right w:val="single" w:sz="8" w:space="0" w:color="auto"/>
            </w:tcBorders>
            <w:shd w:val="clear" w:color="auto" w:fill="auto"/>
            <w:vAlign w:val="center"/>
          </w:tcPr>
          <w:p w14:paraId="24E7313E" w14:textId="5C93F6F3" w:rsidR="00A766D0" w:rsidRDefault="00590CD4"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83572">
              <w:rPr>
                <w:rFonts w:ascii="Arial" w:eastAsia="Times New Roman" w:hAnsi="Arial" w:cs="Arial"/>
                <w:sz w:val="20"/>
                <w:szCs w:val="20"/>
                <w:lang w:eastAsia="en-ZA"/>
              </w:rPr>
              <w:t>3</w:t>
            </w:r>
          </w:p>
        </w:tc>
        <w:tc>
          <w:tcPr>
            <w:tcW w:w="812" w:type="pct"/>
            <w:gridSpan w:val="2"/>
            <w:vMerge/>
            <w:tcBorders>
              <w:top w:val="nil"/>
              <w:left w:val="single" w:sz="8" w:space="0" w:color="auto"/>
              <w:bottom w:val="nil"/>
              <w:right w:val="single" w:sz="8" w:space="0" w:color="auto"/>
            </w:tcBorders>
            <w:vAlign w:val="center"/>
          </w:tcPr>
          <w:p w14:paraId="5458EBE4" w14:textId="77777777" w:rsidR="00A766D0" w:rsidRPr="00937C08" w:rsidRDefault="00A766D0" w:rsidP="00937C08">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tcPr>
          <w:p w14:paraId="725E77E5" w14:textId="77777777" w:rsidR="00A766D0" w:rsidRPr="00937C08" w:rsidRDefault="00A766D0" w:rsidP="00937C08">
            <w:pPr>
              <w:spacing w:before="0" w:after="0"/>
              <w:ind w:firstLine="0"/>
              <w:jc w:val="left"/>
              <w:rPr>
                <w:rFonts w:ascii="Arial" w:eastAsia="Times New Roman" w:hAnsi="Arial" w:cs="Arial"/>
                <w:color w:val="008080"/>
                <w:sz w:val="20"/>
                <w:szCs w:val="20"/>
                <w:lang w:eastAsia="en-ZA"/>
              </w:rPr>
            </w:pPr>
          </w:p>
        </w:tc>
      </w:tr>
      <w:tr w:rsidR="00937C08" w:rsidRPr="00937C08" w14:paraId="73CDA311"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695020B3" w14:textId="77777777" w:rsidR="00937C08" w:rsidRPr="00937C08" w:rsidRDefault="00937C08" w:rsidP="00937C08">
            <w:pPr>
              <w:spacing w:before="0" w:after="0"/>
              <w:ind w:firstLine="0"/>
              <w:rPr>
                <w:rFonts w:ascii="Arial" w:eastAsia="Times New Roman" w:hAnsi="Arial" w:cs="Arial"/>
                <w:color w:val="008080"/>
                <w:sz w:val="20"/>
                <w:szCs w:val="20"/>
                <w:lang w:eastAsia="en-ZA"/>
              </w:rPr>
            </w:pPr>
            <w:r w:rsidRPr="00937C08">
              <w:rPr>
                <w:rFonts w:ascii="Arial" w:eastAsia="Times New Roman" w:hAnsi="Arial" w:cs="Arial"/>
                <w:sz w:val="20"/>
                <w:szCs w:val="20"/>
                <w:lang w:eastAsia="en-ZA"/>
              </w:rPr>
              <w:t xml:space="preserve">Interest </w:t>
            </w:r>
            <w:r w:rsidRPr="005725DA">
              <w:rPr>
                <w:rFonts w:ascii="Arial" w:eastAsia="Times New Roman" w:hAnsi="Arial" w:cs="Arial"/>
                <w:b/>
                <w:bCs/>
                <w:color w:val="0070C0"/>
                <w:sz w:val="20"/>
                <w:szCs w:val="20"/>
                <w:lang w:eastAsia="en-ZA"/>
              </w:rPr>
              <w:t xml:space="preserve">[A4] </w:t>
            </w:r>
            <w:r w:rsidRPr="00937C08">
              <w:rPr>
                <w:rFonts w:ascii="Arial" w:eastAsia="Times New Roman" w:hAnsi="Arial" w:cs="Arial"/>
                <w:b/>
                <w:bCs/>
                <w:color w:val="FF0000"/>
                <w:sz w:val="20"/>
                <w:szCs w:val="20"/>
                <w:lang w:eastAsia="en-ZA"/>
              </w:rPr>
              <w:t>[1p.96(b)]</w:t>
            </w:r>
          </w:p>
        </w:tc>
        <w:tc>
          <w:tcPr>
            <w:tcW w:w="373" w:type="pct"/>
            <w:gridSpan w:val="2"/>
            <w:tcBorders>
              <w:top w:val="nil"/>
              <w:left w:val="nil"/>
              <w:bottom w:val="nil"/>
              <w:right w:val="single" w:sz="8" w:space="0" w:color="auto"/>
            </w:tcBorders>
            <w:shd w:val="clear" w:color="auto" w:fill="auto"/>
            <w:vAlign w:val="center"/>
            <w:hideMark/>
          </w:tcPr>
          <w:p w14:paraId="42035B54" w14:textId="479913DE"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83572">
              <w:rPr>
                <w:rFonts w:ascii="Arial" w:eastAsia="Times New Roman" w:hAnsi="Arial" w:cs="Arial"/>
                <w:sz w:val="20"/>
                <w:szCs w:val="20"/>
                <w:lang w:eastAsia="en-ZA"/>
              </w:rPr>
              <w:t>4</w:t>
            </w:r>
          </w:p>
        </w:tc>
        <w:tc>
          <w:tcPr>
            <w:tcW w:w="812" w:type="pct"/>
            <w:gridSpan w:val="2"/>
            <w:vMerge/>
            <w:tcBorders>
              <w:top w:val="nil"/>
              <w:left w:val="single" w:sz="8" w:space="0" w:color="auto"/>
              <w:bottom w:val="nil"/>
              <w:right w:val="single" w:sz="8" w:space="0" w:color="auto"/>
            </w:tcBorders>
            <w:vAlign w:val="center"/>
            <w:hideMark/>
          </w:tcPr>
          <w:p w14:paraId="15D3795D" w14:textId="77777777" w:rsidR="00937C08" w:rsidRPr="00937C08" w:rsidRDefault="00937C08" w:rsidP="00937C08">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CE3A213"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3958ACDF"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1924EF1B" w14:textId="77777777" w:rsidR="00937C08" w:rsidRPr="00937C08" w:rsidRDefault="00937C08" w:rsidP="00937C08">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t>Rent on Land</w:t>
            </w:r>
          </w:p>
        </w:tc>
        <w:tc>
          <w:tcPr>
            <w:tcW w:w="373" w:type="pct"/>
            <w:gridSpan w:val="2"/>
            <w:tcBorders>
              <w:top w:val="nil"/>
              <w:left w:val="nil"/>
              <w:bottom w:val="nil"/>
              <w:right w:val="single" w:sz="8" w:space="0" w:color="auto"/>
            </w:tcBorders>
            <w:shd w:val="clear" w:color="auto" w:fill="auto"/>
            <w:vAlign w:val="center"/>
            <w:hideMark/>
          </w:tcPr>
          <w:p w14:paraId="38F5A923" w14:textId="37F35BF5"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83572">
              <w:rPr>
                <w:rFonts w:ascii="Arial" w:eastAsia="Times New Roman" w:hAnsi="Arial" w:cs="Arial"/>
                <w:sz w:val="20"/>
                <w:szCs w:val="20"/>
                <w:lang w:eastAsia="en-ZA"/>
              </w:rPr>
              <w:t>5</w:t>
            </w:r>
          </w:p>
        </w:tc>
        <w:tc>
          <w:tcPr>
            <w:tcW w:w="812" w:type="pct"/>
            <w:gridSpan w:val="2"/>
            <w:vMerge/>
            <w:tcBorders>
              <w:top w:val="nil"/>
              <w:left w:val="single" w:sz="8" w:space="0" w:color="auto"/>
              <w:bottom w:val="nil"/>
              <w:right w:val="single" w:sz="8" w:space="0" w:color="auto"/>
            </w:tcBorders>
            <w:vAlign w:val="center"/>
            <w:hideMark/>
          </w:tcPr>
          <w:p w14:paraId="436684BF" w14:textId="77777777" w:rsidR="00937C08" w:rsidRPr="00937C08" w:rsidRDefault="00937C08" w:rsidP="00937C08">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EFF75D8"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2CF824AC"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19ECB2D8" w14:textId="77777777" w:rsidR="00937C08" w:rsidRPr="00937C08" w:rsidRDefault="00937C08" w:rsidP="00937C08">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t>Operating Leases</w:t>
            </w:r>
          </w:p>
        </w:tc>
        <w:tc>
          <w:tcPr>
            <w:tcW w:w="373" w:type="pct"/>
            <w:gridSpan w:val="2"/>
            <w:tcBorders>
              <w:top w:val="nil"/>
              <w:left w:val="nil"/>
              <w:bottom w:val="nil"/>
              <w:right w:val="single" w:sz="8" w:space="0" w:color="auto"/>
            </w:tcBorders>
            <w:shd w:val="clear" w:color="auto" w:fill="auto"/>
            <w:vAlign w:val="center"/>
            <w:hideMark/>
          </w:tcPr>
          <w:p w14:paraId="2895B50E" w14:textId="53ADA034"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83572">
              <w:rPr>
                <w:rFonts w:ascii="Arial" w:eastAsia="Times New Roman" w:hAnsi="Arial" w:cs="Arial"/>
                <w:sz w:val="20"/>
                <w:szCs w:val="20"/>
                <w:lang w:eastAsia="en-ZA"/>
              </w:rPr>
              <w:t>6</w:t>
            </w:r>
          </w:p>
        </w:tc>
        <w:tc>
          <w:tcPr>
            <w:tcW w:w="812" w:type="pct"/>
            <w:gridSpan w:val="2"/>
            <w:vMerge/>
            <w:tcBorders>
              <w:top w:val="nil"/>
              <w:left w:val="single" w:sz="8" w:space="0" w:color="auto"/>
              <w:bottom w:val="nil"/>
              <w:right w:val="single" w:sz="8" w:space="0" w:color="auto"/>
            </w:tcBorders>
            <w:vAlign w:val="center"/>
            <w:hideMark/>
          </w:tcPr>
          <w:p w14:paraId="124F907D" w14:textId="77777777" w:rsidR="00937C08" w:rsidRPr="00937C08" w:rsidRDefault="00937C08" w:rsidP="00937C08">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1166B9F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2E899239"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46A3B752" w14:textId="77777777" w:rsidR="00937C08" w:rsidRPr="00937C08" w:rsidRDefault="00937C08" w:rsidP="00937C08">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Contracted services </w:t>
            </w:r>
            <w:r w:rsidRPr="005725DA">
              <w:rPr>
                <w:rFonts w:ascii="Arial" w:eastAsia="Times New Roman" w:hAnsi="Arial" w:cs="Arial"/>
                <w:b/>
                <w:bCs/>
                <w:color w:val="0070C0"/>
                <w:sz w:val="20"/>
                <w:szCs w:val="20"/>
                <w:lang w:eastAsia="en-ZA"/>
              </w:rPr>
              <w:t>[A4]</w:t>
            </w:r>
          </w:p>
        </w:tc>
        <w:tc>
          <w:tcPr>
            <w:tcW w:w="373" w:type="pct"/>
            <w:gridSpan w:val="2"/>
            <w:tcBorders>
              <w:top w:val="nil"/>
              <w:left w:val="nil"/>
              <w:bottom w:val="nil"/>
              <w:right w:val="single" w:sz="8" w:space="0" w:color="auto"/>
            </w:tcBorders>
            <w:shd w:val="clear" w:color="auto" w:fill="auto"/>
            <w:vAlign w:val="center"/>
            <w:hideMark/>
          </w:tcPr>
          <w:p w14:paraId="11BCA0A8" w14:textId="43847657"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83572">
              <w:rPr>
                <w:rFonts w:ascii="Arial" w:eastAsia="Times New Roman" w:hAnsi="Arial" w:cs="Arial"/>
                <w:sz w:val="20"/>
                <w:szCs w:val="20"/>
                <w:lang w:eastAsia="en-ZA"/>
              </w:rPr>
              <w:t>7</w:t>
            </w:r>
          </w:p>
        </w:tc>
        <w:tc>
          <w:tcPr>
            <w:tcW w:w="812" w:type="pct"/>
            <w:gridSpan w:val="2"/>
            <w:vMerge/>
            <w:tcBorders>
              <w:top w:val="nil"/>
              <w:left w:val="single" w:sz="8" w:space="0" w:color="auto"/>
              <w:bottom w:val="nil"/>
              <w:right w:val="single" w:sz="8" w:space="0" w:color="auto"/>
            </w:tcBorders>
            <w:vAlign w:val="center"/>
            <w:hideMark/>
          </w:tcPr>
          <w:p w14:paraId="0C6BF4AC" w14:textId="77777777" w:rsidR="00937C08" w:rsidRPr="00937C08" w:rsidRDefault="00937C08" w:rsidP="00937C08">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496215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0295421C"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438D4254"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Irrecoverable debts written off </w:t>
            </w:r>
            <w:r w:rsidRPr="005725DA">
              <w:rPr>
                <w:rFonts w:ascii="Arial" w:eastAsia="Times New Roman" w:hAnsi="Arial" w:cs="Arial"/>
                <w:b/>
                <w:bCs/>
                <w:color w:val="0070C0"/>
                <w:sz w:val="20"/>
                <w:szCs w:val="20"/>
                <w:lang w:eastAsia="en-ZA"/>
              </w:rPr>
              <w:t>[A4</w:t>
            </w:r>
            <w:r w:rsidRPr="005725DA">
              <w:rPr>
                <w:rFonts w:ascii="Arial" w:eastAsia="Times New Roman" w:hAnsi="Arial" w:cs="Arial"/>
                <w:color w:val="0070C0"/>
                <w:sz w:val="20"/>
                <w:szCs w:val="20"/>
                <w:lang w:eastAsia="en-ZA"/>
              </w:rPr>
              <w:t>]</w:t>
            </w:r>
          </w:p>
        </w:tc>
        <w:tc>
          <w:tcPr>
            <w:tcW w:w="373" w:type="pct"/>
            <w:gridSpan w:val="2"/>
            <w:tcBorders>
              <w:top w:val="nil"/>
              <w:left w:val="nil"/>
              <w:bottom w:val="nil"/>
              <w:right w:val="single" w:sz="8" w:space="0" w:color="auto"/>
            </w:tcBorders>
            <w:shd w:val="clear" w:color="auto" w:fill="auto"/>
            <w:vAlign w:val="center"/>
            <w:hideMark/>
          </w:tcPr>
          <w:p w14:paraId="1D366869" w14:textId="22C92A6D" w:rsidR="00937C08" w:rsidRPr="00937C08" w:rsidRDefault="000B783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83572">
              <w:rPr>
                <w:rFonts w:ascii="Arial" w:eastAsia="Times New Roman" w:hAnsi="Arial" w:cs="Arial"/>
                <w:sz w:val="20"/>
                <w:szCs w:val="20"/>
                <w:lang w:eastAsia="en-ZA"/>
              </w:rPr>
              <w:t>8</w:t>
            </w:r>
          </w:p>
        </w:tc>
        <w:tc>
          <w:tcPr>
            <w:tcW w:w="812" w:type="pct"/>
            <w:gridSpan w:val="2"/>
            <w:tcBorders>
              <w:top w:val="nil"/>
              <w:left w:val="nil"/>
              <w:bottom w:val="nil"/>
              <w:right w:val="single" w:sz="8" w:space="0" w:color="auto"/>
            </w:tcBorders>
            <w:shd w:val="clear" w:color="auto" w:fill="auto"/>
            <w:noWrap/>
            <w:vAlign w:val="center"/>
            <w:hideMark/>
          </w:tcPr>
          <w:p w14:paraId="4B503A18"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noWrap/>
            <w:vAlign w:val="center"/>
            <w:hideMark/>
          </w:tcPr>
          <w:p w14:paraId="5FD17C2A"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7AA51558"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3315E066"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Operational costs </w:t>
            </w:r>
            <w:r w:rsidRPr="005725DA">
              <w:rPr>
                <w:rFonts w:ascii="Arial" w:eastAsia="Times New Roman" w:hAnsi="Arial" w:cs="Arial"/>
                <w:b/>
                <w:bCs/>
                <w:color w:val="0070C0"/>
                <w:sz w:val="20"/>
                <w:szCs w:val="20"/>
                <w:lang w:eastAsia="en-ZA"/>
              </w:rPr>
              <w:t>[A4]</w:t>
            </w:r>
          </w:p>
        </w:tc>
        <w:tc>
          <w:tcPr>
            <w:tcW w:w="373" w:type="pct"/>
            <w:gridSpan w:val="2"/>
            <w:tcBorders>
              <w:top w:val="nil"/>
              <w:left w:val="nil"/>
              <w:bottom w:val="nil"/>
              <w:right w:val="single" w:sz="8" w:space="0" w:color="auto"/>
            </w:tcBorders>
            <w:shd w:val="clear" w:color="auto" w:fill="auto"/>
            <w:vAlign w:val="center"/>
            <w:hideMark/>
          </w:tcPr>
          <w:p w14:paraId="694E73AF" w14:textId="6F58B8E3" w:rsidR="00937C08" w:rsidRPr="00937C08" w:rsidRDefault="00691A94"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83572">
              <w:rPr>
                <w:rFonts w:ascii="Arial" w:eastAsia="Times New Roman" w:hAnsi="Arial" w:cs="Arial"/>
                <w:sz w:val="20"/>
                <w:szCs w:val="20"/>
                <w:lang w:eastAsia="en-ZA"/>
              </w:rPr>
              <w:t>9</w:t>
            </w:r>
          </w:p>
        </w:tc>
        <w:tc>
          <w:tcPr>
            <w:tcW w:w="812" w:type="pct"/>
            <w:gridSpan w:val="2"/>
            <w:tcBorders>
              <w:top w:val="nil"/>
              <w:left w:val="nil"/>
              <w:bottom w:val="nil"/>
              <w:right w:val="single" w:sz="8" w:space="0" w:color="auto"/>
            </w:tcBorders>
            <w:shd w:val="clear" w:color="auto" w:fill="auto"/>
            <w:noWrap/>
            <w:vAlign w:val="center"/>
            <w:hideMark/>
          </w:tcPr>
          <w:p w14:paraId="01B8EE20"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noWrap/>
            <w:vAlign w:val="center"/>
            <w:hideMark/>
          </w:tcPr>
          <w:p w14:paraId="2E93E42B"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4F165B90" w14:textId="77777777" w:rsidTr="00F4752E">
        <w:trPr>
          <w:trHeight w:val="290"/>
        </w:trPr>
        <w:tc>
          <w:tcPr>
            <w:tcW w:w="3014" w:type="pct"/>
            <w:gridSpan w:val="2"/>
            <w:tcBorders>
              <w:top w:val="nil"/>
              <w:left w:val="single" w:sz="8" w:space="0" w:color="auto"/>
              <w:bottom w:val="nil"/>
              <w:right w:val="single" w:sz="8" w:space="0" w:color="auto"/>
            </w:tcBorders>
            <w:shd w:val="clear" w:color="auto" w:fill="auto"/>
            <w:vAlign w:val="center"/>
            <w:hideMark/>
          </w:tcPr>
          <w:p w14:paraId="2A30CC01"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Losses</w:t>
            </w:r>
          </w:p>
        </w:tc>
        <w:tc>
          <w:tcPr>
            <w:tcW w:w="373" w:type="pct"/>
            <w:gridSpan w:val="2"/>
            <w:tcBorders>
              <w:top w:val="nil"/>
              <w:left w:val="nil"/>
              <w:bottom w:val="nil"/>
              <w:right w:val="single" w:sz="8" w:space="0" w:color="auto"/>
            </w:tcBorders>
            <w:shd w:val="clear" w:color="auto" w:fill="auto"/>
            <w:vAlign w:val="center"/>
            <w:hideMark/>
          </w:tcPr>
          <w:p w14:paraId="2D0EFFBB" w14:textId="2B13F548" w:rsidR="00937C08" w:rsidRPr="00937C08" w:rsidRDefault="00421B6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83572">
              <w:rPr>
                <w:rFonts w:ascii="Arial" w:eastAsia="Times New Roman" w:hAnsi="Arial" w:cs="Arial"/>
                <w:sz w:val="20"/>
                <w:szCs w:val="20"/>
                <w:lang w:eastAsia="en-ZA"/>
              </w:rPr>
              <w:t>7</w:t>
            </w:r>
          </w:p>
        </w:tc>
        <w:tc>
          <w:tcPr>
            <w:tcW w:w="812" w:type="pct"/>
            <w:gridSpan w:val="2"/>
            <w:tcBorders>
              <w:top w:val="nil"/>
              <w:left w:val="nil"/>
              <w:bottom w:val="nil"/>
              <w:right w:val="single" w:sz="8" w:space="0" w:color="auto"/>
            </w:tcBorders>
            <w:shd w:val="clear" w:color="auto" w:fill="auto"/>
            <w:noWrap/>
            <w:vAlign w:val="center"/>
            <w:hideMark/>
          </w:tcPr>
          <w:p w14:paraId="337579B5"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noWrap/>
            <w:vAlign w:val="center"/>
            <w:hideMark/>
          </w:tcPr>
          <w:p w14:paraId="3CCAE740"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191216A3" w14:textId="77777777" w:rsidTr="00DF1B63">
        <w:trPr>
          <w:trHeight w:val="300"/>
        </w:trPr>
        <w:tc>
          <w:tcPr>
            <w:tcW w:w="3014" w:type="pct"/>
            <w:gridSpan w:val="2"/>
            <w:tcBorders>
              <w:top w:val="nil"/>
              <w:left w:val="single" w:sz="8" w:space="0" w:color="auto"/>
              <w:right w:val="single" w:sz="8" w:space="0" w:color="auto"/>
            </w:tcBorders>
            <w:shd w:val="clear" w:color="auto" w:fill="auto"/>
            <w:vAlign w:val="center"/>
            <w:hideMark/>
          </w:tcPr>
          <w:p w14:paraId="5E367569" w14:textId="5476EAF7" w:rsidR="00937C08" w:rsidRPr="00937C08" w:rsidRDefault="00421B62" w:rsidP="00937C08">
            <w:pPr>
              <w:spacing w:before="0" w:after="0"/>
              <w:ind w:firstLine="0"/>
              <w:rPr>
                <w:rFonts w:ascii="Arial" w:eastAsia="Times New Roman" w:hAnsi="Arial" w:cs="Arial"/>
                <w:b/>
                <w:bCs/>
                <w:sz w:val="20"/>
                <w:szCs w:val="20"/>
                <w:u w:val="single"/>
                <w:lang w:eastAsia="en-ZA"/>
              </w:rPr>
            </w:pPr>
            <w:r>
              <w:rPr>
                <w:rFonts w:ascii="Arial" w:eastAsia="Times New Roman" w:hAnsi="Arial" w:cs="Arial"/>
                <w:b/>
                <w:bCs/>
                <w:sz w:val="20"/>
                <w:szCs w:val="20"/>
                <w:u w:val="single"/>
                <w:lang w:eastAsia="en-ZA"/>
              </w:rPr>
              <w:t>Total Expenditure</w:t>
            </w:r>
          </w:p>
        </w:tc>
        <w:tc>
          <w:tcPr>
            <w:tcW w:w="373" w:type="pct"/>
            <w:gridSpan w:val="2"/>
            <w:tcBorders>
              <w:top w:val="nil"/>
              <w:left w:val="nil"/>
              <w:right w:val="single" w:sz="8" w:space="0" w:color="auto"/>
            </w:tcBorders>
            <w:shd w:val="clear" w:color="auto" w:fill="auto"/>
            <w:vAlign w:val="center"/>
            <w:hideMark/>
          </w:tcPr>
          <w:p w14:paraId="6A4319FA"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gridSpan w:val="2"/>
            <w:tcBorders>
              <w:top w:val="nil"/>
              <w:left w:val="nil"/>
              <w:right w:val="single" w:sz="8" w:space="0" w:color="auto"/>
            </w:tcBorders>
            <w:shd w:val="clear" w:color="auto" w:fill="auto"/>
            <w:vAlign w:val="center"/>
          </w:tcPr>
          <w:p w14:paraId="2B488E0C" w14:textId="35CD833E"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right w:val="single" w:sz="8" w:space="0" w:color="auto"/>
            </w:tcBorders>
            <w:shd w:val="clear" w:color="auto" w:fill="auto"/>
            <w:vAlign w:val="center"/>
          </w:tcPr>
          <w:p w14:paraId="197E305D" w14:textId="2E600C88"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r>
      <w:tr w:rsidR="00DF1B63" w:rsidRPr="00937C08" w14:paraId="5B64428E" w14:textId="77777777" w:rsidTr="00DF1B63">
        <w:trPr>
          <w:trHeight w:val="300"/>
        </w:trPr>
        <w:tc>
          <w:tcPr>
            <w:tcW w:w="3014" w:type="pct"/>
            <w:gridSpan w:val="2"/>
            <w:tcBorders>
              <w:left w:val="single" w:sz="8" w:space="0" w:color="auto"/>
              <w:bottom w:val="single" w:sz="8" w:space="0" w:color="auto"/>
              <w:right w:val="single" w:sz="8" w:space="0" w:color="auto"/>
            </w:tcBorders>
            <w:shd w:val="clear" w:color="auto" w:fill="auto"/>
            <w:vAlign w:val="center"/>
          </w:tcPr>
          <w:p w14:paraId="358D8215" w14:textId="77777777" w:rsidR="00DF1B63" w:rsidRDefault="00DF1B63" w:rsidP="00937C08">
            <w:pPr>
              <w:spacing w:before="0" w:after="0"/>
              <w:ind w:firstLine="0"/>
              <w:rPr>
                <w:rFonts w:ascii="Arial" w:eastAsia="Times New Roman" w:hAnsi="Arial" w:cs="Arial"/>
                <w:b/>
                <w:bCs/>
                <w:sz w:val="20"/>
                <w:szCs w:val="20"/>
                <w:u w:val="single"/>
                <w:lang w:eastAsia="en-ZA"/>
              </w:rPr>
            </w:pPr>
          </w:p>
        </w:tc>
        <w:tc>
          <w:tcPr>
            <w:tcW w:w="373" w:type="pct"/>
            <w:gridSpan w:val="2"/>
            <w:tcBorders>
              <w:left w:val="nil"/>
              <w:bottom w:val="single" w:sz="8" w:space="0" w:color="auto"/>
              <w:right w:val="single" w:sz="8" w:space="0" w:color="auto"/>
            </w:tcBorders>
            <w:shd w:val="clear" w:color="auto" w:fill="auto"/>
            <w:vAlign w:val="center"/>
          </w:tcPr>
          <w:p w14:paraId="10C41EB9" w14:textId="77777777" w:rsidR="00DF1B63" w:rsidRPr="00937C08" w:rsidRDefault="00DF1B63" w:rsidP="00937C08">
            <w:pPr>
              <w:spacing w:before="0" w:after="0"/>
              <w:ind w:firstLine="0"/>
              <w:jc w:val="center"/>
              <w:rPr>
                <w:rFonts w:ascii="Arial" w:eastAsia="Times New Roman" w:hAnsi="Arial" w:cs="Arial"/>
                <w:color w:val="008080"/>
                <w:sz w:val="20"/>
                <w:szCs w:val="20"/>
                <w:lang w:eastAsia="en-ZA"/>
              </w:rPr>
            </w:pPr>
          </w:p>
        </w:tc>
        <w:tc>
          <w:tcPr>
            <w:tcW w:w="812" w:type="pct"/>
            <w:gridSpan w:val="2"/>
            <w:tcBorders>
              <w:left w:val="nil"/>
              <w:bottom w:val="single" w:sz="8" w:space="0" w:color="auto"/>
              <w:right w:val="single" w:sz="8" w:space="0" w:color="auto"/>
            </w:tcBorders>
            <w:shd w:val="clear" w:color="auto" w:fill="auto"/>
            <w:vAlign w:val="center"/>
          </w:tcPr>
          <w:p w14:paraId="4EDB506F" w14:textId="77777777" w:rsidR="00DF1B63" w:rsidRPr="00937C08" w:rsidRDefault="00DF1B63"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left w:val="nil"/>
              <w:bottom w:val="single" w:sz="8" w:space="0" w:color="auto"/>
              <w:right w:val="single" w:sz="8" w:space="0" w:color="auto"/>
            </w:tcBorders>
            <w:shd w:val="clear" w:color="auto" w:fill="auto"/>
            <w:vAlign w:val="center"/>
          </w:tcPr>
          <w:p w14:paraId="4EA99920" w14:textId="77777777" w:rsidR="00DF1B63" w:rsidRPr="00937C08" w:rsidRDefault="00DF1B63" w:rsidP="00937C08">
            <w:pPr>
              <w:spacing w:before="0" w:after="0"/>
              <w:ind w:firstLine="0"/>
              <w:jc w:val="right"/>
              <w:rPr>
                <w:rFonts w:ascii="Arial" w:eastAsia="Times New Roman" w:hAnsi="Arial" w:cs="Arial"/>
                <w:color w:val="008080"/>
                <w:sz w:val="20"/>
                <w:szCs w:val="20"/>
                <w:u w:val="single"/>
                <w:lang w:eastAsia="en-ZA"/>
              </w:rPr>
            </w:pPr>
          </w:p>
        </w:tc>
      </w:tr>
      <w:tr w:rsidR="00937C08" w:rsidRPr="00937C08" w14:paraId="2DC3A0B2" w14:textId="77777777" w:rsidTr="00F4752E">
        <w:trPr>
          <w:trHeight w:val="300"/>
        </w:trPr>
        <w:tc>
          <w:tcPr>
            <w:tcW w:w="3014" w:type="pct"/>
            <w:gridSpan w:val="2"/>
            <w:tcBorders>
              <w:top w:val="nil"/>
              <w:left w:val="single" w:sz="8" w:space="0" w:color="auto"/>
              <w:bottom w:val="single" w:sz="8" w:space="0" w:color="auto"/>
              <w:right w:val="single" w:sz="8" w:space="0" w:color="auto"/>
            </w:tcBorders>
            <w:shd w:val="clear" w:color="auto" w:fill="auto"/>
            <w:vAlign w:val="center"/>
            <w:hideMark/>
          </w:tcPr>
          <w:p w14:paraId="65FB1D31" w14:textId="77777777" w:rsidR="00937C08" w:rsidRPr="00937C08" w:rsidRDefault="00937C08" w:rsidP="00937C08">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 xml:space="preserve">Surplus/(Deficit) </w:t>
            </w:r>
          </w:p>
        </w:tc>
        <w:tc>
          <w:tcPr>
            <w:tcW w:w="373" w:type="pct"/>
            <w:gridSpan w:val="2"/>
            <w:tcBorders>
              <w:top w:val="nil"/>
              <w:left w:val="nil"/>
              <w:bottom w:val="single" w:sz="8" w:space="0" w:color="auto"/>
              <w:right w:val="single" w:sz="8" w:space="0" w:color="auto"/>
            </w:tcBorders>
            <w:shd w:val="clear" w:color="auto" w:fill="auto"/>
            <w:vAlign w:val="center"/>
            <w:hideMark/>
          </w:tcPr>
          <w:p w14:paraId="6D9BC08F"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gridSpan w:val="2"/>
            <w:tcBorders>
              <w:top w:val="nil"/>
              <w:left w:val="nil"/>
              <w:bottom w:val="single" w:sz="8" w:space="0" w:color="auto"/>
              <w:right w:val="single" w:sz="8" w:space="0" w:color="auto"/>
            </w:tcBorders>
            <w:shd w:val="clear" w:color="auto" w:fill="auto"/>
            <w:vAlign w:val="center"/>
          </w:tcPr>
          <w:p w14:paraId="0B370D09" w14:textId="6C7A5F87"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59FBD913" w14:textId="2830A017"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r>
      <w:tr w:rsidR="00937C08" w:rsidRPr="00937C08" w14:paraId="43E8F7C3" w14:textId="77777777" w:rsidTr="00421B62">
        <w:trPr>
          <w:trHeight w:val="556"/>
        </w:trPr>
        <w:tc>
          <w:tcPr>
            <w:tcW w:w="3014" w:type="pct"/>
            <w:gridSpan w:val="2"/>
            <w:tcBorders>
              <w:top w:val="nil"/>
              <w:left w:val="single" w:sz="8" w:space="0" w:color="auto"/>
              <w:bottom w:val="single" w:sz="4" w:space="0" w:color="auto"/>
              <w:right w:val="nil"/>
            </w:tcBorders>
            <w:shd w:val="clear" w:color="auto" w:fill="auto"/>
            <w:vAlign w:val="center"/>
            <w:hideMark/>
          </w:tcPr>
          <w:p w14:paraId="14505FAC" w14:textId="77777777" w:rsidR="00421B62" w:rsidRDefault="00421B62" w:rsidP="00937C08">
            <w:pPr>
              <w:spacing w:before="0" w:after="0"/>
              <w:ind w:firstLine="0"/>
              <w:rPr>
                <w:rFonts w:ascii="Arial" w:eastAsia="Times New Roman" w:hAnsi="Arial" w:cs="Arial"/>
                <w:sz w:val="20"/>
                <w:szCs w:val="20"/>
                <w:lang w:eastAsia="en-ZA"/>
              </w:rPr>
            </w:pPr>
          </w:p>
          <w:p w14:paraId="01E54202" w14:textId="7120D9CC"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Income Tax</w:t>
            </w:r>
          </w:p>
        </w:tc>
        <w:tc>
          <w:tcPr>
            <w:tcW w:w="373" w:type="pct"/>
            <w:gridSpan w:val="2"/>
            <w:tcBorders>
              <w:top w:val="nil"/>
              <w:left w:val="single" w:sz="8" w:space="0" w:color="auto"/>
              <w:bottom w:val="single" w:sz="4" w:space="0" w:color="auto"/>
              <w:right w:val="single" w:sz="8" w:space="0" w:color="auto"/>
            </w:tcBorders>
            <w:shd w:val="clear" w:color="auto" w:fill="auto"/>
            <w:vAlign w:val="center"/>
            <w:hideMark/>
          </w:tcPr>
          <w:p w14:paraId="59E069B5" w14:textId="77777777" w:rsidR="00421B62" w:rsidRDefault="00421B62" w:rsidP="00937C08">
            <w:pPr>
              <w:spacing w:before="0" w:after="0"/>
              <w:ind w:firstLine="0"/>
              <w:jc w:val="center"/>
              <w:rPr>
                <w:rFonts w:ascii="Arial" w:eastAsia="Times New Roman" w:hAnsi="Arial" w:cs="Arial"/>
                <w:sz w:val="20"/>
                <w:szCs w:val="20"/>
                <w:lang w:eastAsia="en-ZA"/>
              </w:rPr>
            </w:pPr>
          </w:p>
          <w:p w14:paraId="53220657" w14:textId="33BA04C9" w:rsidR="00937C08" w:rsidRPr="00937C08" w:rsidRDefault="0088357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50</w:t>
            </w:r>
          </w:p>
        </w:tc>
        <w:tc>
          <w:tcPr>
            <w:tcW w:w="812" w:type="pct"/>
            <w:gridSpan w:val="2"/>
            <w:tcBorders>
              <w:top w:val="nil"/>
              <w:left w:val="nil"/>
              <w:bottom w:val="single" w:sz="4" w:space="0" w:color="auto"/>
              <w:right w:val="single" w:sz="8" w:space="0" w:color="auto"/>
            </w:tcBorders>
            <w:shd w:val="clear" w:color="auto" w:fill="auto"/>
            <w:noWrap/>
            <w:vAlign w:val="center"/>
          </w:tcPr>
          <w:p w14:paraId="5B5A199D" w14:textId="06C25C66" w:rsidR="00937C08" w:rsidRPr="00937C08" w:rsidRDefault="00937C08" w:rsidP="00937C08">
            <w:pPr>
              <w:spacing w:before="0" w:after="0"/>
              <w:ind w:firstLine="0"/>
              <w:jc w:val="left"/>
              <w:rPr>
                <w:rFonts w:ascii="Arial" w:eastAsia="Times New Roman" w:hAnsi="Arial" w:cs="Arial"/>
                <w:color w:val="008080"/>
                <w:sz w:val="20"/>
                <w:szCs w:val="20"/>
                <w:u w:val="single"/>
                <w:lang w:eastAsia="en-ZA"/>
              </w:rPr>
            </w:pPr>
          </w:p>
        </w:tc>
        <w:tc>
          <w:tcPr>
            <w:tcW w:w="801" w:type="pct"/>
            <w:tcBorders>
              <w:top w:val="nil"/>
              <w:left w:val="nil"/>
              <w:bottom w:val="single" w:sz="4" w:space="0" w:color="auto"/>
              <w:right w:val="single" w:sz="8" w:space="0" w:color="auto"/>
            </w:tcBorders>
            <w:shd w:val="clear" w:color="auto" w:fill="auto"/>
            <w:noWrap/>
            <w:vAlign w:val="center"/>
          </w:tcPr>
          <w:p w14:paraId="2A957CFE" w14:textId="4BB2004D" w:rsidR="00937C08" w:rsidRPr="00937C08" w:rsidRDefault="00937C08" w:rsidP="00937C08">
            <w:pPr>
              <w:spacing w:before="0" w:after="0"/>
              <w:ind w:firstLine="0"/>
              <w:jc w:val="left"/>
              <w:rPr>
                <w:rFonts w:ascii="Arial" w:eastAsia="Times New Roman" w:hAnsi="Arial" w:cs="Arial"/>
                <w:color w:val="008080"/>
                <w:sz w:val="20"/>
                <w:szCs w:val="20"/>
                <w:u w:val="single"/>
                <w:lang w:eastAsia="en-ZA"/>
              </w:rPr>
            </w:pPr>
          </w:p>
        </w:tc>
      </w:tr>
      <w:tr w:rsidR="00937C08" w:rsidRPr="00937C08" w14:paraId="2E44D9CC" w14:textId="77777777" w:rsidTr="00421B62">
        <w:trPr>
          <w:trHeight w:val="290"/>
        </w:trPr>
        <w:tc>
          <w:tcPr>
            <w:tcW w:w="3014" w:type="pct"/>
            <w:gridSpan w:val="2"/>
            <w:tcBorders>
              <w:top w:val="single" w:sz="4" w:space="0" w:color="auto"/>
              <w:left w:val="single" w:sz="8" w:space="0" w:color="auto"/>
              <w:bottom w:val="single" w:sz="4" w:space="0" w:color="auto"/>
              <w:right w:val="nil"/>
            </w:tcBorders>
            <w:shd w:val="clear" w:color="auto" w:fill="auto"/>
            <w:vAlign w:val="center"/>
            <w:hideMark/>
          </w:tcPr>
          <w:p w14:paraId="00C05794" w14:textId="77777777" w:rsidR="00421B62" w:rsidRDefault="00421B62" w:rsidP="00937C08">
            <w:pPr>
              <w:spacing w:before="0" w:after="0"/>
              <w:ind w:firstLine="0"/>
              <w:rPr>
                <w:rFonts w:ascii="Arial" w:eastAsia="Times New Roman" w:hAnsi="Arial" w:cs="Arial"/>
                <w:b/>
                <w:bCs/>
                <w:sz w:val="20"/>
                <w:szCs w:val="20"/>
                <w:lang w:eastAsia="en-ZA"/>
              </w:rPr>
            </w:pPr>
          </w:p>
          <w:p w14:paraId="5B75C55C" w14:textId="11443560" w:rsidR="00937C08" w:rsidRPr="00421B62" w:rsidRDefault="00937C08" w:rsidP="00937C08">
            <w:pPr>
              <w:spacing w:before="0" w:after="0"/>
              <w:ind w:firstLine="0"/>
              <w:rPr>
                <w:rFonts w:ascii="Arial" w:eastAsia="Times New Roman" w:hAnsi="Arial" w:cs="Arial"/>
                <w:b/>
                <w:bCs/>
                <w:sz w:val="20"/>
                <w:szCs w:val="20"/>
                <w:lang w:eastAsia="en-ZA"/>
              </w:rPr>
            </w:pPr>
            <w:r w:rsidRPr="00421B62">
              <w:rPr>
                <w:rFonts w:ascii="Arial" w:eastAsia="Times New Roman" w:hAnsi="Arial" w:cs="Arial"/>
                <w:b/>
                <w:bCs/>
                <w:sz w:val="20"/>
                <w:szCs w:val="20"/>
                <w:lang w:eastAsia="en-ZA"/>
              </w:rPr>
              <w:t>Surplus/(deficit) after Income Tax</w:t>
            </w:r>
          </w:p>
        </w:tc>
        <w:tc>
          <w:tcPr>
            <w:tcW w:w="373" w:type="pct"/>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0214C3D"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gridSpan w:val="2"/>
            <w:tcBorders>
              <w:top w:val="single" w:sz="4" w:space="0" w:color="auto"/>
              <w:left w:val="nil"/>
              <w:bottom w:val="single" w:sz="4" w:space="0" w:color="auto"/>
              <w:right w:val="single" w:sz="8" w:space="0" w:color="auto"/>
            </w:tcBorders>
            <w:shd w:val="clear" w:color="auto" w:fill="auto"/>
            <w:noWrap/>
            <w:vAlign w:val="center"/>
          </w:tcPr>
          <w:p w14:paraId="287696A1" w14:textId="0B1A8804" w:rsidR="00937C08" w:rsidRPr="00937C08" w:rsidRDefault="00937C08" w:rsidP="00937C08">
            <w:pPr>
              <w:spacing w:before="0" w:after="0"/>
              <w:ind w:firstLine="0"/>
              <w:jc w:val="left"/>
              <w:rPr>
                <w:rFonts w:ascii="Arial" w:eastAsia="Times New Roman" w:hAnsi="Arial" w:cs="Arial"/>
                <w:color w:val="008080"/>
                <w:sz w:val="20"/>
                <w:szCs w:val="20"/>
                <w:u w:val="single"/>
                <w:lang w:eastAsia="en-ZA"/>
              </w:rPr>
            </w:pPr>
          </w:p>
        </w:tc>
        <w:tc>
          <w:tcPr>
            <w:tcW w:w="801" w:type="pct"/>
            <w:tcBorders>
              <w:top w:val="single" w:sz="4" w:space="0" w:color="auto"/>
              <w:left w:val="nil"/>
              <w:bottom w:val="single" w:sz="4" w:space="0" w:color="auto"/>
              <w:right w:val="single" w:sz="8" w:space="0" w:color="auto"/>
            </w:tcBorders>
            <w:shd w:val="clear" w:color="auto" w:fill="auto"/>
            <w:noWrap/>
            <w:vAlign w:val="center"/>
          </w:tcPr>
          <w:p w14:paraId="687D697D" w14:textId="695F6109" w:rsidR="00937C08" w:rsidRPr="00937C08" w:rsidRDefault="00937C08" w:rsidP="00937C08">
            <w:pPr>
              <w:spacing w:before="0" w:after="0"/>
              <w:ind w:firstLine="0"/>
              <w:jc w:val="left"/>
              <w:rPr>
                <w:rFonts w:ascii="Arial" w:eastAsia="Times New Roman" w:hAnsi="Arial" w:cs="Arial"/>
                <w:color w:val="008080"/>
                <w:sz w:val="20"/>
                <w:szCs w:val="20"/>
                <w:u w:val="single"/>
                <w:lang w:eastAsia="en-ZA"/>
              </w:rPr>
            </w:pPr>
          </w:p>
        </w:tc>
      </w:tr>
      <w:tr w:rsidR="00937C08" w:rsidRPr="00937C08" w14:paraId="5EDEAB80" w14:textId="77777777" w:rsidTr="00421B62">
        <w:trPr>
          <w:trHeight w:val="300"/>
        </w:trPr>
        <w:tc>
          <w:tcPr>
            <w:tcW w:w="3014" w:type="pct"/>
            <w:gridSpan w:val="2"/>
            <w:tcBorders>
              <w:top w:val="single" w:sz="4" w:space="0" w:color="auto"/>
              <w:left w:val="single" w:sz="8" w:space="0" w:color="auto"/>
              <w:bottom w:val="single" w:sz="8" w:space="0" w:color="auto"/>
              <w:right w:val="single" w:sz="8" w:space="0" w:color="auto"/>
            </w:tcBorders>
            <w:shd w:val="clear" w:color="auto" w:fill="auto"/>
            <w:vAlign w:val="center"/>
            <w:hideMark/>
          </w:tcPr>
          <w:p w14:paraId="412797DE" w14:textId="17B75CB4" w:rsidR="00937C08" w:rsidRPr="00937C08" w:rsidRDefault="00937C08" w:rsidP="00937C08">
            <w:pPr>
              <w:spacing w:before="0" w:after="0"/>
              <w:ind w:firstLine="0"/>
              <w:rPr>
                <w:rFonts w:ascii="Arial" w:eastAsia="Times New Roman" w:hAnsi="Arial" w:cs="Arial"/>
                <w:b/>
                <w:bCs/>
                <w:sz w:val="20"/>
                <w:szCs w:val="20"/>
                <w:u w:val="single"/>
                <w:lang w:eastAsia="en-ZA"/>
              </w:rPr>
            </w:pPr>
          </w:p>
        </w:tc>
        <w:tc>
          <w:tcPr>
            <w:tcW w:w="373" w:type="pct"/>
            <w:gridSpan w:val="2"/>
            <w:tcBorders>
              <w:top w:val="single" w:sz="4" w:space="0" w:color="auto"/>
              <w:left w:val="nil"/>
              <w:bottom w:val="single" w:sz="8" w:space="0" w:color="auto"/>
              <w:right w:val="single" w:sz="8" w:space="0" w:color="auto"/>
            </w:tcBorders>
            <w:shd w:val="clear" w:color="auto" w:fill="auto"/>
            <w:vAlign w:val="center"/>
            <w:hideMark/>
          </w:tcPr>
          <w:p w14:paraId="26F9EAE1"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gridSpan w:val="2"/>
            <w:tcBorders>
              <w:top w:val="single" w:sz="4" w:space="0" w:color="auto"/>
              <w:left w:val="nil"/>
              <w:bottom w:val="single" w:sz="8" w:space="0" w:color="auto"/>
              <w:right w:val="single" w:sz="8" w:space="0" w:color="auto"/>
            </w:tcBorders>
            <w:shd w:val="clear" w:color="auto" w:fill="auto"/>
            <w:vAlign w:val="center"/>
          </w:tcPr>
          <w:p w14:paraId="5CB47B4D" w14:textId="07FE786A"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top w:val="single" w:sz="4" w:space="0" w:color="auto"/>
              <w:left w:val="nil"/>
              <w:bottom w:val="single" w:sz="8" w:space="0" w:color="auto"/>
              <w:right w:val="single" w:sz="8" w:space="0" w:color="auto"/>
            </w:tcBorders>
            <w:shd w:val="clear" w:color="auto" w:fill="auto"/>
            <w:vAlign w:val="center"/>
          </w:tcPr>
          <w:p w14:paraId="12EB1058" w14:textId="19BD2343"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r>
      <w:tr w:rsidR="00937C08" w:rsidRPr="00937C08" w14:paraId="2C741976" w14:textId="77777777" w:rsidTr="00F4752E">
        <w:trPr>
          <w:trHeight w:val="300"/>
        </w:trPr>
        <w:tc>
          <w:tcPr>
            <w:tcW w:w="3014" w:type="pct"/>
            <w:gridSpan w:val="2"/>
            <w:tcBorders>
              <w:top w:val="nil"/>
              <w:left w:val="single" w:sz="8" w:space="0" w:color="auto"/>
              <w:bottom w:val="single" w:sz="8" w:space="0" w:color="auto"/>
              <w:right w:val="single" w:sz="8" w:space="0" w:color="auto"/>
            </w:tcBorders>
            <w:shd w:val="clear" w:color="auto" w:fill="auto"/>
            <w:vAlign w:val="center"/>
            <w:hideMark/>
          </w:tcPr>
          <w:p w14:paraId="1F663BCC" w14:textId="77777777" w:rsidR="00937C08" w:rsidRPr="00937C08" w:rsidRDefault="00937C08" w:rsidP="00937C08">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 xml:space="preserve">Surplus/(Deficit) for the year </w:t>
            </w:r>
            <w:r w:rsidRPr="00421B62">
              <w:rPr>
                <w:rFonts w:ascii="Arial" w:eastAsia="Times New Roman" w:hAnsi="Arial" w:cs="Arial"/>
                <w:b/>
                <w:bCs/>
                <w:color w:val="0070C0"/>
                <w:sz w:val="20"/>
                <w:szCs w:val="20"/>
                <w:u w:val="single"/>
                <w:lang w:eastAsia="en-ZA"/>
              </w:rPr>
              <w:t xml:space="preserve">[A4] </w:t>
            </w:r>
            <w:r w:rsidRPr="00421B62">
              <w:rPr>
                <w:rFonts w:ascii="Arial" w:eastAsia="Times New Roman" w:hAnsi="Arial" w:cs="Arial"/>
                <w:b/>
                <w:bCs/>
                <w:color w:val="FF0000"/>
                <w:sz w:val="20"/>
                <w:szCs w:val="20"/>
                <w:u w:val="single"/>
                <w:lang w:eastAsia="en-ZA"/>
              </w:rPr>
              <w:t>[1p.96(f)]</w:t>
            </w:r>
          </w:p>
        </w:tc>
        <w:tc>
          <w:tcPr>
            <w:tcW w:w="373" w:type="pct"/>
            <w:gridSpan w:val="2"/>
            <w:tcBorders>
              <w:top w:val="nil"/>
              <w:left w:val="nil"/>
              <w:bottom w:val="single" w:sz="8" w:space="0" w:color="auto"/>
              <w:right w:val="single" w:sz="8" w:space="0" w:color="auto"/>
            </w:tcBorders>
            <w:shd w:val="clear" w:color="auto" w:fill="auto"/>
            <w:vAlign w:val="center"/>
            <w:hideMark/>
          </w:tcPr>
          <w:p w14:paraId="3010C2F9"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gridSpan w:val="2"/>
            <w:tcBorders>
              <w:top w:val="nil"/>
              <w:left w:val="nil"/>
              <w:bottom w:val="single" w:sz="8" w:space="0" w:color="auto"/>
              <w:right w:val="single" w:sz="8" w:space="0" w:color="auto"/>
            </w:tcBorders>
            <w:shd w:val="clear" w:color="auto" w:fill="auto"/>
            <w:vAlign w:val="center"/>
          </w:tcPr>
          <w:p w14:paraId="0E149756" w14:textId="62FF6CB9"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46FE7FA8" w14:textId="485E4164"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r>
      <w:tr w:rsidR="00937C08" w:rsidRPr="00937C08" w14:paraId="554A13B9" w14:textId="77777777" w:rsidTr="00F4752E">
        <w:trPr>
          <w:trHeight w:val="300"/>
        </w:trPr>
        <w:tc>
          <w:tcPr>
            <w:tcW w:w="3014" w:type="pct"/>
            <w:gridSpan w:val="2"/>
            <w:tcBorders>
              <w:top w:val="nil"/>
              <w:left w:val="single" w:sz="8" w:space="0" w:color="auto"/>
              <w:bottom w:val="single" w:sz="8" w:space="0" w:color="auto"/>
              <w:right w:val="single" w:sz="8" w:space="0" w:color="auto"/>
            </w:tcBorders>
            <w:shd w:val="clear" w:color="auto" w:fill="auto"/>
            <w:vAlign w:val="center"/>
            <w:hideMark/>
          </w:tcPr>
          <w:p w14:paraId="7D019E01" w14:textId="675735C9" w:rsidR="00937C08" w:rsidRPr="00937C08" w:rsidRDefault="00937C08" w:rsidP="00937C08">
            <w:pPr>
              <w:spacing w:before="0" w:after="0"/>
              <w:ind w:firstLine="0"/>
              <w:rPr>
                <w:rFonts w:ascii="Arial" w:eastAsia="Times New Roman" w:hAnsi="Arial" w:cs="Arial"/>
                <w:b/>
                <w:bCs/>
                <w:color w:val="008080"/>
                <w:sz w:val="20"/>
                <w:szCs w:val="20"/>
                <w:u w:val="single"/>
                <w:lang w:eastAsia="en-ZA"/>
              </w:rPr>
            </w:pPr>
          </w:p>
        </w:tc>
        <w:tc>
          <w:tcPr>
            <w:tcW w:w="373" w:type="pct"/>
            <w:gridSpan w:val="2"/>
            <w:tcBorders>
              <w:top w:val="nil"/>
              <w:left w:val="nil"/>
              <w:bottom w:val="single" w:sz="8" w:space="0" w:color="auto"/>
              <w:right w:val="single" w:sz="8" w:space="0" w:color="auto"/>
            </w:tcBorders>
            <w:shd w:val="clear" w:color="auto" w:fill="auto"/>
            <w:vAlign w:val="center"/>
            <w:hideMark/>
          </w:tcPr>
          <w:p w14:paraId="421779E9"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gridSpan w:val="2"/>
            <w:tcBorders>
              <w:top w:val="nil"/>
              <w:left w:val="nil"/>
              <w:bottom w:val="single" w:sz="8" w:space="0" w:color="auto"/>
              <w:right w:val="single" w:sz="8" w:space="0" w:color="auto"/>
            </w:tcBorders>
            <w:shd w:val="clear" w:color="auto" w:fill="auto"/>
            <w:vAlign w:val="center"/>
          </w:tcPr>
          <w:p w14:paraId="19ACA8B4" w14:textId="60DA2609"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0FD0B8B1" w14:textId="7BFAD569" w:rsidR="00937C08" w:rsidRPr="00937C08" w:rsidRDefault="00937C08" w:rsidP="00937C08">
            <w:pPr>
              <w:spacing w:before="0" w:after="0"/>
              <w:ind w:firstLine="0"/>
              <w:jc w:val="right"/>
              <w:rPr>
                <w:rFonts w:ascii="Arial" w:eastAsia="Times New Roman" w:hAnsi="Arial" w:cs="Arial"/>
                <w:color w:val="008080"/>
                <w:sz w:val="20"/>
                <w:szCs w:val="20"/>
                <w:u w:val="single"/>
                <w:lang w:eastAsia="en-ZA"/>
              </w:rPr>
            </w:pPr>
          </w:p>
        </w:tc>
      </w:tr>
      <w:bookmarkEnd w:id="5"/>
      <w:tr w:rsidR="00E71CED" w:rsidRPr="00E71CED" w14:paraId="24C2C6E7" w14:textId="77777777" w:rsidTr="009F0B8E">
        <w:trPr>
          <w:trHeight w:val="300"/>
        </w:trPr>
        <w:tc>
          <w:tcPr>
            <w:tcW w:w="2944" w:type="pct"/>
            <w:tcBorders>
              <w:top w:val="nil"/>
              <w:left w:val="nil"/>
              <w:bottom w:val="nil"/>
              <w:right w:val="nil"/>
            </w:tcBorders>
            <w:shd w:val="clear" w:color="auto" w:fill="auto"/>
            <w:noWrap/>
            <w:vAlign w:val="center"/>
            <w:hideMark/>
          </w:tcPr>
          <w:p w14:paraId="1046CA0B" w14:textId="77777777" w:rsidR="00E71CED" w:rsidRPr="00E71CED" w:rsidRDefault="00E71CED" w:rsidP="00E71CED">
            <w:pPr>
              <w:spacing w:before="0" w:after="0"/>
              <w:ind w:firstLine="0"/>
              <w:rPr>
                <w:rFonts w:ascii="Arial" w:eastAsia="Times New Roman" w:hAnsi="Arial" w:cs="Arial"/>
                <w:b/>
                <w:bCs/>
                <w:color w:val="ED7D31"/>
                <w:lang w:eastAsia="en-ZA"/>
              </w:rPr>
            </w:pPr>
            <w:r w:rsidRPr="00C57695">
              <w:rPr>
                <w:rFonts w:ascii="Arial" w:eastAsia="Times New Roman" w:hAnsi="Arial" w:cs="Arial"/>
                <w:b/>
                <w:bCs/>
                <w:lang w:eastAsia="en-ZA"/>
              </w:rPr>
              <w:lastRenderedPageBreak/>
              <w:t>Cash Flow Statement for the year ended 30 June 2024</w:t>
            </w:r>
          </w:p>
        </w:tc>
        <w:tc>
          <w:tcPr>
            <w:tcW w:w="375" w:type="pct"/>
            <w:gridSpan w:val="2"/>
            <w:tcBorders>
              <w:top w:val="nil"/>
              <w:left w:val="nil"/>
              <w:bottom w:val="nil"/>
              <w:right w:val="nil"/>
            </w:tcBorders>
            <w:shd w:val="clear" w:color="auto" w:fill="auto"/>
            <w:noWrap/>
            <w:vAlign w:val="bottom"/>
            <w:hideMark/>
          </w:tcPr>
          <w:p w14:paraId="06C1BF26" w14:textId="77777777" w:rsidR="00E71CED" w:rsidRPr="00E71CED" w:rsidRDefault="00E71CED" w:rsidP="00E71CED">
            <w:pPr>
              <w:spacing w:before="0" w:after="0"/>
              <w:ind w:firstLine="0"/>
              <w:rPr>
                <w:rFonts w:ascii="Arial" w:eastAsia="Times New Roman" w:hAnsi="Arial" w:cs="Arial"/>
                <w:b/>
                <w:bCs/>
                <w:color w:val="ED7D31"/>
                <w:lang w:eastAsia="en-ZA"/>
              </w:rPr>
            </w:pPr>
          </w:p>
        </w:tc>
        <w:tc>
          <w:tcPr>
            <w:tcW w:w="866" w:type="pct"/>
            <w:gridSpan w:val="2"/>
            <w:tcBorders>
              <w:top w:val="nil"/>
              <w:left w:val="nil"/>
              <w:bottom w:val="nil"/>
              <w:right w:val="nil"/>
            </w:tcBorders>
            <w:shd w:val="clear" w:color="auto" w:fill="auto"/>
            <w:noWrap/>
            <w:vAlign w:val="bottom"/>
            <w:hideMark/>
          </w:tcPr>
          <w:p w14:paraId="51CEBC4B" w14:textId="77777777" w:rsidR="00E71CED" w:rsidRPr="00E71CED" w:rsidRDefault="00E71CED" w:rsidP="00E71CED">
            <w:pPr>
              <w:spacing w:before="0" w:after="0"/>
              <w:ind w:firstLine="0"/>
              <w:jc w:val="left"/>
              <w:rPr>
                <w:rFonts w:ascii="Times New Roman" w:eastAsia="Times New Roman" w:hAnsi="Times New Roman"/>
                <w:sz w:val="20"/>
                <w:szCs w:val="20"/>
                <w:lang w:eastAsia="en-ZA"/>
              </w:rPr>
            </w:pPr>
          </w:p>
        </w:tc>
        <w:tc>
          <w:tcPr>
            <w:tcW w:w="815" w:type="pct"/>
            <w:gridSpan w:val="2"/>
            <w:tcBorders>
              <w:top w:val="nil"/>
              <w:left w:val="nil"/>
              <w:bottom w:val="nil"/>
              <w:right w:val="nil"/>
            </w:tcBorders>
            <w:shd w:val="clear" w:color="auto" w:fill="auto"/>
            <w:noWrap/>
            <w:vAlign w:val="bottom"/>
            <w:hideMark/>
          </w:tcPr>
          <w:p w14:paraId="031A5886" w14:textId="77777777" w:rsidR="00E71CED" w:rsidRPr="00E71CED" w:rsidRDefault="00E71CED" w:rsidP="00E71CED">
            <w:pPr>
              <w:spacing w:before="0" w:after="0"/>
              <w:ind w:firstLine="0"/>
              <w:jc w:val="left"/>
              <w:rPr>
                <w:rFonts w:ascii="Times New Roman" w:eastAsia="Times New Roman" w:hAnsi="Times New Roman"/>
                <w:sz w:val="20"/>
                <w:szCs w:val="20"/>
                <w:lang w:eastAsia="en-ZA"/>
              </w:rPr>
            </w:pPr>
          </w:p>
        </w:tc>
      </w:tr>
      <w:tr w:rsidR="00E71CED" w:rsidRPr="00E71CED" w14:paraId="166CEDDE" w14:textId="77777777" w:rsidTr="009F0B8E">
        <w:trPr>
          <w:trHeight w:val="290"/>
        </w:trPr>
        <w:tc>
          <w:tcPr>
            <w:tcW w:w="2944"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5F554491"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375" w:type="pct"/>
            <w:gridSpan w:val="2"/>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5344571"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Note</w:t>
            </w:r>
          </w:p>
        </w:tc>
        <w:tc>
          <w:tcPr>
            <w:tcW w:w="866" w:type="pct"/>
            <w:gridSpan w:val="2"/>
            <w:tcBorders>
              <w:top w:val="single" w:sz="8" w:space="0" w:color="auto"/>
              <w:left w:val="nil"/>
              <w:bottom w:val="nil"/>
              <w:right w:val="single" w:sz="8" w:space="0" w:color="auto"/>
            </w:tcBorders>
            <w:shd w:val="clear" w:color="000000" w:fill="FBE4D5"/>
            <w:vAlign w:val="center"/>
            <w:hideMark/>
          </w:tcPr>
          <w:p w14:paraId="2158E6EE"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2023/2024</w:t>
            </w:r>
          </w:p>
        </w:tc>
        <w:tc>
          <w:tcPr>
            <w:tcW w:w="815" w:type="pct"/>
            <w:gridSpan w:val="2"/>
            <w:tcBorders>
              <w:top w:val="single" w:sz="8" w:space="0" w:color="auto"/>
              <w:left w:val="nil"/>
              <w:bottom w:val="nil"/>
              <w:right w:val="single" w:sz="8" w:space="0" w:color="auto"/>
            </w:tcBorders>
            <w:shd w:val="clear" w:color="000000" w:fill="FBE4D5"/>
            <w:vAlign w:val="center"/>
            <w:hideMark/>
          </w:tcPr>
          <w:p w14:paraId="6A9FFAFF"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2022/2023</w:t>
            </w:r>
          </w:p>
        </w:tc>
      </w:tr>
      <w:tr w:rsidR="00E71CED" w:rsidRPr="00E71CED" w14:paraId="6A655B9E" w14:textId="77777777" w:rsidTr="009F0B8E">
        <w:trPr>
          <w:trHeight w:val="300"/>
        </w:trPr>
        <w:tc>
          <w:tcPr>
            <w:tcW w:w="2944" w:type="pct"/>
            <w:vMerge/>
            <w:tcBorders>
              <w:top w:val="single" w:sz="8" w:space="0" w:color="auto"/>
              <w:left w:val="single" w:sz="8" w:space="0" w:color="auto"/>
              <w:bottom w:val="single" w:sz="8" w:space="0" w:color="000000"/>
              <w:right w:val="single" w:sz="8" w:space="0" w:color="auto"/>
            </w:tcBorders>
            <w:vAlign w:val="center"/>
            <w:hideMark/>
          </w:tcPr>
          <w:p w14:paraId="6BEE2055"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p>
        </w:tc>
        <w:tc>
          <w:tcPr>
            <w:tcW w:w="375" w:type="pct"/>
            <w:gridSpan w:val="2"/>
            <w:vMerge/>
            <w:tcBorders>
              <w:top w:val="single" w:sz="8" w:space="0" w:color="auto"/>
              <w:left w:val="single" w:sz="8" w:space="0" w:color="auto"/>
              <w:bottom w:val="single" w:sz="8" w:space="0" w:color="000000"/>
              <w:right w:val="single" w:sz="8" w:space="0" w:color="auto"/>
            </w:tcBorders>
            <w:vAlign w:val="center"/>
            <w:hideMark/>
          </w:tcPr>
          <w:p w14:paraId="295B500C"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p>
        </w:tc>
        <w:tc>
          <w:tcPr>
            <w:tcW w:w="866" w:type="pct"/>
            <w:gridSpan w:val="2"/>
            <w:tcBorders>
              <w:top w:val="nil"/>
              <w:left w:val="nil"/>
              <w:bottom w:val="single" w:sz="8" w:space="0" w:color="auto"/>
              <w:right w:val="single" w:sz="8" w:space="0" w:color="auto"/>
            </w:tcBorders>
            <w:shd w:val="clear" w:color="000000" w:fill="FBE4D5"/>
            <w:vAlign w:val="center"/>
            <w:hideMark/>
          </w:tcPr>
          <w:p w14:paraId="2F1A96E1"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(R’000s)</w:t>
            </w:r>
          </w:p>
        </w:tc>
        <w:tc>
          <w:tcPr>
            <w:tcW w:w="815" w:type="pct"/>
            <w:gridSpan w:val="2"/>
            <w:tcBorders>
              <w:top w:val="nil"/>
              <w:left w:val="nil"/>
              <w:bottom w:val="single" w:sz="8" w:space="0" w:color="auto"/>
              <w:right w:val="single" w:sz="8" w:space="0" w:color="auto"/>
            </w:tcBorders>
            <w:shd w:val="clear" w:color="000000" w:fill="FBE4D5"/>
            <w:vAlign w:val="center"/>
            <w:hideMark/>
          </w:tcPr>
          <w:p w14:paraId="2A1B0A42"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(R’000s)</w:t>
            </w:r>
          </w:p>
        </w:tc>
      </w:tr>
      <w:tr w:rsidR="00E71CED" w:rsidRPr="00E71CED" w14:paraId="2A4282BC"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D78ADD7"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CASH FLOW FROM OPERATING ACTIVITIES</w:t>
            </w:r>
          </w:p>
        </w:tc>
        <w:tc>
          <w:tcPr>
            <w:tcW w:w="375" w:type="pct"/>
            <w:gridSpan w:val="2"/>
            <w:tcBorders>
              <w:top w:val="nil"/>
              <w:left w:val="nil"/>
              <w:bottom w:val="nil"/>
              <w:right w:val="single" w:sz="8" w:space="0" w:color="auto"/>
            </w:tcBorders>
            <w:shd w:val="clear" w:color="auto" w:fill="auto"/>
            <w:vAlign w:val="center"/>
            <w:hideMark/>
          </w:tcPr>
          <w:p w14:paraId="29B1EB19"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2994D75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4E1582A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2078236"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49E2B01"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Receipts</w:t>
            </w:r>
          </w:p>
        </w:tc>
        <w:tc>
          <w:tcPr>
            <w:tcW w:w="375" w:type="pct"/>
            <w:gridSpan w:val="2"/>
            <w:tcBorders>
              <w:top w:val="nil"/>
              <w:left w:val="nil"/>
              <w:bottom w:val="nil"/>
              <w:right w:val="single" w:sz="8" w:space="0" w:color="auto"/>
            </w:tcBorders>
            <w:shd w:val="clear" w:color="auto" w:fill="auto"/>
            <w:vAlign w:val="center"/>
            <w:hideMark/>
          </w:tcPr>
          <w:p w14:paraId="52E4B4DB"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2AFB1A30"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7E287B1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54BC77FB"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02ABE0BD"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Service Charges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16D97101"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2ED0EBA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1FECA681"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0A00069"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D53BF35" w14:textId="77777777" w:rsidR="00E71CED" w:rsidRPr="00E71CED" w:rsidRDefault="00E71CED" w:rsidP="00E71CED">
            <w:pPr>
              <w:spacing w:before="0" w:after="0"/>
              <w:ind w:firstLine="0"/>
              <w:jc w:val="lef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Operational Revenue </w:t>
            </w:r>
            <w:r w:rsidRPr="00E71CED">
              <w:rPr>
                <w:rFonts w:ascii="Arial" w:eastAsia="Times New Roman" w:hAnsi="Arial" w:cs="Arial"/>
                <w:b/>
                <w:bCs/>
                <w:color w:val="0070C0"/>
                <w:sz w:val="20"/>
                <w:szCs w:val="20"/>
                <w:lang w:eastAsia="en-ZA"/>
              </w:rPr>
              <w:t>[A7]</w:t>
            </w:r>
          </w:p>
        </w:tc>
        <w:tc>
          <w:tcPr>
            <w:tcW w:w="375" w:type="pct"/>
            <w:gridSpan w:val="2"/>
            <w:tcBorders>
              <w:top w:val="nil"/>
              <w:left w:val="single" w:sz="8" w:space="0" w:color="auto"/>
              <w:bottom w:val="nil"/>
              <w:right w:val="single" w:sz="8" w:space="0" w:color="auto"/>
            </w:tcBorders>
            <w:shd w:val="clear" w:color="auto" w:fill="auto"/>
            <w:vAlign w:val="center"/>
            <w:hideMark/>
          </w:tcPr>
          <w:p w14:paraId="70DB4B16"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single" w:sz="8" w:space="0" w:color="auto"/>
              <w:bottom w:val="nil"/>
              <w:right w:val="single" w:sz="8" w:space="0" w:color="auto"/>
            </w:tcBorders>
            <w:shd w:val="clear" w:color="auto" w:fill="auto"/>
            <w:vAlign w:val="center"/>
            <w:hideMark/>
          </w:tcPr>
          <w:p w14:paraId="27DC8E58"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single" w:sz="8" w:space="0" w:color="auto"/>
              <w:bottom w:val="nil"/>
              <w:right w:val="single" w:sz="8" w:space="0" w:color="auto"/>
            </w:tcBorders>
            <w:shd w:val="clear" w:color="auto" w:fill="auto"/>
            <w:vAlign w:val="center"/>
            <w:hideMark/>
          </w:tcPr>
          <w:p w14:paraId="534D897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15BE66D4"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C1E3BE3"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Transfers and Subsidies – Capital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3EEC4A9B"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09F6FFAB"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63BAF10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6EEE1C2"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47B8418"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Transfers and Subsidies – Operational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51876595"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5250EF4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05F9459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EBA40FD"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557A2A5"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Interest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1E07859C"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219D7A3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3165F02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A11CD77"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10DB26EC"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Payments</w:t>
            </w:r>
          </w:p>
        </w:tc>
        <w:tc>
          <w:tcPr>
            <w:tcW w:w="375" w:type="pct"/>
            <w:gridSpan w:val="2"/>
            <w:tcBorders>
              <w:top w:val="nil"/>
              <w:left w:val="nil"/>
              <w:bottom w:val="nil"/>
              <w:right w:val="single" w:sz="8" w:space="0" w:color="auto"/>
            </w:tcBorders>
            <w:shd w:val="clear" w:color="auto" w:fill="auto"/>
            <w:vAlign w:val="center"/>
            <w:hideMark/>
          </w:tcPr>
          <w:p w14:paraId="4270DB64"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7E9D52E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748193D8"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540E4AE0"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08041BC9"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Suppliers and Employees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20AAA16C"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4CFF76F0"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7F82B2B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6086EDD"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35B6916"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Finance Charges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24DB588C"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0DE0A76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7E82411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010547" w:rsidRPr="00E71CED" w14:paraId="5124AE6A"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tcPr>
          <w:p w14:paraId="21AB8731" w14:textId="162986E2" w:rsidR="00010547" w:rsidRPr="00E71CED" w:rsidRDefault="00010547" w:rsidP="00E71CED">
            <w:pPr>
              <w:spacing w:before="0" w:after="0"/>
              <w:ind w:firstLine="0"/>
              <w:rPr>
                <w:rFonts w:ascii="Arial" w:eastAsia="Times New Roman" w:hAnsi="Arial" w:cs="Arial"/>
                <w:color w:val="000000"/>
                <w:sz w:val="20"/>
                <w:szCs w:val="20"/>
                <w:lang w:eastAsia="en-ZA"/>
              </w:rPr>
            </w:pPr>
            <w:r>
              <w:rPr>
                <w:rFonts w:ascii="Arial" w:eastAsia="Times New Roman" w:hAnsi="Arial" w:cs="Arial"/>
                <w:color w:val="000000"/>
                <w:sz w:val="20"/>
                <w:szCs w:val="20"/>
                <w:lang w:eastAsia="en-ZA"/>
              </w:rPr>
              <w:t xml:space="preserve">Taxes </w:t>
            </w:r>
            <w:r w:rsidRPr="00010547">
              <w:rPr>
                <w:rFonts w:ascii="Arial" w:eastAsia="Times New Roman" w:hAnsi="Arial" w:cs="Arial"/>
                <w:color w:val="FF0000"/>
                <w:sz w:val="20"/>
                <w:szCs w:val="20"/>
                <w:lang w:eastAsia="en-ZA"/>
              </w:rPr>
              <w:t>[2p.35]</w:t>
            </w:r>
          </w:p>
        </w:tc>
        <w:tc>
          <w:tcPr>
            <w:tcW w:w="375" w:type="pct"/>
            <w:gridSpan w:val="2"/>
            <w:tcBorders>
              <w:top w:val="nil"/>
              <w:left w:val="nil"/>
              <w:bottom w:val="nil"/>
              <w:right w:val="single" w:sz="8" w:space="0" w:color="auto"/>
            </w:tcBorders>
            <w:shd w:val="clear" w:color="auto" w:fill="auto"/>
            <w:vAlign w:val="center"/>
          </w:tcPr>
          <w:p w14:paraId="4C6E3226" w14:textId="77777777" w:rsidR="00010547" w:rsidRPr="00E71CED" w:rsidRDefault="00010547" w:rsidP="00E71CED">
            <w:pPr>
              <w:spacing w:before="0" w:after="0"/>
              <w:ind w:firstLine="0"/>
              <w:jc w:val="center"/>
              <w:rPr>
                <w:rFonts w:ascii="Arial" w:eastAsia="Times New Roman" w:hAnsi="Arial" w:cs="Arial"/>
                <w:b/>
                <w:bCs/>
                <w:color w:val="000000"/>
                <w:sz w:val="20"/>
                <w:szCs w:val="20"/>
                <w:lang w:eastAsia="en-ZA"/>
              </w:rPr>
            </w:pPr>
          </w:p>
        </w:tc>
        <w:tc>
          <w:tcPr>
            <w:tcW w:w="866" w:type="pct"/>
            <w:gridSpan w:val="2"/>
            <w:tcBorders>
              <w:top w:val="nil"/>
              <w:left w:val="nil"/>
              <w:bottom w:val="nil"/>
              <w:right w:val="single" w:sz="8" w:space="0" w:color="auto"/>
            </w:tcBorders>
            <w:shd w:val="clear" w:color="auto" w:fill="auto"/>
            <w:vAlign w:val="center"/>
          </w:tcPr>
          <w:p w14:paraId="3A86C35B" w14:textId="77777777" w:rsidR="00010547" w:rsidRPr="00E71CED" w:rsidRDefault="00010547" w:rsidP="00E71CED">
            <w:pPr>
              <w:spacing w:before="0" w:after="0"/>
              <w:ind w:firstLine="0"/>
              <w:jc w:val="right"/>
              <w:rPr>
                <w:rFonts w:ascii="Arial" w:eastAsia="Times New Roman" w:hAnsi="Arial" w:cs="Arial"/>
                <w:color w:val="000000"/>
                <w:sz w:val="20"/>
                <w:szCs w:val="20"/>
                <w:lang w:eastAsia="en-ZA"/>
              </w:rPr>
            </w:pPr>
          </w:p>
        </w:tc>
        <w:tc>
          <w:tcPr>
            <w:tcW w:w="815" w:type="pct"/>
            <w:gridSpan w:val="2"/>
            <w:tcBorders>
              <w:top w:val="nil"/>
              <w:left w:val="nil"/>
              <w:bottom w:val="nil"/>
              <w:right w:val="single" w:sz="8" w:space="0" w:color="auto"/>
            </w:tcBorders>
            <w:shd w:val="clear" w:color="auto" w:fill="auto"/>
            <w:vAlign w:val="center"/>
          </w:tcPr>
          <w:p w14:paraId="5F0154F2" w14:textId="77777777" w:rsidR="00010547" w:rsidRPr="00E71CED" w:rsidRDefault="00010547" w:rsidP="00E71CED">
            <w:pPr>
              <w:spacing w:before="0" w:after="0"/>
              <w:ind w:firstLine="0"/>
              <w:jc w:val="right"/>
              <w:rPr>
                <w:rFonts w:ascii="Arial" w:eastAsia="Times New Roman" w:hAnsi="Arial" w:cs="Arial"/>
                <w:color w:val="000000"/>
                <w:sz w:val="20"/>
                <w:szCs w:val="20"/>
                <w:lang w:eastAsia="en-ZA"/>
              </w:rPr>
            </w:pPr>
          </w:p>
        </w:tc>
      </w:tr>
      <w:tr w:rsidR="00E71CED" w:rsidRPr="00E71CED" w14:paraId="4F575130"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5D42707E"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NET CASH FROM(USED) OPERATING ACTIVITIES</w:t>
            </w:r>
          </w:p>
        </w:tc>
        <w:tc>
          <w:tcPr>
            <w:tcW w:w="375" w:type="pct"/>
            <w:gridSpan w:val="2"/>
            <w:tcBorders>
              <w:top w:val="nil"/>
              <w:left w:val="nil"/>
              <w:bottom w:val="nil"/>
              <w:right w:val="single" w:sz="8" w:space="0" w:color="auto"/>
            </w:tcBorders>
            <w:shd w:val="clear" w:color="auto" w:fill="auto"/>
            <w:vAlign w:val="center"/>
            <w:hideMark/>
          </w:tcPr>
          <w:p w14:paraId="58E28490" w14:textId="5ABE029F" w:rsidR="00E71CED" w:rsidRPr="00E36D57" w:rsidRDefault="00883572" w:rsidP="00E71CED">
            <w:pPr>
              <w:spacing w:before="0" w:after="0"/>
              <w:ind w:firstLine="0"/>
              <w:jc w:val="center"/>
              <w:rPr>
                <w:rFonts w:ascii="Arial" w:eastAsia="Times New Roman" w:hAnsi="Arial" w:cs="Arial"/>
                <w:color w:val="000000"/>
                <w:sz w:val="20"/>
                <w:szCs w:val="20"/>
                <w:lang w:eastAsia="en-ZA"/>
              </w:rPr>
            </w:pPr>
            <w:r>
              <w:rPr>
                <w:rFonts w:ascii="Arial" w:eastAsia="Times New Roman" w:hAnsi="Arial" w:cs="Arial"/>
                <w:color w:val="000000"/>
                <w:sz w:val="20"/>
                <w:szCs w:val="20"/>
                <w:lang w:eastAsia="en-ZA"/>
              </w:rPr>
              <w:t>51</w:t>
            </w:r>
          </w:p>
        </w:tc>
        <w:tc>
          <w:tcPr>
            <w:tcW w:w="866" w:type="pct"/>
            <w:gridSpan w:val="2"/>
            <w:tcBorders>
              <w:top w:val="nil"/>
              <w:left w:val="nil"/>
              <w:bottom w:val="single" w:sz="8" w:space="0" w:color="auto"/>
              <w:right w:val="single" w:sz="8" w:space="0" w:color="auto"/>
            </w:tcBorders>
            <w:shd w:val="clear" w:color="auto" w:fill="auto"/>
            <w:vAlign w:val="center"/>
            <w:hideMark/>
          </w:tcPr>
          <w:p w14:paraId="05046CA5"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single" w:sz="8" w:space="0" w:color="auto"/>
              <w:right w:val="single" w:sz="8" w:space="0" w:color="auto"/>
            </w:tcBorders>
            <w:shd w:val="clear" w:color="auto" w:fill="auto"/>
            <w:vAlign w:val="center"/>
            <w:hideMark/>
          </w:tcPr>
          <w:p w14:paraId="15C8B1B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CA8D4E9"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63D27ABF"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CASH FLOW FROM INVESTING ACTIVITIES</w:t>
            </w:r>
          </w:p>
        </w:tc>
        <w:tc>
          <w:tcPr>
            <w:tcW w:w="375" w:type="pct"/>
            <w:gridSpan w:val="2"/>
            <w:tcBorders>
              <w:top w:val="nil"/>
              <w:left w:val="nil"/>
              <w:bottom w:val="nil"/>
              <w:right w:val="single" w:sz="8" w:space="0" w:color="auto"/>
            </w:tcBorders>
            <w:shd w:val="clear" w:color="auto" w:fill="auto"/>
            <w:vAlign w:val="center"/>
            <w:hideMark/>
          </w:tcPr>
          <w:p w14:paraId="1CBBE933"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6FEE0E0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1A9C63AE"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89C3FD4"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73FCF284"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Receipts</w:t>
            </w:r>
          </w:p>
        </w:tc>
        <w:tc>
          <w:tcPr>
            <w:tcW w:w="375" w:type="pct"/>
            <w:gridSpan w:val="2"/>
            <w:tcBorders>
              <w:top w:val="nil"/>
              <w:left w:val="nil"/>
              <w:bottom w:val="nil"/>
              <w:right w:val="single" w:sz="8" w:space="0" w:color="auto"/>
            </w:tcBorders>
            <w:shd w:val="clear" w:color="auto" w:fill="auto"/>
            <w:vAlign w:val="center"/>
            <w:hideMark/>
          </w:tcPr>
          <w:p w14:paraId="49F0A62B"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30238EF9"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5F30A7A5"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5DA49CD9"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D498E84"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Proceeds on Disposal of Fixed and Intangible Assets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19ED4A61"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3F4B1858"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3EF1CF25"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7DFC0F3"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0F222BF1"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Decrease (Increase) in Non-current Receivables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2CFC80BD"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6DE3915F"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4E4CEAF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246EE26"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DFA30B2"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Decrease (Increase) in Investments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622B17C5"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2A3BCB1E"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52EBFC9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E0431C9"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362AFCD9"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Payments</w:t>
            </w:r>
          </w:p>
        </w:tc>
        <w:tc>
          <w:tcPr>
            <w:tcW w:w="375" w:type="pct"/>
            <w:gridSpan w:val="2"/>
            <w:tcBorders>
              <w:top w:val="nil"/>
              <w:left w:val="nil"/>
              <w:bottom w:val="nil"/>
              <w:right w:val="single" w:sz="8" w:space="0" w:color="auto"/>
            </w:tcBorders>
            <w:shd w:val="clear" w:color="auto" w:fill="auto"/>
            <w:vAlign w:val="center"/>
            <w:hideMark/>
          </w:tcPr>
          <w:p w14:paraId="2A32F0E4"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7F502F6B"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42381ED9"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809F464"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01F6ECC0"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Capital Assets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78E5379F"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single" w:sz="8" w:space="0" w:color="auto"/>
              <w:right w:val="single" w:sz="8" w:space="0" w:color="auto"/>
            </w:tcBorders>
            <w:shd w:val="clear" w:color="auto" w:fill="auto"/>
            <w:vAlign w:val="center"/>
            <w:hideMark/>
          </w:tcPr>
          <w:p w14:paraId="0C93BF9C"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single" w:sz="8" w:space="0" w:color="auto"/>
              <w:right w:val="single" w:sz="8" w:space="0" w:color="auto"/>
            </w:tcBorders>
            <w:shd w:val="clear" w:color="auto" w:fill="auto"/>
            <w:vAlign w:val="center"/>
            <w:hideMark/>
          </w:tcPr>
          <w:p w14:paraId="1B2A7CFF"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02D81702"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40F16B2F"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NET CASH FROM(USED) INVESTING ACTIVITIES</w:t>
            </w:r>
          </w:p>
        </w:tc>
        <w:tc>
          <w:tcPr>
            <w:tcW w:w="375" w:type="pct"/>
            <w:gridSpan w:val="2"/>
            <w:tcBorders>
              <w:top w:val="nil"/>
              <w:left w:val="nil"/>
              <w:bottom w:val="nil"/>
              <w:right w:val="single" w:sz="8" w:space="0" w:color="auto"/>
            </w:tcBorders>
            <w:shd w:val="clear" w:color="auto" w:fill="auto"/>
            <w:vAlign w:val="center"/>
            <w:hideMark/>
          </w:tcPr>
          <w:p w14:paraId="08A9AF29"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single" w:sz="8" w:space="0" w:color="auto"/>
              <w:right w:val="single" w:sz="8" w:space="0" w:color="auto"/>
            </w:tcBorders>
            <w:shd w:val="clear" w:color="auto" w:fill="auto"/>
            <w:vAlign w:val="center"/>
            <w:hideMark/>
          </w:tcPr>
          <w:p w14:paraId="70B17D80"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single" w:sz="8" w:space="0" w:color="auto"/>
              <w:right w:val="single" w:sz="8" w:space="0" w:color="auto"/>
            </w:tcBorders>
            <w:shd w:val="clear" w:color="auto" w:fill="auto"/>
            <w:vAlign w:val="center"/>
            <w:hideMark/>
          </w:tcPr>
          <w:p w14:paraId="64288DE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262C105"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36F75D87"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NET CASH FROM FINANCING ACTIVITIES</w:t>
            </w:r>
          </w:p>
        </w:tc>
        <w:tc>
          <w:tcPr>
            <w:tcW w:w="375" w:type="pct"/>
            <w:gridSpan w:val="2"/>
            <w:tcBorders>
              <w:top w:val="nil"/>
              <w:left w:val="nil"/>
              <w:bottom w:val="nil"/>
              <w:right w:val="single" w:sz="8" w:space="0" w:color="auto"/>
            </w:tcBorders>
            <w:shd w:val="clear" w:color="auto" w:fill="auto"/>
            <w:vAlign w:val="center"/>
            <w:hideMark/>
          </w:tcPr>
          <w:p w14:paraId="4ACBC78E"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single" w:sz="8" w:space="0" w:color="auto"/>
              <w:right w:val="single" w:sz="8" w:space="0" w:color="auto"/>
            </w:tcBorders>
            <w:shd w:val="clear" w:color="auto" w:fill="auto"/>
            <w:vAlign w:val="center"/>
            <w:hideMark/>
          </w:tcPr>
          <w:p w14:paraId="06B3765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single" w:sz="8" w:space="0" w:color="auto"/>
              <w:right w:val="single" w:sz="8" w:space="0" w:color="auto"/>
            </w:tcBorders>
            <w:shd w:val="clear" w:color="auto" w:fill="auto"/>
            <w:vAlign w:val="center"/>
            <w:hideMark/>
          </w:tcPr>
          <w:p w14:paraId="2DCED23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4B2DF33"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193DC7E"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Receipts</w:t>
            </w:r>
          </w:p>
        </w:tc>
        <w:tc>
          <w:tcPr>
            <w:tcW w:w="375" w:type="pct"/>
            <w:gridSpan w:val="2"/>
            <w:tcBorders>
              <w:top w:val="nil"/>
              <w:left w:val="nil"/>
              <w:bottom w:val="nil"/>
              <w:right w:val="single" w:sz="8" w:space="0" w:color="auto"/>
            </w:tcBorders>
            <w:shd w:val="clear" w:color="auto" w:fill="auto"/>
            <w:vAlign w:val="center"/>
            <w:hideMark/>
          </w:tcPr>
          <w:p w14:paraId="307EBB65"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08E7E19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42C54347"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100D74B9"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7D296A49"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Short-term Loans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38DF6CA7"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6E581F80"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45BD73B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47C96B2"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6F43A1FD"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Borrowing Long-term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10AA5D60"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72CCE617"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39A405BB"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82E10DD"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1AAE1A9C"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Increase (Decrease) in Consumer Deposits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243F9463"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362C58E8"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5E5B85EF"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8A3101D" w14:textId="77777777" w:rsidTr="009F0B8E">
        <w:trPr>
          <w:trHeight w:val="290"/>
        </w:trPr>
        <w:tc>
          <w:tcPr>
            <w:tcW w:w="2944" w:type="pct"/>
            <w:tcBorders>
              <w:top w:val="nil"/>
              <w:left w:val="single" w:sz="8" w:space="0" w:color="auto"/>
              <w:bottom w:val="nil"/>
              <w:right w:val="single" w:sz="8" w:space="0" w:color="auto"/>
            </w:tcBorders>
            <w:shd w:val="clear" w:color="auto" w:fill="auto"/>
            <w:vAlign w:val="center"/>
            <w:hideMark/>
          </w:tcPr>
          <w:p w14:paraId="1A49F5D5"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Payments</w:t>
            </w:r>
          </w:p>
        </w:tc>
        <w:tc>
          <w:tcPr>
            <w:tcW w:w="375" w:type="pct"/>
            <w:gridSpan w:val="2"/>
            <w:tcBorders>
              <w:top w:val="nil"/>
              <w:left w:val="nil"/>
              <w:bottom w:val="nil"/>
              <w:right w:val="single" w:sz="8" w:space="0" w:color="auto"/>
            </w:tcBorders>
            <w:shd w:val="clear" w:color="auto" w:fill="auto"/>
            <w:vAlign w:val="center"/>
            <w:hideMark/>
          </w:tcPr>
          <w:p w14:paraId="2268B67C"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nil"/>
              <w:right w:val="single" w:sz="8" w:space="0" w:color="auto"/>
            </w:tcBorders>
            <w:shd w:val="clear" w:color="auto" w:fill="auto"/>
            <w:vAlign w:val="center"/>
            <w:hideMark/>
          </w:tcPr>
          <w:p w14:paraId="262D7F2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nil"/>
              <w:right w:val="single" w:sz="8" w:space="0" w:color="auto"/>
            </w:tcBorders>
            <w:shd w:val="clear" w:color="auto" w:fill="auto"/>
            <w:vAlign w:val="center"/>
            <w:hideMark/>
          </w:tcPr>
          <w:p w14:paraId="3A74A9CE"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E722C1A"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12ADFEEE"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Repayment of Borrowing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3819B47F"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single" w:sz="8" w:space="0" w:color="auto"/>
              <w:right w:val="single" w:sz="8" w:space="0" w:color="auto"/>
            </w:tcBorders>
            <w:shd w:val="clear" w:color="auto" w:fill="auto"/>
            <w:vAlign w:val="center"/>
            <w:hideMark/>
          </w:tcPr>
          <w:p w14:paraId="4D2E4347"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single" w:sz="8" w:space="0" w:color="auto"/>
              <w:right w:val="single" w:sz="8" w:space="0" w:color="auto"/>
            </w:tcBorders>
            <w:shd w:val="clear" w:color="auto" w:fill="auto"/>
            <w:vAlign w:val="center"/>
            <w:hideMark/>
          </w:tcPr>
          <w:p w14:paraId="02D7DE27"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033A195"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6D12A22F"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xml:space="preserve">NET INCREASE (DECREASE) IN CASH </w:t>
            </w:r>
            <w:r w:rsidRPr="00E71CED">
              <w:rPr>
                <w:rFonts w:ascii="Arial" w:eastAsia="Times New Roman" w:hAnsi="Arial" w:cs="Arial"/>
                <w:b/>
                <w:bCs/>
                <w:color w:val="FF0000"/>
                <w:sz w:val="20"/>
                <w:szCs w:val="20"/>
                <w:lang w:eastAsia="en-ZA"/>
              </w:rPr>
              <w:t>[2p.46]</w:t>
            </w:r>
          </w:p>
        </w:tc>
        <w:tc>
          <w:tcPr>
            <w:tcW w:w="375" w:type="pct"/>
            <w:gridSpan w:val="2"/>
            <w:tcBorders>
              <w:top w:val="nil"/>
              <w:left w:val="nil"/>
              <w:bottom w:val="nil"/>
              <w:right w:val="single" w:sz="8" w:space="0" w:color="auto"/>
            </w:tcBorders>
            <w:shd w:val="clear" w:color="auto" w:fill="auto"/>
            <w:vAlign w:val="center"/>
            <w:hideMark/>
          </w:tcPr>
          <w:p w14:paraId="7EE4D384"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single" w:sz="8" w:space="0" w:color="auto"/>
              <w:right w:val="single" w:sz="8" w:space="0" w:color="auto"/>
            </w:tcBorders>
            <w:shd w:val="clear" w:color="auto" w:fill="auto"/>
            <w:vAlign w:val="center"/>
            <w:hideMark/>
          </w:tcPr>
          <w:p w14:paraId="2B93654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single" w:sz="8" w:space="0" w:color="auto"/>
              <w:right w:val="single" w:sz="8" w:space="0" w:color="auto"/>
            </w:tcBorders>
            <w:shd w:val="clear" w:color="auto" w:fill="auto"/>
            <w:vAlign w:val="center"/>
            <w:hideMark/>
          </w:tcPr>
          <w:p w14:paraId="50A0B459"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F5539FE" w14:textId="77777777" w:rsidTr="009F0B8E">
        <w:trPr>
          <w:trHeight w:val="300"/>
        </w:trPr>
        <w:tc>
          <w:tcPr>
            <w:tcW w:w="2944" w:type="pct"/>
            <w:tcBorders>
              <w:top w:val="nil"/>
              <w:left w:val="single" w:sz="8" w:space="0" w:color="auto"/>
              <w:bottom w:val="nil"/>
              <w:right w:val="single" w:sz="8" w:space="0" w:color="auto"/>
            </w:tcBorders>
            <w:shd w:val="clear" w:color="auto" w:fill="auto"/>
            <w:vAlign w:val="center"/>
            <w:hideMark/>
          </w:tcPr>
          <w:p w14:paraId="17CAB682"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Cash and Cash Equivalents at year begin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nil"/>
              <w:right w:val="single" w:sz="8" w:space="0" w:color="auto"/>
            </w:tcBorders>
            <w:shd w:val="clear" w:color="auto" w:fill="auto"/>
            <w:vAlign w:val="center"/>
            <w:hideMark/>
          </w:tcPr>
          <w:p w14:paraId="56C869D9"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gridSpan w:val="2"/>
            <w:tcBorders>
              <w:top w:val="nil"/>
              <w:left w:val="nil"/>
              <w:bottom w:val="single" w:sz="8" w:space="0" w:color="auto"/>
              <w:right w:val="single" w:sz="8" w:space="0" w:color="auto"/>
            </w:tcBorders>
            <w:shd w:val="clear" w:color="auto" w:fill="auto"/>
            <w:vAlign w:val="center"/>
            <w:hideMark/>
          </w:tcPr>
          <w:p w14:paraId="619194C1"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single" w:sz="8" w:space="0" w:color="auto"/>
              <w:right w:val="single" w:sz="8" w:space="0" w:color="auto"/>
            </w:tcBorders>
            <w:shd w:val="clear" w:color="auto" w:fill="auto"/>
            <w:vAlign w:val="center"/>
            <w:hideMark/>
          </w:tcPr>
          <w:p w14:paraId="290491AC"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CBE7ADF" w14:textId="77777777" w:rsidTr="009F0B8E">
        <w:trPr>
          <w:trHeight w:val="300"/>
        </w:trPr>
        <w:tc>
          <w:tcPr>
            <w:tcW w:w="2944" w:type="pct"/>
            <w:tcBorders>
              <w:top w:val="nil"/>
              <w:left w:val="single" w:sz="8" w:space="0" w:color="auto"/>
              <w:bottom w:val="single" w:sz="8" w:space="0" w:color="auto"/>
              <w:right w:val="single" w:sz="8" w:space="0" w:color="auto"/>
            </w:tcBorders>
            <w:shd w:val="clear" w:color="auto" w:fill="auto"/>
            <w:vAlign w:val="center"/>
            <w:hideMark/>
          </w:tcPr>
          <w:p w14:paraId="739E9C30"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Cash and Cash Equivalents at year end </w:t>
            </w:r>
            <w:r w:rsidRPr="00E71CED">
              <w:rPr>
                <w:rFonts w:ascii="Arial" w:eastAsia="Times New Roman" w:hAnsi="Arial" w:cs="Arial"/>
                <w:b/>
                <w:bCs/>
                <w:color w:val="0070C0"/>
                <w:sz w:val="20"/>
                <w:szCs w:val="20"/>
                <w:lang w:eastAsia="en-ZA"/>
              </w:rPr>
              <w:t>[A7]</w:t>
            </w:r>
          </w:p>
        </w:tc>
        <w:tc>
          <w:tcPr>
            <w:tcW w:w="375" w:type="pct"/>
            <w:gridSpan w:val="2"/>
            <w:tcBorders>
              <w:top w:val="nil"/>
              <w:left w:val="nil"/>
              <w:bottom w:val="single" w:sz="8" w:space="0" w:color="auto"/>
              <w:right w:val="single" w:sz="8" w:space="0" w:color="auto"/>
            </w:tcBorders>
            <w:shd w:val="clear" w:color="auto" w:fill="auto"/>
            <w:vAlign w:val="center"/>
            <w:hideMark/>
          </w:tcPr>
          <w:p w14:paraId="26DAD241" w14:textId="77777777" w:rsidR="00E71CED" w:rsidRPr="00E36D57" w:rsidRDefault="00E71CED" w:rsidP="00E71CED">
            <w:pPr>
              <w:spacing w:before="0" w:after="0"/>
              <w:ind w:firstLine="0"/>
              <w:jc w:val="center"/>
              <w:rPr>
                <w:rFonts w:ascii="Arial" w:eastAsia="Times New Roman" w:hAnsi="Arial" w:cs="Arial"/>
                <w:color w:val="000000"/>
                <w:sz w:val="20"/>
                <w:szCs w:val="20"/>
                <w:lang w:eastAsia="en-ZA"/>
              </w:rPr>
            </w:pPr>
            <w:r w:rsidRPr="00E36D57">
              <w:rPr>
                <w:rFonts w:ascii="Arial" w:eastAsia="Times New Roman" w:hAnsi="Arial" w:cs="Arial"/>
                <w:color w:val="000000"/>
                <w:sz w:val="20"/>
                <w:szCs w:val="20"/>
                <w:lang w:eastAsia="en-ZA"/>
              </w:rPr>
              <w:t>3</w:t>
            </w:r>
          </w:p>
        </w:tc>
        <w:tc>
          <w:tcPr>
            <w:tcW w:w="866" w:type="pct"/>
            <w:gridSpan w:val="2"/>
            <w:tcBorders>
              <w:top w:val="nil"/>
              <w:left w:val="nil"/>
              <w:bottom w:val="single" w:sz="8" w:space="0" w:color="auto"/>
              <w:right w:val="single" w:sz="8" w:space="0" w:color="auto"/>
            </w:tcBorders>
            <w:shd w:val="clear" w:color="auto" w:fill="auto"/>
            <w:vAlign w:val="center"/>
            <w:hideMark/>
          </w:tcPr>
          <w:p w14:paraId="33C0C1FC"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gridSpan w:val="2"/>
            <w:tcBorders>
              <w:top w:val="nil"/>
              <w:left w:val="nil"/>
              <w:bottom w:val="single" w:sz="8" w:space="0" w:color="auto"/>
              <w:right w:val="single" w:sz="8" w:space="0" w:color="auto"/>
            </w:tcBorders>
            <w:shd w:val="clear" w:color="auto" w:fill="auto"/>
            <w:vAlign w:val="center"/>
            <w:hideMark/>
          </w:tcPr>
          <w:p w14:paraId="04DEA72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bl>
    <w:p w14:paraId="5252D75B" w14:textId="77777777" w:rsidR="00E569EC" w:rsidRPr="00C67A3A" w:rsidRDefault="00E569EC" w:rsidP="00E569EC">
      <w:pPr>
        <w:pStyle w:val="Heading1"/>
        <w:spacing w:before="0"/>
        <w:ind w:firstLine="0"/>
        <w:rPr>
          <w:rFonts w:ascii="Arial" w:hAnsi="Arial" w:cs="Arial"/>
          <w:b/>
          <w:color w:val="ED7D31"/>
          <w:sz w:val="22"/>
        </w:rPr>
        <w:sectPr w:rsidR="00E569EC" w:rsidRPr="00C67A3A" w:rsidSect="005327CF">
          <w:headerReference w:type="default" r:id="rId14"/>
          <w:pgSz w:w="11906" w:h="16838"/>
          <w:pgMar w:top="1440" w:right="992" w:bottom="1440" w:left="992" w:header="709" w:footer="709" w:gutter="0"/>
          <w:cols w:space="708"/>
          <w:docGrid w:linePitch="360"/>
        </w:sectPr>
      </w:pPr>
    </w:p>
    <w:p w14:paraId="4F1C9AE5" w14:textId="77777777" w:rsidR="00E569EC" w:rsidRPr="00C67A3A" w:rsidRDefault="00E569EC" w:rsidP="00E569EC">
      <w:pPr>
        <w:pStyle w:val="Heading1"/>
        <w:spacing w:before="0" w:after="360"/>
        <w:ind w:firstLine="0"/>
        <w:rPr>
          <w:rFonts w:ascii="Arial" w:hAnsi="Arial" w:cs="Arial"/>
          <w:b/>
          <w:color w:val="ED7D31"/>
          <w:sz w:val="22"/>
        </w:rPr>
      </w:pPr>
      <w:bookmarkStart w:id="7" w:name="_Toc1397405"/>
      <w:bookmarkStart w:id="8" w:name="_Toc75695475"/>
      <w:r w:rsidRPr="00C67A3A">
        <w:rPr>
          <w:rFonts w:ascii="Arial" w:hAnsi="Arial" w:cs="Arial"/>
          <w:b/>
          <w:color w:val="ED7D31"/>
          <w:sz w:val="22"/>
        </w:rPr>
        <w:lastRenderedPageBreak/>
        <w:t xml:space="preserve">Statement of Changes in Net Assets </w:t>
      </w:r>
      <w:proofErr w:type="gramStart"/>
      <w:r w:rsidRPr="00C67A3A">
        <w:rPr>
          <w:rFonts w:ascii="Arial" w:hAnsi="Arial" w:cs="Arial"/>
          <w:b/>
          <w:color w:val="ED7D31"/>
          <w:sz w:val="22"/>
        </w:rPr>
        <w:t>at</w:t>
      </w:r>
      <w:proofErr w:type="gramEnd"/>
      <w:r w:rsidRPr="00C67A3A">
        <w:rPr>
          <w:rFonts w:ascii="Arial" w:hAnsi="Arial" w:cs="Arial"/>
          <w:b/>
          <w:color w:val="ED7D31"/>
          <w:sz w:val="22"/>
        </w:rPr>
        <w:t xml:space="preserve"> 30 </w:t>
      </w:r>
      <w:bookmarkEnd w:id="7"/>
      <w:r>
        <w:rPr>
          <w:rFonts w:ascii="Arial" w:hAnsi="Arial" w:cs="Arial"/>
          <w:b/>
          <w:color w:val="ED7D31"/>
          <w:sz w:val="22"/>
        </w:rPr>
        <w:t>June 202</w:t>
      </w:r>
      <w:bookmarkEnd w:id="8"/>
      <w:r w:rsidR="00F42E25">
        <w:rPr>
          <w:rFonts w:ascii="Arial" w:hAnsi="Arial" w:cs="Arial"/>
          <w:b/>
          <w:color w:val="ED7D31"/>
          <w:sz w:val="22"/>
        </w:rPr>
        <w:t>4</w:t>
      </w:r>
    </w:p>
    <w:tbl>
      <w:tblPr>
        <w:tblW w:w="44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1"/>
        <w:gridCol w:w="1487"/>
        <w:gridCol w:w="1487"/>
        <w:gridCol w:w="1485"/>
        <w:gridCol w:w="1485"/>
        <w:gridCol w:w="1483"/>
      </w:tblGrid>
      <w:tr w:rsidR="009F0B8E" w:rsidRPr="00C67A3A" w14:paraId="0CFF0300" w14:textId="77777777" w:rsidTr="009F0B8E">
        <w:tc>
          <w:tcPr>
            <w:tcW w:w="2019" w:type="pct"/>
            <w:tcBorders>
              <w:bottom w:val="single" w:sz="4" w:space="0" w:color="auto"/>
            </w:tcBorders>
            <w:shd w:val="clear" w:color="auto" w:fill="FBE4D5"/>
          </w:tcPr>
          <w:p w14:paraId="176F1F0E" w14:textId="77777777" w:rsidR="009F0B8E" w:rsidRPr="00C67A3A" w:rsidRDefault="009F0B8E" w:rsidP="00CC2130">
            <w:pPr>
              <w:spacing w:before="60" w:after="60"/>
              <w:ind w:firstLine="0"/>
              <w:jc w:val="left"/>
              <w:rPr>
                <w:rFonts w:ascii="Arial" w:hAnsi="Arial" w:cs="Arial"/>
                <w:b/>
                <w:sz w:val="20"/>
              </w:rPr>
            </w:pPr>
          </w:p>
        </w:tc>
        <w:tc>
          <w:tcPr>
            <w:tcW w:w="597" w:type="pct"/>
            <w:tcBorders>
              <w:bottom w:val="single" w:sz="4" w:space="0" w:color="auto"/>
            </w:tcBorders>
            <w:shd w:val="clear" w:color="auto" w:fill="FBE4D5"/>
          </w:tcPr>
          <w:p w14:paraId="36E66B34" w14:textId="77777777" w:rsidR="009F0B8E" w:rsidRPr="00C67A3A" w:rsidRDefault="009F0B8E" w:rsidP="00CC2130">
            <w:pPr>
              <w:spacing w:before="60" w:after="60"/>
              <w:ind w:firstLine="0"/>
              <w:jc w:val="center"/>
              <w:rPr>
                <w:rFonts w:ascii="Arial" w:hAnsi="Arial" w:cs="Arial"/>
                <w:b/>
                <w:sz w:val="20"/>
              </w:rPr>
            </w:pPr>
            <w:r w:rsidRPr="00C67A3A">
              <w:rPr>
                <w:rFonts w:ascii="Arial" w:hAnsi="Arial" w:cs="Arial"/>
                <w:b/>
                <w:sz w:val="20"/>
              </w:rPr>
              <w:t>Capital Replacement Reserve</w:t>
            </w:r>
          </w:p>
        </w:tc>
        <w:tc>
          <w:tcPr>
            <w:tcW w:w="597" w:type="pct"/>
            <w:tcBorders>
              <w:bottom w:val="single" w:sz="4" w:space="0" w:color="auto"/>
            </w:tcBorders>
            <w:shd w:val="clear" w:color="auto" w:fill="FBE4D5"/>
          </w:tcPr>
          <w:p w14:paraId="40AB823B" w14:textId="77777777" w:rsidR="009F0B8E" w:rsidRPr="00C67A3A" w:rsidRDefault="009F0B8E" w:rsidP="00CC2130">
            <w:pPr>
              <w:spacing w:before="60" w:after="60"/>
              <w:ind w:firstLine="0"/>
              <w:jc w:val="center"/>
              <w:rPr>
                <w:rFonts w:ascii="Arial" w:hAnsi="Arial" w:cs="Arial"/>
                <w:b/>
                <w:sz w:val="20"/>
              </w:rPr>
            </w:pPr>
            <w:r w:rsidRPr="00C67A3A">
              <w:rPr>
                <w:rFonts w:ascii="Arial" w:hAnsi="Arial" w:cs="Arial"/>
                <w:b/>
                <w:sz w:val="20"/>
              </w:rPr>
              <w:t>Self- Insurance Reserve</w:t>
            </w:r>
          </w:p>
        </w:tc>
        <w:tc>
          <w:tcPr>
            <w:tcW w:w="596" w:type="pct"/>
            <w:tcBorders>
              <w:bottom w:val="single" w:sz="4" w:space="0" w:color="auto"/>
            </w:tcBorders>
            <w:shd w:val="clear" w:color="auto" w:fill="FBE4D5"/>
          </w:tcPr>
          <w:p w14:paraId="0EAFF132" w14:textId="77777777" w:rsidR="009F0B8E" w:rsidRPr="00C67A3A" w:rsidRDefault="009F0B8E" w:rsidP="00CC2130">
            <w:pPr>
              <w:spacing w:before="60" w:after="60"/>
              <w:ind w:firstLine="0"/>
              <w:jc w:val="center"/>
              <w:rPr>
                <w:rFonts w:ascii="Arial" w:hAnsi="Arial" w:cs="Arial"/>
                <w:b/>
                <w:sz w:val="20"/>
              </w:rPr>
            </w:pPr>
            <w:r w:rsidRPr="00C67A3A">
              <w:rPr>
                <w:rFonts w:ascii="Arial" w:hAnsi="Arial" w:cs="Arial"/>
                <w:b/>
                <w:sz w:val="20"/>
              </w:rPr>
              <w:t>Accumulated Surplus / (Deficit)</w:t>
            </w:r>
          </w:p>
        </w:tc>
        <w:tc>
          <w:tcPr>
            <w:tcW w:w="596" w:type="pct"/>
            <w:tcBorders>
              <w:bottom w:val="single" w:sz="4" w:space="0" w:color="auto"/>
            </w:tcBorders>
            <w:shd w:val="clear" w:color="auto" w:fill="FBE4D5"/>
          </w:tcPr>
          <w:p w14:paraId="0EC4C3E3" w14:textId="77777777" w:rsidR="009F0B8E" w:rsidRPr="00C67A3A" w:rsidRDefault="009F0B8E" w:rsidP="00CC2130">
            <w:pPr>
              <w:spacing w:before="60" w:after="60"/>
              <w:ind w:firstLine="0"/>
              <w:jc w:val="center"/>
              <w:rPr>
                <w:rFonts w:ascii="Arial" w:hAnsi="Arial" w:cs="Arial"/>
                <w:b/>
                <w:sz w:val="20"/>
              </w:rPr>
            </w:pPr>
            <w:r w:rsidRPr="00C67A3A">
              <w:rPr>
                <w:rFonts w:ascii="Arial" w:hAnsi="Arial" w:cs="Arial"/>
                <w:b/>
                <w:sz w:val="20"/>
              </w:rPr>
              <w:t>Revaluation Reserve*</w:t>
            </w:r>
          </w:p>
          <w:p w14:paraId="2D9BA233" w14:textId="744F3234" w:rsidR="009F0B8E" w:rsidRPr="00C67A3A" w:rsidRDefault="009F0B8E" w:rsidP="00CC2130">
            <w:pPr>
              <w:spacing w:before="60" w:after="60"/>
              <w:ind w:firstLine="0"/>
              <w:jc w:val="center"/>
              <w:rPr>
                <w:rFonts w:ascii="Arial" w:hAnsi="Arial" w:cs="Arial"/>
                <w:b/>
                <w:sz w:val="20"/>
              </w:rPr>
            </w:pPr>
            <w:r w:rsidRPr="00C67A3A">
              <w:rPr>
                <w:rFonts w:ascii="Arial" w:hAnsi="Arial" w:cs="Arial"/>
                <w:b/>
                <w:sz w:val="20"/>
              </w:rPr>
              <w:t xml:space="preserve">[note </w:t>
            </w:r>
            <w:r>
              <w:rPr>
                <w:rFonts w:ascii="Arial" w:hAnsi="Arial" w:cs="Arial"/>
                <w:b/>
                <w:sz w:val="20"/>
              </w:rPr>
              <w:t>65</w:t>
            </w:r>
            <w:r w:rsidRPr="00C67A3A">
              <w:rPr>
                <w:rFonts w:ascii="Arial" w:hAnsi="Arial" w:cs="Arial"/>
                <w:b/>
                <w:sz w:val="20"/>
              </w:rPr>
              <w:t>]</w:t>
            </w:r>
          </w:p>
        </w:tc>
        <w:tc>
          <w:tcPr>
            <w:tcW w:w="596" w:type="pct"/>
            <w:tcBorders>
              <w:bottom w:val="single" w:sz="4" w:space="0" w:color="auto"/>
            </w:tcBorders>
            <w:shd w:val="clear" w:color="auto" w:fill="FBE4D5"/>
          </w:tcPr>
          <w:p w14:paraId="46AA43FC" w14:textId="77777777" w:rsidR="009F0B8E" w:rsidRPr="00C67A3A" w:rsidRDefault="009F0B8E" w:rsidP="00CC2130">
            <w:pPr>
              <w:spacing w:before="60" w:after="60"/>
              <w:ind w:firstLine="0"/>
              <w:jc w:val="center"/>
              <w:rPr>
                <w:rFonts w:ascii="Arial" w:hAnsi="Arial" w:cs="Arial"/>
                <w:b/>
                <w:sz w:val="20"/>
              </w:rPr>
            </w:pPr>
            <w:r w:rsidRPr="00C67A3A">
              <w:rPr>
                <w:rFonts w:ascii="Arial" w:hAnsi="Arial" w:cs="Arial"/>
                <w:b/>
                <w:sz w:val="20"/>
              </w:rPr>
              <w:t>TOTAL</w:t>
            </w:r>
          </w:p>
        </w:tc>
      </w:tr>
      <w:tr w:rsidR="009F0B8E" w:rsidRPr="00C67A3A" w14:paraId="3AC40943" w14:textId="77777777" w:rsidTr="009F0B8E">
        <w:tc>
          <w:tcPr>
            <w:tcW w:w="2019" w:type="pct"/>
            <w:tcBorders>
              <w:top w:val="nil"/>
              <w:bottom w:val="nil"/>
            </w:tcBorders>
            <w:shd w:val="clear" w:color="auto" w:fill="auto"/>
          </w:tcPr>
          <w:p w14:paraId="2E22D26B" w14:textId="77777777" w:rsidR="009F0B8E" w:rsidRPr="00C67A3A" w:rsidRDefault="009F0B8E" w:rsidP="00CC2130">
            <w:pPr>
              <w:spacing w:before="60" w:after="60"/>
              <w:ind w:firstLine="0"/>
              <w:rPr>
                <w:rFonts w:ascii="Arial" w:hAnsi="Arial" w:cs="Arial"/>
                <w:sz w:val="20"/>
              </w:rPr>
            </w:pPr>
          </w:p>
        </w:tc>
        <w:tc>
          <w:tcPr>
            <w:tcW w:w="597" w:type="pct"/>
            <w:tcBorders>
              <w:top w:val="nil"/>
              <w:bottom w:val="nil"/>
            </w:tcBorders>
            <w:shd w:val="clear" w:color="auto" w:fill="auto"/>
          </w:tcPr>
          <w:p w14:paraId="5ACF7112" w14:textId="77777777" w:rsidR="009F0B8E" w:rsidRPr="00C67A3A" w:rsidRDefault="009F0B8E" w:rsidP="00CC2130">
            <w:pPr>
              <w:spacing w:before="60" w:after="60"/>
              <w:ind w:firstLine="0"/>
              <w:jc w:val="right"/>
              <w:rPr>
                <w:rFonts w:ascii="Arial" w:hAnsi="Arial" w:cs="Arial"/>
                <w:sz w:val="20"/>
              </w:rPr>
            </w:pPr>
          </w:p>
        </w:tc>
        <w:tc>
          <w:tcPr>
            <w:tcW w:w="597" w:type="pct"/>
            <w:tcBorders>
              <w:top w:val="nil"/>
              <w:bottom w:val="nil"/>
            </w:tcBorders>
            <w:shd w:val="clear" w:color="auto" w:fill="auto"/>
          </w:tcPr>
          <w:p w14:paraId="6331B579"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050BDF6B"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3386B409"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51B57E88" w14:textId="77777777" w:rsidR="009F0B8E" w:rsidRPr="00C67A3A" w:rsidRDefault="009F0B8E" w:rsidP="00CC2130">
            <w:pPr>
              <w:spacing w:before="60" w:after="60"/>
              <w:ind w:firstLine="0"/>
              <w:jc w:val="right"/>
              <w:rPr>
                <w:rFonts w:ascii="Arial" w:hAnsi="Arial" w:cs="Arial"/>
                <w:sz w:val="20"/>
              </w:rPr>
            </w:pPr>
          </w:p>
        </w:tc>
      </w:tr>
      <w:tr w:rsidR="009F0B8E" w:rsidRPr="00C67A3A" w14:paraId="7B4B52DF" w14:textId="77777777" w:rsidTr="009F0B8E">
        <w:tc>
          <w:tcPr>
            <w:tcW w:w="2019" w:type="pct"/>
            <w:tcBorders>
              <w:top w:val="nil"/>
              <w:bottom w:val="nil"/>
            </w:tcBorders>
            <w:shd w:val="clear" w:color="auto" w:fill="auto"/>
          </w:tcPr>
          <w:p w14:paraId="0DA431B9" w14:textId="77777777" w:rsidR="009F0B8E" w:rsidRPr="00C67A3A" w:rsidRDefault="009F0B8E" w:rsidP="00CC2130">
            <w:pPr>
              <w:spacing w:before="60" w:after="60"/>
              <w:ind w:firstLine="0"/>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June 20</w:t>
            </w:r>
            <w:r>
              <w:rPr>
                <w:rFonts w:ascii="Arial" w:hAnsi="Arial" w:cs="Arial"/>
                <w:b/>
                <w:sz w:val="20"/>
              </w:rPr>
              <w:t>23</w:t>
            </w:r>
            <w:r w:rsidRPr="00C67A3A">
              <w:rPr>
                <w:rFonts w:ascii="Arial" w:hAnsi="Arial" w:cs="Arial"/>
                <w:b/>
                <w:sz w:val="20"/>
              </w:rPr>
              <w:t xml:space="preserve"> as previously reported</w:t>
            </w:r>
          </w:p>
        </w:tc>
        <w:tc>
          <w:tcPr>
            <w:tcW w:w="597" w:type="pct"/>
            <w:tcBorders>
              <w:top w:val="nil"/>
              <w:bottom w:val="nil"/>
            </w:tcBorders>
            <w:shd w:val="clear" w:color="auto" w:fill="auto"/>
          </w:tcPr>
          <w:p w14:paraId="78CCFF86" w14:textId="77777777" w:rsidR="009F0B8E" w:rsidRPr="00C67A3A" w:rsidRDefault="009F0B8E" w:rsidP="00CC2130">
            <w:pPr>
              <w:spacing w:before="60" w:after="60"/>
              <w:ind w:firstLine="0"/>
              <w:jc w:val="right"/>
              <w:rPr>
                <w:rFonts w:ascii="Arial" w:hAnsi="Arial" w:cs="Arial"/>
                <w:sz w:val="20"/>
              </w:rPr>
            </w:pPr>
          </w:p>
        </w:tc>
        <w:tc>
          <w:tcPr>
            <w:tcW w:w="597" w:type="pct"/>
            <w:tcBorders>
              <w:top w:val="nil"/>
              <w:bottom w:val="nil"/>
            </w:tcBorders>
            <w:shd w:val="clear" w:color="auto" w:fill="auto"/>
          </w:tcPr>
          <w:p w14:paraId="6B73B0B0"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504E3743"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63AAF1C2"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30099950" w14:textId="77777777" w:rsidR="009F0B8E" w:rsidRPr="00C67A3A" w:rsidRDefault="009F0B8E" w:rsidP="00CC2130">
            <w:pPr>
              <w:spacing w:before="60" w:after="60"/>
              <w:ind w:firstLine="0"/>
              <w:jc w:val="right"/>
              <w:rPr>
                <w:rFonts w:ascii="Arial" w:hAnsi="Arial" w:cs="Arial"/>
                <w:sz w:val="20"/>
              </w:rPr>
            </w:pPr>
          </w:p>
        </w:tc>
      </w:tr>
      <w:tr w:rsidR="009F0B8E" w:rsidRPr="00C67A3A" w14:paraId="5BE446D6" w14:textId="77777777" w:rsidTr="009F0B8E">
        <w:tc>
          <w:tcPr>
            <w:tcW w:w="2019" w:type="pct"/>
            <w:tcBorders>
              <w:top w:val="nil"/>
              <w:bottom w:val="nil"/>
            </w:tcBorders>
            <w:shd w:val="clear" w:color="auto" w:fill="auto"/>
          </w:tcPr>
          <w:p w14:paraId="13B739CA" w14:textId="77777777" w:rsidR="009F0B8E" w:rsidRPr="00C67A3A" w:rsidRDefault="009F0B8E" w:rsidP="00CC2130">
            <w:pPr>
              <w:spacing w:before="60" w:after="60"/>
              <w:ind w:firstLine="0"/>
              <w:rPr>
                <w:rFonts w:ascii="Arial" w:hAnsi="Arial" w:cs="Arial"/>
                <w:sz w:val="20"/>
              </w:rPr>
            </w:pPr>
            <w:r w:rsidRPr="00C67A3A">
              <w:rPr>
                <w:rFonts w:ascii="Arial" w:hAnsi="Arial" w:cs="Arial"/>
                <w:sz w:val="20"/>
              </w:rPr>
              <w:t xml:space="preserve">Change in accounting policy [note </w:t>
            </w:r>
            <w:r w:rsidRPr="00C67A3A">
              <w:rPr>
                <w:rFonts w:ascii="Arial" w:hAnsi="Arial" w:cs="Arial"/>
                <w:b/>
                <w:sz w:val="20"/>
              </w:rPr>
              <w:fldChar w:fldCharType="begin"/>
            </w:r>
            <w:r w:rsidRPr="00C67A3A">
              <w:rPr>
                <w:rFonts w:ascii="Arial" w:hAnsi="Arial" w:cs="Arial"/>
                <w:b/>
                <w:sz w:val="20"/>
              </w:rPr>
              <w:instrText xml:space="preserve"> REF _Ref13153016 \r \h  \* MERGEFORMAT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53</w:t>
            </w:r>
            <w:r w:rsidRPr="00C67A3A">
              <w:rPr>
                <w:rFonts w:ascii="Arial" w:hAnsi="Arial" w:cs="Arial"/>
                <w:b/>
                <w:sz w:val="20"/>
              </w:rPr>
              <w:fldChar w:fldCharType="end"/>
            </w:r>
            <w:r w:rsidRPr="00C67A3A">
              <w:rPr>
                <w:rFonts w:ascii="Arial" w:hAnsi="Arial" w:cs="Arial"/>
                <w:sz w:val="20"/>
              </w:rPr>
              <w:t>]</w:t>
            </w:r>
          </w:p>
        </w:tc>
        <w:tc>
          <w:tcPr>
            <w:tcW w:w="597" w:type="pct"/>
            <w:tcBorders>
              <w:top w:val="nil"/>
              <w:bottom w:val="nil"/>
            </w:tcBorders>
            <w:shd w:val="clear" w:color="auto" w:fill="auto"/>
          </w:tcPr>
          <w:p w14:paraId="20C72B64" w14:textId="77777777" w:rsidR="009F0B8E" w:rsidRPr="00C67A3A" w:rsidRDefault="009F0B8E" w:rsidP="00CC2130">
            <w:pPr>
              <w:spacing w:before="60" w:after="60"/>
              <w:ind w:firstLine="0"/>
              <w:jc w:val="right"/>
              <w:rPr>
                <w:rFonts w:ascii="Arial" w:hAnsi="Arial" w:cs="Arial"/>
                <w:sz w:val="20"/>
              </w:rPr>
            </w:pPr>
          </w:p>
        </w:tc>
        <w:tc>
          <w:tcPr>
            <w:tcW w:w="597" w:type="pct"/>
            <w:tcBorders>
              <w:top w:val="nil"/>
              <w:bottom w:val="nil"/>
            </w:tcBorders>
            <w:shd w:val="clear" w:color="auto" w:fill="auto"/>
          </w:tcPr>
          <w:p w14:paraId="13D85A32"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6E08F2D9"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685961FF"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48115485" w14:textId="77777777" w:rsidR="009F0B8E" w:rsidRPr="00C67A3A" w:rsidRDefault="009F0B8E" w:rsidP="00CC2130">
            <w:pPr>
              <w:spacing w:before="60" w:after="60"/>
              <w:ind w:firstLine="0"/>
              <w:jc w:val="right"/>
              <w:rPr>
                <w:rFonts w:ascii="Arial" w:hAnsi="Arial" w:cs="Arial"/>
                <w:sz w:val="20"/>
              </w:rPr>
            </w:pPr>
          </w:p>
        </w:tc>
      </w:tr>
      <w:tr w:rsidR="009F0B8E" w:rsidRPr="00C67A3A" w14:paraId="6C7A062D" w14:textId="77777777" w:rsidTr="009F0B8E">
        <w:tc>
          <w:tcPr>
            <w:tcW w:w="2019" w:type="pct"/>
            <w:tcBorders>
              <w:top w:val="nil"/>
              <w:bottom w:val="nil"/>
            </w:tcBorders>
            <w:shd w:val="clear" w:color="auto" w:fill="auto"/>
          </w:tcPr>
          <w:p w14:paraId="5F7E5562" w14:textId="77777777" w:rsidR="009F0B8E" w:rsidRPr="00C67A3A" w:rsidRDefault="009F0B8E" w:rsidP="00CC2130">
            <w:pPr>
              <w:spacing w:before="60" w:after="60"/>
              <w:ind w:firstLine="0"/>
              <w:rPr>
                <w:rFonts w:ascii="Arial" w:hAnsi="Arial" w:cs="Arial"/>
                <w:sz w:val="20"/>
              </w:rPr>
            </w:pPr>
            <w:r w:rsidRPr="00C67A3A">
              <w:rPr>
                <w:rFonts w:ascii="Arial" w:hAnsi="Arial" w:cs="Arial"/>
                <w:sz w:val="20"/>
              </w:rPr>
              <w:t xml:space="preserve">Correction of error [note </w:t>
            </w:r>
            <w:r w:rsidRPr="00C67A3A">
              <w:rPr>
                <w:rFonts w:ascii="Arial" w:hAnsi="Arial" w:cs="Arial"/>
                <w:b/>
                <w:sz w:val="20"/>
              </w:rPr>
              <w:fldChar w:fldCharType="begin"/>
            </w:r>
            <w:r w:rsidRPr="00C67A3A">
              <w:rPr>
                <w:rFonts w:ascii="Arial" w:hAnsi="Arial" w:cs="Arial"/>
                <w:b/>
                <w:sz w:val="20"/>
              </w:rPr>
              <w:instrText xml:space="preserve"> REF _Ref13229875 \r \h  \* MERGEFORMAT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54</w:t>
            </w:r>
            <w:r w:rsidRPr="00C67A3A">
              <w:rPr>
                <w:rFonts w:ascii="Arial" w:hAnsi="Arial" w:cs="Arial"/>
                <w:b/>
                <w:sz w:val="20"/>
              </w:rPr>
              <w:fldChar w:fldCharType="end"/>
            </w:r>
            <w:r w:rsidRPr="00C67A3A">
              <w:rPr>
                <w:rFonts w:ascii="Arial" w:hAnsi="Arial" w:cs="Arial"/>
                <w:sz w:val="20"/>
              </w:rPr>
              <w:t>]</w:t>
            </w:r>
          </w:p>
        </w:tc>
        <w:tc>
          <w:tcPr>
            <w:tcW w:w="597" w:type="pct"/>
            <w:tcBorders>
              <w:top w:val="nil"/>
              <w:bottom w:val="nil"/>
            </w:tcBorders>
            <w:shd w:val="clear" w:color="auto" w:fill="auto"/>
          </w:tcPr>
          <w:p w14:paraId="37EFB9FC" w14:textId="77777777" w:rsidR="009F0B8E" w:rsidRPr="00C67A3A" w:rsidRDefault="009F0B8E" w:rsidP="00CC2130">
            <w:pPr>
              <w:spacing w:before="60" w:after="60"/>
              <w:ind w:firstLine="0"/>
              <w:jc w:val="right"/>
              <w:rPr>
                <w:rFonts w:ascii="Arial" w:hAnsi="Arial" w:cs="Arial"/>
                <w:sz w:val="20"/>
              </w:rPr>
            </w:pPr>
          </w:p>
        </w:tc>
        <w:tc>
          <w:tcPr>
            <w:tcW w:w="597" w:type="pct"/>
            <w:tcBorders>
              <w:top w:val="nil"/>
              <w:bottom w:val="nil"/>
            </w:tcBorders>
            <w:shd w:val="clear" w:color="auto" w:fill="auto"/>
          </w:tcPr>
          <w:p w14:paraId="02BED829"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6E7747AD"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7105AD2F"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01D1E63B" w14:textId="77777777" w:rsidR="009F0B8E" w:rsidRPr="00C67A3A" w:rsidRDefault="009F0B8E" w:rsidP="00CC2130">
            <w:pPr>
              <w:spacing w:before="60" w:after="60"/>
              <w:ind w:firstLine="0"/>
              <w:jc w:val="right"/>
              <w:rPr>
                <w:rFonts w:ascii="Arial" w:hAnsi="Arial" w:cs="Arial"/>
                <w:sz w:val="20"/>
              </w:rPr>
            </w:pPr>
          </w:p>
        </w:tc>
      </w:tr>
      <w:tr w:rsidR="009F0B8E" w:rsidRPr="00C67A3A" w14:paraId="5618CD13" w14:textId="77777777" w:rsidTr="009F0B8E">
        <w:tc>
          <w:tcPr>
            <w:tcW w:w="2019" w:type="pct"/>
            <w:tcBorders>
              <w:top w:val="nil"/>
              <w:bottom w:val="nil"/>
            </w:tcBorders>
            <w:shd w:val="clear" w:color="auto" w:fill="auto"/>
          </w:tcPr>
          <w:p w14:paraId="204BD4A7" w14:textId="77777777" w:rsidR="009F0B8E" w:rsidRPr="00C67A3A" w:rsidRDefault="009F0B8E" w:rsidP="00CC2130">
            <w:pPr>
              <w:spacing w:before="60" w:after="60"/>
              <w:ind w:firstLine="0"/>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June 20</w:t>
            </w:r>
            <w:r>
              <w:rPr>
                <w:rFonts w:ascii="Arial" w:hAnsi="Arial" w:cs="Arial"/>
                <w:b/>
                <w:sz w:val="20"/>
              </w:rPr>
              <w:t>23</w:t>
            </w:r>
            <w:r w:rsidRPr="00C67A3A">
              <w:rPr>
                <w:rFonts w:ascii="Arial" w:hAnsi="Arial" w:cs="Arial"/>
                <w:b/>
                <w:sz w:val="20"/>
              </w:rPr>
              <w:t xml:space="preserve"> as restated</w:t>
            </w:r>
          </w:p>
        </w:tc>
        <w:tc>
          <w:tcPr>
            <w:tcW w:w="597" w:type="pct"/>
            <w:tcBorders>
              <w:top w:val="nil"/>
              <w:bottom w:val="nil"/>
            </w:tcBorders>
            <w:shd w:val="clear" w:color="auto" w:fill="auto"/>
          </w:tcPr>
          <w:p w14:paraId="16FFC5A1" w14:textId="77777777" w:rsidR="009F0B8E" w:rsidRPr="00C67A3A" w:rsidRDefault="009F0B8E" w:rsidP="00CC2130">
            <w:pPr>
              <w:spacing w:before="60" w:after="60"/>
              <w:ind w:firstLine="0"/>
              <w:jc w:val="right"/>
              <w:rPr>
                <w:rFonts w:ascii="Arial" w:hAnsi="Arial" w:cs="Arial"/>
                <w:sz w:val="20"/>
              </w:rPr>
            </w:pPr>
          </w:p>
        </w:tc>
        <w:tc>
          <w:tcPr>
            <w:tcW w:w="597" w:type="pct"/>
            <w:tcBorders>
              <w:top w:val="nil"/>
              <w:bottom w:val="nil"/>
            </w:tcBorders>
            <w:shd w:val="clear" w:color="auto" w:fill="auto"/>
          </w:tcPr>
          <w:p w14:paraId="6D4D77FE"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5001488E"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5C493E09"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00DDBFEE" w14:textId="77777777" w:rsidR="009F0B8E" w:rsidRPr="00C67A3A" w:rsidRDefault="009F0B8E" w:rsidP="00CC2130">
            <w:pPr>
              <w:spacing w:before="60" w:after="60"/>
              <w:ind w:firstLine="0"/>
              <w:jc w:val="right"/>
              <w:rPr>
                <w:rFonts w:ascii="Arial" w:hAnsi="Arial" w:cs="Arial"/>
                <w:sz w:val="20"/>
              </w:rPr>
            </w:pPr>
          </w:p>
        </w:tc>
      </w:tr>
      <w:tr w:rsidR="009F0B8E" w:rsidRPr="00C67A3A" w14:paraId="1406DE3F" w14:textId="77777777" w:rsidTr="009F0B8E">
        <w:tc>
          <w:tcPr>
            <w:tcW w:w="2019" w:type="pct"/>
            <w:tcBorders>
              <w:top w:val="nil"/>
              <w:bottom w:val="nil"/>
            </w:tcBorders>
            <w:shd w:val="clear" w:color="auto" w:fill="auto"/>
          </w:tcPr>
          <w:p w14:paraId="108033EA" w14:textId="77777777" w:rsidR="009F0B8E" w:rsidRPr="00C67A3A" w:rsidRDefault="009F0B8E" w:rsidP="00CC2130">
            <w:pPr>
              <w:spacing w:before="60" w:after="60"/>
              <w:ind w:firstLine="0"/>
              <w:rPr>
                <w:rFonts w:ascii="Arial" w:hAnsi="Arial" w:cs="Arial"/>
                <w:sz w:val="20"/>
              </w:rPr>
            </w:pPr>
            <w:r w:rsidRPr="00C67A3A">
              <w:rPr>
                <w:rFonts w:ascii="Arial" w:hAnsi="Arial" w:cs="Arial"/>
                <w:sz w:val="20"/>
              </w:rPr>
              <w:t xml:space="preserve">Surplus / Deficit for the period </w:t>
            </w:r>
            <w:r w:rsidRPr="00C67A3A">
              <w:rPr>
                <w:rFonts w:ascii="Arial" w:hAnsi="Arial" w:cs="Arial"/>
                <w:b/>
                <w:color w:val="FF0000"/>
                <w:sz w:val="20"/>
              </w:rPr>
              <w:t>[1p.113(a)]</w:t>
            </w:r>
          </w:p>
        </w:tc>
        <w:tc>
          <w:tcPr>
            <w:tcW w:w="597" w:type="pct"/>
            <w:tcBorders>
              <w:top w:val="nil"/>
              <w:bottom w:val="nil"/>
            </w:tcBorders>
            <w:shd w:val="clear" w:color="auto" w:fill="auto"/>
          </w:tcPr>
          <w:p w14:paraId="39370D5A" w14:textId="77777777" w:rsidR="009F0B8E" w:rsidRPr="00C67A3A" w:rsidRDefault="009F0B8E" w:rsidP="00CC2130">
            <w:pPr>
              <w:spacing w:before="60" w:after="60"/>
              <w:ind w:firstLine="0"/>
              <w:jc w:val="right"/>
              <w:rPr>
                <w:rFonts w:ascii="Arial" w:hAnsi="Arial" w:cs="Arial"/>
                <w:sz w:val="20"/>
              </w:rPr>
            </w:pPr>
          </w:p>
        </w:tc>
        <w:tc>
          <w:tcPr>
            <w:tcW w:w="597" w:type="pct"/>
            <w:tcBorders>
              <w:top w:val="nil"/>
              <w:bottom w:val="nil"/>
            </w:tcBorders>
            <w:shd w:val="clear" w:color="auto" w:fill="auto"/>
          </w:tcPr>
          <w:p w14:paraId="1007F5B0"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1C691910"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06F3302A"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3A8B7B52" w14:textId="77777777" w:rsidR="009F0B8E" w:rsidRPr="00C67A3A" w:rsidRDefault="009F0B8E" w:rsidP="00CC2130">
            <w:pPr>
              <w:spacing w:before="60" w:after="60"/>
              <w:ind w:firstLine="0"/>
              <w:jc w:val="right"/>
              <w:rPr>
                <w:rFonts w:ascii="Arial" w:hAnsi="Arial" w:cs="Arial"/>
                <w:sz w:val="20"/>
              </w:rPr>
            </w:pPr>
          </w:p>
        </w:tc>
      </w:tr>
      <w:tr w:rsidR="009F0B8E" w:rsidRPr="00C67A3A" w14:paraId="2F8BA03C" w14:textId="77777777" w:rsidTr="009F0B8E">
        <w:tc>
          <w:tcPr>
            <w:tcW w:w="2019" w:type="pct"/>
            <w:tcBorders>
              <w:top w:val="nil"/>
              <w:bottom w:val="nil"/>
            </w:tcBorders>
            <w:shd w:val="clear" w:color="auto" w:fill="auto"/>
          </w:tcPr>
          <w:p w14:paraId="6688C81D" w14:textId="77777777" w:rsidR="009F0B8E" w:rsidRPr="00C67A3A" w:rsidRDefault="009F0B8E" w:rsidP="00CC2130">
            <w:pPr>
              <w:spacing w:before="60" w:after="60"/>
              <w:ind w:firstLine="0"/>
              <w:rPr>
                <w:rFonts w:ascii="Arial" w:hAnsi="Arial" w:cs="Arial"/>
                <w:sz w:val="20"/>
              </w:rPr>
            </w:pPr>
            <w:r w:rsidRPr="00C67A3A">
              <w:rPr>
                <w:rFonts w:ascii="Arial" w:hAnsi="Arial" w:cs="Arial"/>
                <w:sz w:val="20"/>
              </w:rPr>
              <w:t>Transfers to / from Accumulated Surplus / Deficit</w:t>
            </w:r>
          </w:p>
        </w:tc>
        <w:tc>
          <w:tcPr>
            <w:tcW w:w="597" w:type="pct"/>
            <w:tcBorders>
              <w:top w:val="nil"/>
              <w:bottom w:val="nil"/>
            </w:tcBorders>
            <w:shd w:val="clear" w:color="auto" w:fill="auto"/>
          </w:tcPr>
          <w:p w14:paraId="34C4B02D" w14:textId="77777777" w:rsidR="009F0B8E" w:rsidRPr="00C67A3A" w:rsidRDefault="009F0B8E" w:rsidP="00CC2130">
            <w:pPr>
              <w:spacing w:before="60" w:after="60"/>
              <w:ind w:firstLine="0"/>
              <w:jc w:val="right"/>
              <w:rPr>
                <w:rFonts w:ascii="Arial" w:hAnsi="Arial" w:cs="Arial"/>
                <w:sz w:val="20"/>
              </w:rPr>
            </w:pPr>
          </w:p>
        </w:tc>
        <w:tc>
          <w:tcPr>
            <w:tcW w:w="597" w:type="pct"/>
            <w:tcBorders>
              <w:top w:val="nil"/>
              <w:bottom w:val="nil"/>
            </w:tcBorders>
            <w:shd w:val="clear" w:color="auto" w:fill="auto"/>
          </w:tcPr>
          <w:p w14:paraId="78A77155"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4AB3B28E"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6AD5C1FB"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257FB691" w14:textId="77777777" w:rsidR="009F0B8E" w:rsidRPr="00C67A3A" w:rsidRDefault="009F0B8E" w:rsidP="00CC2130">
            <w:pPr>
              <w:spacing w:before="60" w:after="60"/>
              <w:ind w:firstLine="0"/>
              <w:jc w:val="right"/>
              <w:rPr>
                <w:rFonts w:ascii="Arial" w:hAnsi="Arial" w:cs="Arial"/>
                <w:sz w:val="20"/>
              </w:rPr>
            </w:pPr>
          </w:p>
        </w:tc>
      </w:tr>
      <w:tr w:rsidR="009F0B8E" w:rsidRPr="00C67A3A" w14:paraId="06DE62C6" w14:textId="77777777" w:rsidTr="009F0B8E">
        <w:tc>
          <w:tcPr>
            <w:tcW w:w="2019" w:type="pct"/>
            <w:tcBorders>
              <w:top w:val="nil"/>
              <w:bottom w:val="nil"/>
            </w:tcBorders>
            <w:shd w:val="clear" w:color="auto" w:fill="auto"/>
          </w:tcPr>
          <w:p w14:paraId="1A8EE32F" w14:textId="77777777" w:rsidR="009F0B8E" w:rsidRPr="00C67A3A" w:rsidRDefault="009F0B8E" w:rsidP="00CC2130">
            <w:pPr>
              <w:spacing w:before="60" w:after="60"/>
              <w:ind w:firstLine="0"/>
              <w:jc w:val="left"/>
              <w:rPr>
                <w:rFonts w:ascii="Arial" w:hAnsi="Arial" w:cs="Arial"/>
                <w:sz w:val="20"/>
              </w:rPr>
            </w:pPr>
            <w:r w:rsidRPr="00C67A3A">
              <w:rPr>
                <w:rFonts w:ascii="Arial" w:hAnsi="Arial" w:cs="Arial"/>
                <w:sz w:val="20"/>
              </w:rPr>
              <w:t xml:space="preserve">Increase / decrease in Revaluation Reserve </w:t>
            </w:r>
            <w:r w:rsidRPr="00C67A3A">
              <w:rPr>
                <w:rFonts w:ascii="Arial" w:hAnsi="Arial" w:cs="Arial"/>
                <w:b/>
                <w:color w:val="FF0000"/>
                <w:sz w:val="20"/>
              </w:rPr>
              <w:t>[17p.92(d) &amp; 31p.125(b) &amp; 103p.95(e)]</w:t>
            </w:r>
          </w:p>
        </w:tc>
        <w:tc>
          <w:tcPr>
            <w:tcW w:w="597" w:type="pct"/>
            <w:tcBorders>
              <w:top w:val="nil"/>
              <w:bottom w:val="nil"/>
            </w:tcBorders>
            <w:shd w:val="clear" w:color="auto" w:fill="auto"/>
          </w:tcPr>
          <w:p w14:paraId="156E66B5" w14:textId="77777777" w:rsidR="009F0B8E" w:rsidRPr="00C67A3A" w:rsidRDefault="009F0B8E" w:rsidP="00CC2130">
            <w:pPr>
              <w:spacing w:before="60" w:after="60"/>
              <w:ind w:firstLine="0"/>
              <w:jc w:val="right"/>
              <w:rPr>
                <w:rFonts w:ascii="Arial" w:hAnsi="Arial" w:cs="Arial"/>
                <w:sz w:val="20"/>
              </w:rPr>
            </w:pPr>
          </w:p>
        </w:tc>
        <w:tc>
          <w:tcPr>
            <w:tcW w:w="597" w:type="pct"/>
            <w:tcBorders>
              <w:top w:val="nil"/>
              <w:bottom w:val="nil"/>
            </w:tcBorders>
            <w:shd w:val="clear" w:color="auto" w:fill="auto"/>
          </w:tcPr>
          <w:p w14:paraId="4766E26E"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51096409"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704F9172"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378BBCFF" w14:textId="77777777" w:rsidR="009F0B8E" w:rsidRPr="00C67A3A" w:rsidRDefault="009F0B8E" w:rsidP="00CC2130">
            <w:pPr>
              <w:spacing w:before="60" w:after="60"/>
              <w:ind w:firstLine="0"/>
              <w:jc w:val="right"/>
              <w:rPr>
                <w:rFonts w:ascii="Arial" w:hAnsi="Arial" w:cs="Arial"/>
                <w:sz w:val="20"/>
              </w:rPr>
            </w:pPr>
          </w:p>
        </w:tc>
      </w:tr>
      <w:tr w:rsidR="009F0B8E" w:rsidRPr="00C67A3A" w14:paraId="48CF442B" w14:textId="77777777" w:rsidTr="009F0B8E">
        <w:tc>
          <w:tcPr>
            <w:tcW w:w="2019" w:type="pct"/>
            <w:tcBorders>
              <w:top w:val="nil"/>
              <w:bottom w:val="nil"/>
            </w:tcBorders>
            <w:shd w:val="clear" w:color="auto" w:fill="auto"/>
          </w:tcPr>
          <w:p w14:paraId="1C7FFB22" w14:textId="2D2F17B4" w:rsidR="009F0B8E" w:rsidRPr="0022155A" w:rsidRDefault="009F0B8E" w:rsidP="00CC2130">
            <w:pPr>
              <w:spacing w:before="60" w:after="60"/>
              <w:ind w:firstLine="0"/>
              <w:rPr>
                <w:rFonts w:ascii="Arial" w:hAnsi="Arial" w:cs="Arial"/>
                <w:sz w:val="20"/>
                <w:highlight w:val="yellow"/>
              </w:rPr>
            </w:pPr>
            <w:r w:rsidRPr="00E71CED">
              <w:rPr>
                <w:rFonts w:ascii="Arial" w:hAnsi="Arial" w:cs="Arial"/>
                <w:sz w:val="20"/>
              </w:rPr>
              <w:t xml:space="preserve">Property, Plant and Equipment </w:t>
            </w:r>
          </w:p>
        </w:tc>
        <w:tc>
          <w:tcPr>
            <w:tcW w:w="597" w:type="pct"/>
            <w:tcBorders>
              <w:top w:val="nil"/>
              <w:bottom w:val="nil"/>
            </w:tcBorders>
            <w:shd w:val="clear" w:color="auto" w:fill="auto"/>
          </w:tcPr>
          <w:p w14:paraId="365CAB04" w14:textId="77777777" w:rsidR="009F0B8E" w:rsidRPr="00C67A3A" w:rsidRDefault="009F0B8E" w:rsidP="00CC2130">
            <w:pPr>
              <w:spacing w:before="60" w:after="60"/>
              <w:ind w:firstLine="0"/>
              <w:jc w:val="right"/>
              <w:rPr>
                <w:rFonts w:ascii="Arial" w:hAnsi="Arial" w:cs="Arial"/>
                <w:sz w:val="20"/>
              </w:rPr>
            </w:pPr>
          </w:p>
        </w:tc>
        <w:tc>
          <w:tcPr>
            <w:tcW w:w="597" w:type="pct"/>
            <w:tcBorders>
              <w:top w:val="nil"/>
              <w:bottom w:val="nil"/>
            </w:tcBorders>
            <w:shd w:val="clear" w:color="auto" w:fill="auto"/>
          </w:tcPr>
          <w:p w14:paraId="1C198F4C"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1B9B1E18"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28DE3D23"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70DC26F4" w14:textId="77777777" w:rsidR="009F0B8E" w:rsidRPr="00C67A3A" w:rsidRDefault="009F0B8E" w:rsidP="00CC2130">
            <w:pPr>
              <w:spacing w:before="60" w:after="60"/>
              <w:ind w:firstLine="0"/>
              <w:jc w:val="right"/>
              <w:rPr>
                <w:rFonts w:ascii="Arial" w:hAnsi="Arial" w:cs="Arial"/>
                <w:sz w:val="20"/>
              </w:rPr>
            </w:pPr>
          </w:p>
        </w:tc>
      </w:tr>
      <w:tr w:rsidR="009F0B8E" w:rsidRPr="00C67A3A" w14:paraId="3B73C72A" w14:textId="77777777" w:rsidTr="009F0B8E">
        <w:tc>
          <w:tcPr>
            <w:tcW w:w="2019" w:type="pct"/>
            <w:tcBorders>
              <w:top w:val="nil"/>
              <w:bottom w:val="nil"/>
            </w:tcBorders>
            <w:shd w:val="clear" w:color="auto" w:fill="auto"/>
          </w:tcPr>
          <w:p w14:paraId="52770441" w14:textId="77777777" w:rsidR="009F0B8E" w:rsidRPr="0022155A" w:rsidRDefault="009F0B8E" w:rsidP="00CC2130">
            <w:pPr>
              <w:spacing w:before="60" w:after="60"/>
              <w:ind w:firstLine="0"/>
              <w:jc w:val="left"/>
              <w:rPr>
                <w:rFonts w:ascii="Arial" w:hAnsi="Arial" w:cs="Arial"/>
                <w:sz w:val="20"/>
                <w:highlight w:val="yellow"/>
              </w:rPr>
            </w:pPr>
            <w:r w:rsidRPr="00E71CED">
              <w:rPr>
                <w:rFonts w:ascii="Arial" w:hAnsi="Arial" w:cs="Arial"/>
                <w:sz w:val="20"/>
              </w:rPr>
              <w:t xml:space="preserve">Impairment losses recognised/reversed </w:t>
            </w:r>
            <w:r w:rsidRPr="00E71CED">
              <w:rPr>
                <w:rFonts w:ascii="Arial" w:hAnsi="Arial" w:cs="Arial"/>
                <w:b/>
                <w:color w:val="FF0000"/>
                <w:sz w:val="20"/>
              </w:rPr>
              <w:t>[21p.75(c)&amp;(d) , 26p.117(c)&amp;(d)]</w:t>
            </w:r>
          </w:p>
        </w:tc>
        <w:tc>
          <w:tcPr>
            <w:tcW w:w="597" w:type="pct"/>
            <w:tcBorders>
              <w:top w:val="nil"/>
              <w:bottom w:val="nil"/>
            </w:tcBorders>
            <w:shd w:val="clear" w:color="auto" w:fill="auto"/>
          </w:tcPr>
          <w:p w14:paraId="6881B786" w14:textId="77777777" w:rsidR="009F0B8E" w:rsidRPr="00C67A3A" w:rsidRDefault="009F0B8E" w:rsidP="00CC2130">
            <w:pPr>
              <w:spacing w:before="60" w:after="60"/>
              <w:ind w:firstLine="0"/>
              <w:jc w:val="right"/>
              <w:rPr>
                <w:rFonts w:ascii="Arial" w:hAnsi="Arial" w:cs="Arial"/>
                <w:sz w:val="20"/>
              </w:rPr>
            </w:pPr>
          </w:p>
        </w:tc>
        <w:tc>
          <w:tcPr>
            <w:tcW w:w="597" w:type="pct"/>
            <w:tcBorders>
              <w:top w:val="nil"/>
              <w:bottom w:val="nil"/>
            </w:tcBorders>
            <w:shd w:val="clear" w:color="auto" w:fill="auto"/>
          </w:tcPr>
          <w:p w14:paraId="536A75E2"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36392FA7"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4AE5D742"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6E7FE4A7" w14:textId="77777777" w:rsidR="009F0B8E" w:rsidRPr="00C67A3A" w:rsidRDefault="009F0B8E" w:rsidP="00CC2130">
            <w:pPr>
              <w:spacing w:before="60" w:after="60"/>
              <w:ind w:firstLine="0"/>
              <w:jc w:val="right"/>
              <w:rPr>
                <w:rFonts w:ascii="Arial" w:hAnsi="Arial" w:cs="Arial"/>
                <w:sz w:val="20"/>
              </w:rPr>
            </w:pPr>
          </w:p>
        </w:tc>
      </w:tr>
      <w:tr w:rsidR="009F0B8E" w:rsidRPr="00C67A3A" w14:paraId="23B03D96" w14:textId="77777777" w:rsidTr="009F0B8E">
        <w:tc>
          <w:tcPr>
            <w:tcW w:w="2019" w:type="pct"/>
            <w:tcBorders>
              <w:top w:val="nil"/>
              <w:bottom w:val="nil"/>
            </w:tcBorders>
            <w:shd w:val="clear" w:color="auto" w:fill="auto"/>
          </w:tcPr>
          <w:p w14:paraId="63AC70B2" w14:textId="77777777" w:rsidR="009F0B8E" w:rsidRPr="00C67A3A" w:rsidRDefault="009F0B8E" w:rsidP="00CC2130">
            <w:pPr>
              <w:spacing w:before="60" w:after="60"/>
              <w:ind w:firstLine="0"/>
              <w:jc w:val="left"/>
              <w:rPr>
                <w:rFonts w:ascii="Arial" w:hAnsi="Arial" w:cs="Arial"/>
                <w:sz w:val="20"/>
              </w:rPr>
            </w:pPr>
            <w:r w:rsidRPr="00C67A3A">
              <w:rPr>
                <w:rFonts w:ascii="Arial" w:hAnsi="Arial" w:cs="Arial"/>
                <w:sz w:val="20"/>
              </w:rPr>
              <w:t>Share of net assets of associates/joint ventures</w:t>
            </w:r>
            <w:r w:rsidRPr="00C67A3A">
              <w:rPr>
                <w:rFonts w:ascii="Arial" w:hAnsi="Arial" w:cs="Arial"/>
                <w:sz w:val="20"/>
              </w:rPr>
              <w:br/>
            </w:r>
          </w:p>
        </w:tc>
        <w:tc>
          <w:tcPr>
            <w:tcW w:w="597" w:type="pct"/>
            <w:tcBorders>
              <w:top w:val="nil"/>
              <w:bottom w:val="nil"/>
            </w:tcBorders>
            <w:shd w:val="clear" w:color="auto" w:fill="auto"/>
          </w:tcPr>
          <w:p w14:paraId="78D554A0" w14:textId="77777777" w:rsidR="009F0B8E" w:rsidRPr="00C67A3A" w:rsidRDefault="009F0B8E" w:rsidP="00CC2130">
            <w:pPr>
              <w:spacing w:before="60" w:after="60"/>
              <w:ind w:firstLine="0"/>
              <w:jc w:val="right"/>
              <w:rPr>
                <w:rFonts w:ascii="Arial" w:hAnsi="Arial" w:cs="Arial"/>
                <w:sz w:val="20"/>
              </w:rPr>
            </w:pPr>
          </w:p>
        </w:tc>
        <w:tc>
          <w:tcPr>
            <w:tcW w:w="597" w:type="pct"/>
            <w:tcBorders>
              <w:top w:val="nil"/>
              <w:bottom w:val="nil"/>
            </w:tcBorders>
            <w:shd w:val="clear" w:color="auto" w:fill="auto"/>
          </w:tcPr>
          <w:p w14:paraId="2B1C75B6"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7DDC9D0E"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13822F67"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04614C14" w14:textId="77777777" w:rsidR="009F0B8E" w:rsidRPr="00C67A3A" w:rsidRDefault="009F0B8E" w:rsidP="00CC2130">
            <w:pPr>
              <w:spacing w:before="60" w:after="60"/>
              <w:ind w:firstLine="0"/>
              <w:jc w:val="right"/>
              <w:rPr>
                <w:rFonts w:ascii="Arial" w:hAnsi="Arial" w:cs="Arial"/>
                <w:sz w:val="20"/>
              </w:rPr>
            </w:pPr>
          </w:p>
        </w:tc>
      </w:tr>
      <w:tr w:rsidR="009F0B8E" w:rsidRPr="00C67A3A" w14:paraId="39510A37" w14:textId="77777777" w:rsidTr="009F0B8E">
        <w:tc>
          <w:tcPr>
            <w:tcW w:w="2019" w:type="pct"/>
            <w:tcBorders>
              <w:top w:val="nil"/>
              <w:bottom w:val="nil"/>
            </w:tcBorders>
            <w:shd w:val="clear" w:color="auto" w:fill="auto"/>
          </w:tcPr>
          <w:p w14:paraId="3B375E50" w14:textId="77777777" w:rsidR="009F0B8E" w:rsidRPr="00C67A3A" w:rsidRDefault="009F0B8E" w:rsidP="00CC2130">
            <w:pPr>
              <w:spacing w:before="60" w:after="60"/>
              <w:ind w:firstLine="0"/>
              <w:jc w:val="left"/>
              <w:rPr>
                <w:rFonts w:ascii="Arial" w:hAnsi="Arial" w:cs="Arial"/>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2024</w:t>
            </w:r>
          </w:p>
        </w:tc>
        <w:tc>
          <w:tcPr>
            <w:tcW w:w="597" w:type="pct"/>
            <w:tcBorders>
              <w:top w:val="nil"/>
              <w:bottom w:val="nil"/>
            </w:tcBorders>
            <w:shd w:val="clear" w:color="auto" w:fill="auto"/>
          </w:tcPr>
          <w:p w14:paraId="217976E1" w14:textId="77777777" w:rsidR="009F0B8E" w:rsidRPr="00C67A3A" w:rsidRDefault="009F0B8E" w:rsidP="00CC2130">
            <w:pPr>
              <w:spacing w:before="60" w:after="60"/>
              <w:ind w:firstLine="0"/>
              <w:jc w:val="right"/>
              <w:rPr>
                <w:rFonts w:ascii="Arial" w:hAnsi="Arial" w:cs="Arial"/>
                <w:sz w:val="20"/>
              </w:rPr>
            </w:pPr>
          </w:p>
        </w:tc>
        <w:tc>
          <w:tcPr>
            <w:tcW w:w="597" w:type="pct"/>
            <w:tcBorders>
              <w:top w:val="nil"/>
              <w:bottom w:val="nil"/>
            </w:tcBorders>
            <w:shd w:val="clear" w:color="auto" w:fill="auto"/>
          </w:tcPr>
          <w:p w14:paraId="4BD26251"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61128954"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1F2B356F"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nil"/>
            </w:tcBorders>
            <w:shd w:val="clear" w:color="auto" w:fill="auto"/>
          </w:tcPr>
          <w:p w14:paraId="57AD959A" w14:textId="77777777" w:rsidR="009F0B8E" w:rsidRPr="00C67A3A" w:rsidRDefault="009F0B8E" w:rsidP="00CC2130">
            <w:pPr>
              <w:spacing w:before="60" w:after="60"/>
              <w:ind w:firstLine="0"/>
              <w:jc w:val="right"/>
              <w:rPr>
                <w:rFonts w:ascii="Arial" w:hAnsi="Arial" w:cs="Arial"/>
                <w:sz w:val="20"/>
              </w:rPr>
            </w:pPr>
          </w:p>
        </w:tc>
      </w:tr>
      <w:tr w:rsidR="009F0B8E" w:rsidRPr="00C67A3A" w14:paraId="0B3CE72C" w14:textId="77777777" w:rsidTr="009F0B8E">
        <w:tc>
          <w:tcPr>
            <w:tcW w:w="2019" w:type="pct"/>
            <w:tcBorders>
              <w:top w:val="nil"/>
              <w:bottom w:val="single" w:sz="4" w:space="0" w:color="auto"/>
            </w:tcBorders>
            <w:shd w:val="clear" w:color="auto" w:fill="auto"/>
          </w:tcPr>
          <w:p w14:paraId="7501AE94" w14:textId="77777777" w:rsidR="009F0B8E" w:rsidRPr="00C67A3A" w:rsidRDefault="009F0B8E" w:rsidP="00CC2130">
            <w:pPr>
              <w:spacing w:before="60" w:after="60"/>
              <w:ind w:firstLine="0"/>
              <w:jc w:val="left"/>
              <w:rPr>
                <w:rFonts w:ascii="Arial" w:hAnsi="Arial" w:cs="Arial"/>
                <w:sz w:val="20"/>
              </w:rPr>
            </w:pPr>
          </w:p>
        </w:tc>
        <w:tc>
          <w:tcPr>
            <w:tcW w:w="597" w:type="pct"/>
            <w:tcBorders>
              <w:top w:val="nil"/>
              <w:bottom w:val="single" w:sz="4" w:space="0" w:color="auto"/>
            </w:tcBorders>
            <w:shd w:val="clear" w:color="auto" w:fill="auto"/>
          </w:tcPr>
          <w:p w14:paraId="1ACB7129" w14:textId="77777777" w:rsidR="009F0B8E" w:rsidRPr="00C67A3A" w:rsidRDefault="009F0B8E" w:rsidP="00CC2130">
            <w:pPr>
              <w:spacing w:before="60" w:after="60"/>
              <w:ind w:firstLine="0"/>
              <w:jc w:val="right"/>
              <w:rPr>
                <w:rFonts w:ascii="Arial" w:hAnsi="Arial" w:cs="Arial"/>
                <w:sz w:val="20"/>
              </w:rPr>
            </w:pPr>
          </w:p>
        </w:tc>
        <w:tc>
          <w:tcPr>
            <w:tcW w:w="597" w:type="pct"/>
            <w:tcBorders>
              <w:top w:val="nil"/>
              <w:bottom w:val="single" w:sz="4" w:space="0" w:color="auto"/>
            </w:tcBorders>
            <w:shd w:val="clear" w:color="auto" w:fill="auto"/>
          </w:tcPr>
          <w:p w14:paraId="09C0EE4A"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single" w:sz="4" w:space="0" w:color="auto"/>
            </w:tcBorders>
            <w:shd w:val="clear" w:color="auto" w:fill="auto"/>
          </w:tcPr>
          <w:p w14:paraId="49824FCB"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single" w:sz="4" w:space="0" w:color="auto"/>
            </w:tcBorders>
            <w:shd w:val="clear" w:color="auto" w:fill="auto"/>
          </w:tcPr>
          <w:p w14:paraId="273C0074" w14:textId="77777777" w:rsidR="009F0B8E" w:rsidRPr="00C67A3A" w:rsidRDefault="009F0B8E" w:rsidP="00CC2130">
            <w:pPr>
              <w:spacing w:before="60" w:after="60"/>
              <w:ind w:firstLine="0"/>
              <w:jc w:val="right"/>
              <w:rPr>
                <w:rFonts w:ascii="Arial" w:hAnsi="Arial" w:cs="Arial"/>
                <w:sz w:val="20"/>
              </w:rPr>
            </w:pPr>
          </w:p>
        </w:tc>
        <w:tc>
          <w:tcPr>
            <w:tcW w:w="596" w:type="pct"/>
            <w:tcBorders>
              <w:top w:val="nil"/>
              <w:bottom w:val="single" w:sz="4" w:space="0" w:color="auto"/>
            </w:tcBorders>
            <w:shd w:val="clear" w:color="auto" w:fill="auto"/>
          </w:tcPr>
          <w:p w14:paraId="43EA3696" w14:textId="77777777" w:rsidR="009F0B8E" w:rsidRPr="00C67A3A" w:rsidRDefault="009F0B8E" w:rsidP="00CC2130">
            <w:pPr>
              <w:spacing w:before="60" w:after="60"/>
              <w:ind w:firstLine="0"/>
              <w:jc w:val="right"/>
              <w:rPr>
                <w:rFonts w:ascii="Arial" w:hAnsi="Arial" w:cs="Arial"/>
                <w:sz w:val="20"/>
              </w:rPr>
            </w:pPr>
          </w:p>
        </w:tc>
      </w:tr>
    </w:tbl>
    <w:p w14:paraId="3A7D2BD2" w14:textId="77777777" w:rsidR="00044C39" w:rsidRDefault="0022155A" w:rsidP="0022155A">
      <w:pPr>
        <w:ind w:firstLine="0"/>
        <w:rPr>
          <w:rFonts w:ascii="Arial" w:hAnsi="Arial" w:cs="Arial"/>
          <w:b/>
          <w:color w:val="ED7D31"/>
        </w:rPr>
        <w:sectPr w:rsidR="00044C39" w:rsidSect="005327CF">
          <w:pgSz w:w="16838" w:h="11906" w:orient="landscape"/>
          <w:pgMar w:top="992" w:right="1440" w:bottom="992" w:left="1440" w:header="709" w:footer="709" w:gutter="0"/>
          <w:cols w:space="708"/>
          <w:docGrid w:linePitch="360"/>
        </w:sectPr>
      </w:pPr>
      <w:r>
        <w:rPr>
          <w:rFonts w:ascii="Arial" w:hAnsi="Arial" w:cs="Arial"/>
          <w:b/>
          <w:color w:val="ED7D31"/>
        </w:rPr>
        <w:t xml:space="preserve"> </w:t>
      </w:r>
    </w:p>
    <w:p w14:paraId="6F06F0E7" w14:textId="6573C291" w:rsidR="00604280" w:rsidRPr="00C67A3A" w:rsidRDefault="00604280" w:rsidP="00604280">
      <w:pPr>
        <w:pStyle w:val="Heading1"/>
        <w:spacing w:after="360"/>
        <w:ind w:firstLine="0"/>
        <w:rPr>
          <w:rFonts w:ascii="Arial" w:hAnsi="Arial" w:cs="Arial"/>
          <w:b/>
          <w:color w:val="ED7D31"/>
          <w:sz w:val="22"/>
        </w:rPr>
      </w:pPr>
      <w:bookmarkStart w:id="9" w:name="_Hlk172484236"/>
      <w:r w:rsidRPr="00C67A3A">
        <w:rPr>
          <w:rFonts w:ascii="Arial" w:hAnsi="Arial" w:cs="Arial"/>
          <w:b/>
          <w:color w:val="ED7D31"/>
          <w:sz w:val="22"/>
        </w:rPr>
        <w:lastRenderedPageBreak/>
        <w:t xml:space="preserve">Comparison of Budget and Actual Amounts for the year ended 30 </w:t>
      </w:r>
      <w:r w:rsidR="00544CBE">
        <w:rPr>
          <w:rFonts w:ascii="Arial" w:hAnsi="Arial" w:cs="Arial"/>
          <w:b/>
          <w:color w:val="ED7D31"/>
          <w:sz w:val="22"/>
        </w:rPr>
        <w:t>June 202</w:t>
      </w:r>
      <w:bookmarkEnd w:id="6"/>
      <w:r w:rsidR="0087374D">
        <w:rPr>
          <w:rFonts w:ascii="Arial" w:hAnsi="Arial" w:cs="Arial"/>
          <w:b/>
          <w:color w:val="ED7D31"/>
          <w:sz w:val="22"/>
        </w:rPr>
        <w:t>4</w:t>
      </w:r>
    </w:p>
    <w:tbl>
      <w:tblPr>
        <w:tblW w:w="5000" w:type="pct"/>
        <w:tblLook w:val="04A0" w:firstRow="1" w:lastRow="0" w:firstColumn="1" w:lastColumn="0" w:noHBand="0" w:noVBand="1"/>
      </w:tblPr>
      <w:tblGrid>
        <w:gridCol w:w="4866"/>
        <w:gridCol w:w="972"/>
        <w:gridCol w:w="1277"/>
        <w:gridCol w:w="1277"/>
        <w:gridCol w:w="1282"/>
        <w:gridCol w:w="1197"/>
        <w:gridCol w:w="987"/>
        <w:gridCol w:w="998"/>
        <w:gridCol w:w="1082"/>
      </w:tblGrid>
      <w:tr w:rsidR="005725DA" w:rsidRPr="00CB6295" w14:paraId="5D1820D5" w14:textId="77777777" w:rsidTr="006F49C7">
        <w:trPr>
          <w:trHeight w:val="290"/>
        </w:trPr>
        <w:tc>
          <w:tcPr>
            <w:tcW w:w="174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bookmarkEnd w:id="9"/>
          <w:p w14:paraId="77465B17" w14:textId="77777777" w:rsidR="005725DA" w:rsidRPr="00CB6295" w:rsidRDefault="005725DA" w:rsidP="003B52F6">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 </w:t>
            </w:r>
          </w:p>
        </w:tc>
        <w:tc>
          <w:tcPr>
            <w:tcW w:w="3254" w:type="pct"/>
            <w:gridSpan w:val="8"/>
            <w:tcBorders>
              <w:top w:val="single" w:sz="8" w:space="0" w:color="auto"/>
              <w:left w:val="nil"/>
              <w:bottom w:val="nil"/>
              <w:right w:val="single" w:sz="8" w:space="0" w:color="000000"/>
            </w:tcBorders>
            <w:shd w:val="clear" w:color="000000" w:fill="FBE4D5"/>
            <w:vAlign w:val="center"/>
            <w:hideMark/>
          </w:tcPr>
          <w:p w14:paraId="61217F29" w14:textId="77777777" w:rsidR="005725DA" w:rsidRPr="00CB6295" w:rsidRDefault="005725DA" w:rsidP="003B52F6">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2023/2024</w:t>
            </w:r>
          </w:p>
        </w:tc>
      </w:tr>
      <w:tr w:rsidR="005725DA" w:rsidRPr="00CB6295" w14:paraId="786101D7" w14:textId="77777777" w:rsidTr="006F49C7">
        <w:trPr>
          <w:trHeight w:val="300"/>
        </w:trPr>
        <w:tc>
          <w:tcPr>
            <w:tcW w:w="1746" w:type="pct"/>
            <w:vMerge/>
            <w:tcBorders>
              <w:top w:val="single" w:sz="8" w:space="0" w:color="auto"/>
              <w:left w:val="single" w:sz="8" w:space="0" w:color="auto"/>
              <w:bottom w:val="single" w:sz="8" w:space="0" w:color="000000"/>
              <w:right w:val="single" w:sz="8" w:space="0" w:color="auto"/>
            </w:tcBorders>
            <w:vAlign w:val="center"/>
            <w:hideMark/>
          </w:tcPr>
          <w:p w14:paraId="01B07C86" w14:textId="77777777" w:rsidR="005725DA" w:rsidRPr="00CB6295" w:rsidRDefault="005725DA" w:rsidP="003B52F6">
            <w:pPr>
              <w:spacing w:before="0" w:after="0"/>
              <w:ind w:firstLine="0"/>
              <w:jc w:val="left"/>
              <w:rPr>
                <w:rFonts w:ascii="Arial" w:eastAsia="Times New Roman" w:hAnsi="Arial" w:cs="Arial"/>
                <w:b/>
                <w:bCs/>
                <w:color w:val="000000"/>
                <w:sz w:val="18"/>
                <w:szCs w:val="18"/>
                <w:lang w:eastAsia="en-ZA"/>
              </w:rPr>
            </w:pPr>
          </w:p>
        </w:tc>
        <w:tc>
          <w:tcPr>
            <w:tcW w:w="3254" w:type="pct"/>
            <w:gridSpan w:val="8"/>
            <w:tcBorders>
              <w:top w:val="nil"/>
              <w:left w:val="nil"/>
              <w:bottom w:val="nil"/>
              <w:right w:val="single" w:sz="8" w:space="0" w:color="000000"/>
            </w:tcBorders>
            <w:shd w:val="clear" w:color="000000" w:fill="FBE4D5"/>
            <w:vAlign w:val="center"/>
            <w:hideMark/>
          </w:tcPr>
          <w:p w14:paraId="6AA5DECB" w14:textId="77777777" w:rsidR="005725DA" w:rsidRPr="00CB6295" w:rsidRDefault="005725DA" w:rsidP="003B52F6">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(R’000s)</w:t>
            </w:r>
          </w:p>
        </w:tc>
      </w:tr>
      <w:tr w:rsidR="005725DA" w:rsidRPr="00CB6295" w14:paraId="02F591BC" w14:textId="77777777" w:rsidTr="006F49C7">
        <w:trPr>
          <w:trHeight w:val="700"/>
        </w:trPr>
        <w:tc>
          <w:tcPr>
            <w:tcW w:w="1746" w:type="pct"/>
            <w:vMerge/>
            <w:tcBorders>
              <w:top w:val="single" w:sz="8" w:space="0" w:color="auto"/>
              <w:left w:val="single" w:sz="8" w:space="0" w:color="auto"/>
              <w:bottom w:val="single" w:sz="8" w:space="0" w:color="000000"/>
              <w:right w:val="single" w:sz="8" w:space="0" w:color="auto"/>
            </w:tcBorders>
            <w:vAlign w:val="center"/>
            <w:hideMark/>
          </w:tcPr>
          <w:p w14:paraId="3C907BC2" w14:textId="77777777" w:rsidR="005725DA" w:rsidRPr="00CB6295" w:rsidRDefault="005725DA" w:rsidP="003B52F6">
            <w:pPr>
              <w:spacing w:before="0" w:after="0"/>
              <w:ind w:firstLine="0"/>
              <w:jc w:val="left"/>
              <w:rPr>
                <w:rFonts w:ascii="Arial" w:eastAsia="Times New Roman" w:hAnsi="Arial" w:cs="Arial"/>
                <w:b/>
                <w:bCs/>
                <w:color w:val="000000"/>
                <w:sz w:val="18"/>
                <w:szCs w:val="18"/>
                <w:lang w:eastAsia="en-ZA"/>
              </w:rPr>
            </w:pPr>
          </w:p>
        </w:tc>
        <w:tc>
          <w:tcPr>
            <w:tcW w:w="349" w:type="pct"/>
            <w:tcBorders>
              <w:top w:val="single" w:sz="8" w:space="0" w:color="auto"/>
              <w:left w:val="nil"/>
              <w:bottom w:val="single" w:sz="8" w:space="0" w:color="auto"/>
              <w:right w:val="single" w:sz="8" w:space="0" w:color="auto"/>
            </w:tcBorders>
            <w:shd w:val="clear" w:color="000000" w:fill="FBE4D5"/>
            <w:vAlign w:val="center"/>
            <w:hideMark/>
          </w:tcPr>
          <w:p w14:paraId="0DE895A0" w14:textId="77777777" w:rsidR="005725DA" w:rsidRPr="00CB6295" w:rsidRDefault="005725DA" w:rsidP="003B52F6">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Original Budget</w:t>
            </w:r>
          </w:p>
        </w:tc>
        <w:tc>
          <w:tcPr>
            <w:tcW w:w="458" w:type="pct"/>
            <w:tcBorders>
              <w:top w:val="single" w:sz="8" w:space="0" w:color="auto"/>
              <w:left w:val="nil"/>
              <w:bottom w:val="single" w:sz="8" w:space="0" w:color="auto"/>
              <w:right w:val="single" w:sz="8" w:space="0" w:color="auto"/>
            </w:tcBorders>
            <w:shd w:val="clear" w:color="000000" w:fill="FBE4D5"/>
            <w:vAlign w:val="center"/>
            <w:hideMark/>
          </w:tcPr>
          <w:p w14:paraId="2EC0CDEE" w14:textId="77777777" w:rsidR="005725DA" w:rsidRPr="00CB6295" w:rsidRDefault="005725DA" w:rsidP="003B52F6">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w:t>
            </w:r>
            <w:r w:rsidRPr="00CB6295">
              <w:rPr>
                <w:rFonts w:ascii="Arial" w:eastAsia="Times New Roman" w:hAnsi="Arial" w:cs="Arial"/>
                <w:b/>
                <w:bCs/>
                <w:color w:val="000000"/>
                <w:sz w:val="18"/>
                <w:szCs w:val="18"/>
                <w:lang w:eastAsia="en-ZA"/>
              </w:rPr>
              <w:t>Budget adjustments</w:t>
            </w:r>
          </w:p>
        </w:tc>
        <w:tc>
          <w:tcPr>
            <w:tcW w:w="458" w:type="pct"/>
            <w:tcBorders>
              <w:top w:val="single" w:sz="8" w:space="0" w:color="auto"/>
              <w:left w:val="nil"/>
              <w:bottom w:val="single" w:sz="8" w:space="0" w:color="auto"/>
              <w:right w:val="single" w:sz="8" w:space="0" w:color="auto"/>
            </w:tcBorders>
            <w:shd w:val="clear" w:color="000000" w:fill="FBE4D5"/>
            <w:vAlign w:val="center"/>
            <w:hideMark/>
          </w:tcPr>
          <w:p w14:paraId="35A8DCC8" w14:textId="77777777" w:rsidR="005725DA" w:rsidRPr="00CB6295" w:rsidRDefault="005725DA" w:rsidP="003B52F6">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Final adjustments budget</w:t>
            </w:r>
          </w:p>
        </w:tc>
        <w:tc>
          <w:tcPr>
            <w:tcW w:w="460" w:type="pct"/>
            <w:tcBorders>
              <w:top w:val="single" w:sz="8" w:space="0" w:color="auto"/>
              <w:left w:val="nil"/>
              <w:bottom w:val="single" w:sz="8" w:space="0" w:color="auto"/>
              <w:right w:val="single" w:sz="8" w:space="0" w:color="auto"/>
            </w:tcBorders>
            <w:shd w:val="clear" w:color="000000" w:fill="FCE4D6"/>
            <w:vAlign w:val="center"/>
            <w:hideMark/>
          </w:tcPr>
          <w:p w14:paraId="2A2ABCC6" w14:textId="77777777" w:rsidR="005725DA" w:rsidRPr="00CB6295" w:rsidRDefault="005725DA" w:rsidP="003B52F6">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w:t>
            </w:r>
            <w:r w:rsidRPr="00CB6295">
              <w:rPr>
                <w:rFonts w:ascii="Arial" w:eastAsia="Times New Roman" w:hAnsi="Arial" w:cs="Arial"/>
                <w:b/>
                <w:bCs/>
                <w:color w:val="000000"/>
                <w:sz w:val="18"/>
                <w:szCs w:val="18"/>
                <w:lang w:eastAsia="en-ZA"/>
              </w:rPr>
              <w:t>Shifting</w:t>
            </w:r>
            <w:r w:rsidRPr="00CB6295">
              <w:rPr>
                <w:rFonts w:eastAsia="Times New Roman" w:cs="Calibri"/>
                <w:color w:val="000000"/>
                <w:sz w:val="16"/>
                <w:szCs w:val="16"/>
                <w:lang w:eastAsia="en-ZA"/>
              </w:rPr>
              <w:t> </w:t>
            </w:r>
            <w:r w:rsidRPr="00CB6295">
              <w:rPr>
                <w:rFonts w:ascii="Arial" w:eastAsia="Times New Roman" w:hAnsi="Arial" w:cs="Arial"/>
                <w:b/>
                <w:bCs/>
                <w:color w:val="000000"/>
                <w:sz w:val="18"/>
                <w:szCs w:val="18"/>
                <w:lang w:eastAsia="en-ZA"/>
              </w:rPr>
              <w:t xml:space="preserve"> of funds</w:t>
            </w:r>
          </w:p>
        </w:tc>
        <w:tc>
          <w:tcPr>
            <w:tcW w:w="429" w:type="pct"/>
            <w:tcBorders>
              <w:top w:val="single" w:sz="8" w:space="0" w:color="auto"/>
              <w:left w:val="nil"/>
              <w:bottom w:val="single" w:sz="8" w:space="0" w:color="auto"/>
              <w:right w:val="single" w:sz="8" w:space="0" w:color="auto"/>
            </w:tcBorders>
            <w:shd w:val="clear" w:color="000000" w:fill="FBE4D5"/>
            <w:vAlign w:val="center"/>
            <w:hideMark/>
          </w:tcPr>
          <w:p w14:paraId="4498C2C8" w14:textId="77777777" w:rsidR="005725DA" w:rsidRPr="00CB6295" w:rsidRDefault="005725DA" w:rsidP="003B52F6">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w:t>
            </w:r>
            <w:r w:rsidRPr="00CB6295">
              <w:rPr>
                <w:rFonts w:ascii="Arial" w:eastAsia="Times New Roman" w:hAnsi="Arial" w:cs="Arial"/>
                <w:b/>
                <w:bCs/>
                <w:color w:val="000000"/>
                <w:sz w:val="18"/>
                <w:szCs w:val="18"/>
                <w:lang w:eastAsia="en-ZA"/>
              </w:rPr>
              <w:t>Virement</w:t>
            </w:r>
          </w:p>
        </w:tc>
        <w:tc>
          <w:tcPr>
            <w:tcW w:w="354" w:type="pct"/>
            <w:tcBorders>
              <w:top w:val="single" w:sz="8" w:space="0" w:color="auto"/>
              <w:left w:val="nil"/>
              <w:bottom w:val="single" w:sz="8" w:space="0" w:color="auto"/>
              <w:right w:val="single" w:sz="8" w:space="0" w:color="auto"/>
            </w:tcBorders>
            <w:shd w:val="clear" w:color="000000" w:fill="FBE4D5"/>
            <w:vAlign w:val="center"/>
            <w:hideMark/>
          </w:tcPr>
          <w:p w14:paraId="33755E1B" w14:textId="77777777" w:rsidR="005725DA" w:rsidRPr="00CB6295" w:rsidRDefault="005725DA" w:rsidP="003B52F6">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Final Budget</w:t>
            </w:r>
          </w:p>
        </w:tc>
        <w:tc>
          <w:tcPr>
            <w:tcW w:w="358" w:type="pct"/>
            <w:tcBorders>
              <w:top w:val="single" w:sz="8" w:space="0" w:color="auto"/>
              <w:left w:val="nil"/>
              <w:bottom w:val="single" w:sz="8" w:space="0" w:color="auto"/>
              <w:right w:val="single" w:sz="8" w:space="0" w:color="auto"/>
            </w:tcBorders>
            <w:shd w:val="clear" w:color="000000" w:fill="FBE4D5"/>
            <w:vAlign w:val="center"/>
            <w:hideMark/>
          </w:tcPr>
          <w:p w14:paraId="38A7F76B" w14:textId="77777777" w:rsidR="005725DA" w:rsidRPr="00CB6295" w:rsidRDefault="005725DA" w:rsidP="003B52F6">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Actual Outcome</w:t>
            </w:r>
          </w:p>
        </w:tc>
        <w:tc>
          <w:tcPr>
            <w:tcW w:w="388" w:type="pct"/>
            <w:tcBorders>
              <w:top w:val="single" w:sz="8" w:space="0" w:color="auto"/>
              <w:left w:val="nil"/>
              <w:bottom w:val="single" w:sz="8" w:space="0" w:color="auto"/>
              <w:right w:val="single" w:sz="8" w:space="0" w:color="auto"/>
            </w:tcBorders>
            <w:shd w:val="clear" w:color="000000" w:fill="FBE4D5"/>
            <w:vAlign w:val="center"/>
            <w:hideMark/>
          </w:tcPr>
          <w:p w14:paraId="1ECB93E6" w14:textId="77777777" w:rsidR="005725DA" w:rsidRPr="00CB6295" w:rsidRDefault="005725DA" w:rsidP="003B52F6">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Variance</w:t>
            </w:r>
          </w:p>
        </w:tc>
      </w:tr>
      <w:tr w:rsidR="005725DA" w:rsidRPr="00CB6295" w14:paraId="1185494D" w14:textId="77777777" w:rsidTr="006F49C7">
        <w:trPr>
          <w:trHeight w:val="300"/>
        </w:trPr>
        <w:tc>
          <w:tcPr>
            <w:tcW w:w="1746" w:type="pct"/>
            <w:vMerge/>
            <w:tcBorders>
              <w:top w:val="single" w:sz="8" w:space="0" w:color="auto"/>
              <w:left w:val="single" w:sz="8" w:space="0" w:color="auto"/>
              <w:bottom w:val="single" w:sz="8" w:space="0" w:color="000000"/>
              <w:right w:val="single" w:sz="8" w:space="0" w:color="auto"/>
            </w:tcBorders>
            <w:vAlign w:val="center"/>
            <w:hideMark/>
          </w:tcPr>
          <w:p w14:paraId="21E48F19" w14:textId="77777777" w:rsidR="005725DA" w:rsidRPr="00CB6295" w:rsidRDefault="005725DA" w:rsidP="003B52F6">
            <w:pPr>
              <w:spacing w:before="0" w:after="0"/>
              <w:ind w:firstLine="0"/>
              <w:jc w:val="left"/>
              <w:rPr>
                <w:rFonts w:ascii="Arial" w:eastAsia="Times New Roman" w:hAnsi="Arial" w:cs="Arial"/>
                <w:b/>
                <w:bCs/>
                <w:color w:val="000000"/>
                <w:sz w:val="18"/>
                <w:szCs w:val="18"/>
                <w:lang w:eastAsia="en-ZA"/>
              </w:rPr>
            </w:pPr>
          </w:p>
        </w:tc>
        <w:tc>
          <w:tcPr>
            <w:tcW w:w="349" w:type="pct"/>
            <w:tcBorders>
              <w:top w:val="nil"/>
              <w:left w:val="nil"/>
              <w:bottom w:val="single" w:sz="8" w:space="0" w:color="auto"/>
              <w:right w:val="single" w:sz="8" w:space="0" w:color="auto"/>
            </w:tcBorders>
            <w:shd w:val="clear" w:color="000000" w:fill="FBE4D5"/>
            <w:vAlign w:val="center"/>
            <w:hideMark/>
          </w:tcPr>
          <w:p w14:paraId="58527598" w14:textId="77777777" w:rsidR="005725DA" w:rsidRPr="00CB6295" w:rsidRDefault="005725DA" w:rsidP="003B52F6">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[1]</w:t>
            </w:r>
          </w:p>
        </w:tc>
        <w:tc>
          <w:tcPr>
            <w:tcW w:w="458" w:type="pct"/>
            <w:tcBorders>
              <w:top w:val="nil"/>
              <w:left w:val="nil"/>
              <w:bottom w:val="single" w:sz="8" w:space="0" w:color="auto"/>
              <w:right w:val="single" w:sz="8" w:space="0" w:color="auto"/>
            </w:tcBorders>
            <w:shd w:val="clear" w:color="000000" w:fill="FBE4D5"/>
            <w:vAlign w:val="center"/>
            <w:hideMark/>
          </w:tcPr>
          <w:p w14:paraId="6E762BF2" w14:textId="77777777" w:rsidR="005725DA" w:rsidRPr="00CB6295" w:rsidRDefault="005725DA" w:rsidP="003B52F6">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[2]</w:t>
            </w:r>
          </w:p>
        </w:tc>
        <w:tc>
          <w:tcPr>
            <w:tcW w:w="458" w:type="pct"/>
            <w:tcBorders>
              <w:top w:val="nil"/>
              <w:left w:val="nil"/>
              <w:bottom w:val="single" w:sz="8" w:space="0" w:color="auto"/>
              <w:right w:val="single" w:sz="8" w:space="0" w:color="auto"/>
            </w:tcBorders>
            <w:shd w:val="clear" w:color="000000" w:fill="FBE4D5"/>
            <w:vAlign w:val="center"/>
            <w:hideMark/>
          </w:tcPr>
          <w:p w14:paraId="4680DA0D" w14:textId="77777777" w:rsidR="005725DA" w:rsidRPr="00CB6295" w:rsidRDefault="005725DA" w:rsidP="003B52F6">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[3]</w:t>
            </w:r>
          </w:p>
        </w:tc>
        <w:tc>
          <w:tcPr>
            <w:tcW w:w="460" w:type="pct"/>
            <w:tcBorders>
              <w:top w:val="nil"/>
              <w:left w:val="nil"/>
              <w:bottom w:val="single" w:sz="8" w:space="0" w:color="auto"/>
              <w:right w:val="single" w:sz="8" w:space="0" w:color="auto"/>
            </w:tcBorders>
            <w:shd w:val="clear" w:color="000000" w:fill="FBE4D5"/>
            <w:vAlign w:val="center"/>
            <w:hideMark/>
          </w:tcPr>
          <w:p w14:paraId="5839F75E" w14:textId="77777777" w:rsidR="005725DA" w:rsidRPr="00CB6295" w:rsidRDefault="005725DA" w:rsidP="003B52F6">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[4]</w:t>
            </w:r>
          </w:p>
        </w:tc>
        <w:tc>
          <w:tcPr>
            <w:tcW w:w="429" w:type="pct"/>
            <w:tcBorders>
              <w:top w:val="nil"/>
              <w:left w:val="nil"/>
              <w:bottom w:val="single" w:sz="8" w:space="0" w:color="auto"/>
              <w:right w:val="single" w:sz="8" w:space="0" w:color="auto"/>
            </w:tcBorders>
            <w:shd w:val="clear" w:color="000000" w:fill="FBE4D5"/>
            <w:vAlign w:val="center"/>
            <w:hideMark/>
          </w:tcPr>
          <w:p w14:paraId="42D3B866" w14:textId="77777777" w:rsidR="005725DA" w:rsidRPr="00CB6295" w:rsidRDefault="005725DA" w:rsidP="003B52F6">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[5]</w:t>
            </w:r>
          </w:p>
        </w:tc>
        <w:tc>
          <w:tcPr>
            <w:tcW w:w="354" w:type="pct"/>
            <w:tcBorders>
              <w:top w:val="nil"/>
              <w:left w:val="nil"/>
              <w:bottom w:val="single" w:sz="8" w:space="0" w:color="auto"/>
              <w:right w:val="single" w:sz="8" w:space="0" w:color="auto"/>
            </w:tcBorders>
            <w:shd w:val="clear" w:color="000000" w:fill="FBE4D5"/>
            <w:vAlign w:val="center"/>
            <w:hideMark/>
          </w:tcPr>
          <w:p w14:paraId="4F56066F" w14:textId="77777777" w:rsidR="005725DA" w:rsidRPr="00CB6295" w:rsidRDefault="005725DA" w:rsidP="003B52F6">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[6]</w:t>
            </w:r>
          </w:p>
        </w:tc>
        <w:tc>
          <w:tcPr>
            <w:tcW w:w="358" w:type="pct"/>
            <w:tcBorders>
              <w:top w:val="nil"/>
              <w:left w:val="nil"/>
              <w:bottom w:val="single" w:sz="8" w:space="0" w:color="auto"/>
              <w:right w:val="single" w:sz="8" w:space="0" w:color="auto"/>
            </w:tcBorders>
            <w:shd w:val="clear" w:color="000000" w:fill="FBE4D5"/>
            <w:vAlign w:val="center"/>
            <w:hideMark/>
          </w:tcPr>
          <w:p w14:paraId="3241A0F3" w14:textId="77777777" w:rsidR="005725DA" w:rsidRPr="00CB6295" w:rsidRDefault="005725DA" w:rsidP="003B52F6">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[7]</w:t>
            </w:r>
          </w:p>
        </w:tc>
        <w:tc>
          <w:tcPr>
            <w:tcW w:w="388" w:type="pct"/>
            <w:tcBorders>
              <w:top w:val="nil"/>
              <w:left w:val="nil"/>
              <w:bottom w:val="single" w:sz="8" w:space="0" w:color="auto"/>
              <w:right w:val="single" w:sz="8" w:space="0" w:color="auto"/>
            </w:tcBorders>
            <w:shd w:val="clear" w:color="000000" w:fill="FBE4D5"/>
            <w:vAlign w:val="center"/>
            <w:hideMark/>
          </w:tcPr>
          <w:p w14:paraId="1AC84ED7" w14:textId="77777777" w:rsidR="005725DA" w:rsidRPr="00CB6295" w:rsidRDefault="005725DA" w:rsidP="003B52F6">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[8]</w:t>
            </w:r>
          </w:p>
        </w:tc>
      </w:tr>
      <w:tr w:rsidR="005725DA" w:rsidRPr="00CB6295" w14:paraId="30F2D979"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4159D57B" w14:textId="77777777" w:rsidR="005725DA" w:rsidRPr="00CB6295" w:rsidRDefault="005725DA" w:rsidP="003B52F6">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Financial Performance</w:t>
            </w:r>
          </w:p>
        </w:tc>
        <w:tc>
          <w:tcPr>
            <w:tcW w:w="349" w:type="pct"/>
            <w:vMerge w:val="restart"/>
            <w:tcBorders>
              <w:top w:val="nil"/>
              <w:left w:val="single" w:sz="8" w:space="0" w:color="auto"/>
              <w:bottom w:val="single" w:sz="8" w:space="0" w:color="000000"/>
              <w:right w:val="single" w:sz="8" w:space="0" w:color="auto"/>
            </w:tcBorders>
            <w:shd w:val="clear" w:color="auto" w:fill="auto"/>
            <w:vAlign w:val="center"/>
            <w:hideMark/>
          </w:tcPr>
          <w:p w14:paraId="2E5FA69A" w14:textId="77777777" w:rsidR="005725DA" w:rsidRPr="00CB6295" w:rsidRDefault="005725DA" w:rsidP="003B52F6">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458" w:type="pct"/>
            <w:vMerge w:val="restart"/>
            <w:tcBorders>
              <w:top w:val="nil"/>
              <w:left w:val="single" w:sz="8" w:space="0" w:color="auto"/>
              <w:bottom w:val="single" w:sz="8" w:space="0" w:color="000000"/>
              <w:right w:val="single" w:sz="8" w:space="0" w:color="auto"/>
            </w:tcBorders>
            <w:shd w:val="clear" w:color="auto" w:fill="auto"/>
            <w:vAlign w:val="center"/>
            <w:hideMark/>
          </w:tcPr>
          <w:p w14:paraId="26873066" w14:textId="77777777" w:rsidR="005725DA" w:rsidRPr="00CB6295" w:rsidRDefault="005725DA" w:rsidP="003B52F6">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458" w:type="pct"/>
            <w:vMerge w:val="restart"/>
            <w:tcBorders>
              <w:top w:val="nil"/>
              <w:left w:val="single" w:sz="8" w:space="0" w:color="auto"/>
              <w:bottom w:val="single" w:sz="8" w:space="0" w:color="000000"/>
              <w:right w:val="single" w:sz="8" w:space="0" w:color="auto"/>
            </w:tcBorders>
            <w:shd w:val="clear" w:color="auto" w:fill="auto"/>
            <w:vAlign w:val="center"/>
            <w:hideMark/>
          </w:tcPr>
          <w:p w14:paraId="2B58735A" w14:textId="77777777" w:rsidR="005725DA" w:rsidRPr="00CB6295" w:rsidRDefault="005725DA" w:rsidP="003B52F6">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460" w:type="pct"/>
            <w:vMerge w:val="restart"/>
            <w:tcBorders>
              <w:top w:val="nil"/>
              <w:left w:val="single" w:sz="8" w:space="0" w:color="auto"/>
              <w:bottom w:val="single" w:sz="8" w:space="0" w:color="000000"/>
              <w:right w:val="single" w:sz="8" w:space="0" w:color="auto"/>
            </w:tcBorders>
            <w:shd w:val="clear" w:color="auto" w:fill="auto"/>
            <w:vAlign w:val="center"/>
            <w:hideMark/>
          </w:tcPr>
          <w:p w14:paraId="7B4E034E" w14:textId="77777777" w:rsidR="005725DA" w:rsidRPr="00CB6295" w:rsidRDefault="005725DA" w:rsidP="003B52F6">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429" w:type="pct"/>
            <w:vMerge w:val="restart"/>
            <w:tcBorders>
              <w:top w:val="nil"/>
              <w:left w:val="single" w:sz="8" w:space="0" w:color="auto"/>
              <w:bottom w:val="single" w:sz="8" w:space="0" w:color="000000"/>
              <w:right w:val="single" w:sz="8" w:space="0" w:color="auto"/>
            </w:tcBorders>
            <w:shd w:val="clear" w:color="auto" w:fill="auto"/>
            <w:vAlign w:val="center"/>
            <w:hideMark/>
          </w:tcPr>
          <w:p w14:paraId="7AE1CFB4" w14:textId="77777777" w:rsidR="005725DA" w:rsidRPr="00CB6295" w:rsidRDefault="005725DA" w:rsidP="003B52F6">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354" w:type="pct"/>
            <w:vMerge w:val="restart"/>
            <w:tcBorders>
              <w:top w:val="nil"/>
              <w:left w:val="single" w:sz="8" w:space="0" w:color="auto"/>
              <w:bottom w:val="single" w:sz="8" w:space="0" w:color="000000"/>
              <w:right w:val="single" w:sz="8" w:space="0" w:color="auto"/>
            </w:tcBorders>
            <w:shd w:val="clear" w:color="auto" w:fill="auto"/>
            <w:vAlign w:val="center"/>
            <w:hideMark/>
          </w:tcPr>
          <w:p w14:paraId="43EA1CB5" w14:textId="77777777" w:rsidR="005725DA" w:rsidRPr="00CB6295" w:rsidRDefault="005725DA" w:rsidP="003B52F6">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14:paraId="075C3063" w14:textId="77777777" w:rsidR="005725DA" w:rsidRPr="00CB6295" w:rsidRDefault="005725DA" w:rsidP="003B52F6">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388" w:type="pct"/>
            <w:vMerge w:val="restart"/>
            <w:tcBorders>
              <w:top w:val="nil"/>
              <w:left w:val="single" w:sz="8" w:space="0" w:color="auto"/>
              <w:bottom w:val="single" w:sz="8" w:space="0" w:color="000000"/>
              <w:right w:val="single" w:sz="8" w:space="0" w:color="auto"/>
            </w:tcBorders>
            <w:shd w:val="clear" w:color="auto" w:fill="auto"/>
            <w:vAlign w:val="center"/>
            <w:hideMark/>
          </w:tcPr>
          <w:p w14:paraId="76B8F744" w14:textId="77777777" w:rsidR="005725DA" w:rsidRPr="00CB6295" w:rsidRDefault="005725DA" w:rsidP="003B52F6">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r>
      <w:tr w:rsidR="005725DA" w:rsidRPr="00CB6295" w14:paraId="687789F5"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6F8DD4D7" w14:textId="77777777" w:rsidR="005725DA" w:rsidRPr="00CB6295" w:rsidRDefault="005725DA" w:rsidP="003B52F6">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 </w:t>
            </w:r>
          </w:p>
        </w:tc>
        <w:tc>
          <w:tcPr>
            <w:tcW w:w="349" w:type="pct"/>
            <w:vMerge/>
            <w:tcBorders>
              <w:top w:val="nil"/>
              <w:left w:val="single" w:sz="8" w:space="0" w:color="auto"/>
              <w:bottom w:val="single" w:sz="8" w:space="0" w:color="000000"/>
              <w:right w:val="single" w:sz="8" w:space="0" w:color="auto"/>
            </w:tcBorders>
            <w:vAlign w:val="center"/>
            <w:hideMark/>
          </w:tcPr>
          <w:p w14:paraId="2F2B2CCD"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26626F25"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294E9A89"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478B472C"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45362ED0"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4AAEB482"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2B4FBBFD"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2CEBADCE"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CB6295" w14:paraId="1904722A"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4CF458D7" w14:textId="77777777" w:rsidR="005725DA" w:rsidRPr="00CB6295" w:rsidRDefault="005725DA" w:rsidP="003B52F6">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 xml:space="preserve">Revenue </w:t>
            </w:r>
          </w:p>
        </w:tc>
        <w:tc>
          <w:tcPr>
            <w:tcW w:w="349" w:type="pct"/>
            <w:vMerge/>
            <w:tcBorders>
              <w:top w:val="nil"/>
              <w:left w:val="single" w:sz="8" w:space="0" w:color="auto"/>
              <w:bottom w:val="single" w:sz="8" w:space="0" w:color="000000"/>
              <w:right w:val="single" w:sz="8" w:space="0" w:color="auto"/>
            </w:tcBorders>
            <w:vAlign w:val="center"/>
            <w:hideMark/>
          </w:tcPr>
          <w:p w14:paraId="55010BF7"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2434F719"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1EF830EF"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3279F2CD"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0B64823C"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29E4F085"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4EEBE50C"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4ABEE92E"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CB6295" w14:paraId="3AE488EF"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01B20B58"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Service charges </w:t>
            </w:r>
          </w:p>
        </w:tc>
        <w:tc>
          <w:tcPr>
            <w:tcW w:w="349" w:type="pct"/>
            <w:vMerge/>
            <w:tcBorders>
              <w:top w:val="nil"/>
              <w:left w:val="single" w:sz="8" w:space="0" w:color="auto"/>
              <w:bottom w:val="single" w:sz="8" w:space="0" w:color="000000"/>
              <w:right w:val="single" w:sz="8" w:space="0" w:color="auto"/>
            </w:tcBorders>
            <w:vAlign w:val="center"/>
            <w:hideMark/>
          </w:tcPr>
          <w:p w14:paraId="2669DE40"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46800855"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38CC6F82"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15DEA4C6"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1963EB8A"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294FDC09"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77B90302"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0FB55758"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CB6295" w14:paraId="18636288"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6C661AFA"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r>
              <w:rPr>
                <w:rFonts w:ascii="Arial" w:eastAsia="Times New Roman" w:hAnsi="Arial" w:cs="Arial"/>
                <w:color w:val="000000"/>
                <w:sz w:val="18"/>
                <w:szCs w:val="18"/>
                <w:lang w:eastAsia="en-ZA"/>
              </w:rPr>
              <w:t>Investment revenue</w:t>
            </w:r>
            <w:r w:rsidRPr="00CB6295">
              <w:rPr>
                <w:rFonts w:ascii="Arial" w:eastAsia="Times New Roman" w:hAnsi="Arial" w:cs="Arial"/>
                <w:color w:val="000000"/>
                <w:sz w:val="18"/>
                <w:szCs w:val="18"/>
                <w:lang w:eastAsia="en-ZA"/>
              </w:rPr>
              <w:t xml:space="preserve"> </w:t>
            </w:r>
          </w:p>
        </w:tc>
        <w:tc>
          <w:tcPr>
            <w:tcW w:w="349" w:type="pct"/>
            <w:vMerge/>
            <w:tcBorders>
              <w:top w:val="nil"/>
              <w:left w:val="single" w:sz="8" w:space="0" w:color="auto"/>
              <w:bottom w:val="single" w:sz="8" w:space="0" w:color="000000"/>
              <w:right w:val="single" w:sz="8" w:space="0" w:color="auto"/>
            </w:tcBorders>
            <w:vAlign w:val="center"/>
            <w:hideMark/>
          </w:tcPr>
          <w:p w14:paraId="2425E714"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5D1EA04A"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7AF80F4C"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196FBD57"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6EBF6747"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3FEA033B"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0F8AD2C4"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5BC464FF"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CB6295" w14:paraId="6BA280FE"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37C7B15B"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r>
              <w:rPr>
                <w:rFonts w:ascii="Arial" w:eastAsia="Times New Roman" w:hAnsi="Arial" w:cs="Arial"/>
                <w:color w:val="000000"/>
                <w:sz w:val="18"/>
                <w:szCs w:val="18"/>
                <w:lang w:eastAsia="en-ZA"/>
              </w:rPr>
              <w:t>Transfer and subsidies - Operational</w:t>
            </w:r>
          </w:p>
        </w:tc>
        <w:tc>
          <w:tcPr>
            <w:tcW w:w="349" w:type="pct"/>
            <w:vMerge/>
            <w:tcBorders>
              <w:top w:val="nil"/>
              <w:left w:val="single" w:sz="8" w:space="0" w:color="auto"/>
              <w:bottom w:val="single" w:sz="8" w:space="0" w:color="000000"/>
              <w:right w:val="single" w:sz="8" w:space="0" w:color="auto"/>
            </w:tcBorders>
            <w:vAlign w:val="center"/>
            <w:hideMark/>
          </w:tcPr>
          <w:p w14:paraId="02EBC182"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296B5CB6"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16D08CB6"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59B2DD62"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3DE3EC71"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6BF27DD8"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50D2BCA8"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3F9C562B"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CB6295" w14:paraId="33AFBB1B"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543B7427" w14:textId="77777777" w:rsidR="005725DA" w:rsidRDefault="005725DA" w:rsidP="003B52F6">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O</w:t>
            </w:r>
            <w:r>
              <w:rPr>
                <w:rFonts w:ascii="Arial" w:eastAsia="Times New Roman" w:hAnsi="Arial" w:cs="Arial"/>
                <w:color w:val="000000"/>
                <w:sz w:val="18"/>
                <w:szCs w:val="18"/>
                <w:lang w:eastAsia="en-ZA"/>
              </w:rPr>
              <w:t>ther own</w:t>
            </w:r>
            <w:r w:rsidRPr="00CB6295">
              <w:rPr>
                <w:rFonts w:ascii="Arial" w:eastAsia="Times New Roman" w:hAnsi="Arial" w:cs="Arial"/>
                <w:color w:val="000000"/>
                <w:sz w:val="18"/>
                <w:szCs w:val="18"/>
                <w:lang w:eastAsia="en-ZA"/>
              </w:rPr>
              <w:t xml:space="preserve"> revenue</w:t>
            </w:r>
          </w:p>
          <w:p w14:paraId="07E3DAF5"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49" w:type="pct"/>
            <w:vMerge/>
            <w:tcBorders>
              <w:top w:val="nil"/>
              <w:left w:val="single" w:sz="8" w:space="0" w:color="auto"/>
              <w:bottom w:val="single" w:sz="8" w:space="0" w:color="000000"/>
              <w:right w:val="single" w:sz="8" w:space="0" w:color="auto"/>
            </w:tcBorders>
            <w:vAlign w:val="center"/>
            <w:hideMark/>
          </w:tcPr>
          <w:p w14:paraId="4B5393DD"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605C5B3A"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5224A705"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63285AAF"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1E2BCCAF"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115818A3"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7BB5EE7E"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0D8B4A58"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CB6295" w14:paraId="5C04B47B"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77A9C9EE" w14:textId="77777777" w:rsidR="005725DA" w:rsidRPr="00CB6295" w:rsidRDefault="005725DA" w:rsidP="003B52F6">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Total Revenue (excluding capital transfers and contributions)</w:t>
            </w:r>
          </w:p>
        </w:tc>
        <w:tc>
          <w:tcPr>
            <w:tcW w:w="349" w:type="pct"/>
            <w:vMerge/>
            <w:tcBorders>
              <w:top w:val="nil"/>
              <w:left w:val="single" w:sz="8" w:space="0" w:color="auto"/>
              <w:bottom w:val="single" w:sz="8" w:space="0" w:color="000000"/>
              <w:right w:val="single" w:sz="8" w:space="0" w:color="auto"/>
            </w:tcBorders>
            <w:vAlign w:val="center"/>
            <w:hideMark/>
          </w:tcPr>
          <w:p w14:paraId="47B4A878"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78AFEAEB"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0FD425B8"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58B7D07F"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1EC66B02"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3D040185"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5DBB2454"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6F6DA2A0"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CB6295" w14:paraId="0182F2A3"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3B8CC34D"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Employee costs </w:t>
            </w:r>
          </w:p>
        </w:tc>
        <w:tc>
          <w:tcPr>
            <w:tcW w:w="349" w:type="pct"/>
            <w:vMerge/>
            <w:tcBorders>
              <w:top w:val="nil"/>
              <w:left w:val="single" w:sz="8" w:space="0" w:color="auto"/>
              <w:bottom w:val="single" w:sz="8" w:space="0" w:color="000000"/>
              <w:right w:val="single" w:sz="8" w:space="0" w:color="auto"/>
            </w:tcBorders>
            <w:vAlign w:val="center"/>
            <w:hideMark/>
          </w:tcPr>
          <w:p w14:paraId="222D3B0A"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3C3EAED9"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4BC687DC"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1A56D246"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0FCD889F"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5AFEF049"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01550707"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35FB373D"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CB6295" w14:paraId="03F5CB50"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3775F52B"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r w:rsidRPr="00CF7D49">
              <w:rPr>
                <w:rFonts w:ascii="Arial" w:eastAsia="Times New Roman" w:hAnsi="Arial" w:cs="Arial"/>
                <w:color w:val="000000"/>
                <w:sz w:val="18"/>
                <w:szCs w:val="18"/>
                <w:lang w:eastAsia="en-ZA"/>
              </w:rPr>
              <w:t>Depreciation and amortisation</w:t>
            </w:r>
          </w:p>
        </w:tc>
        <w:tc>
          <w:tcPr>
            <w:tcW w:w="349" w:type="pct"/>
            <w:vMerge/>
            <w:tcBorders>
              <w:top w:val="nil"/>
              <w:left w:val="single" w:sz="8" w:space="0" w:color="auto"/>
              <w:bottom w:val="single" w:sz="8" w:space="0" w:color="000000"/>
              <w:right w:val="single" w:sz="8" w:space="0" w:color="auto"/>
            </w:tcBorders>
            <w:vAlign w:val="center"/>
            <w:hideMark/>
          </w:tcPr>
          <w:p w14:paraId="434B49FD"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3A6240CF"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665D0D21"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1ACD9337"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5B9571DB"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0F3DC656"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4FEE9AAC"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0FB092A0"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r w:rsidR="00A766D0" w:rsidRPr="00CB6295" w14:paraId="1971D258"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tcPr>
          <w:p w14:paraId="79DA83F2" w14:textId="06BFA1CB" w:rsidR="00A766D0" w:rsidRPr="00CB6295" w:rsidRDefault="00A766D0" w:rsidP="003B52F6">
            <w:pPr>
              <w:spacing w:before="0" w:after="0"/>
              <w:ind w:firstLine="0"/>
              <w:jc w:val="left"/>
              <w:rPr>
                <w:rFonts w:ascii="Arial" w:eastAsia="Times New Roman" w:hAnsi="Arial" w:cs="Arial"/>
                <w:color w:val="000000"/>
                <w:sz w:val="18"/>
                <w:szCs w:val="18"/>
                <w:lang w:eastAsia="en-ZA"/>
              </w:rPr>
            </w:pPr>
            <w:r>
              <w:rPr>
                <w:rFonts w:ascii="Arial" w:eastAsia="Times New Roman" w:hAnsi="Arial" w:cs="Arial"/>
                <w:color w:val="000000"/>
                <w:sz w:val="18"/>
                <w:szCs w:val="18"/>
                <w:lang w:eastAsia="en-ZA"/>
              </w:rPr>
              <w:t>Impairment losses</w:t>
            </w:r>
          </w:p>
        </w:tc>
        <w:tc>
          <w:tcPr>
            <w:tcW w:w="349" w:type="pct"/>
            <w:vMerge/>
            <w:tcBorders>
              <w:top w:val="nil"/>
              <w:left w:val="single" w:sz="8" w:space="0" w:color="auto"/>
              <w:bottom w:val="single" w:sz="8" w:space="0" w:color="000000"/>
              <w:right w:val="single" w:sz="8" w:space="0" w:color="auto"/>
            </w:tcBorders>
            <w:vAlign w:val="center"/>
          </w:tcPr>
          <w:p w14:paraId="4F04E049" w14:textId="77777777" w:rsidR="00A766D0" w:rsidRPr="00CB6295" w:rsidRDefault="00A766D0"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tcPr>
          <w:p w14:paraId="091D36A7" w14:textId="77777777" w:rsidR="00A766D0" w:rsidRPr="00CB6295" w:rsidRDefault="00A766D0"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tcPr>
          <w:p w14:paraId="40C647E2" w14:textId="77777777" w:rsidR="00A766D0" w:rsidRPr="00CB6295" w:rsidRDefault="00A766D0"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tcPr>
          <w:p w14:paraId="11C0912E" w14:textId="77777777" w:rsidR="00A766D0" w:rsidRPr="00CB6295" w:rsidRDefault="00A766D0"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tcPr>
          <w:p w14:paraId="238E50A7" w14:textId="77777777" w:rsidR="00A766D0" w:rsidRPr="00CB6295" w:rsidRDefault="00A766D0"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tcPr>
          <w:p w14:paraId="25B8E053" w14:textId="77777777" w:rsidR="00A766D0" w:rsidRPr="00CB6295" w:rsidRDefault="00A766D0"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tcPr>
          <w:p w14:paraId="408298D5" w14:textId="77777777" w:rsidR="00A766D0" w:rsidRPr="00CB6295" w:rsidRDefault="00A766D0"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tcPr>
          <w:p w14:paraId="6D2E048F" w14:textId="77777777" w:rsidR="00A766D0" w:rsidRPr="00CB6295" w:rsidRDefault="00A766D0" w:rsidP="003B52F6">
            <w:pPr>
              <w:spacing w:before="0" w:after="0"/>
              <w:ind w:firstLine="0"/>
              <w:jc w:val="left"/>
              <w:rPr>
                <w:rFonts w:ascii="Arial" w:eastAsia="Times New Roman" w:hAnsi="Arial" w:cs="Arial"/>
                <w:color w:val="000000"/>
                <w:sz w:val="18"/>
                <w:szCs w:val="18"/>
                <w:lang w:eastAsia="en-ZA"/>
              </w:rPr>
            </w:pPr>
          </w:p>
        </w:tc>
      </w:tr>
      <w:tr w:rsidR="005725DA" w:rsidRPr="00CB6295" w14:paraId="18E3379E"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07855E9C"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Interest</w:t>
            </w:r>
          </w:p>
        </w:tc>
        <w:tc>
          <w:tcPr>
            <w:tcW w:w="349" w:type="pct"/>
            <w:vMerge/>
            <w:tcBorders>
              <w:top w:val="nil"/>
              <w:left w:val="single" w:sz="8" w:space="0" w:color="auto"/>
              <w:bottom w:val="single" w:sz="8" w:space="0" w:color="000000"/>
              <w:right w:val="single" w:sz="8" w:space="0" w:color="auto"/>
            </w:tcBorders>
            <w:vAlign w:val="center"/>
            <w:hideMark/>
          </w:tcPr>
          <w:p w14:paraId="228B3009"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50BE86EF"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384B6B79"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4066C2F8"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41527EE8"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14DB69D1"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4077411B"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3A097BE8"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CB6295" w14:paraId="5B823131"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5FD9750C" w14:textId="59E6FC41" w:rsidR="005725DA" w:rsidRPr="00CB6295" w:rsidRDefault="005725DA" w:rsidP="003B52F6">
            <w:pPr>
              <w:spacing w:before="0" w:after="0"/>
              <w:ind w:firstLine="0"/>
              <w:jc w:val="left"/>
              <w:rPr>
                <w:rFonts w:ascii="Arial" w:eastAsia="Times New Roman" w:hAnsi="Arial" w:cs="Arial"/>
                <w:color w:val="000000"/>
                <w:sz w:val="18"/>
                <w:szCs w:val="18"/>
                <w:lang w:eastAsia="en-ZA"/>
              </w:rPr>
            </w:pPr>
            <w:r w:rsidRPr="00CF7D49">
              <w:rPr>
                <w:rFonts w:ascii="Arial" w:eastAsia="Times New Roman" w:hAnsi="Arial" w:cs="Arial"/>
                <w:color w:val="000000"/>
                <w:sz w:val="18"/>
                <w:szCs w:val="18"/>
                <w:lang w:eastAsia="en-ZA"/>
              </w:rPr>
              <w:t xml:space="preserve">Inventory consumed </w:t>
            </w:r>
          </w:p>
        </w:tc>
        <w:tc>
          <w:tcPr>
            <w:tcW w:w="349" w:type="pct"/>
            <w:vMerge/>
            <w:tcBorders>
              <w:top w:val="nil"/>
              <w:left w:val="single" w:sz="8" w:space="0" w:color="auto"/>
              <w:bottom w:val="single" w:sz="8" w:space="0" w:color="000000"/>
              <w:right w:val="single" w:sz="8" w:space="0" w:color="auto"/>
            </w:tcBorders>
            <w:vAlign w:val="center"/>
            <w:hideMark/>
          </w:tcPr>
          <w:p w14:paraId="346C4698"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38DD0B03"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12FC4B1C"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73DA1C8D"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118653F2"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694F352A"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1EB78CB0"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029CFC28"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CB6295" w14:paraId="4C0A285F"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2CA61A84"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Transfers and subsidies </w:t>
            </w:r>
          </w:p>
        </w:tc>
        <w:tc>
          <w:tcPr>
            <w:tcW w:w="349" w:type="pct"/>
            <w:vMerge/>
            <w:tcBorders>
              <w:top w:val="nil"/>
              <w:left w:val="single" w:sz="8" w:space="0" w:color="auto"/>
              <w:bottom w:val="single" w:sz="8" w:space="0" w:color="000000"/>
              <w:right w:val="single" w:sz="8" w:space="0" w:color="auto"/>
            </w:tcBorders>
            <w:vAlign w:val="center"/>
            <w:hideMark/>
          </w:tcPr>
          <w:p w14:paraId="7B541224"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6348E743"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7EDCDCAA"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7A0A521A"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78FCA275"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0EF15BD1"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5C5C1766"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53FA7FEA"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CB6295" w14:paraId="24C10804" w14:textId="77777777" w:rsidTr="006F49C7">
        <w:trPr>
          <w:trHeight w:val="290"/>
        </w:trPr>
        <w:tc>
          <w:tcPr>
            <w:tcW w:w="1746" w:type="pct"/>
            <w:tcBorders>
              <w:top w:val="nil"/>
              <w:left w:val="single" w:sz="8" w:space="0" w:color="auto"/>
              <w:bottom w:val="nil"/>
              <w:right w:val="single" w:sz="8" w:space="0" w:color="auto"/>
            </w:tcBorders>
            <w:shd w:val="clear" w:color="auto" w:fill="auto"/>
            <w:vAlign w:val="center"/>
            <w:hideMark/>
          </w:tcPr>
          <w:p w14:paraId="3CBBA1B9"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r>
              <w:rPr>
                <w:rFonts w:ascii="Arial" w:eastAsia="Times New Roman" w:hAnsi="Arial" w:cs="Arial"/>
                <w:color w:val="000000"/>
                <w:sz w:val="18"/>
                <w:szCs w:val="18"/>
                <w:lang w:eastAsia="en-ZA"/>
              </w:rPr>
              <w:t>Other expenditure</w:t>
            </w:r>
          </w:p>
        </w:tc>
        <w:tc>
          <w:tcPr>
            <w:tcW w:w="349" w:type="pct"/>
            <w:vMerge/>
            <w:tcBorders>
              <w:top w:val="nil"/>
              <w:left w:val="single" w:sz="8" w:space="0" w:color="auto"/>
              <w:bottom w:val="single" w:sz="8" w:space="0" w:color="000000"/>
              <w:right w:val="single" w:sz="8" w:space="0" w:color="auto"/>
            </w:tcBorders>
            <w:vAlign w:val="center"/>
            <w:hideMark/>
          </w:tcPr>
          <w:p w14:paraId="05380E8D"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5292F09E"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6A25BC7B"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44BCA7C7"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147D691E"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2A3665FD"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03F35655"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2943AFEE"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CB6295" w14:paraId="5CC10350" w14:textId="77777777" w:rsidTr="006F49C7">
        <w:trPr>
          <w:trHeight w:val="300"/>
        </w:trPr>
        <w:tc>
          <w:tcPr>
            <w:tcW w:w="1746" w:type="pct"/>
            <w:tcBorders>
              <w:top w:val="nil"/>
              <w:left w:val="single" w:sz="8" w:space="0" w:color="auto"/>
              <w:bottom w:val="single" w:sz="8" w:space="0" w:color="auto"/>
              <w:right w:val="single" w:sz="8" w:space="0" w:color="auto"/>
            </w:tcBorders>
            <w:shd w:val="clear" w:color="auto" w:fill="auto"/>
            <w:vAlign w:val="center"/>
            <w:hideMark/>
          </w:tcPr>
          <w:p w14:paraId="1C5D5108" w14:textId="77777777" w:rsidR="005725DA" w:rsidRPr="00CB6295" w:rsidRDefault="005725DA" w:rsidP="003B52F6">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Total Expenditure</w:t>
            </w:r>
          </w:p>
        </w:tc>
        <w:tc>
          <w:tcPr>
            <w:tcW w:w="349" w:type="pct"/>
            <w:vMerge/>
            <w:tcBorders>
              <w:top w:val="nil"/>
              <w:left w:val="single" w:sz="8" w:space="0" w:color="auto"/>
              <w:bottom w:val="single" w:sz="8" w:space="0" w:color="000000"/>
              <w:right w:val="single" w:sz="8" w:space="0" w:color="auto"/>
            </w:tcBorders>
            <w:vAlign w:val="center"/>
            <w:hideMark/>
          </w:tcPr>
          <w:p w14:paraId="42FA4FA3"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17CDEEBE"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524CB049"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6313C260"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0814BF42"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1EFA0D69"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79E14517"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52247C4A" w14:textId="77777777" w:rsidR="005725DA" w:rsidRPr="00CB6295" w:rsidRDefault="005725DA" w:rsidP="003B52F6">
            <w:pPr>
              <w:spacing w:before="0" w:after="0"/>
              <w:ind w:firstLine="0"/>
              <w:jc w:val="left"/>
              <w:rPr>
                <w:rFonts w:ascii="Arial" w:eastAsia="Times New Roman" w:hAnsi="Arial" w:cs="Arial"/>
                <w:color w:val="000000"/>
                <w:sz w:val="18"/>
                <w:szCs w:val="18"/>
                <w:lang w:eastAsia="en-ZA"/>
              </w:rPr>
            </w:pPr>
          </w:p>
        </w:tc>
      </w:tr>
    </w:tbl>
    <w:p w14:paraId="35757B0C" w14:textId="77777777" w:rsidR="00E61517" w:rsidRDefault="00E61517" w:rsidP="00D37366">
      <w:pPr>
        <w:ind w:firstLine="0"/>
        <w:rPr>
          <w:rFonts w:ascii="Arial" w:eastAsia="Times New Roman" w:hAnsi="Arial" w:cs="Arial"/>
          <w:b/>
          <w:color w:val="ED7D31"/>
          <w:szCs w:val="32"/>
        </w:rPr>
      </w:pPr>
    </w:p>
    <w:p w14:paraId="6DAB9B3E" w14:textId="77777777" w:rsidR="009F0B8E" w:rsidRDefault="009F0B8E" w:rsidP="00D37366">
      <w:pPr>
        <w:ind w:firstLine="0"/>
        <w:rPr>
          <w:rFonts w:ascii="Arial" w:eastAsia="Times New Roman" w:hAnsi="Arial" w:cs="Arial"/>
          <w:b/>
          <w:color w:val="ED7D31"/>
          <w:szCs w:val="32"/>
        </w:rPr>
      </w:pPr>
    </w:p>
    <w:p w14:paraId="3052C9CF" w14:textId="77777777" w:rsidR="009F0B8E" w:rsidRDefault="009F0B8E" w:rsidP="00D37366">
      <w:pPr>
        <w:ind w:firstLine="0"/>
        <w:rPr>
          <w:rFonts w:ascii="Arial" w:eastAsia="Times New Roman" w:hAnsi="Arial" w:cs="Arial"/>
          <w:b/>
          <w:color w:val="ED7D31"/>
          <w:szCs w:val="32"/>
        </w:rPr>
      </w:pPr>
    </w:p>
    <w:p w14:paraId="5EF85F46" w14:textId="77777777" w:rsidR="005725DA" w:rsidRPr="00C67A3A" w:rsidRDefault="005725DA" w:rsidP="005725DA">
      <w:pPr>
        <w:pStyle w:val="Heading1"/>
        <w:spacing w:after="360"/>
        <w:ind w:firstLine="0"/>
        <w:rPr>
          <w:rFonts w:ascii="Arial" w:hAnsi="Arial" w:cs="Arial"/>
          <w:b/>
          <w:color w:val="ED7D31"/>
          <w:sz w:val="22"/>
        </w:rPr>
      </w:pPr>
      <w:r w:rsidRPr="00C67A3A">
        <w:rPr>
          <w:rFonts w:ascii="Arial" w:hAnsi="Arial" w:cs="Arial"/>
          <w:b/>
          <w:color w:val="ED7D31"/>
          <w:sz w:val="22"/>
        </w:rPr>
        <w:lastRenderedPageBreak/>
        <w:t xml:space="preserve">Comparison of Budget and Actual Amounts for the year ended 30 </w:t>
      </w:r>
      <w:r>
        <w:rPr>
          <w:rFonts w:ascii="Arial" w:hAnsi="Arial" w:cs="Arial"/>
          <w:b/>
          <w:color w:val="ED7D31"/>
          <w:sz w:val="22"/>
        </w:rPr>
        <w:t>June 2024</w:t>
      </w:r>
    </w:p>
    <w:tbl>
      <w:tblPr>
        <w:tblW w:w="5000" w:type="pct"/>
        <w:tblLook w:val="04A0" w:firstRow="1" w:lastRow="0" w:firstColumn="1" w:lastColumn="0" w:noHBand="0" w:noVBand="1"/>
      </w:tblPr>
      <w:tblGrid>
        <w:gridCol w:w="4897"/>
        <w:gridCol w:w="1004"/>
        <w:gridCol w:w="1277"/>
        <w:gridCol w:w="1277"/>
        <w:gridCol w:w="1123"/>
        <w:gridCol w:w="1197"/>
        <w:gridCol w:w="1017"/>
        <w:gridCol w:w="1017"/>
        <w:gridCol w:w="1129"/>
      </w:tblGrid>
      <w:tr w:rsidR="005725DA" w:rsidRPr="00452D61" w14:paraId="3D980079" w14:textId="77777777" w:rsidTr="006F49C7">
        <w:trPr>
          <w:trHeight w:val="290"/>
        </w:trPr>
        <w:tc>
          <w:tcPr>
            <w:tcW w:w="1757"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953107F" w14:textId="77777777" w:rsidR="005725DA" w:rsidRPr="00452D61" w:rsidRDefault="005725DA" w:rsidP="003B52F6">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 </w:t>
            </w:r>
          </w:p>
        </w:tc>
        <w:tc>
          <w:tcPr>
            <w:tcW w:w="3243" w:type="pct"/>
            <w:gridSpan w:val="8"/>
            <w:tcBorders>
              <w:top w:val="single" w:sz="8" w:space="0" w:color="auto"/>
              <w:left w:val="nil"/>
              <w:bottom w:val="nil"/>
              <w:right w:val="single" w:sz="8" w:space="0" w:color="000000"/>
            </w:tcBorders>
            <w:shd w:val="clear" w:color="000000" w:fill="FBE4D5"/>
            <w:vAlign w:val="center"/>
            <w:hideMark/>
          </w:tcPr>
          <w:p w14:paraId="02ACE348" w14:textId="77777777" w:rsidR="005725DA" w:rsidRPr="00452D61" w:rsidRDefault="005725DA" w:rsidP="003B52F6">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2023/2024</w:t>
            </w:r>
          </w:p>
        </w:tc>
      </w:tr>
      <w:tr w:rsidR="005725DA" w:rsidRPr="00452D61" w14:paraId="07558B1A" w14:textId="77777777" w:rsidTr="006F49C7">
        <w:trPr>
          <w:trHeight w:val="300"/>
        </w:trPr>
        <w:tc>
          <w:tcPr>
            <w:tcW w:w="1757" w:type="pct"/>
            <w:vMerge/>
            <w:tcBorders>
              <w:top w:val="single" w:sz="8" w:space="0" w:color="auto"/>
              <w:left w:val="single" w:sz="8" w:space="0" w:color="auto"/>
              <w:bottom w:val="single" w:sz="8" w:space="0" w:color="000000"/>
              <w:right w:val="single" w:sz="8" w:space="0" w:color="auto"/>
            </w:tcBorders>
            <w:vAlign w:val="center"/>
            <w:hideMark/>
          </w:tcPr>
          <w:p w14:paraId="0B56E819" w14:textId="77777777" w:rsidR="005725DA" w:rsidRPr="00452D61" w:rsidRDefault="005725DA" w:rsidP="003B52F6">
            <w:pPr>
              <w:spacing w:before="0" w:after="0"/>
              <w:ind w:firstLine="0"/>
              <w:jc w:val="left"/>
              <w:rPr>
                <w:rFonts w:ascii="Arial" w:eastAsia="Times New Roman" w:hAnsi="Arial" w:cs="Arial"/>
                <w:b/>
                <w:bCs/>
                <w:color w:val="000000"/>
                <w:sz w:val="18"/>
                <w:szCs w:val="18"/>
                <w:lang w:eastAsia="en-ZA"/>
              </w:rPr>
            </w:pPr>
          </w:p>
        </w:tc>
        <w:tc>
          <w:tcPr>
            <w:tcW w:w="3243" w:type="pct"/>
            <w:gridSpan w:val="8"/>
            <w:tcBorders>
              <w:top w:val="nil"/>
              <w:left w:val="nil"/>
              <w:bottom w:val="nil"/>
              <w:right w:val="single" w:sz="8" w:space="0" w:color="000000"/>
            </w:tcBorders>
            <w:shd w:val="clear" w:color="000000" w:fill="FBE4D5"/>
            <w:vAlign w:val="center"/>
            <w:hideMark/>
          </w:tcPr>
          <w:p w14:paraId="2012ABCD" w14:textId="77777777" w:rsidR="005725DA" w:rsidRPr="00452D61" w:rsidRDefault="005725DA" w:rsidP="003B52F6">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(R’000s)</w:t>
            </w:r>
          </w:p>
        </w:tc>
      </w:tr>
      <w:tr w:rsidR="005725DA" w:rsidRPr="00452D61" w14:paraId="605C5083" w14:textId="77777777" w:rsidTr="006F49C7">
        <w:trPr>
          <w:trHeight w:val="690"/>
        </w:trPr>
        <w:tc>
          <w:tcPr>
            <w:tcW w:w="1757" w:type="pct"/>
            <w:vMerge/>
            <w:tcBorders>
              <w:top w:val="single" w:sz="8" w:space="0" w:color="auto"/>
              <w:left w:val="single" w:sz="8" w:space="0" w:color="auto"/>
              <w:bottom w:val="single" w:sz="8" w:space="0" w:color="000000"/>
              <w:right w:val="single" w:sz="8" w:space="0" w:color="auto"/>
            </w:tcBorders>
            <w:vAlign w:val="center"/>
            <w:hideMark/>
          </w:tcPr>
          <w:p w14:paraId="77C61DB0" w14:textId="77777777" w:rsidR="005725DA" w:rsidRPr="00452D61" w:rsidRDefault="005725DA" w:rsidP="003B52F6">
            <w:pPr>
              <w:spacing w:before="0" w:after="0"/>
              <w:ind w:firstLine="0"/>
              <w:jc w:val="left"/>
              <w:rPr>
                <w:rFonts w:ascii="Arial" w:eastAsia="Times New Roman" w:hAnsi="Arial" w:cs="Arial"/>
                <w:b/>
                <w:bCs/>
                <w:color w:val="000000"/>
                <w:sz w:val="18"/>
                <w:szCs w:val="18"/>
                <w:lang w:eastAsia="en-ZA"/>
              </w:rPr>
            </w:pPr>
          </w:p>
        </w:tc>
        <w:tc>
          <w:tcPr>
            <w:tcW w:w="360" w:type="pct"/>
            <w:tcBorders>
              <w:top w:val="single" w:sz="8" w:space="0" w:color="auto"/>
              <w:left w:val="nil"/>
              <w:bottom w:val="nil"/>
              <w:right w:val="single" w:sz="8" w:space="0" w:color="auto"/>
            </w:tcBorders>
            <w:shd w:val="clear" w:color="000000" w:fill="FBE4D5"/>
            <w:vAlign w:val="center"/>
            <w:hideMark/>
          </w:tcPr>
          <w:p w14:paraId="066DE074" w14:textId="77777777" w:rsidR="005725DA" w:rsidRPr="00452D61" w:rsidRDefault="005725DA" w:rsidP="003B52F6">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Original Budget</w:t>
            </w:r>
          </w:p>
        </w:tc>
        <w:tc>
          <w:tcPr>
            <w:tcW w:w="458" w:type="pct"/>
            <w:tcBorders>
              <w:top w:val="single" w:sz="8" w:space="0" w:color="auto"/>
              <w:left w:val="nil"/>
              <w:bottom w:val="nil"/>
              <w:right w:val="single" w:sz="8" w:space="0" w:color="auto"/>
            </w:tcBorders>
            <w:shd w:val="clear" w:color="000000" w:fill="FBE4D5"/>
            <w:vAlign w:val="center"/>
            <w:hideMark/>
          </w:tcPr>
          <w:p w14:paraId="40486AD4" w14:textId="77777777" w:rsidR="005725DA" w:rsidRPr="00452D61" w:rsidRDefault="005725DA" w:rsidP="003B52F6">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w:t>
            </w:r>
            <w:r w:rsidRPr="00452D61">
              <w:rPr>
                <w:rFonts w:ascii="Arial" w:eastAsia="Times New Roman" w:hAnsi="Arial" w:cs="Arial"/>
                <w:b/>
                <w:bCs/>
                <w:color w:val="000000"/>
                <w:sz w:val="18"/>
                <w:szCs w:val="18"/>
                <w:lang w:eastAsia="en-ZA"/>
              </w:rPr>
              <w:t>Budget adjustments</w:t>
            </w:r>
          </w:p>
        </w:tc>
        <w:tc>
          <w:tcPr>
            <w:tcW w:w="458" w:type="pct"/>
            <w:tcBorders>
              <w:top w:val="single" w:sz="8" w:space="0" w:color="auto"/>
              <w:left w:val="nil"/>
              <w:bottom w:val="nil"/>
              <w:right w:val="single" w:sz="8" w:space="0" w:color="auto"/>
            </w:tcBorders>
            <w:shd w:val="clear" w:color="000000" w:fill="FBE4D5"/>
            <w:vAlign w:val="center"/>
            <w:hideMark/>
          </w:tcPr>
          <w:p w14:paraId="353712B2" w14:textId="77777777" w:rsidR="005725DA" w:rsidRPr="00452D61" w:rsidRDefault="005725DA" w:rsidP="003B52F6">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Final adjustments budget</w:t>
            </w:r>
          </w:p>
        </w:tc>
        <w:tc>
          <w:tcPr>
            <w:tcW w:w="403" w:type="pct"/>
            <w:tcBorders>
              <w:top w:val="single" w:sz="8" w:space="0" w:color="auto"/>
              <w:left w:val="nil"/>
              <w:bottom w:val="nil"/>
              <w:right w:val="single" w:sz="8" w:space="0" w:color="auto"/>
            </w:tcBorders>
            <w:shd w:val="clear" w:color="000000" w:fill="FCE4D6"/>
            <w:vAlign w:val="center"/>
            <w:hideMark/>
          </w:tcPr>
          <w:p w14:paraId="1CD4FBAD" w14:textId="77777777" w:rsidR="005725DA" w:rsidRPr="00452D61" w:rsidRDefault="005725DA" w:rsidP="003B52F6">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w:t>
            </w:r>
            <w:r w:rsidRPr="00452D61">
              <w:rPr>
                <w:rFonts w:ascii="Arial" w:eastAsia="Times New Roman" w:hAnsi="Arial" w:cs="Arial"/>
                <w:b/>
                <w:bCs/>
                <w:color w:val="000000"/>
                <w:sz w:val="18"/>
                <w:szCs w:val="18"/>
                <w:lang w:eastAsia="en-ZA"/>
              </w:rPr>
              <w:t>Shifting of funds</w:t>
            </w:r>
            <w:r w:rsidRPr="00452D61">
              <w:rPr>
                <w:rFonts w:eastAsia="Times New Roman" w:cs="Calibri"/>
                <w:color w:val="000000"/>
                <w:sz w:val="16"/>
                <w:szCs w:val="16"/>
                <w:lang w:eastAsia="en-ZA"/>
              </w:rPr>
              <w:t> </w:t>
            </w:r>
          </w:p>
        </w:tc>
        <w:tc>
          <w:tcPr>
            <w:tcW w:w="429" w:type="pct"/>
            <w:tcBorders>
              <w:top w:val="single" w:sz="8" w:space="0" w:color="auto"/>
              <w:left w:val="nil"/>
              <w:bottom w:val="nil"/>
              <w:right w:val="single" w:sz="8" w:space="0" w:color="auto"/>
            </w:tcBorders>
            <w:shd w:val="clear" w:color="000000" w:fill="FBE4D5"/>
            <w:vAlign w:val="center"/>
            <w:hideMark/>
          </w:tcPr>
          <w:p w14:paraId="31C7DA7D" w14:textId="77777777" w:rsidR="005725DA" w:rsidRPr="00452D61" w:rsidRDefault="005725DA" w:rsidP="003B52F6">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w:t>
            </w:r>
            <w:r w:rsidRPr="00452D61">
              <w:rPr>
                <w:rFonts w:ascii="Arial" w:eastAsia="Times New Roman" w:hAnsi="Arial" w:cs="Arial"/>
                <w:b/>
                <w:bCs/>
                <w:color w:val="000000"/>
                <w:sz w:val="18"/>
                <w:szCs w:val="18"/>
                <w:lang w:eastAsia="en-ZA"/>
              </w:rPr>
              <w:t>Virement</w:t>
            </w:r>
          </w:p>
        </w:tc>
        <w:tc>
          <w:tcPr>
            <w:tcW w:w="365" w:type="pct"/>
            <w:tcBorders>
              <w:top w:val="single" w:sz="8" w:space="0" w:color="auto"/>
              <w:left w:val="nil"/>
              <w:bottom w:val="nil"/>
              <w:right w:val="single" w:sz="8" w:space="0" w:color="auto"/>
            </w:tcBorders>
            <w:shd w:val="clear" w:color="000000" w:fill="FBE4D5"/>
            <w:vAlign w:val="center"/>
            <w:hideMark/>
          </w:tcPr>
          <w:p w14:paraId="5B15C18E" w14:textId="77777777" w:rsidR="005725DA" w:rsidRPr="00452D61" w:rsidRDefault="005725DA" w:rsidP="003B52F6">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Final Budget</w:t>
            </w:r>
          </w:p>
        </w:tc>
        <w:tc>
          <w:tcPr>
            <w:tcW w:w="365" w:type="pct"/>
            <w:tcBorders>
              <w:top w:val="single" w:sz="8" w:space="0" w:color="auto"/>
              <w:left w:val="nil"/>
              <w:bottom w:val="nil"/>
              <w:right w:val="single" w:sz="8" w:space="0" w:color="auto"/>
            </w:tcBorders>
            <w:shd w:val="clear" w:color="000000" w:fill="FBE4D5"/>
            <w:vAlign w:val="center"/>
            <w:hideMark/>
          </w:tcPr>
          <w:p w14:paraId="6CAF3DC0" w14:textId="77777777" w:rsidR="005725DA" w:rsidRPr="00452D61" w:rsidRDefault="005725DA" w:rsidP="003B52F6">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Actual Outcome</w:t>
            </w:r>
          </w:p>
        </w:tc>
        <w:tc>
          <w:tcPr>
            <w:tcW w:w="405" w:type="pct"/>
            <w:tcBorders>
              <w:top w:val="single" w:sz="8" w:space="0" w:color="auto"/>
              <w:left w:val="nil"/>
              <w:bottom w:val="nil"/>
              <w:right w:val="single" w:sz="8" w:space="0" w:color="auto"/>
            </w:tcBorders>
            <w:shd w:val="clear" w:color="000000" w:fill="FBE4D5"/>
            <w:vAlign w:val="center"/>
            <w:hideMark/>
          </w:tcPr>
          <w:p w14:paraId="19E0CE70" w14:textId="77777777" w:rsidR="005725DA" w:rsidRPr="00452D61" w:rsidRDefault="005725DA" w:rsidP="003B52F6">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Variance</w:t>
            </w:r>
          </w:p>
        </w:tc>
      </w:tr>
      <w:tr w:rsidR="005725DA" w:rsidRPr="00452D61" w14:paraId="750535ED" w14:textId="77777777" w:rsidTr="006F49C7">
        <w:trPr>
          <w:trHeight w:val="300"/>
        </w:trPr>
        <w:tc>
          <w:tcPr>
            <w:tcW w:w="1757" w:type="pct"/>
            <w:vMerge/>
            <w:tcBorders>
              <w:top w:val="single" w:sz="8" w:space="0" w:color="auto"/>
              <w:left w:val="single" w:sz="8" w:space="0" w:color="auto"/>
              <w:bottom w:val="single" w:sz="8" w:space="0" w:color="000000"/>
              <w:right w:val="single" w:sz="8" w:space="0" w:color="auto"/>
            </w:tcBorders>
            <w:vAlign w:val="center"/>
            <w:hideMark/>
          </w:tcPr>
          <w:p w14:paraId="5089A9C6" w14:textId="77777777" w:rsidR="005725DA" w:rsidRPr="00452D61" w:rsidRDefault="005725DA" w:rsidP="003B52F6">
            <w:pPr>
              <w:spacing w:before="0" w:after="0"/>
              <w:ind w:firstLine="0"/>
              <w:jc w:val="left"/>
              <w:rPr>
                <w:rFonts w:ascii="Arial" w:eastAsia="Times New Roman" w:hAnsi="Arial" w:cs="Arial"/>
                <w:b/>
                <w:bCs/>
                <w:color w:val="000000"/>
                <w:sz w:val="18"/>
                <w:szCs w:val="18"/>
                <w:lang w:eastAsia="en-ZA"/>
              </w:rPr>
            </w:pPr>
          </w:p>
        </w:tc>
        <w:tc>
          <w:tcPr>
            <w:tcW w:w="360" w:type="pct"/>
            <w:tcBorders>
              <w:top w:val="nil"/>
              <w:left w:val="nil"/>
              <w:bottom w:val="single" w:sz="8" w:space="0" w:color="auto"/>
              <w:right w:val="single" w:sz="8" w:space="0" w:color="auto"/>
            </w:tcBorders>
            <w:shd w:val="clear" w:color="000000" w:fill="FBE4D5"/>
            <w:vAlign w:val="center"/>
            <w:hideMark/>
          </w:tcPr>
          <w:p w14:paraId="4C42F841" w14:textId="77777777" w:rsidR="005725DA" w:rsidRPr="00452D61" w:rsidRDefault="005725DA" w:rsidP="003B52F6">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[1]</w:t>
            </w:r>
          </w:p>
        </w:tc>
        <w:tc>
          <w:tcPr>
            <w:tcW w:w="458" w:type="pct"/>
            <w:tcBorders>
              <w:top w:val="nil"/>
              <w:left w:val="nil"/>
              <w:bottom w:val="single" w:sz="8" w:space="0" w:color="auto"/>
              <w:right w:val="single" w:sz="8" w:space="0" w:color="auto"/>
            </w:tcBorders>
            <w:shd w:val="clear" w:color="000000" w:fill="FBE4D5"/>
            <w:vAlign w:val="center"/>
            <w:hideMark/>
          </w:tcPr>
          <w:p w14:paraId="403AC1F6" w14:textId="77777777" w:rsidR="005725DA" w:rsidRPr="00452D61" w:rsidRDefault="005725DA" w:rsidP="003B52F6">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[2]</w:t>
            </w:r>
          </w:p>
        </w:tc>
        <w:tc>
          <w:tcPr>
            <w:tcW w:w="458" w:type="pct"/>
            <w:tcBorders>
              <w:top w:val="nil"/>
              <w:left w:val="nil"/>
              <w:bottom w:val="single" w:sz="8" w:space="0" w:color="auto"/>
              <w:right w:val="single" w:sz="8" w:space="0" w:color="auto"/>
            </w:tcBorders>
            <w:shd w:val="clear" w:color="000000" w:fill="FBE4D5"/>
            <w:vAlign w:val="center"/>
            <w:hideMark/>
          </w:tcPr>
          <w:p w14:paraId="292FC6DF" w14:textId="77777777" w:rsidR="005725DA" w:rsidRPr="00452D61" w:rsidRDefault="005725DA" w:rsidP="003B52F6">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[3]</w:t>
            </w:r>
          </w:p>
        </w:tc>
        <w:tc>
          <w:tcPr>
            <w:tcW w:w="403" w:type="pct"/>
            <w:tcBorders>
              <w:top w:val="nil"/>
              <w:left w:val="nil"/>
              <w:bottom w:val="single" w:sz="8" w:space="0" w:color="auto"/>
              <w:right w:val="single" w:sz="8" w:space="0" w:color="auto"/>
            </w:tcBorders>
            <w:shd w:val="clear" w:color="000000" w:fill="FBE4D5"/>
            <w:vAlign w:val="center"/>
            <w:hideMark/>
          </w:tcPr>
          <w:p w14:paraId="28ED1DF3" w14:textId="77777777" w:rsidR="005725DA" w:rsidRPr="00452D61" w:rsidRDefault="005725DA" w:rsidP="003B52F6">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[4]</w:t>
            </w:r>
          </w:p>
        </w:tc>
        <w:tc>
          <w:tcPr>
            <w:tcW w:w="429" w:type="pct"/>
            <w:tcBorders>
              <w:top w:val="nil"/>
              <w:left w:val="nil"/>
              <w:bottom w:val="single" w:sz="8" w:space="0" w:color="auto"/>
              <w:right w:val="single" w:sz="8" w:space="0" w:color="auto"/>
            </w:tcBorders>
            <w:shd w:val="clear" w:color="000000" w:fill="FBE4D5"/>
            <w:vAlign w:val="center"/>
            <w:hideMark/>
          </w:tcPr>
          <w:p w14:paraId="2BA2AAF3" w14:textId="77777777" w:rsidR="005725DA" w:rsidRPr="00452D61" w:rsidRDefault="005725DA" w:rsidP="003B52F6">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[5]</w:t>
            </w:r>
          </w:p>
        </w:tc>
        <w:tc>
          <w:tcPr>
            <w:tcW w:w="365" w:type="pct"/>
            <w:tcBorders>
              <w:top w:val="nil"/>
              <w:left w:val="nil"/>
              <w:bottom w:val="single" w:sz="8" w:space="0" w:color="auto"/>
              <w:right w:val="single" w:sz="8" w:space="0" w:color="auto"/>
            </w:tcBorders>
            <w:shd w:val="clear" w:color="000000" w:fill="FBE4D5"/>
            <w:vAlign w:val="center"/>
            <w:hideMark/>
          </w:tcPr>
          <w:p w14:paraId="1A85048C" w14:textId="77777777" w:rsidR="005725DA" w:rsidRPr="00452D61" w:rsidRDefault="005725DA" w:rsidP="003B52F6">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[6]</w:t>
            </w:r>
          </w:p>
        </w:tc>
        <w:tc>
          <w:tcPr>
            <w:tcW w:w="365" w:type="pct"/>
            <w:tcBorders>
              <w:top w:val="nil"/>
              <w:left w:val="nil"/>
              <w:bottom w:val="single" w:sz="8" w:space="0" w:color="auto"/>
              <w:right w:val="single" w:sz="8" w:space="0" w:color="auto"/>
            </w:tcBorders>
            <w:shd w:val="clear" w:color="000000" w:fill="FBE4D5"/>
            <w:vAlign w:val="center"/>
            <w:hideMark/>
          </w:tcPr>
          <w:p w14:paraId="7C0C2148" w14:textId="77777777" w:rsidR="005725DA" w:rsidRPr="00452D61" w:rsidRDefault="005725DA" w:rsidP="003B52F6">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[7]</w:t>
            </w:r>
          </w:p>
        </w:tc>
        <w:tc>
          <w:tcPr>
            <w:tcW w:w="405" w:type="pct"/>
            <w:tcBorders>
              <w:top w:val="nil"/>
              <w:left w:val="nil"/>
              <w:bottom w:val="single" w:sz="8" w:space="0" w:color="auto"/>
              <w:right w:val="single" w:sz="8" w:space="0" w:color="auto"/>
            </w:tcBorders>
            <w:shd w:val="clear" w:color="000000" w:fill="FBE4D5"/>
            <w:vAlign w:val="center"/>
            <w:hideMark/>
          </w:tcPr>
          <w:p w14:paraId="7865D0B9" w14:textId="77777777" w:rsidR="005725DA" w:rsidRPr="00452D61" w:rsidRDefault="005725DA" w:rsidP="003B52F6">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[8]</w:t>
            </w:r>
          </w:p>
        </w:tc>
      </w:tr>
      <w:tr w:rsidR="005725DA" w:rsidRPr="00452D61" w14:paraId="6810DEE3"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63F2B484"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0" w:type="pct"/>
            <w:tcBorders>
              <w:top w:val="nil"/>
              <w:left w:val="nil"/>
              <w:bottom w:val="nil"/>
              <w:right w:val="single" w:sz="8" w:space="0" w:color="auto"/>
            </w:tcBorders>
            <w:shd w:val="clear" w:color="auto" w:fill="auto"/>
            <w:vAlign w:val="center"/>
            <w:hideMark/>
          </w:tcPr>
          <w:p w14:paraId="710409B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42F487B1"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3A067ABA"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259EFADA"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5F0A4965"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28AE9D7B"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4DDC3FD7"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1589F1E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5725DA" w:rsidRPr="00452D61" w14:paraId="6618E4BE"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6A43935D" w14:textId="77777777" w:rsidR="005725DA" w:rsidRPr="00452D61" w:rsidRDefault="005725DA" w:rsidP="003B52F6">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 xml:space="preserve">Surplus/(Deficit) </w:t>
            </w:r>
          </w:p>
        </w:tc>
        <w:tc>
          <w:tcPr>
            <w:tcW w:w="360" w:type="pct"/>
            <w:vMerge w:val="restart"/>
            <w:tcBorders>
              <w:top w:val="nil"/>
              <w:left w:val="single" w:sz="8" w:space="0" w:color="auto"/>
              <w:bottom w:val="nil"/>
              <w:right w:val="single" w:sz="8" w:space="0" w:color="auto"/>
            </w:tcBorders>
            <w:shd w:val="clear" w:color="auto" w:fill="auto"/>
            <w:vAlign w:val="center"/>
            <w:hideMark/>
          </w:tcPr>
          <w:p w14:paraId="3D793C04"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vMerge w:val="restart"/>
            <w:tcBorders>
              <w:top w:val="nil"/>
              <w:left w:val="single" w:sz="8" w:space="0" w:color="auto"/>
              <w:bottom w:val="nil"/>
              <w:right w:val="single" w:sz="8" w:space="0" w:color="auto"/>
            </w:tcBorders>
            <w:shd w:val="clear" w:color="auto" w:fill="auto"/>
            <w:vAlign w:val="center"/>
            <w:hideMark/>
          </w:tcPr>
          <w:p w14:paraId="6F002823"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vMerge w:val="restart"/>
            <w:tcBorders>
              <w:top w:val="nil"/>
              <w:left w:val="single" w:sz="8" w:space="0" w:color="auto"/>
              <w:bottom w:val="nil"/>
              <w:right w:val="single" w:sz="8" w:space="0" w:color="auto"/>
            </w:tcBorders>
            <w:shd w:val="clear" w:color="auto" w:fill="auto"/>
            <w:vAlign w:val="center"/>
            <w:hideMark/>
          </w:tcPr>
          <w:p w14:paraId="7410B9E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vMerge w:val="restart"/>
            <w:tcBorders>
              <w:top w:val="nil"/>
              <w:left w:val="single" w:sz="8" w:space="0" w:color="auto"/>
              <w:bottom w:val="nil"/>
              <w:right w:val="single" w:sz="8" w:space="0" w:color="auto"/>
            </w:tcBorders>
            <w:shd w:val="clear" w:color="auto" w:fill="auto"/>
            <w:vAlign w:val="center"/>
            <w:hideMark/>
          </w:tcPr>
          <w:p w14:paraId="40B7CD9F"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vMerge w:val="restart"/>
            <w:tcBorders>
              <w:top w:val="nil"/>
              <w:left w:val="single" w:sz="8" w:space="0" w:color="auto"/>
              <w:bottom w:val="nil"/>
              <w:right w:val="single" w:sz="8" w:space="0" w:color="auto"/>
            </w:tcBorders>
            <w:shd w:val="clear" w:color="auto" w:fill="auto"/>
            <w:vAlign w:val="center"/>
            <w:hideMark/>
          </w:tcPr>
          <w:p w14:paraId="6658215B"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vMerge w:val="restart"/>
            <w:tcBorders>
              <w:top w:val="nil"/>
              <w:left w:val="single" w:sz="8" w:space="0" w:color="auto"/>
              <w:bottom w:val="nil"/>
              <w:right w:val="single" w:sz="8" w:space="0" w:color="auto"/>
            </w:tcBorders>
            <w:shd w:val="clear" w:color="auto" w:fill="auto"/>
            <w:vAlign w:val="center"/>
            <w:hideMark/>
          </w:tcPr>
          <w:p w14:paraId="5E047CAB"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vMerge w:val="restart"/>
            <w:tcBorders>
              <w:top w:val="nil"/>
              <w:left w:val="single" w:sz="8" w:space="0" w:color="auto"/>
              <w:bottom w:val="nil"/>
              <w:right w:val="single" w:sz="8" w:space="0" w:color="auto"/>
            </w:tcBorders>
            <w:shd w:val="clear" w:color="auto" w:fill="auto"/>
            <w:vAlign w:val="center"/>
            <w:hideMark/>
          </w:tcPr>
          <w:p w14:paraId="6D2F997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vMerge w:val="restart"/>
            <w:tcBorders>
              <w:top w:val="nil"/>
              <w:left w:val="single" w:sz="8" w:space="0" w:color="auto"/>
              <w:bottom w:val="nil"/>
              <w:right w:val="single" w:sz="8" w:space="0" w:color="auto"/>
            </w:tcBorders>
            <w:shd w:val="clear" w:color="auto" w:fill="auto"/>
            <w:vAlign w:val="center"/>
            <w:hideMark/>
          </w:tcPr>
          <w:p w14:paraId="561E5E6A"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5725DA" w:rsidRPr="00452D61" w14:paraId="45F5BC89"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640C3DDD"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xml:space="preserve">Transfers and subsidies – Capital (monetary allocations) </w:t>
            </w:r>
          </w:p>
        </w:tc>
        <w:tc>
          <w:tcPr>
            <w:tcW w:w="360" w:type="pct"/>
            <w:vMerge/>
            <w:tcBorders>
              <w:top w:val="nil"/>
              <w:left w:val="single" w:sz="8" w:space="0" w:color="auto"/>
              <w:bottom w:val="nil"/>
              <w:right w:val="single" w:sz="8" w:space="0" w:color="auto"/>
            </w:tcBorders>
            <w:vAlign w:val="center"/>
            <w:hideMark/>
          </w:tcPr>
          <w:p w14:paraId="44AE3641"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nil"/>
              <w:right w:val="single" w:sz="8" w:space="0" w:color="auto"/>
            </w:tcBorders>
            <w:vAlign w:val="center"/>
            <w:hideMark/>
          </w:tcPr>
          <w:p w14:paraId="6A6435D3"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nil"/>
              <w:right w:val="single" w:sz="8" w:space="0" w:color="auto"/>
            </w:tcBorders>
            <w:vAlign w:val="center"/>
            <w:hideMark/>
          </w:tcPr>
          <w:p w14:paraId="2171D42B"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03" w:type="pct"/>
            <w:vMerge/>
            <w:tcBorders>
              <w:top w:val="nil"/>
              <w:left w:val="single" w:sz="8" w:space="0" w:color="auto"/>
              <w:bottom w:val="nil"/>
              <w:right w:val="single" w:sz="8" w:space="0" w:color="auto"/>
            </w:tcBorders>
            <w:vAlign w:val="center"/>
            <w:hideMark/>
          </w:tcPr>
          <w:p w14:paraId="26E53A68"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nil"/>
              <w:right w:val="single" w:sz="8" w:space="0" w:color="auto"/>
            </w:tcBorders>
            <w:vAlign w:val="center"/>
            <w:hideMark/>
          </w:tcPr>
          <w:p w14:paraId="42FE77E1"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nil"/>
              <w:right w:val="single" w:sz="8" w:space="0" w:color="auto"/>
            </w:tcBorders>
            <w:vAlign w:val="center"/>
            <w:hideMark/>
          </w:tcPr>
          <w:p w14:paraId="3749D33F"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nil"/>
              <w:right w:val="single" w:sz="8" w:space="0" w:color="auto"/>
            </w:tcBorders>
            <w:vAlign w:val="center"/>
            <w:hideMark/>
          </w:tcPr>
          <w:p w14:paraId="2639EFEE"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05" w:type="pct"/>
            <w:vMerge/>
            <w:tcBorders>
              <w:top w:val="nil"/>
              <w:left w:val="single" w:sz="8" w:space="0" w:color="auto"/>
              <w:bottom w:val="nil"/>
              <w:right w:val="single" w:sz="8" w:space="0" w:color="auto"/>
            </w:tcBorders>
            <w:vAlign w:val="center"/>
            <w:hideMark/>
          </w:tcPr>
          <w:p w14:paraId="17B64159"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452D61" w14:paraId="72DDCA71"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7F4EBF5D" w14:textId="7110A38D" w:rsidR="005725DA" w:rsidRPr="00452D61" w:rsidRDefault="005725DA" w:rsidP="003B52F6">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Transfers and subsidies – Capital (in-kind)</w:t>
            </w:r>
          </w:p>
        </w:tc>
        <w:tc>
          <w:tcPr>
            <w:tcW w:w="360" w:type="pct"/>
            <w:vMerge/>
            <w:tcBorders>
              <w:top w:val="nil"/>
              <w:left w:val="single" w:sz="8" w:space="0" w:color="auto"/>
              <w:bottom w:val="nil"/>
              <w:right w:val="single" w:sz="8" w:space="0" w:color="auto"/>
            </w:tcBorders>
            <w:vAlign w:val="center"/>
            <w:hideMark/>
          </w:tcPr>
          <w:p w14:paraId="0B104CB2"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nil"/>
              <w:right w:val="single" w:sz="8" w:space="0" w:color="auto"/>
            </w:tcBorders>
            <w:vAlign w:val="center"/>
            <w:hideMark/>
          </w:tcPr>
          <w:p w14:paraId="0B5B1086"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nil"/>
              <w:right w:val="single" w:sz="8" w:space="0" w:color="auto"/>
            </w:tcBorders>
            <w:vAlign w:val="center"/>
            <w:hideMark/>
          </w:tcPr>
          <w:p w14:paraId="3F959F93"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03" w:type="pct"/>
            <w:vMerge/>
            <w:tcBorders>
              <w:top w:val="nil"/>
              <w:left w:val="single" w:sz="8" w:space="0" w:color="auto"/>
              <w:bottom w:val="nil"/>
              <w:right w:val="single" w:sz="8" w:space="0" w:color="auto"/>
            </w:tcBorders>
            <w:vAlign w:val="center"/>
            <w:hideMark/>
          </w:tcPr>
          <w:p w14:paraId="6A179B66"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nil"/>
              <w:right w:val="single" w:sz="8" w:space="0" w:color="auto"/>
            </w:tcBorders>
            <w:vAlign w:val="center"/>
            <w:hideMark/>
          </w:tcPr>
          <w:p w14:paraId="26B17F75"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nil"/>
              <w:right w:val="single" w:sz="8" w:space="0" w:color="auto"/>
            </w:tcBorders>
            <w:vAlign w:val="center"/>
            <w:hideMark/>
          </w:tcPr>
          <w:p w14:paraId="02737876"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nil"/>
              <w:right w:val="single" w:sz="8" w:space="0" w:color="auto"/>
            </w:tcBorders>
            <w:vAlign w:val="center"/>
            <w:hideMark/>
          </w:tcPr>
          <w:p w14:paraId="22E0E8E3"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05" w:type="pct"/>
            <w:vMerge/>
            <w:tcBorders>
              <w:top w:val="nil"/>
              <w:left w:val="single" w:sz="8" w:space="0" w:color="auto"/>
              <w:bottom w:val="nil"/>
              <w:right w:val="single" w:sz="8" w:space="0" w:color="auto"/>
            </w:tcBorders>
            <w:vAlign w:val="center"/>
            <w:hideMark/>
          </w:tcPr>
          <w:p w14:paraId="295311C7"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452D61" w14:paraId="00A917C0" w14:textId="77777777" w:rsidTr="006F49C7">
        <w:trPr>
          <w:trHeight w:val="290"/>
        </w:trPr>
        <w:tc>
          <w:tcPr>
            <w:tcW w:w="1757" w:type="pct"/>
            <w:tcBorders>
              <w:top w:val="nil"/>
              <w:left w:val="single" w:sz="8" w:space="0" w:color="auto"/>
              <w:bottom w:val="single" w:sz="4" w:space="0" w:color="auto"/>
              <w:right w:val="single" w:sz="8" w:space="0" w:color="auto"/>
            </w:tcBorders>
            <w:shd w:val="clear" w:color="auto" w:fill="auto"/>
            <w:vAlign w:val="center"/>
            <w:hideMark/>
          </w:tcPr>
          <w:p w14:paraId="0683C3ED" w14:textId="77777777" w:rsidR="005725DA" w:rsidRPr="00452D61" w:rsidRDefault="005725DA" w:rsidP="003B52F6">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 xml:space="preserve">Surplus/(Deficit) for the year </w:t>
            </w:r>
          </w:p>
        </w:tc>
        <w:tc>
          <w:tcPr>
            <w:tcW w:w="360" w:type="pct"/>
            <w:vMerge/>
            <w:tcBorders>
              <w:top w:val="nil"/>
              <w:left w:val="single" w:sz="8" w:space="0" w:color="auto"/>
              <w:bottom w:val="single" w:sz="4" w:space="0" w:color="auto"/>
              <w:right w:val="single" w:sz="8" w:space="0" w:color="auto"/>
            </w:tcBorders>
            <w:vAlign w:val="center"/>
            <w:hideMark/>
          </w:tcPr>
          <w:p w14:paraId="080020C9"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4" w:space="0" w:color="auto"/>
              <w:right w:val="single" w:sz="8" w:space="0" w:color="auto"/>
            </w:tcBorders>
            <w:vAlign w:val="center"/>
            <w:hideMark/>
          </w:tcPr>
          <w:p w14:paraId="07F66FA7"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4" w:space="0" w:color="auto"/>
              <w:right w:val="single" w:sz="8" w:space="0" w:color="auto"/>
            </w:tcBorders>
            <w:vAlign w:val="center"/>
            <w:hideMark/>
          </w:tcPr>
          <w:p w14:paraId="142608BA"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03" w:type="pct"/>
            <w:vMerge/>
            <w:tcBorders>
              <w:top w:val="nil"/>
              <w:left w:val="single" w:sz="8" w:space="0" w:color="auto"/>
              <w:bottom w:val="single" w:sz="4" w:space="0" w:color="auto"/>
              <w:right w:val="single" w:sz="8" w:space="0" w:color="auto"/>
            </w:tcBorders>
            <w:vAlign w:val="center"/>
            <w:hideMark/>
          </w:tcPr>
          <w:p w14:paraId="12297DBF"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4" w:space="0" w:color="auto"/>
              <w:right w:val="single" w:sz="8" w:space="0" w:color="auto"/>
            </w:tcBorders>
            <w:vAlign w:val="center"/>
            <w:hideMark/>
          </w:tcPr>
          <w:p w14:paraId="5CC9C860"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single" w:sz="4" w:space="0" w:color="auto"/>
              <w:right w:val="single" w:sz="8" w:space="0" w:color="auto"/>
            </w:tcBorders>
            <w:vAlign w:val="center"/>
            <w:hideMark/>
          </w:tcPr>
          <w:p w14:paraId="4418E95C"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single" w:sz="4" w:space="0" w:color="auto"/>
              <w:right w:val="single" w:sz="8" w:space="0" w:color="auto"/>
            </w:tcBorders>
            <w:vAlign w:val="center"/>
            <w:hideMark/>
          </w:tcPr>
          <w:p w14:paraId="0ABD4A23"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c>
          <w:tcPr>
            <w:tcW w:w="405" w:type="pct"/>
            <w:vMerge/>
            <w:tcBorders>
              <w:top w:val="nil"/>
              <w:left w:val="single" w:sz="8" w:space="0" w:color="auto"/>
              <w:bottom w:val="single" w:sz="4" w:space="0" w:color="auto"/>
              <w:right w:val="single" w:sz="8" w:space="0" w:color="auto"/>
            </w:tcBorders>
            <w:vAlign w:val="center"/>
            <w:hideMark/>
          </w:tcPr>
          <w:p w14:paraId="1AD1E0C8"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p>
        </w:tc>
      </w:tr>
      <w:tr w:rsidR="005725DA" w:rsidRPr="00452D61" w14:paraId="7114BB2C"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7200D1FA" w14:textId="77777777" w:rsidR="005725DA" w:rsidRPr="00452D61" w:rsidRDefault="005725DA" w:rsidP="003B52F6">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Capital expenditure and fund source</w:t>
            </w:r>
            <w:r>
              <w:rPr>
                <w:rFonts w:ascii="Arial" w:eastAsia="Times New Roman" w:hAnsi="Arial" w:cs="Arial"/>
                <w:b/>
                <w:bCs/>
                <w:color w:val="000000"/>
                <w:sz w:val="18"/>
                <w:szCs w:val="18"/>
                <w:lang w:eastAsia="en-ZA"/>
              </w:rPr>
              <w:t>s</w:t>
            </w:r>
          </w:p>
        </w:tc>
        <w:tc>
          <w:tcPr>
            <w:tcW w:w="360" w:type="pct"/>
            <w:tcBorders>
              <w:top w:val="nil"/>
              <w:left w:val="nil"/>
              <w:bottom w:val="nil"/>
              <w:right w:val="single" w:sz="8" w:space="0" w:color="auto"/>
            </w:tcBorders>
            <w:shd w:val="clear" w:color="auto" w:fill="auto"/>
            <w:vAlign w:val="center"/>
            <w:hideMark/>
          </w:tcPr>
          <w:p w14:paraId="24844AA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022FA33C"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7895F6BB"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2C275E25"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7D5385BB"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083E6467"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5C9E747F"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45E8050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5725DA" w:rsidRPr="00452D61" w14:paraId="54D2BDAB"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tcPr>
          <w:p w14:paraId="435D6F96" w14:textId="77777777" w:rsidR="005725DA" w:rsidRPr="00904A4E" w:rsidRDefault="005725DA" w:rsidP="003B52F6">
            <w:pPr>
              <w:spacing w:before="0" w:after="0"/>
              <w:ind w:firstLine="0"/>
              <w:jc w:val="left"/>
              <w:rPr>
                <w:rFonts w:ascii="Arial" w:eastAsia="Times New Roman" w:hAnsi="Arial" w:cs="Arial"/>
                <w:b/>
                <w:bCs/>
                <w:color w:val="000000"/>
                <w:sz w:val="18"/>
                <w:szCs w:val="18"/>
                <w:lang w:eastAsia="en-ZA"/>
              </w:rPr>
            </w:pPr>
            <w:r w:rsidRPr="00904A4E">
              <w:rPr>
                <w:rFonts w:ascii="Arial" w:eastAsia="Times New Roman" w:hAnsi="Arial" w:cs="Arial"/>
                <w:b/>
                <w:bCs/>
                <w:color w:val="000000"/>
                <w:sz w:val="18"/>
                <w:szCs w:val="18"/>
                <w:lang w:eastAsia="en-ZA"/>
              </w:rPr>
              <w:t>Capital expenditure</w:t>
            </w:r>
          </w:p>
        </w:tc>
        <w:tc>
          <w:tcPr>
            <w:tcW w:w="360" w:type="pct"/>
            <w:tcBorders>
              <w:top w:val="nil"/>
              <w:left w:val="nil"/>
              <w:bottom w:val="nil"/>
              <w:right w:val="single" w:sz="8" w:space="0" w:color="auto"/>
            </w:tcBorders>
            <w:shd w:val="clear" w:color="auto" w:fill="auto"/>
            <w:vAlign w:val="center"/>
          </w:tcPr>
          <w:p w14:paraId="728E96D8"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p>
        </w:tc>
        <w:tc>
          <w:tcPr>
            <w:tcW w:w="458" w:type="pct"/>
            <w:tcBorders>
              <w:top w:val="nil"/>
              <w:left w:val="nil"/>
              <w:bottom w:val="nil"/>
              <w:right w:val="single" w:sz="8" w:space="0" w:color="auto"/>
            </w:tcBorders>
            <w:shd w:val="clear" w:color="auto" w:fill="auto"/>
            <w:vAlign w:val="center"/>
          </w:tcPr>
          <w:p w14:paraId="633DD60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p>
        </w:tc>
        <w:tc>
          <w:tcPr>
            <w:tcW w:w="458" w:type="pct"/>
            <w:tcBorders>
              <w:top w:val="nil"/>
              <w:left w:val="nil"/>
              <w:bottom w:val="nil"/>
              <w:right w:val="single" w:sz="8" w:space="0" w:color="auto"/>
            </w:tcBorders>
            <w:shd w:val="clear" w:color="auto" w:fill="auto"/>
            <w:vAlign w:val="center"/>
          </w:tcPr>
          <w:p w14:paraId="5647AFD1"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p>
        </w:tc>
        <w:tc>
          <w:tcPr>
            <w:tcW w:w="403" w:type="pct"/>
            <w:tcBorders>
              <w:top w:val="nil"/>
              <w:left w:val="nil"/>
              <w:bottom w:val="nil"/>
              <w:right w:val="single" w:sz="8" w:space="0" w:color="auto"/>
            </w:tcBorders>
            <w:shd w:val="clear" w:color="auto" w:fill="auto"/>
            <w:vAlign w:val="center"/>
          </w:tcPr>
          <w:p w14:paraId="1730BB65"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p>
        </w:tc>
        <w:tc>
          <w:tcPr>
            <w:tcW w:w="429" w:type="pct"/>
            <w:tcBorders>
              <w:top w:val="nil"/>
              <w:left w:val="nil"/>
              <w:bottom w:val="nil"/>
              <w:right w:val="single" w:sz="8" w:space="0" w:color="auto"/>
            </w:tcBorders>
            <w:shd w:val="clear" w:color="auto" w:fill="auto"/>
            <w:vAlign w:val="center"/>
          </w:tcPr>
          <w:p w14:paraId="4391DCB2"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p>
        </w:tc>
        <w:tc>
          <w:tcPr>
            <w:tcW w:w="365" w:type="pct"/>
            <w:tcBorders>
              <w:top w:val="nil"/>
              <w:left w:val="nil"/>
              <w:bottom w:val="nil"/>
              <w:right w:val="single" w:sz="8" w:space="0" w:color="auto"/>
            </w:tcBorders>
            <w:shd w:val="clear" w:color="auto" w:fill="auto"/>
            <w:vAlign w:val="center"/>
          </w:tcPr>
          <w:p w14:paraId="4DCC6BAF"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p>
        </w:tc>
        <w:tc>
          <w:tcPr>
            <w:tcW w:w="365" w:type="pct"/>
            <w:tcBorders>
              <w:top w:val="nil"/>
              <w:left w:val="nil"/>
              <w:bottom w:val="nil"/>
              <w:right w:val="single" w:sz="8" w:space="0" w:color="auto"/>
            </w:tcBorders>
            <w:shd w:val="clear" w:color="auto" w:fill="auto"/>
            <w:vAlign w:val="center"/>
          </w:tcPr>
          <w:p w14:paraId="364BFC4E"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p>
        </w:tc>
        <w:tc>
          <w:tcPr>
            <w:tcW w:w="405" w:type="pct"/>
            <w:tcBorders>
              <w:top w:val="nil"/>
              <w:left w:val="nil"/>
              <w:bottom w:val="nil"/>
              <w:right w:val="single" w:sz="8" w:space="0" w:color="auto"/>
            </w:tcBorders>
            <w:shd w:val="clear" w:color="auto" w:fill="auto"/>
            <w:vAlign w:val="center"/>
          </w:tcPr>
          <w:p w14:paraId="1C1B0D1C"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p>
        </w:tc>
      </w:tr>
      <w:tr w:rsidR="005725DA" w:rsidRPr="00452D61" w14:paraId="5537DF77"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33C32270"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Transfers recognised – capital</w:t>
            </w:r>
          </w:p>
        </w:tc>
        <w:tc>
          <w:tcPr>
            <w:tcW w:w="360" w:type="pct"/>
            <w:tcBorders>
              <w:top w:val="nil"/>
              <w:left w:val="nil"/>
              <w:bottom w:val="nil"/>
              <w:right w:val="single" w:sz="8" w:space="0" w:color="auto"/>
            </w:tcBorders>
            <w:shd w:val="clear" w:color="auto" w:fill="auto"/>
            <w:vAlign w:val="center"/>
            <w:hideMark/>
          </w:tcPr>
          <w:p w14:paraId="600CE9F1"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6A77B8C9"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0DF8E8FD"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210EEFF4"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55182667"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1A861131"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244E3B2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683F088C"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5725DA" w:rsidRPr="00452D61" w14:paraId="0D5D2F04"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5B84B4B1"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Public contributions &amp; donations</w:t>
            </w:r>
          </w:p>
        </w:tc>
        <w:tc>
          <w:tcPr>
            <w:tcW w:w="360" w:type="pct"/>
            <w:tcBorders>
              <w:top w:val="nil"/>
              <w:left w:val="nil"/>
              <w:bottom w:val="nil"/>
              <w:right w:val="single" w:sz="8" w:space="0" w:color="auto"/>
            </w:tcBorders>
            <w:shd w:val="clear" w:color="auto" w:fill="auto"/>
            <w:vAlign w:val="center"/>
            <w:hideMark/>
          </w:tcPr>
          <w:p w14:paraId="0D14C9B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718A212D"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5B27BD0C"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1E8C5F63"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0A340D45"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09EDBB4E"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00374B66"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64543409"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5725DA" w:rsidRPr="00452D61" w14:paraId="658FBAB7"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4AE163FA" w14:textId="77777777" w:rsidR="005725DA" w:rsidRPr="00904A4E" w:rsidRDefault="005725DA" w:rsidP="003B52F6">
            <w:pPr>
              <w:spacing w:before="0" w:after="0"/>
              <w:ind w:firstLine="0"/>
              <w:jc w:val="left"/>
              <w:rPr>
                <w:rFonts w:ascii="Arial" w:eastAsia="Times New Roman" w:hAnsi="Arial" w:cs="Arial"/>
                <w:color w:val="000000"/>
                <w:sz w:val="18"/>
                <w:szCs w:val="18"/>
                <w:lang w:eastAsia="en-ZA"/>
              </w:rPr>
            </w:pPr>
            <w:r w:rsidRPr="00904A4E">
              <w:rPr>
                <w:rFonts w:ascii="Arial" w:eastAsia="Times New Roman" w:hAnsi="Arial" w:cs="Arial"/>
                <w:color w:val="000000"/>
                <w:sz w:val="18"/>
                <w:szCs w:val="18"/>
                <w:lang w:eastAsia="en-ZA"/>
              </w:rPr>
              <w:t>Borrowings</w:t>
            </w:r>
          </w:p>
        </w:tc>
        <w:tc>
          <w:tcPr>
            <w:tcW w:w="360" w:type="pct"/>
            <w:tcBorders>
              <w:top w:val="nil"/>
              <w:left w:val="nil"/>
              <w:bottom w:val="nil"/>
              <w:right w:val="single" w:sz="8" w:space="0" w:color="auto"/>
            </w:tcBorders>
            <w:shd w:val="clear" w:color="auto" w:fill="auto"/>
            <w:vAlign w:val="center"/>
            <w:hideMark/>
          </w:tcPr>
          <w:p w14:paraId="43C53826"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0007EAD7"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4AC8F633"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1A99CFEF"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19CAB6EE"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10D8774B"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5B653FE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56506717"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5725DA" w:rsidRPr="00452D61" w14:paraId="276A4B96" w14:textId="77777777" w:rsidTr="006F49C7">
        <w:trPr>
          <w:trHeight w:val="300"/>
        </w:trPr>
        <w:tc>
          <w:tcPr>
            <w:tcW w:w="1757" w:type="pct"/>
            <w:tcBorders>
              <w:top w:val="nil"/>
              <w:left w:val="single" w:sz="8" w:space="0" w:color="auto"/>
              <w:bottom w:val="single" w:sz="8" w:space="0" w:color="auto"/>
              <w:right w:val="single" w:sz="8" w:space="0" w:color="auto"/>
            </w:tcBorders>
            <w:shd w:val="clear" w:color="auto" w:fill="auto"/>
            <w:vAlign w:val="center"/>
            <w:hideMark/>
          </w:tcPr>
          <w:p w14:paraId="55FAE4C2" w14:textId="77777777" w:rsidR="005725DA" w:rsidRPr="00904A4E" w:rsidRDefault="005725DA" w:rsidP="003B52F6">
            <w:pPr>
              <w:spacing w:before="0" w:after="0"/>
              <w:ind w:firstLine="0"/>
              <w:jc w:val="left"/>
              <w:rPr>
                <w:rFonts w:ascii="Arial" w:eastAsia="Times New Roman" w:hAnsi="Arial" w:cs="Arial"/>
                <w:color w:val="000000"/>
                <w:sz w:val="18"/>
                <w:szCs w:val="18"/>
                <w:lang w:eastAsia="en-ZA"/>
              </w:rPr>
            </w:pPr>
            <w:r w:rsidRPr="00904A4E">
              <w:rPr>
                <w:rFonts w:ascii="Arial" w:eastAsia="Times New Roman" w:hAnsi="Arial" w:cs="Arial"/>
                <w:color w:val="000000"/>
                <w:sz w:val="18"/>
                <w:szCs w:val="18"/>
                <w:lang w:eastAsia="en-ZA"/>
              </w:rPr>
              <w:t>Internally generated funds</w:t>
            </w:r>
          </w:p>
          <w:p w14:paraId="1526BDFF" w14:textId="77777777" w:rsidR="005725DA" w:rsidRPr="00904A4E" w:rsidRDefault="005725DA" w:rsidP="003B52F6">
            <w:pPr>
              <w:spacing w:before="0" w:after="0"/>
              <w:ind w:firstLine="0"/>
              <w:jc w:val="left"/>
              <w:rPr>
                <w:rFonts w:ascii="Arial" w:eastAsia="Times New Roman" w:hAnsi="Arial" w:cs="Arial"/>
                <w:b/>
                <w:bCs/>
                <w:color w:val="000000"/>
                <w:sz w:val="18"/>
                <w:szCs w:val="18"/>
                <w:lang w:eastAsia="en-ZA"/>
              </w:rPr>
            </w:pPr>
            <w:r w:rsidRPr="00904A4E">
              <w:rPr>
                <w:rFonts w:ascii="Arial" w:eastAsia="Times New Roman" w:hAnsi="Arial" w:cs="Arial"/>
                <w:b/>
                <w:bCs/>
                <w:color w:val="000000"/>
                <w:sz w:val="18"/>
                <w:szCs w:val="18"/>
                <w:lang w:eastAsia="en-ZA"/>
              </w:rPr>
              <w:t>Total sources of capital funds</w:t>
            </w:r>
          </w:p>
        </w:tc>
        <w:tc>
          <w:tcPr>
            <w:tcW w:w="360" w:type="pct"/>
            <w:tcBorders>
              <w:top w:val="nil"/>
              <w:left w:val="nil"/>
              <w:bottom w:val="single" w:sz="8" w:space="0" w:color="auto"/>
              <w:right w:val="single" w:sz="8" w:space="0" w:color="auto"/>
            </w:tcBorders>
            <w:shd w:val="clear" w:color="auto" w:fill="auto"/>
            <w:vAlign w:val="center"/>
            <w:hideMark/>
          </w:tcPr>
          <w:p w14:paraId="0A53991C"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single" w:sz="8" w:space="0" w:color="auto"/>
              <w:right w:val="single" w:sz="8" w:space="0" w:color="auto"/>
            </w:tcBorders>
            <w:shd w:val="clear" w:color="auto" w:fill="auto"/>
            <w:vAlign w:val="center"/>
            <w:hideMark/>
          </w:tcPr>
          <w:p w14:paraId="442586DC"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single" w:sz="8" w:space="0" w:color="auto"/>
              <w:right w:val="single" w:sz="8" w:space="0" w:color="auto"/>
            </w:tcBorders>
            <w:shd w:val="clear" w:color="auto" w:fill="auto"/>
            <w:vAlign w:val="center"/>
            <w:hideMark/>
          </w:tcPr>
          <w:p w14:paraId="6EB38EE5"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single" w:sz="8" w:space="0" w:color="auto"/>
              <w:right w:val="single" w:sz="8" w:space="0" w:color="auto"/>
            </w:tcBorders>
            <w:shd w:val="clear" w:color="auto" w:fill="auto"/>
            <w:vAlign w:val="center"/>
            <w:hideMark/>
          </w:tcPr>
          <w:p w14:paraId="797DD362"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single" w:sz="8" w:space="0" w:color="auto"/>
              <w:right w:val="single" w:sz="8" w:space="0" w:color="auto"/>
            </w:tcBorders>
            <w:shd w:val="clear" w:color="auto" w:fill="auto"/>
            <w:vAlign w:val="center"/>
            <w:hideMark/>
          </w:tcPr>
          <w:p w14:paraId="6B2361E4"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single" w:sz="8" w:space="0" w:color="auto"/>
              <w:right w:val="single" w:sz="8" w:space="0" w:color="auto"/>
            </w:tcBorders>
            <w:shd w:val="clear" w:color="auto" w:fill="auto"/>
            <w:vAlign w:val="center"/>
            <w:hideMark/>
          </w:tcPr>
          <w:p w14:paraId="476F5B71"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single" w:sz="8" w:space="0" w:color="auto"/>
              <w:right w:val="single" w:sz="8" w:space="0" w:color="auto"/>
            </w:tcBorders>
            <w:shd w:val="clear" w:color="auto" w:fill="auto"/>
            <w:vAlign w:val="center"/>
            <w:hideMark/>
          </w:tcPr>
          <w:p w14:paraId="1613E262"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single" w:sz="8" w:space="0" w:color="auto"/>
              <w:right w:val="single" w:sz="8" w:space="0" w:color="auto"/>
            </w:tcBorders>
            <w:shd w:val="clear" w:color="auto" w:fill="auto"/>
            <w:vAlign w:val="center"/>
            <w:hideMark/>
          </w:tcPr>
          <w:p w14:paraId="13E08566"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5725DA" w:rsidRPr="00452D61" w14:paraId="345E2576"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33E26F71" w14:textId="77777777" w:rsidR="005725DA" w:rsidRPr="00452D61" w:rsidRDefault="005725DA" w:rsidP="003B52F6">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Financial position</w:t>
            </w:r>
          </w:p>
        </w:tc>
        <w:tc>
          <w:tcPr>
            <w:tcW w:w="360" w:type="pct"/>
            <w:tcBorders>
              <w:top w:val="nil"/>
              <w:left w:val="nil"/>
              <w:bottom w:val="nil"/>
              <w:right w:val="single" w:sz="8" w:space="0" w:color="auto"/>
            </w:tcBorders>
            <w:shd w:val="clear" w:color="auto" w:fill="auto"/>
            <w:vAlign w:val="center"/>
            <w:hideMark/>
          </w:tcPr>
          <w:p w14:paraId="10DA138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192AD9FD"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1BF97323"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4BC2D058"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0BBF9684"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4FFDF19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5C28F036"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29942BB9"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5725DA" w:rsidRPr="00452D61" w14:paraId="5234CCBA"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1ACFDDC3"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Total current assets</w:t>
            </w:r>
          </w:p>
        </w:tc>
        <w:tc>
          <w:tcPr>
            <w:tcW w:w="360" w:type="pct"/>
            <w:tcBorders>
              <w:top w:val="nil"/>
              <w:left w:val="nil"/>
              <w:bottom w:val="nil"/>
              <w:right w:val="single" w:sz="8" w:space="0" w:color="auto"/>
            </w:tcBorders>
            <w:shd w:val="clear" w:color="auto" w:fill="auto"/>
            <w:vAlign w:val="center"/>
            <w:hideMark/>
          </w:tcPr>
          <w:p w14:paraId="337B36AA"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18ECF3C6"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5550A881"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125D31D6"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1C4D9179"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66D2814F"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34B78FF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0119B4AC"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5725DA" w:rsidRPr="00452D61" w14:paraId="3E763664"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4E9ED5C9"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Total non-current assets</w:t>
            </w:r>
          </w:p>
        </w:tc>
        <w:tc>
          <w:tcPr>
            <w:tcW w:w="360" w:type="pct"/>
            <w:tcBorders>
              <w:top w:val="nil"/>
              <w:left w:val="nil"/>
              <w:bottom w:val="nil"/>
              <w:right w:val="single" w:sz="8" w:space="0" w:color="auto"/>
            </w:tcBorders>
            <w:shd w:val="clear" w:color="auto" w:fill="auto"/>
            <w:vAlign w:val="center"/>
            <w:hideMark/>
          </w:tcPr>
          <w:p w14:paraId="3E7C59A2"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43877EFB"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401F48F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0B3DEC4B"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619EA933"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1ECDECF6"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5D084E44"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22AF69AF"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5725DA" w:rsidRPr="00452D61" w14:paraId="5532A925"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58116FAC"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Total current liabilities</w:t>
            </w:r>
          </w:p>
        </w:tc>
        <w:tc>
          <w:tcPr>
            <w:tcW w:w="360" w:type="pct"/>
            <w:tcBorders>
              <w:top w:val="nil"/>
              <w:left w:val="nil"/>
              <w:bottom w:val="nil"/>
              <w:right w:val="single" w:sz="8" w:space="0" w:color="auto"/>
            </w:tcBorders>
            <w:shd w:val="clear" w:color="auto" w:fill="auto"/>
            <w:vAlign w:val="center"/>
            <w:hideMark/>
          </w:tcPr>
          <w:p w14:paraId="2FF5EF0E"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08E0B033"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2ED44C46"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217EF8AA"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1F16666E"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3964472E"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570B728C"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6D363F98"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5725DA" w:rsidRPr="00452D61" w14:paraId="7E3CC520"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138FE542"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Total non-current liabilities</w:t>
            </w:r>
          </w:p>
        </w:tc>
        <w:tc>
          <w:tcPr>
            <w:tcW w:w="360" w:type="pct"/>
            <w:tcBorders>
              <w:top w:val="nil"/>
              <w:left w:val="nil"/>
              <w:bottom w:val="nil"/>
              <w:right w:val="single" w:sz="8" w:space="0" w:color="auto"/>
            </w:tcBorders>
            <w:shd w:val="clear" w:color="auto" w:fill="auto"/>
            <w:vAlign w:val="center"/>
            <w:hideMark/>
          </w:tcPr>
          <w:p w14:paraId="125ACF46"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40CE700B"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4AAD3801"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724A4851"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26C52FFB"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75CE8107"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0E38E960"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385DB6DB"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5725DA" w:rsidRPr="00452D61" w14:paraId="732A8356" w14:textId="77777777" w:rsidTr="006F49C7">
        <w:trPr>
          <w:trHeight w:val="300"/>
        </w:trPr>
        <w:tc>
          <w:tcPr>
            <w:tcW w:w="1757" w:type="pct"/>
            <w:tcBorders>
              <w:top w:val="nil"/>
              <w:left w:val="single" w:sz="8" w:space="0" w:color="auto"/>
              <w:bottom w:val="single" w:sz="8" w:space="0" w:color="auto"/>
              <w:right w:val="single" w:sz="8" w:space="0" w:color="auto"/>
            </w:tcBorders>
            <w:shd w:val="clear" w:color="auto" w:fill="auto"/>
            <w:vAlign w:val="center"/>
            <w:hideMark/>
          </w:tcPr>
          <w:p w14:paraId="7C634718" w14:textId="77777777" w:rsidR="005725DA" w:rsidRPr="00452D61" w:rsidRDefault="005725DA" w:rsidP="003B52F6">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Community wealth/equity</w:t>
            </w:r>
          </w:p>
        </w:tc>
        <w:tc>
          <w:tcPr>
            <w:tcW w:w="360" w:type="pct"/>
            <w:tcBorders>
              <w:top w:val="nil"/>
              <w:left w:val="nil"/>
              <w:bottom w:val="single" w:sz="8" w:space="0" w:color="auto"/>
              <w:right w:val="single" w:sz="8" w:space="0" w:color="auto"/>
            </w:tcBorders>
            <w:shd w:val="clear" w:color="auto" w:fill="auto"/>
            <w:vAlign w:val="center"/>
            <w:hideMark/>
          </w:tcPr>
          <w:p w14:paraId="07AB6845"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single" w:sz="8" w:space="0" w:color="auto"/>
              <w:right w:val="single" w:sz="8" w:space="0" w:color="auto"/>
            </w:tcBorders>
            <w:shd w:val="clear" w:color="auto" w:fill="auto"/>
            <w:vAlign w:val="center"/>
            <w:hideMark/>
          </w:tcPr>
          <w:p w14:paraId="55CBDEFB"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single" w:sz="8" w:space="0" w:color="auto"/>
              <w:right w:val="single" w:sz="8" w:space="0" w:color="auto"/>
            </w:tcBorders>
            <w:shd w:val="clear" w:color="auto" w:fill="auto"/>
            <w:vAlign w:val="center"/>
            <w:hideMark/>
          </w:tcPr>
          <w:p w14:paraId="09361AB4"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single" w:sz="8" w:space="0" w:color="auto"/>
              <w:right w:val="single" w:sz="8" w:space="0" w:color="auto"/>
            </w:tcBorders>
            <w:shd w:val="clear" w:color="auto" w:fill="auto"/>
            <w:vAlign w:val="center"/>
            <w:hideMark/>
          </w:tcPr>
          <w:p w14:paraId="7BAB24DB"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single" w:sz="8" w:space="0" w:color="auto"/>
              <w:right w:val="single" w:sz="8" w:space="0" w:color="auto"/>
            </w:tcBorders>
            <w:shd w:val="clear" w:color="auto" w:fill="auto"/>
            <w:vAlign w:val="center"/>
            <w:hideMark/>
          </w:tcPr>
          <w:p w14:paraId="6FB1F1F9"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single" w:sz="8" w:space="0" w:color="auto"/>
              <w:right w:val="single" w:sz="8" w:space="0" w:color="auto"/>
            </w:tcBorders>
            <w:shd w:val="clear" w:color="auto" w:fill="auto"/>
            <w:vAlign w:val="center"/>
            <w:hideMark/>
          </w:tcPr>
          <w:p w14:paraId="189CC696"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single" w:sz="8" w:space="0" w:color="auto"/>
              <w:right w:val="single" w:sz="8" w:space="0" w:color="auto"/>
            </w:tcBorders>
            <w:shd w:val="clear" w:color="auto" w:fill="auto"/>
            <w:vAlign w:val="center"/>
            <w:hideMark/>
          </w:tcPr>
          <w:p w14:paraId="517B15F9"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single" w:sz="8" w:space="0" w:color="auto"/>
              <w:right w:val="single" w:sz="8" w:space="0" w:color="auto"/>
            </w:tcBorders>
            <w:shd w:val="clear" w:color="auto" w:fill="auto"/>
            <w:vAlign w:val="center"/>
            <w:hideMark/>
          </w:tcPr>
          <w:p w14:paraId="7A06D51C" w14:textId="77777777" w:rsidR="005725DA" w:rsidRPr="00452D61" w:rsidRDefault="005725DA" w:rsidP="003B52F6">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bl>
    <w:p w14:paraId="00CB4459" w14:textId="2E2A14E3" w:rsidR="00540ACC" w:rsidRDefault="00540ACC" w:rsidP="00D37366">
      <w:pPr>
        <w:ind w:firstLine="0"/>
        <w:rPr>
          <w:rFonts w:ascii="Arial" w:eastAsia="Times New Roman" w:hAnsi="Arial" w:cs="Arial"/>
          <w:b/>
          <w:color w:val="ED7D31"/>
          <w:szCs w:val="32"/>
        </w:rPr>
      </w:pPr>
      <w:r>
        <w:rPr>
          <w:rFonts w:ascii="Arial" w:eastAsia="Times New Roman" w:hAnsi="Arial" w:cs="Arial"/>
          <w:b/>
          <w:color w:val="ED7D31"/>
          <w:szCs w:val="32"/>
        </w:rPr>
        <w:br w:type="page"/>
      </w:r>
    </w:p>
    <w:p w14:paraId="4E35B518" w14:textId="77777777" w:rsidR="005725DA" w:rsidRPr="00C67A3A" w:rsidRDefault="005725DA" w:rsidP="005725DA">
      <w:pPr>
        <w:pStyle w:val="Heading1"/>
        <w:spacing w:after="360"/>
        <w:ind w:firstLine="0"/>
        <w:rPr>
          <w:rFonts w:ascii="Arial" w:hAnsi="Arial" w:cs="Arial"/>
          <w:b/>
          <w:color w:val="ED7D31"/>
          <w:sz w:val="22"/>
        </w:rPr>
      </w:pPr>
      <w:r w:rsidRPr="00C67A3A">
        <w:rPr>
          <w:rFonts w:ascii="Arial" w:hAnsi="Arial" w:cs="Arial"/>
          <w:b/>
          <w:color w:val="ED7D31"/>
          <w:sz w:val="22"/>
        </w:rPr>
        <w:lastRenderedPageBreak/>
        <w:t xml:space="preserve">Comparison of Budget and Actual Amounts for the year ended 30 </w:t>
      </w:r>
      <w:r>
        <w:rPr>
          <w:rFonts w:ascii="Arial" w:hAnsi="Arial" w:cs="Arial"/>
          <w:b/>
          <w:color w:val="ED7D31"/>
          <w:sz w:val="22"/>
        </w:rPr>
        <w:t>June 2024</w:t>
      </w:r>
    </w:p>
    <w:tbl>
      <w:tblPr>
        <w:tblW w:w="5000" w:type="pct"/>
        <w:tblLook w:val="04A0" w:firstRow="1" w:lastRow="0" w:firstColumn="1" w:lastColumn="0" w:noHBand="0" w:noVBand="1"/>
      </w:tblPr>
      <w:tblGrid>
        <w:gridCol w:w="4897"/>
        <w:gridCol w:w="1004"/>
        <w:gridCol w:w="1277"/>
        <w:gridCol w:w="1277"/>
        <w:gridCol w:w="1123"/>
        <w:gridCol w:w="1197"/>
        <w:gridCol w:w="1017"/>
        <w:gridCol w:w="1017"/>
        <w:gridCol w:w="1129"/>
      </w:tblGrid>
      <w:tr w:rsidR="00540ACC" w:rsidRPr="0024674C" w14:paraId="5D57FB36" w14:textId="77777777" w:rsidTr="006F49C7">
        <w:trPr>
          <w:trHeight w:val="290"/>
        </w:trPr>
        <w:tc>
          <w:tcPr>
            <w:tcW w:w="1757"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7D81EE0" w14:textId="77777777" w:rsidR="00540ACC" w:rsidRPr="0024674C" w:rsidRDefault="00540ACC" w:rsidP="003B52F6">
            <w:pPr>
              <w:spacing w:before="0" w:after="0"/>
              <w:ind w:firstLine="0"/>
              <w:jc w:val="left"/>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 </w:t>
            </w:r>
          </w:p>
        </w:tc>
        <w:tc>
          <w:tcPr>
            <w:tcW w:w="3243" w:type="pct"/>
            <w:gridSpan w:val="8"/>
            <w:tcBorders>
              <w:top w:val="single" w:sz="8" w:space="0" w:color="auto"/>
              <w:left w:val="nil"/>
              <w:bottom w:val="nil"/>
              <w:right w:val="single" w:sz="8" w:space="0" w:color="000000"/>
            </w:tcBorders>
            <w:shd w:val="clear" w:color="000000" w:fill="FBE4D5"/>
            <w:vAlign w:val="center"/>
            <w:hideMark/>
          </w:tcPr>
          <w:p w14:paraId="69257720" w14:textId="77777777" w:rsidR="00540ACC" w:rsidRPr="0024674C" w:rsidRDefault="00540ACC" w:rsidP="003B52F6">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2023/2024</w:t>
            </w:r>
          </w:p>
        </w:tc>
      </w:tr>
      <w:tr w:rsidR="00540ACC" w:rsidRPr="0024674C" w14:paraId="7FC26E4F" w14:textId="77777777" w:rsidTr="006F49C7">
        <w:trPr>
          <w:trHeight w:val="300"/>
        </w:trPr>
        <w:tc>
          <w:tcPr>
            <w:tcW w:w="1757" w:type="pct"/>
            <w:vMerge/>
            <w:tcBorders>
              <w:top w:val="single" w:sz="8" w:space="0" w:color="auto"/>
              <w:left w:val="single" w:sz="8" w:space="0" w:color="auto"/>
              <w:bottom w:val="single" w:sz="8" w:space="0" w:color="000000"/>
              <w:right w:val="single" w:sz="8" w:space="0" w:color="auto"/>
            </w:tcBorders>
            <w:vAlign w:val="center"/>
            <w:hideMark/>
          </w:tcPr>
          <w:p w14:paraId="134D38BC" w14:textId="77777777" w:rsidR="00540ACC" w:rsidRPr="0024674C" w:rsidRDefault="00540ACC" w:rsidP="003B52F6">
            <w:pPr>
              <w:spacing w:before="0" w:after="0"/>
              <w:ind w:firstLine="0"/>
              <w:jc w:val="left"/>
              <w:rPr>
                <w:rFonts w:ascii="Arial" w:eastAsia="Times New Roman" w:hAnsi="Arial" w:cs="Arial"/>
                <w:b/>
                <w:bCs/>
                <w:color w:val="000000"/>
                <w:sz w:val="18"/>
                <w:szCs w:val="18"/>
                <w:lang w:eastAsia="en-ZA"/>
              </w:rPr>
            </w:pPr>
          </w:p>
        </w:tc>
        <w:tc>
          <w:tcPr>
            <w:tcW w:w="3243" w:type="pct"/>
            <w:gridSpan w:val="8"/>
            <w:tcBorders>
              <w:top w:val="nil"/>
              <w:left w:val="nil"/>
              <w:bottom w:val="nil"/>
              <w:right w:val="single" w:sz="8" w:space="0" w:color="000000"/>
            </w:tcBorders>
            <w:shd w:val="clear" w:color="000000" w:fill="FBE4D5"/>
            <w:vAlign w:val="center"/>
            <w:hideMark/>
          </w:tcPr>
          <w:p w14:paraId="14865047" w14:textId="77777777" w:rsidR="00540ACC" w:rsidRPr="0024674C" w:rsidRDefault="00540ACC" w:rsidP="003B52F6">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(R’000s)</w:t>
            </w:r>
          </w:p>
        </w:tc>
      </w:tr>
      <w:tr w:rsidR="00540ACC" w:rsidRPr="0024674C" w14:paraId="30C5A780" w14:textId="77777777" w:rsidTr="006F49C7">
        <w:trPr>
          <w:trHeight w:val="690"/>
        </w:trPr>
        <w:tc>
          <w:tcPr>
            <w:tcW w:w="1757" w:type="pct"/>
            <w:vMerge/>
            <w:tcBorders>
              <w:top w:val="single" w:sz="8" w:space="0" w:color="auto"/>
              <w:left w:val="single" w:sz="8" w:space="0" w:color="auto"/>
              <w:bottom w:val="single" w:sz="8" w:space="0" w:color="000000"/>
              <w:right w:val="single" w:sz="8" w:space="0" w:color="auto"/>
            </w:tcBorders>
            <w:vAlign w:val="center"/>
            <w:hideMark/>
          </w:tcPr>
          <w:p w14:paraId="610EC794" w14:textId="77777777" w:rsidR="00540ACC" w:rsidRPr="0024674C" w:rsidRDefault="00540ACC" w:rsidP="003B52F6">
            <w:pPr>
              <w:spacing w:before="0" w:after="0"/>
              <w:ind w:firstLine="0"/>
              <w:jc w:val="left"/>
              <w:rPr>
                <w:rFonts w:ascii="Arial" w:eastAsia="Times New Roman" w:hAnsi="Arial" w:cs="Arial"/>
                <w:b/>
                <w:bCs/>
                <w:color w:val="000000"/>
                <w:sz w:val="18"/>
                <w:szCs w:val="18"/>
                <w:lang w:eastAsia="en-ZA"/>
              </w:rPr>
            </w:pPr>
          </w:p>
        </w:tc>
        <w:tc>
          <w:tcPr>
            <w:tcW w:w="360" w:type="pct"/>
            <w:tcBorders>
              <w:top w:val="single" w:sz="8" w:space="0" w:color="auto"/>
              <w:left w:val="nil"/>
              <w:bottom w:val="nil"/>
              <w:right w:val="single" w:sz="8" w:space="0" w:color="auto"/>
            </w:tcBorders>
            <w:shd w:val="clear" w:color="000000" w:fill="FBE4D5"/>
            <w:vAlign w:val="center"/>
            <w:hideMark/>
          </w:tcPr>
          <w:p w14:paraId="0F0B74C6" w14:textId="77777777" w:rsidR="00540ACC" w:rsidRPr="0024674C" w:rsidRDefault="00540ACC" w:rsidP="003B52F6">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Original Budget</w:t>
            </w:r>
          </w:p>
        </w:tc>
        <w:tc>
          <w:tcPr>
            <w:tcW w:w="458" w:type="pct"/>
            <w:tcBorders>
              <w:top w:val="single" w:sz="8" w:space="0" w:color="auto"/>
              <w:left w:val="nil"/>
              <w:bottom w:val="nil"/>
              <w:right w:val="single" w:sz="8" w:space="0" w:color="auto"/>
            </w:tcBorders>
            <w:shd w:val="clear" w:color="000000" w:fill="FBE4D5"/>
            <w:vAlign w:val="center"/>
            <w:hideMark/>
          </w:tcPr>
          <w:p w14:paraId="458B9B02" w14:textId="77777777" w:rsidR="00540ACC" w:rsidRPr="0024674C" w:rsidRDefault="00540ACC" w:rsidP="003B52F6">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w:t>
            </w:r>
            <w:r w:rsidRPr="0024674C">
              <w:rPr>
                <w:rFonts w:ascii="Arial" w:eastAsia="Times New Roman" w:hAnsi="Arial" w:cs="Arial"/>
                <w:b/>
                <w:bCs/>
                <w:color w:val="000000"/>
                <w:sz w:val="18"/>
                <w:szCs w:val="18"/>
                <w:lang w:eastAsia="en-ZA"/>
              </w:rPr>
              <w:t>Budget adjustments</w:t>
            </w:r>
          </w:p>
        </w:tc>
        <w:tc>
          <w:tcPr>
            <w:tcW w:w="458" w:type="pct"/>
            <w:tcBorders>
              <w:top w:val="single" w:sz="8" w:space="0" w:color="auto"/>
              <w:left w:val="nil"/>
              <w:bottom w:val="nil"/>
              <w:right w:val="single" w:sz="8" w:space="0" w:color="auto"/>
            </w:tcBorders>
            <w:shd w:val="clear" w:color="000000" w:fill="FBE4D5"/>
            <w:vAlign w:val="center"/>
            <w:hideMark/>
          </w:tcPr>
          <w:p w14:paraId="17C675B8" w14:textId="77777777" w:rsidR="00540ACC" w:rsidRPr="0024674C" w:rsidRDefault="00540ACC" w:rsidP="003B52F6">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Final adjustments budget</w:t>
            </w:r>
          </w:p>
        </w:tc>
        <w:tc>
          <w:tcPr>
            <w:tcW w:w="403" w:type="pct"/>
            <w:tcBorders>
              <w:top w:val="single" w:sz="8" w:space="0" w:color="auto"/>
              <w:left w:val="nil"/>
              <w:bottom w:val="nil"/>
              <w:right w:val="single" w:sz="8" w:space="0" w:color="auto"/>
            </w:tcBorders>
            <w:shd w:val="clear" w:color="000000" w:fill="FCE4D6"/>
            <w:vAlign w:val="center"/>
            <w:hideMark/>
          </w:tcPr>
          <w:p w14:paraId="339ECD17" w14:textId="77777777" w:rsidR="00540ACC" w:rsidRPr="0024674C" w:rsidRDefault="00540ACC" w:rsidP="003B52F6">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w:t>
            </w:r>
            <w:r w:rsidRPr="0024674C">
              <w:rPr>
                <w:rFonts w:ascii="Arial" w:eastAsia="Times New Roman" w:hAnsi="Arial" w:cs="Arial"/>
                <w:b/>
                <w:bCs/>
                <w:color w:val="000000"/>
                <w:sz w:val="18"/>
                <w:szCs w:val="18"/>
                <w:lang w:eastAsia="en-ZA"/>
              </w:rPr>
              <w:t>Shifting of funds</w:t>
            </w:r>
          </w:p>
        </w:tc>
        <w:tc>
          <w:tcPr>
            <w:tcW w:w="429" w:type="pct"/>
            <w:tcBorders>
              <w:top w:val="single" w:sz="8" w:space="0" w:color="auto"/>
              <w:left w:val="nil"/>
              <w:bottom w:val="nil"/>
              <w:right w:val="single" w:sz="8" w:space="0" w:color="auto"/>
            </w:tcBorders>
            <w:shd w:val="clear" w:color="000000" w:fill="FBE4D5"/>
            <w:vAlign w:val="center"/>
            <w:hideMark/>
          </w:tcPr>
          <w:p w14:paraId="6E2EBC80" w14:textId="77777777" w:rsidR="00540ACC" w:rsidRPr="0024674C" w:rsidRDefault="00540ACC" w:rsidP="003B52F6">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w:t>
            </w:r>
            <w:r w:rsidRPr="0024674C">
              <w:rPr>
                <w:rFonts w:ascii="Arial" w:eastAsia="Times New Roman" w:hAnsi="Arial" w:cs="Arial"/>
                <w:b/>
                <w:bCs/>
                <w:color w:val="000000"/>
                <w:sz w:val="18"/>
                <w:szCs w:val="18"/>
                <w:lang w:eastAsia="en-ZA"/>
              </w:rPr>
              <w:t>Virement</w:t>
            </w:r>
          </w:p>
        </w:tc>
        <w:tc>
          <w:tcPr>
            <w:tcW w:w="365" w:type="pct"/>
            <w:tcBorders>
              <w:top w:val="single" w:sz="8" w:space="0" w:color="auto"/>
              <w:left w:val="nil"/>
              <w:bottom w:val="nil"/>
              <w:right w:val="single" w:sz="8" w:space="0" w:color="auto"/>
            </w:tcBorders>
            <w:shd w:val="clear" w:color="000000" w:fill="FBE4D5"/>
            <w:vAlign w:val="center"/>
            <w:hideMark/>
          </w:tcPr>
          <w:p w14:paraId="12026FD7" w14:textId="77777777" w:rsidR="00540ACC" w:rsidRPr="0024674C" w:rsidRDefault="00540ACC" w:rsidP="003B52F6">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Final Budget</w:t>
            </w:r>
          </w:p>
        </w:tc>
        <w:tc>
          <w:tcPr>
            <w:tcW w:w="365" w:type="pct"/>
            <w:tcBorders>
              <w:top w:val="single" w:sz="8" w:space="0" w:color="auto"/>
              <w:left w:val="nil"/>
              <w:bottom w:val="nil"/>
              <w:right w:val="single" w:sz="8" w:space="0" w:color="auto"/>
            </w:tcBorders>
            <w:shd w:val="clear" w:color="000000" w:fill="FBE4D5"/>
            <w:vAlign w:val="center"/>
            <w:hideMark/>
          </w:tcPr>
          <w:p w14:paraId="02894FF8" w14:textId="77777777" w:rsidR="00540ACC" w:rsidRPr="0024674C" w:rsidRDefault="00540ACC" w:rsidP="003B52F6">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Actual Outcome</w:t>
            </w:r>
          </w:p>
        </w:tc>
        <w:tc>
          <w:tcPr>
            <w:tcW w:w="404" w:type="pct"/>
            <w:tcBorders>
              <w:top w:val="single" w:sz="8" w:space="0" w:color="auto"/>
              <w:left w:val="nil"/>
              <w:bottom w:val="nil"/>
              <w:right w:val="single" w:sz="8" w:space="0" w:color="auto"/>
            </w:tcBorders>
            <w:shd w:val="clear" w:color="000000" w:fill="FBE4D5"/>
            <w:vAlign w:val="center"/>
            <w:hideMark/>
          </w:tcPr>
          <w:p w14:paraId="68CD8DCC" w14:textId="77777777" w:rsidR="00540ACC" w:rsidRPr="0024674C" w:rsidRDefault="00540ACC" w:rsidP="003B52F6">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Variance</w:t>
            </w:r>
          </w:p>
        </w:tc>
      </w:tr>
      <w:tr w:rsidR="00540ACC" w:rsidRPr="0024674C" w14:paraId="53F6A3AA" w14:textId="77777777" w:rsidTr="006F49C7">
        <w:trPr>
          <w:trHeight w:val="300"/>
        </w:trPr>
        <w:tc>
          <w:tcPr>
            <w:tcW w:w="1757" w:type="pct"/>
            <w:vMerge/>
            <w:tcBorders>
              <w:top w:val="single" w:sz="8" w:space="0" w:color="auto"/>
              <w:left w:val="single" w:sz="8" w:space="0" w:color="auto"/>
              <w:bottom w:val="single" w:sz="8" w:space="0" w:color="000000"/>
              <w:right w:val="single" w:sz="8" w:space="0" w:color="auto"/>
            </w:tcBorders>
            <w:vAlign w:val="center"/>
            <w:hideMark/>
          </w:tcPr>
          <w:p w14:paraId="29B7A28F" w14:textId="77777777" w:rsidR="00540ACC" w:rsidRPr="0024674C" w:rsidRDefault="00540ACC" w:rsidP="003B52F6">
            <w:pPr>
              <w:spacing w:before="0" w:after="0"/>
              <w:ind w:firstLine="0"/>
              <w:jc w:val="left"/>
              <w:rPr>
                <w:rFonts w:ascii="Arial" w:eastAsia="Times New Roman" w:hAnsi="Arial" w:cs="Arial"/>
                <w:b/>
                <w:bCs/>
                <w:color w:val="000000"/>
                <w:sz w:val="18"/>
                <w:szCs w:val="18"/>
                <w:lang w:eastAsia="en-ZA"/>
              </w:rPr>
            </w:pPr>
          </w:p>
        </w:tc>
        <w:tc>
          <w:tcPr>
            <w:tcW w:w="360" w:type="pct"/>
            <w:tcBorders>
              <w:top w:val="nil"/>
              <w:left w:val="nil"/>
              <w:bottom w:val="single" w:sz="8" w:space="0" w:color="auto"/>
              <w:right w:val="single" w:sz="8" w:space="0" w:color="auto"/>
            </w:tcBorders>
            <w:shd w:val="clear" w:color="000000" w:fill="FBE4D5"/>
            <w:vAlign w:val="center"/>
            <w:hideMark/>
          </w:tcPr>
          <w:p w14:paraId="04E3FF40" w14:textId="77777777" w:rsidR="00540ACC" w:rsidRPr="0024674C" w:rsidRDefault="00540ACC" w:rsidP="003B52F6">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[1]</w:t>
            </w:r>
          </w:p>
        </w:tc>
        <w:tc>
          <w:tcPr>
            <w:tcW w:w="458" w:type="pct"/>
            <w:tcBorders>
              <w:top w:val="nil"/>
              <w:left w:val="nil"/>
              <w:bottom w:val="single" w:sz="8" w:space="0" w:color="auto"/>
              <w:right w:val="single" w:sz="8" w:space="0" w:color="auto"/>
            </w:tcBorders>
            <w:shd w:val="clear" w:color="000000" w:fill="FBE4D5"/>
            <w:vAlign w:val="center"/>
            <w:hideMark/>
          </w:tcPr>
          <w:p w14:paraId="39C3EFAD" w14:textId="77777777" w:rsidR="00540ACC" w:rsidRPr="0024674C" w:rsidRDefault="00540ACC" w:rsidP="003B52F6">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[2]</w:t>
            </w:r>
          </w:p>
        </w:tc>
        <w:tc>
          <w:tcPr>
            <w:tcW w:w="458" w:type="pct"/>
            <w:tcBorders>
              <w:top w:val="nil"/>
              <w:left w:val="nil"/>
              <w:bottom w:val="single" w:sz="8" w:space="0" w:color="auto"/>
              <w:right w:val="single" w:sz="8" w:space="0" w:color="auto"/>
            </w:tcBorders>
            <w:shd w:val="clear" w:color="000000" w:fill="FBE4D5"/>
            <w:vAlign w:val="center"/>
            <w:hideMark/>
          </w:tcPr>
          <w:p w14:paraId="2CCE86E2" w14:textId="77777777" w:rsidR="00540ACC" w:rsidRPr="0024674C" w:rsidRDefault="00540ACC" w:rsidP="003B52F6">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[3]</w:t>
            </w:r>
          </w:p>
        </w:tc>
        <w:tc>
          <w:tcPr>
            <w:tcW w:w="403" w:type="pct"/>
            <w:tcBorders>
              <w:top w:val="nil"/>
              <w:left w:val="nil"/>
              <w:bottom w:val="single" w:sz="8" w:space="0" w:color="auto"/>
              <w:right w:val="single" w:sz="8" w:space="0" w:color="auto"/>
            </w:tcBorders>
            <w:shd w:val="clear" w:color="000000" w:fill="FBE4D5"/>
            <w:vAlign w:val="center"/>
            <w:hideMark/>
          </w:tcPr>
          <w:p w14:paraId="0A194713" w14:textId="77777777" w:rsidR="00540ACC" w:rsidRPr="0024674C" w:rsidRDefault="00540ACC" w:rsidP="003B52F6">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[4]</w:t>
            </w:r>
          </w:p>
        </w:tc>
        <w:tc>
          <w:tcPr>
            <w:tcW w:w="429" w:type="pct"/>
            <w:tcBorders>
              <w:top w:val="nil"/>
              <w:left w:val="nil"/>
              <w:bottom w:val="single" w:sz="8" w:space="0" w:color="auto"/>
              <w:right w:val="single" w:sz="8" w:space="0" w:color="auto"/>
            </w:tcBorders>
            <w:shd w:val="clear" w:color="000000" w:fill="FBE4D5"/>
            <w:vAlign w:val="center"/>
            <w:hideMark/>
          </w:tcPr>
          <w:p w14:paraId="06C85582" w14:textId="77777777" w:rsidR="00540ACC" w:rsidRPr="0024674C" w:rsidRDefault="00540ACC" w:rsidP="003B52F6">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[5]</w:t>
            </w:r>
          </w:p>
        </w:tc>
        <w:tc>
          <w:tcPr>
            <w:tcW w:w="365" w:type="pct"/>
            <w:tcBorders>
              <w:top w:val="nil"/>
              <w:left w:val="nil"/>
              <w:bottom w:val="single" w:sz="8" w:space="0" w:color="auto"/>
              <w:right w:val="single" w:sz="8" w:space="0" w:color="auto"/>
            </w:tcBorders>
            <w:shd w:val="clear" w:color="000000" w:fill="FBE4D5"/>
            <w:vAlign w:val="center"/>
            <w:hideMark/>
          </w:tcPr>
          <w:p w14:paraId="4E851925" w14:textId="77777777" w:rsidR="00540ACC" w:rsidRPr="0024674C" w:rsidRDefault="00540ACC" w:rsidP="003B52F6">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[6]</w:t>
            </w:r>
          </w:p>
        </w:tc>
        <w:tc>
          <w:tcPr>
            <w:tcW w:w="365" w:type="pct"/>
            <w:tcBorders>
              <w:top w:val="nil"/>
              <w:left w:val="nil"/>
              <w:bottom w:val="single" w:sz="8" w:space="0" w:color="auto"/>
              <w:right w:val="single" w:sz="8" w:space="0" w:color="auto"/>
            </w:tcBorders>
            <w:shd w:val="clear" w:color="000000" w:fill="FBE4D5"/>
            <w:vAlign w:val="center"/>
            <w:hideMark/>
          </w:tcPr>
          <w:p w14:paraId="63226DC4" w14:textId="77777777" w:rsidR="00540ACC" w:rsidRPr="0024674C" w:rsidRDefault="00540ACC" w:rsidP="003B52F6">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[7]</w:t>
            </w:r>
          </w:p>
        </w:tc>
        <w:tc>
          <w:tcPr>
            <w:tcW w:w="404" w:type="pct"/>
            <w:tcBorders>
              <w:top w:val="nil"/>
              <w:left w:val="nil"/>
              <w:bottom w:val="single" w:sz="8" w:space="0" w:color="auto"/>
              <w:right w:val="single" w:sz="8" w:space="0" w:color="auto"/>
            </w:tcBorders>
            <w:shd w:val="clear" w:color="000000" w:fill="FBE4D5"/>
            <w:vAlign w:val="center"/>
            <w:hideMark/>
          </w:tcPr>
          <w:p w14:paraId="3AD9E36D" w14:textId="77777777" w:rsidR="00540ACC" w:rsidRPr="0024674C" w:rsidRDefault="00540ACC" w:rsidP="003B52F6">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[8]</w:t>
            </w:r>
          </w:p>
        </w:tc>
      </w:tr>
      <w:tr w:rsidR="00540ACC" w:rsidRPr="0024674C" w14:paraId="2B7ED8EB"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37F18D25" w14:textId="77777777" w:rsidR="00540ACC" w:rsidRPr="0024674C" w:rsidRDefault="00540ACC" w:rsidP="003B52F6">
            <w:pPr>
              <w:spacing w:before="0" w:after="0"/>
              <w:ind w:firstLine="0"/>
              <w:jc w:val="left"/>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Cash Flows</w:t>
            </w:r>
          </w:p>
        </w:tc>
        <w:tc>
          <w:tcPr>
            <w:tcW w:w="360" w:type="pct"/>
            <w:tcBorders>
              <w:top w:val="nil"/>
              <w:left w:val="nil"/>
              <w:bottom w:val="nil"/>
              <w:right w:val="single" w:sz="8" w:space="0" w:color="auto"/>
            </w:tcBorders>
            <w:shd w:val="clear" w:color="auto" w:fill="auto"/>
            <w:vAlign w:val="center"/>
            <w:hideMark/>
          </w:tcPr>
          <w:p w14:paraId="48C09CDB"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204E644A"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7A6A1F7B"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54469F27"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3454838B"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29474650"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2E61243C"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4" w:type="pct"/>
            <w:tcBorders>
              <w:top w:val="nil"/>
              <w:left w:val="nil"/>
              <w:bottom w:val="nil"/>
              <w:right w:val="single" w:sz="8" w:space="0" w:color="auto"/>
            </w:tcBorders>
            <w:shd w:val="clear" w:color="auto" w:fill="auto"/>
            <w:vAlign w:val="center"/>
            <w:hideMark/>
          </w:tcPr>
          <w:p w14:paraId="5FB7DBF9"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540ACC" w:rsidRPr="0024674C" w14:paraId="75452799"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3C5473B5" w14:textId="77777777" w:rsidR="00540ACC" w:rsidRPr="0024674C" w:rsidRDefault="00540ACC" w:rsidP="003B52F6">
            <w:pPr>
              <w:spacing w:before="0" w:after="0"/>
              <w:ind w:firstLine="0"/>
              <w:jc w:val="left"/>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Net cash from (used) operating</w:t>
            </w:r>
          </w:p>
        </w:tc>
        <w:tc>
          <w:tcPr>
            <w:tcW w:w="360" w:type="pct"/>
            <w:tcBorders>
              <w:top w:val="nil"/>
              <w:left w:val="nil"/>
              <w:bottom w:val="nil"/>
              <w:right w:val="single" w:sz="8" w:space="0" w:color="auto"/>
            </w:tcBorders>
            <w:shd w:val="clear" w:color="auto" w:fill="auto"/>
            <w:vAlign w:val="center"/>
            <w:hideMark/>
          </w:tcPr>
          <w:p w14:paraId="0EE7B369"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69DA6FA6"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7BFA2F75"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47FB9AE2"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1A71A1DA"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145AE231"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7DA43BE7"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4" w:type="pct"/>
            <w:tcBorders>
              <w:top w:val="nil"/>
              <w:left w:val="nil"/>
              <w:bottom w:val="nil"/>
              <w:right w:val="single" w:sz="8" w:space="0" w:color="auto"/>
            </w:tcBorders>
            <w:shd w:val="clear" w:color="auto" w:fill="auto"/>
            <w:vAlign w:val="center"/>
            <w:hideMark/>
          </w:tcPr>
          <w:p w14:paraId="209AFF69"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540ACC" w:rsidRPr="0024674C" w14:paraId="2ACC331B"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790D0B38" w14:textId="77777777" w:rsidR="00540ACC" w:rsidRPr="0024674C" w:rsidRDefault="00540ACC" w:rsidP="003B52F6">
            <w:pPr>
              <w:spacing w:before="0" w:after="0"/>
              <w:ind w:firstLine="0"/>
              <w:jc w:val="left"/>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Net cash from (used) investing</w:t>
            </w:r>
          </w:p>
        </w:tc>
        <w:tc>
          <w:tcPr>
            <w:tcW w:w="360" w:type="pct"/>
            <w:tcBorders>
              <w:top w:val="nil"/>
              <w:left w:val="nil"/>
              <w:bottom w:val="nil"/>
              <w:right w:val="single" w:sz="8" w:space="0" w:color="auto"/>
            </w:tcBorders>
            <w:shd w:val="clear" w:color="auto" w:fill="auto"/>
            <w:vAlign w:val="center"/>
            <w:hideMark/>
          </w:tcPr>
          <w:p w14:paraId="04746041"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7F9D494B" w14:textId="77777777" w:rsidR="00540ACC" w:rsidRPr="0024674C" w:rsidRDefault="00540ACC" w:rsidP="003B52F6">
            <w:pPr>
              <w:spacing w:before="0" w:after="0"/>
              <w:ind w:firstLine="0"/>
              <w:jc w:val="center"/>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5011BE7A"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53C52E74"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4E93F3B4"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1CF918E2"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1B3C5D70"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4" w:type="pct"/>
            <w:tcBorders>
              <w:top w:val="nil"/>
              <w:left w:val="nil"/>
              <w:bottom w:val="nil"/>
              <w:right w:val="single" w:sz="8" w:space="0" w:color="auto"/>
            </w:tcBorders>
            <w:shd w:val="clear" w:color="auto" w:fill="auto"/>
            <w:vAlign w:val="center"/>
            <w:hideMark/>
          </w:tcPr>
          <w:p w14:paraId="75D9422A"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540ACC" w:rsidRPr="0024674C" w14:paraId="421D8E9A" w14:textId="77777777" w:rsidTr="006F49C7">
        <w:trPr>
          <w:trHeight w:val="290"/>
        </w:trPr>
        <w:tc>
          <w:tcPr>
            <w:tcW w:w="1757" w:type="pct"/>
            <w:tcBorders>
              <w:top w:val="nil"/>
              <w:left w:val="single" w:sz="8" w:space="0" w:color="auto"/>
              <w:bottom w:val="nil"/>
              <w:right w:val="single" w:sz="8" w:space="0" w:color="auto"/>
            </w:tcBorders>
            <w:shd w:val="clear" w:color="auto" w:fill="auto"/>
            <w:vAlign w:val="center"/>
            <w:hideMark/>
          </w:tcPr>
          <w:p w14:paraId="76D1515F" w14:textId="77777777" w:rsidR="00540ACC" w:rsidRPr="0024674C" w:rsidRDefault="00540ACC" w:rsidP="003B52F6">
            <w:pPr>
              <w:spacing w:before="0" w:after="0"/>
              <w:ind w:firstLine="0"/>
              <w:jc w:val="left"/>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xml:space="preserve">Net cash from (used) financing </w:t>
            </w:r>
          </w:p>
        </w:tc>
        <w:tc>
          <w:tcPr>
            <w:tcW w:w="360" w:type="pct"/>
            <w:tcBorders>
              <w:top w:val="nil"/>
              <w:left w:val="nil"/>
              <w:bottom w:val="nil"/>
              <w:right w:val="single" w:sz="8" w:space="0" w:color="auto"/>
            </w:tcBorders>
            <w:shd w:val="clear" w:color="auto" w:fill="auto"/>
            <w:vAlign w:val="center"/>
            <w:hideMark/>
          </w:tcPr>
          <w:p w14:paraId="572B9D0D"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3F34D929"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697BC0C6"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4B9F65B0"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3D0CF125"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348BFAF9"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7927F6D3"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4" w:type="pct"/>
            <w:tcBorders>
              <w:top w:val="nil"/>
              <w:left w:val="nil"/>
              <w:bottom w:val="nil"/>
              <w:right w:val="single" w:sz="8" w:space="0" w:color="auto"/>
            </w:tcBorders>
            <w:shd w:val="clear" w:color="auto" w:fill="auto"/>
            <w:vAlign w:val="center"/>
            <w:hideMark/>
          </w:tcPr>
          <w:p w14:paraId="0D34EABA"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540ACC" w:rsidRPr="0024674C" w14:paraId="68A3ED95" w14:textId="77777777" w:rsidTr="006F49C7">
        <w:trPr>
          <w:trHeight w:val="300"/>
        </w:trPr>
        <w:tc>
          <w:tcPr>
            <w:tcW w:w="1757" w:type="pct"/>
            <w:tcBorders>
              <w:top w:val="nil"/>
              <w:left w:val="single" w:sz="8" w:space="0" w:color="auto"/>
              <w:bottom w:val="single" w:sz="8" w:space="0" w:color="auto"/>
              <w:right w:val="single" w:sz="8" w:space="0" w:color="auto"/>
            </w:tcBorders>
            <w:shd w:val="clear" w:color="auto" w:fill="auto"/>
            <w:vAlign w:val="center"/>
            <w:hideMark/>
          </w:tcPr>
          <w:p w14:paraId="02F48A28" w14:textId="77777777" w:rsidR="00540ACC" w:rsidRPr="009E613B" w:rsidRDefault="00540ACC" w:rsidP="003B52F6">
            <w:pPr>
              <w:spacing w:before="0" w:after="0"/>
              <w:ind w:firstLine="0"/>
              <w:jc w:val="left"/>
              <w:rPr>
                <w:rFonts w:ascii="Arial" w:eastAsia="Times New Roman" w:hAnsi="Arial" w:cs="Arial"/>
                <w:b/>
                <w:bCs/>
                <w:color w:val="000000"/>
                <w:sz w:val="18"/>
                <w:szCs w:val="18"/>
                <w:lang w:eastAsia="en-ZA"/>
              </w:rPr>
            </w:pPr>
            <w:r w:rsidRPr="009E613B">
              <w:rPr>
                <w:rFonts w:ascii="Arial" w:eastAsia="Times New Roman" w:hAnsi="Arial" w:cs="Arial"/>
                <w:b/>
                <w:bCs/>
                <w:color w:val="000000"/>
                <w:sz w:val="18"/>
                <w:szCs w:val="18"/>
                <w:lang w:eastAsia="en-ZA"/>
              </w:rPr>
              <w:t>Cash/cash equivalents at year end</w:t>
            </w:r>
          </w:p>
        </w:tc>
        <w:tc>
          <w:tcPr>
            <w:tcW w:w="360" w:type="pct"/>
            <w:tcBorders>
              <w:top w:val="nil"/>
              <w:left w:val="nil"/>
              <w:bottom w:val="single" w:sz="8" w:space="0" w:color="auto"/>
              <w:right w:val="single" w:sz="8" w:space="0" w:color="auto"/>
            </w:tcBorders>
            <w:shd w:val="clear" w:color="auto" w:fill="auto"/>
            <w:vAlign w:val="center"/>
            <w:hideMark/>
          </w:tcPr>
          <w:p w14:paraId="7A64DCB2"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58" w:type="pct"/>
            <w:tcBorders>
              <w:top w:val="nil"/>
              <w:left w:val="nil"/>
              <w:bottom w:val="single" w:sz="8" w:space="0" w:color="auto"/>
              <w:right w:val="single" w:sz="8" w:space="0" w:color="auto"/>
            </w:tcBorders>
            <w:shd w:val="clear" w:color="auto" w:fill="auto"/>
            <w:vAlign w:val="center"/>
            <w:hideMark/>
          </w:tcPr>
          <w:p w14:paraId="0A739367"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58" w:type="pct"/>
            <w:tcBorders>
              <w:top w:val="nil"/>
              <w:left w:val="nil"/>
              <w:bottom w:val="single" w:sz="8" w:space="0" w:color="auto"/>
              <w:right w:val="single" w:sz="8" w:space="0" w:color="auto"/>
            </w:tcBorders>
            <w:shd w:val="clear" w:color="auto" w:fill="auto"/>
            <w:vAlign w:val="center"/>
            <w:hideMark/>
          </w:tcPr>
          <w:p w14:paraId="0EEA8ED8"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3" w:type="pct"/>
            <w:tcBorders>
              <w:top w:val="nil"/>
              <w:left w:val="nil"/>
              <w:bottom w:val="single" w:sz="8" w:space="0" w:color="auto"/>
              <w:right w:val="single" w:sz="8" w:space="0" w:color="auto"/>
            </w:tcBorders>
            <w:shd w:val="clear" w:color="auto" w:fill="auto"/>
            <w:vAlign w:val="center"/>
            <w:hideMark/>
          </w:tcPr>
          <w:p w14:paraId="57769F54"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single" w:sz="8" w:space="0" w:color="auto"/>
              <w:right w:val="single" w:sz="8" w:space="0" w:color="auto"/>
            </w:tcBorders>
            <w:shd w:val="clear" w:color="auto" w:fill="auto"/>
            <w:vAlign w:val="center"/>
            <w:hideMark/>
          </w:tcPr>
          <w:p w14:paraId="7CCB2F74"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5" w:type="pct"/>
            <w:tcBorders>
              <w:top w:val="nil"/>
              <w:left w:val="nil"/>
              <w:bottom w:val="single" w:sz="8" w:space="0" w:color="auto"/>
              <w:right w:val="single" w:sz="8" w:space="0" w:color="auto"/>
            </w:tcBorders>
            <w:shd w:val="clear" w:color="auto" w:fill="auto"/>
            <w:vAlign w:val="center"/>
            <w:hideMark/>
          </w:tcPr>
          <w:p w14:paraId="19E88275"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5" w:type="pct"/>
            <w:tcBorders>
              <w:top w:val="nil"/>
              <w:left w:val="nil"/>
              <w:bottom w:val="single" w:sz="8" w:space="0" w:color="auto"/>
              <w:right w:val="single" w:sz="8" w:space="0" w:color="auto"/>
            </w:tcBorders>
            <w:shd w:val="clear" w:color="auto" w:fill="auto"/>
            <w:vAlign w:val="center"/>
            <w:hideMark/>
          </w:tcPr>
          <w:p w14:paraId="07E18C2A"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4" w:type="pct"/>
            <w:tcBorders>
              <w:top w:val="nil"/>
              <w:left w:val="nil"/>
              <w:bottom w:val="single" w:sz="8" w:space="0" w:color="auto"/>
              <w:right w:val="single" w:sz="8" w:space="0" w:color="auto"/>
            </w:tcBorders>
            <w:shd w:val="clear" w:color="auto" w:fill="auto"/>
            <w:vAlign w:val="center"/>
            <w:hideMark/>
          </w:tcPr>
          <w:p w14:paraId="72CAC992" w14:textId="77777777" w:rsidR="00540ACC" w:rsidRPr="0024674C" w:rsidRDefault="00540ACC" w:rsidP="003B52F6">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bl>
    <w:p w14:paraId="2BD02D15" w14:textId="77777777" w:rsidR="007421FD" w:rsidRDefault="007421FD" w:rsidP="00DA3233">
      <w:pPr>
        <w:spacing w:before="60" w:after="60"/>
        <w:ind w:firstLine="0"/>
      </w:pPr>
    </w:p>
    <w:p w14:paraId="77BE323F" w14:textId="77777777" w:rsidR="00540ACC" w:rsidRDefault="00540ACC" w:rsidP="00DA3233">
      <w:pPr>
        <w:spacing w:before="60" w:after="60"/>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513E0A" w:rsidRPr="00C67A3A" w14:paraId="652CCDCE" w14:textId="77777777" w:rsidTr="00C67A3A">
        <w:tc>
          <w:tcPr>
            <w:tcW w:w="13948" w:type="dxa"/>
            <w:shd w:val="clear" w:color="auto" w:fill="E2EFD9"/>
          </w:tcPr>
          <w:p w14:paraId="6C5E3E64" w14:textId="77777777" w:rsidR="00513E0A" w:rsidRPr="00C67A3A" w:rsidRDefault="00513E0A" w:rsidP="00C67A3A">
            <w:pPr>
              <w:spacing w:before="60" w:after="60"/>
              <w:ind w:firstLine="0"/>
              <w:rPr>
                <w:rFonts w:ascii="Arial" w:hAnsi="Arial" w:cs="Arial"/>
                <w:b/>
                <w:i/>
                <w:sz w:val="20"/>
              </w:rPr>
            </w:pPr>
            <w:r w:rsidRPr="00C67A3A">
              <w:rPr>
                <w:rFonts w:ascii="Arial" w:hAnsi="Arial" w:cs="Arial"/>
                <w:b/>
                <w:i/>
                <w:sz w:val="20"/>
              </w:rPr>
              <w:t>Commentary:</w:t>
            </w:r>
          </w:p>
          <w:p w14:paraId="768C7245" w14:textId="77777777" w:rsidR="00513E0A" w:rsidRPr="00C67A3A" w:rsidRDefault="00513E0A" w:rsidP="00C67A3A">
            <w:pPr>
              <w:spacing w:before="60" w:after="60"/>
              <w:ind w:firstLine="0"/>
              <w:rPr>
                <w:rFonts w:ascii="Arial" w:hAnsi="Arial" w:cs="Arial"/>
                <w:sz w:val="20"/>
              </w:rPr>
            </w:pPr>
          </w:p>
          <w:p w14:paraId="0508A94C" w14:textId="77777777" w:rsidR="00513E0A" w:rsidRPr="00C67A3A" w:rsidRDefault="00513E0A" w:rsidP="00C67A3A">
            <w:pPr>
              <w:spacing w:before="60" w:after="60"/>
              <w:ind w:firstLine="0"/>
              <w:rPr>
                <w:rFonts w:ascii="Arial" w:hAnsi="Arial" w:cs="Arial"/>
                <w:color w:val="000000"/>
                <w:sz w:val="20"/>
                <w:szCs w:val="18"/>
              </w:rPr>
            </w:pPr>
            <w:r w:rsidRPr="00C67A3A">
              <w:rPr>
                <w:rFonts w:ascii="Arial" w:hAnsi="Arial" w:cs="Arial"/>
                <w:b/>
                <w:color w:val="FF0000"/>
                <w:sz w:val="18"/>
                <w:szCs w:val="18"/>
              </w:rPr>
              <w:t>*</w:t>
            </w:r>
            <w:r w:rsidR="009909D9" w:rsidRPr="00C67A3A">
              <w:rPr>
                <w:rFonts w:ascii="Arial" w:hAnsi="Arial" w:cs="Arial"/>
                <w:color w:val="000000"/>
                <w:sz w:val="20"/>
                <w:szCs w:val="18"/>
              </w:rPr>
              <w:t>budget adjustments done in terms of section 28 and section 31 of the MFMA</w:t>
            </w:r>
          </w:p>
          <w:p w14:paraId="38536F33" w14:textId="77777777" w:rsidR="009909D9" w:rsidRPr="00C67A3A" w:rsidRDefault="009909D9" w:rsidP="00C67A3A">
            <w:pPr>
              <w:spacing w:before="60" w:after="60"/>
              <w:ind w:firstLine="0"/>
              <w:rPr>
                <w:rFonts w:ascii="Arial" w:hAnsi="Arial" w:cs="Arial"/>
                <w:b/>
                <w:color w:val="FF0000"/>
                <w:sz w:val="18"/>
                <w:szCs w:val="18"/>
              </w:rPr>
            </w:pPr>
            <w:r w:rsidRPr="00C67A3A">
              <w:rPr>
                <w:rFonts w:ascii="Arial" w:hAnsi="Arial" w:cs="Arial"/>
                <w:b/>
                <w:color w:val="FF0000"/>
                <w:sz w:val="18"/>
                <w:szCs w:val="18"/>
              </w:rPr>
              <w:t>**</w:t>
            </w:r>
            <w:r w:rsidRPr="00C67A3A">
              <w:rPr>
                <w:rFonts w:ascii="Arial" w:hAnsi="Arial" w:cs="Arial"/>
                <w:color w:val="000000"/>
                <w:sz w:val="20"/>
                <w:szCs w:val="18"/>
              </w:rPr>
              <w:t>shifting of funds done in terms of section 31 of the MFMA</w:t>
            </w:r>
          </w:p>
          <w:p w14:paraId="73DDBFE8" w14:textId="77777777" w:rsidR="009909D9" w:rsidRPr="00C67A3A" w:rsidRDefault="009909D9" w:rsidP="00C67A3A">
            <w:pPr>
              <w:spacing w:before="60" w:after="60"/>
              <w:ind w:firstLine="0"/>
              <w:rPr>
                <w:rFonts w:ascii="Arial" w:hAnsi="Arial" w:cs="Arial"/>
                <w:sz w:val="20"/>
              </w:rPr>
            </w:pPr>
            <w:r w:rsidRPr="00C67A3A">
              <w:rPr>
                <w:rFonts w:ascii="Arial" w:hAnsi="Arial" w:cs="Arial"/>
                <w:b/>
                <w:color w:val="FF0000"/>
                <w:sz w:val="18"/>
                <w:szCs w:val="18"/>
              </w:rPr>
              <w:t>***</w:t>
            </w:r>
            <w:r w:rsidRPr="00C67A3A">
              <w:rPr>
                <w:rFonts w:ascii="Arial" w:hAnsi="Arial" w:cs="Arial"/>
                <w:color w:val="000000"/>
                <w:sz w:val="20"/>
                <w:szCs w:val="18"/>
              </w:rPr>
              <w:t>virement in terms of Council Approve Policy, virements must offset each other so that virements in Total Expenditure column equals zero</w:t>
            </w:r>
          </w:p>
          <w:p w14:paraId="1D1812F5" w14:textId="77777777" w:rsidR="00513E0A" w:rsidRPr="00C67A3A" w:rsidRDefault="00513E0A" w:rsidP="00C67A3A">
            <w:pPr>
              <w:spacing w:before="60" w:after="60"/>
              <w:ind w:firstLine="0"/>
              <w:rPr>
                <w:rFonts w:ascii="Arial" w:hAnsi="Arial" w:cs="Arial"/>
                <w:sz w:val="20"/>
              </w:rPr>
            </w:pPr>
          </w:p>
          <w:p w14:paraId="3F9BF53B" w14:textId="77777777" w:rsidR="00513E0A" w:rsidRPr="00C67A3A" w:rsidRDefault="00513E0A" w:rsidP="00C67A3A">
            <w:pPr>
              <w:spacing w:before="60" w:after="60"/>
              <w:ind w:firstLine="0"/>
              <w:rPr>
                <w:rFonts w:ascii="Arial" w:hAnsi="Arial" w:cs="Arial"/>
                <w:sz w:val="20"/>
              </w:rPr>
            </w:pPr>
            <w:r w:rsidRPr="00C67A3A">
              <w:rPr>
                <w:rFonts w:ascii="Arial" w:hAnsi="Arial" w:cs="Arial"/>
                <w:b/>
                <w:color w:val="FF0000"/>
                <w:sz w:val="18"/>
                <w:szCs w:val="18"/>
              </w:rPr>
              <w:t>[3]</w:t>
            </w:r>
            <w:r w:rsidRPr="00C67A3A">
              <w:rPr>
                <w:rFonts w:ascii="Arial" w:hAnsi="Arial" w:cs="Arial"/>
                <w:sz w:val="20"/>
              </w:rPr>
              <w:t xml:space="preserve"> = sum of column </w:t>
            </w:r>
            <w:r w:rsidRPr="00C67A3A">
              <w:rPr>
                <w:rFonts w:ascii="Arial" w:hAnsi="Arial" w:cs="Arial"/>
                <w:b/>
                <w:color w:val="FF0000"/>
                <w:sz w:val="18"/>
                <w:szCs w:val="18"/>
              </w:rPr>
              <w:t>[1]</w:t>
            </w:r>
            <w:r w:rsidRPr="00C67A3A">
              <w:rPr>
                <w:rFonts w:ascii="Arial" w:hAnsi="Arial" w:cs="Arial"/>
                <w:sz w:val="20"/>
              </w:rPr>
              <w:t xml:space="preserve"> and </w:t>
            </w:r>
            <w:r w:rsidRPr="00C67A3A">
              <w:rPr>
                <w:rFonts w:ascii="Arial" w:hAnsi="Arial" w:cs="Arial"/>
                <w:b/>
                <w:color w:val="FF0000"/>
                <w:sz w:val="18"/>
                <w:szCs w:val="18"/>
              </w:rPr>
              <w:t>[2]</w:t>
            </w:r>
          </w:p>
          <w:p w14:paraId="5D1BA310" w14:textId="77777777" w:rsidR="00513E0A" w:rsidRPr="00C67A3A" w:rsidRDefault="00513E0A" w:rsidP="00C67A3A">
            <w:pPr>
              <w:spacing w:before="60" w:after="60"/>
              <w:ind w:firstLine="0"/>
              <w:rPr>
                <w:rFonts w:ascii="Arial" w:hAnsi="Arial" w:cs="Arial"/>
                <w:sz w:val="20"/>
              </w:rPr>
            </w:pPr>
            <w:r w:rsidRPr="00C67A3A">
              <w:rPr>
                <w:rFonts w:ascii="Arial" w:hAnsi="Arial" w:cs="Arial"/>
                <w:b/>
                <w:color w:val="FF0000"/>
                <w:sz w:val="18"/>
                <w:szCs w:val="18"/>
              </w:rPr>
              <w:t>[2]</w:t>
            </w:r>
            <w:r w:rsidRPr="00C67A3A">
              <w:rPr>
                <w:rFonts w:ascii="Arial" w:hAnsi="Arial" w:cs="Arial"/>
                <w:sz w:val="20"/>
              </w:rPr>
              <w:t xml:space="preserve"> represents movements in original budget to get to final adjustments budget (including shifting of funds)</w:t>
            </w:r>
          </w:p>
          <w:p w14:paraId="084B735C" w14:textId="77777777" w:rsidR="009909D9" w:rsidRPr="00C67A3A" w:rsidRDefault="009909D9" w:rsidP="00C67A3A">
            <w:pPr>
              <w:spacing w:before="60" w:after="60"/>
              <w:ind w:firstLine="0"/>
              <w:rPr>
                <w:rFonts w:ascii="Arial" w:hAnsi="Arial" w:cs="Arial"/>
                <w:sz w:val="20"/>
              </w:rPr>
            </w:pPr>
            <w:r w:rsidRPr="00C67A3A">
              <w:rPr>
                <w:rFonts w:ascii="Arial" w:hAnsi="Arial" w:cs="Arial"/>
                <w:b/>
                <w:color w:val="FF0000"/>
                <w:sz w:val="18"/>
                <w:szCs w:val="18"/>
              </w:rPr>
              <w:t>[6]</w:t>
            </w:r>
            <w:r w:rsidRPr="00C67A3A">
              <w:rPr>
                <w:rFonts w:ascii="Arial" w:hAnsi="Arial" w:cs="Arial"/>
                <w:sz w:val="20"/>
              </w:rPr>
              <w:t xml:space="preserve"> = sum of column </w:t>
            </w:r>
            <w:r w:rsidRPr="00C67A3A">
              <w:rPr>
                <w:rFonts w:ascii="Arial" w:hAnsi="Arial" w:cs="Arial"/>
                <w:b/>
                <w:color w:val="FF0000"/>
                <w:sz w:val="18"/>
                <w:szCs w:val="18"/>
              </w:rPr>
              <w:t>[3]</w:t>
            </w:r>
            <w:r w:rsidRPr="00C67A3A">
              <w:rPr>
                <w:rFonts w:ascii="Arial" w:hAnsi="Arial" w:cs="Arial"/>
                <w:sz w:val="20"/>
              </w:rPr>
              <w:t>,</w:t>
            </w:r>
            <w:r w:rsidRPr="00C67A3A">
              <w:rPr>
                <w:rFonts w:ascii="Arial" w:hAnsi="Arial" w:cs="Arial"/>
                <w:b/>
                <w:color w:val="FF0000"/>
                <w:sz w:val="18"/>
                <w:szCs w:val="18"/>
              </w:rPr>
              <w:t xml:space="preserve"> [4]</w:t>
            </w:r>
            <w:r w:rsidRPr="00C67A3A">
              <w:rPr>
                <w:rFonts w:ascii="Arial" w:hAnsi="Arial" w:cs="Arial"/>
                <w:sz w:val="20"/>
              </w:rPr>
              <w:t xml:space="preserve"> and </w:t>
            </w:r>
            <w:r w:rsidRPr="00C67A3A">
              <w:rPr>
                <w:rFonts w:ascii="Arial" w:hAnsi="Arial" w:cs="Arial"/>
                <w:b/>
                <w:color w:val="FF0000"/>
                <w:sz w:val="18"/>
                <w:szCs w:val="18"/>
              </w:rPr>
              <w:t>[5]</w:t>
            </w:r>
          </w:p>
          <w:p w14:paraId="51953C08" w14:textId="77777777" w:rsidR="00513E0A" w:rsidRPr="00C67A3A" w:rsidRDefault="009909D9" w:rsidP="00C67A3A">
            <w:pPr>
              <w:spacing w:before="60" w:after="60"/>
              <w:ind w:firstLine="0"/>
              <w:rPr>
                <w:rFonts w:ascii="Arial" w:hAnsi="Arial" w:cs="Arial"/>
                <w:color w:val="000000"/>
                <w:sz w:val="20"/>
              </w:rPr>
            </w:pPr>
            <w:r w:rsidRPr="00C67A3A">
              <w:rPr>
                <w:rFonts w:ascii="Arial" w:hAnsi="Arial" w:cs="Arial"/>
                <w:b/>
                <w:color w:val="FF0000"/>
                <w:sz w:val="18"/>
                <w:szCs w:val="18"/>
              </w:rPr>
              <w:t>[</w:t>
            </w:r>
            <w:r w:rsidR="00733C24" w:rsidRPr="00C67A3A">
              <w:rPr>
                <w:rFonts w:ascii="Arial" w:hAnsi="Arial" w:cs="Arial"/>
                <w:b/>
                <w:color w:val="FF0000"/>
                <w:sz w:val="18"/>
                <w:szCs w:val="18"/>
              </w:rPr>
              <w:t>8</w:t>
            </w:r>
            <w:r w:rsidRPr="00C67A3A">
              <w:rPr>
                <w:rFonts w:ascii="Arial" w:hAnsi="Arial" w:cs="Arial"/>
                <w:b/>
                <w:color w:val="FF0000"/>
                <w:sz w:val="18"/>
                <w:szCs w:val="18"/>
              </w:rPr>
              <w:t>]</w:t>
            </w:r>
            <w:r w:rsidRPr="00C67A3A">
              <w:rPr>
                <w:rFonts w:ascii="Arial" w:hAnsi="Arial" w:cs="Arial"/>
                <w:sz w:val="20"/>
              </w:rPr>
              <w:t xml:space="preserve"> = </w:t>
            </w:r>
            <w:r w:rsidRPr="00C67A3A">
              <w:rPr>
                <w:rFonts w:ascii="Arial" w:hAnsi="Arial" w:cs="Arial"/>
                <w:b/>
                <w:color w:val="FF0000"/>
                <w:sz w:val="18"/>
                <w:szCs w:val="18"/>
              </w:rPr>
              <w:t>[7]</w:t>
            </w:r>
            <w:r w:rsidRPr="00C67A3A">
              <w:rPr>
                <w:rFonts w:ascii="Arial" w:hAnsi="Arial" w:cs="Arial"/>
                <w:sz w:val="20"/>
              </w:rPr>
              <w:t xml:space="preserve"> minus </w:t>
            </w:r>
            <w:r w:rsidRPr="00C67A3A">
              <w:rPr>
                <w:rFonts w:ascii="Arial" w:hAnsi="Arial" w:cs="Arial"/>
                <w:b/>
                <w:color w:val="FF0000"/>
                <w:sz w:val="18"/>
                <w:szCs w:val="18"/>
              </w:rPr>
              <w:t>[6]</w:t>
            </w:r>
            <w:r w:rsidR="00882659" w:rsidRPr="00C67A3A">
              <w:rPr>
                <w:rFonts w:ascii="Arial" w:hAnsi="Arial" w:cs="Arial"/>
                <w:b/>
                <w:color w:val="FF0000"/>
                <w:sz w:val="18"/>
                <w:szCs w:val="18"/>
              </w:rPr>
              <w:t xml:space="preserve"> </w:t>
            </w:r>
            <w:r w:rsidR="00882659" w:rsidRPr="00C67A3A">
              <w:rPr>
                <w:rFonts w:ascii="Arial" w:hAnsi="Arial" w:cs="Arial"/>
                <w:b/>
                <w:color w:val="000000"/>
                <w:sz w:val="18"/>
                <w:szCs w:val="18"/>
              </w:rPr>
              <w:t>(the municipality can also express this variance as a %)</w:t>
            </w:r>
            <w:r w:rsidR="0087217A" w:rsidRPr="00C67A3A">
              <w:rPr>
                <w:rFonts w:ascii="Arial" w:hAnsi="Arial" w:cs="Arial"/>
                <w:b/>
                <w:color w:val="000000"/>
                <w:sz w:val="18"/>
                <w:szCs w:val="18"/>
              </w:rPr>
              <w:t xml:space="preserve">.  </w:t>
            </w:r>
            <w:r w:rsidR="0087217A" w:rsidRPr="00C67A3A">
              <w:rPr>
                <w:rFonts w:ascii="Arial" w:hAnsi="Arial" w:cs="Arial"/>
                <w:color w:val="000000"/>
                <w:sz w:val="18"/>
                <w:szCs w:val="18"/>
              </w:rPr>
              <w:t>Note that GRAP 24 requires an explanation of material differences (by way of note disclosures</w:t>
            </w:r>
            <w:proofErr w:type="gramStart"/>
            <w:r w:rsidR="0087217A" w:rsidRPr="00C67A3A">
              <w:rPr>
                <w:rFonts w:ascii="Arial" w:hAnsi="Arial" w:cs="Arial"/>
                <w:color w:val="000000"/>
                <w:sz w:val="18"/>
                <w:szCs w:val="18"/>
              </w:rPr>
              <w:t>), and</w:t>
            </w:r>
            <w:proofErr w:type="gramEnd"/>
            <w:r w:rsidR="0087217A" w:rsidRPr="00C67A3A">
              <w:rPr>
                <w:rFonts w:ascii="Arial" w:hAnsi="Arial" w:cs="Arial"/>
                <w:color w:val="000000"/>
                <w:sz w:val="18"/>
                <w:szCs w:val="18"/>
              </w:rPr>
              <w:t xml:space="preserve"> acknowledges that it can also be presented in the financial statements.  An explanation of the material difference will assist users in understanding the reasons for material departures from the approved budget.  </w:t>
            </w:r>
          </w:p>
        </w:tc>
      </w:tr>
    </w:tbl>
    <w:p w14:paraId="02E03BF2" w14:textId="77777777" w:rsidR="00513E0A" w:rsidRDefault="00513E0A" w:rsidP="00DA3233">
      <w:pPr>
        <w:spacing w:before="60" w:after="60"/>
        <w:ind w:firstLine="0"/>
      </w:pPr>
    </w:p>
    <w:p w14:paraId="6F6859CD" w14:textId="77777777" w:rsidR="002878AF" w:rsidRDefault="002878AF" w:rsidP="00DA3233">
      <w:pPr>
        <w:spacing w:before="60" w:after="60"/>
        <w:ind w:firstLine="0"/>
        <w:sectPr w:rsidR="002878AF" w:rsidSect="00083E72">
          <w:pgSz w:w="16838" w:h="11906" w:orient="landscape"/>
          <w:pgMar w:top="992" w:right="1440" w:bottom="992" w:left="1440" w:header="708" w:footer="708" w:gutter="0"/>
          <w:cols w:space="708"/>
          <w:docGrid w:linePitch="360"/>
        </w:sectPr>
      </w:pPr>
    </w:p>
    <w:p w14:paraId="45F0E335" w14:textId="1D7AEA2E" w:rsidR="00C32F52" w:rsidRPr="00C67A3A" w:rsidRDefault="00715E04" w:rsidP="0024674C">
      <w:pPr>
        <w:ind w:firstLine="0"/>
        <w:jc w:val="left"/>
        <w:rPr>
          <w:rFonts w:ascii="Arial" w:hAnsi="Arial" w:cs="Arial"/>
          <w:b/>
          <w:color w:val="ED7D31"/>
        </w:rPr>
      </w:pPr>
      <w:bookmarkStart w:id="10" w:name="_Toc1397403"/>
      <w:bookmarkStart w:id="11" w:name="_Toc75695473"/>
      <w:r w:rsidRPr="00DD521A" w:rsidDel="00715E04">
        <w:rPr>
          <w:rFonts w:ascii="Arial" w:hAnsi="Arial" w:cs="Arial"/>
          <w:b/>
          <w:color w:val="ED7D31"/>
        </w:rPr>
        <w:lastRenderedPageBreak/>
        <w:t xml:space="preserve"> </w:t>
      </w:r>
      <w:bookmarkStart w:id="12" w:name="_Toc75695476"/>
      <w:bookmarkEnd w:id="10"/>
      <w:bookmarkEnd w:id="11"/>
      <w:r w:rsidR="00083A98" w:rsidRPr="00C67A3A">
        <w:rPr>
          <w:rFonts w:ascii="Arial" w:hAnsi="Arial" w:cs="Arial"/>
          <w:b/>
          <w:color w:val="ED7D31"/>
        </w:rPr>
        <w:t>Reportable Segments</w:t>
      </w:r>
      <w:r w:rsidR="003E7952" w:rsidRPr="00C67A3A">
        <w:rPr>
          <w:rFonts w:ascii="Arial" w:hAnsi="Arial" w:cs="Arial"/>
          <w:b/>
          <w:color w:val="ED7D31"/>
        </w:rPr>
        <w:t xml:space="preserve"> for the year ended 30 </w:t>
      </w:r>
      <w:r w:rsidR="00544CBE">
        <w:rPr>
          <w:rFonts w:ascii="Arial" w:hAnsi="Arial" w:cs="Arial"/>
          <w:b/>
          <w:color w:val="ED7D31"/>
        </w:rPr>
        <w:t>June 202</w:t>
      </w:r>
      <w:bookmarkEnd w:id="12"/>
      <w:r w:rsidR="005B6B2C">
        <w:rPr>
          <w:rFonts w:ascii="Arial" w:hAnsi="Arial" w:cs="Arial"/>
          <w:b/>
          <w:color w:val="ED7D31"/>
        </w:rPr>
        <w:t>4</w:t>
      </w:r>
    </w:p>
    <w:p w14:paraId="058752C0" w14:textId="2F1041B1" w:rsidR="00540ACC" w:rsidRPr="00C67A3A" w:rsidRDefault="00540ACC" w:rsidP="00540ACC">
      <w:pPr>
        <w:ind w:firstLine="0"/>
        <w:rPr>
          <w:rFonts w:ascii="Arial" w:hAnsi="Arial" w:cs="Arial"/>
          <w:b/>
          <w:color w:val="ED7D31"/>
        </w:rPr>
      </w:pPr>
      <w:r>
        <w:rPr>
          <w:rFonts w:ascii="Arial" w:hAnsi="Arial" w:cs="Arial"/>
          <w:sz w:val="20"/>
        </w:rPr>
        <w:t xml:space="preserve">For management purposes, the municipality is organised and operates in </w:t>
      </w:r>
      <w:r w:rsidR="00D647B4">
        <w:rPr>
          <w:rFonts w:ascii="Arial" w:hAnsi="Arial" w:cs="Arial"/>
          <w:sz w:val="20"/>
        </w:rPr>
        <w:t>water and sanitation</w:t>
      </w:r>
      <w:r>
        <w:rPr>
          <w:rFonts w:ascii="Arial" w:hAnsi="Arial" w:cs="Arial"/>
          <w:sz w:val="20"/>
        </w:rPr>
        <w:t xml:space="preserve"> key functional segments (or business units).  To this end, management monitors the operating results of these business units for the purpose of making decisions about resource allocations and assessment of performance.  Revenues and expenditures relating to these business units are allocated at a transactional level.  Costs relating to the governance and administration of the municipality are not allocated to these business units.  </w:t>
      </w:r>
    </w:p>
    <w:p w14:paraId="337E4C5E" w14:textId="17E08885" w:rsidR="00540ACC" w:rsidRDefault="00540ACC" w:rsidP="00540ACC">
      <w:pPr>
        <w:spacing w:after="120"/>
        <w:ind w:firstLine="0"/>
        <w:rPr>
          <w:rFonts w:ascii="Arial" w:hAnsi="Arial" w:cs="Arial"/>
          <w:sz w:val="20"/>
        </w:rPr>
      </w:pPr>
      <w:r>
        <w:rPr>
          <w:rFonts w:ascii="Arial" w:hAnsi="Arial" w:cs="Arial"/>
          <w:sz w:val="20"/>
        </w:rPr>
        <w:t xml:space="preserve">The </w:t>
      </w:r>
      <w:r w:rsidR="00D647B4">
        <w:rPr>
          <w:rFonts w:ascii="Arial" w:hAnsi="Arial" w:cs="Arial"/>
          <w:sz w:val="20"/>
        </w:rPr>
        <w:t>municipality</w:t>
      </w:r>
      <w:r>
        <w:rPr>
          <w:rFonts w:ascii="Arial" w:hAnsi="Arial" w:cs="Arial"/>
          <w:sz w:val="20"/>
        </w:rPr>
        <w:t xml:space="preserve"> key business units comprise of:</w:t>
      </w:r>
    </w:p>
    <w:p w14:paraId="0F4489F8" w14:textId="7DA24A20" w:rsidR="00540ACC" w:rsidRDefault="00D647B4">
      <w:pPr>
        <w:pStyle w:val="ListParagraph"/>
        <w:numPr>
          <w:ilvl w:val="0"/>
          <w:numId w:val="10"/>
        </w:numPr>
        <w:spacing w:after="120"/>
        <w:contextualSpacing w:val="0"/>
        <w:rPr>
          <w:rFonts w:ascii="Arial" w:hAnsi="Arial" w:cs="Arial"/>
          <w:sz w:val="20"/>
        </w:rPr>
      </w:pPr>
      <w:r>
        <w:rPr>
          <w:rFonts w:ascii="Arial" w:hAnsi="Arial" w:cs="Arial"/>
          <w:sz w:val="20"/>
        </w:rPr>
        <w:t>Water; and</w:t>
      </w:r>
    </w:p>
    <w:p w14:paraId="536D9E13" w14:textId="19AF60B9" w:rsidR="00540ACC" w:rsidRPr="001164F6" w:rsidRDefault="00D647B4">
      <w:pPr>
        <w:pStyle w:val="ListParagraph"/>
        <w:numPr>
          <w:ilvl w:val="0"/>
          <w:numId w:val="10"/>
        </w:numPr>
        <w:contextualSpacing w:val="0"/>
        <w:rPr>
          <w:rFonts w:ascii="Arial" w:hAnsi="Arial" w:cs="Arial"/>
          <w:sz w:val="20"/>
        </w:rPr>
      </w:pPr>
      <w:r>
        <w:rPr>
          <w:rFonts w:ascii="Arial" w:hAnsi="Arial" w:cs="Arial"/>
          <w:sz w:val="20"/>
        </w:rPr>
        <w:t>Sanitation</w:t>
      </w:r>
      <w:r w:rsidR="00540ACC">
        <w:rPr>
          <w:rFonts w:ascii="Arial" w:hAnsi="Arial" w:cs="Arial"/>
          <w:sz w:val="20"/>
        </w:rPr>
        <w:t>.</w:t>
      </w:r>
    </w:p>
    <w:p w14:paraId="2F561479" w14:textId="77777777" w:rsidR="00540ACC" w:rsidRDefault="00540ACC" w:rsidP="00540ACC">
      <w:pPr>
        <w:ind w:firstLine="0"/>
        <w:rPr>
          <w:rFonts w:ascii="Arial" w:hAnsi="Arial" w:cs="Arial"/>
          <w:sz w:val="20"/>
        </w:rPr>
      </w:pPr>
      <w:r>
        <w:rPr>
          <w:rFonts w:ascii="Arial" w:hAnsi="Arial" w:cs="Arial"/>
          <w:sz w:val="20"/>
        </w:rPr>
        <w:t>The grouping of these segments is consistent with the functional classification of government activities which considers the nature of the services, the beneficiaries of such services and the fees charged for the services rendered (if any).</w:t>
      </w:r>
    </w:p>
    <w:p w14:paraId="145C2A12" w14:textId="77777777" w:rsidR="00540ACC" w:rsidRDefault="00540ACC" w:rsidP="00540ACC">
      <w:pPr>
        <w:ind w:firstLine="0"/>
        <w:rPr>
          <w:rFonts w:ascii="Arial" w:hAnsi="Arial" w:cs="Arial"/>
          <w:sz w:val="20"/>
        </w:rPr>
      </w:pPr>
      <w:r>
        <w:rPr>
          <w:rFonts w:ascii="Arial" w:hAnsi="Arial" w:cs="Arial"/>
          <w:sz w:val="20"/>
        </w:rPr>
        <w:t xml:space="preserve">Management does monitor performance geographically but does not at present have reliable separate financial information for decision making purposes.  Processes have been put in place to generate this information at a transaction level and in the most cost-effective manner.   </w:t>
      </w:r>
    </w:p>
    <w:p w14:paraId="039BE660" w14:textId="481CD2F9" w:rsidR="00D65525" w:rsidRDefault="00C32F52" w:rsidP="00D65525">
      <w:pPr>
        <w:ind w:firstLine="0"/>
        <w:rPr>
          <w:rFonts w:ascii="Arial" w:hAnsi="Arial" w:cs="Arial"/>
          <w:sz w:val="20"/>
        </w:rPr>
      </w:pPr>
      <w:r w:rsidRPr="008F0150">
        <w:rPr>
          <w:rFonts w:ascii="Arial" w:hAnsi="Arial" w:cs="Arial"/>
          <w:sz w:val="20"/>
        </w:rPr>
        <w:br w:type="page"/>
      </w:r>
      <w:r w:rsidR="00D65525" w:rsidRPr="00C67A3A">
        <w:rPr>
          <w:rFonts w:ascii="Arial" w:hAnsi="Arial" w:cs="Arial"/>
          <w:b/>
          <w:color w:val="ED7D31"/>
        </w:rPr>
        <w:lastRenderedPageBreak/>
        <w:t xml:space="preserve">Reportable Segments for the year ended 30 </w:t>
      </w:r>
      <w:r w:rsidR="00544CBE">
        <w:rPr>
          <w:rFonts w:ascii="Arial" w:hAnsi="Arial" w:cs="Arial"/>
          <w:b/>
          <w:color w:val="ED7D31"/>
        </w:rPr>
        <w:t>June 202</w:t>
      </w:r>
      <w:r w:rsidR="00D07F7B">
        <w:rPr>
          <w:rFonts w:ascii="Arial" w:hAnsi="Arial" w:cs="Arial"/>
          <w:b/>
          <w:color w:val="ED7D31"/>
        </w:rPr>
        <w:t>4</w:t>
      </w:r>
      <w:r w:rsidR="00F5225E">
        <w:rPr>
          <w:rFonts w:ascii="Arial" w:hAnsi="Arial" w:cs="Arial"/>
          <w:b/>
          <w:color w:val="ED7D31"/>
        </w:rPr>
        <w:t xml:space="preserve"> </w:t>
      </w:r>
      <w:r w:rsidR="00D65525" w:rsidRPr="00C67A3A">
        <w:rPr>
          <w:rFonts w:ascii="Arial" w:hAnsi="Arial" w:cs="Arial"/>
          <w:b/>
          <w:color w:val="ED7D31"/>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2"/>
        <w:gridCol w:w="2220"/>
      </w:tblGrid>
      <w:tr w:rsidR="00E36D57" w:rsidRPr="00C67A3A" w14:paraId="2E0C80A3" w14:textId="77777777" w:rsidTr="00E36D57">
        <w:tc>
          <w:tcPr>
            <w:tcW w:w="3880" w:type="pct"/>
            <w:vMerge w:val="restart"/>
            <w:shd w:val="clear" w:color="auto" w:fill="FBE4D5"/>
          </w:tcPr>
          <w:p w14:paraId="0EE1AFD1" w14:textId="77777777" w:rsidR="00E36D57" w:rsidRPr="00C67A3A" w:rsidRDefault="00E36D57" w:rsidP="00C67A3A">
            <w:pPr>
              <w:spacing w:before="60" w:after="60"/>
              <w:ind w:firstLine="0"/>
              <w:jc w:val="left"/>
              <w:rPr>
                <w:rFonts w:ascii="Arial" w:hAnsi="Arial" w:cs="Arial"/>
                <w:b/>
                <w:color w:val="FF0000"/>
                <w:sz w:val="20"/>
              </w:rPr>
            </w:pPr>
            <w:r w:rsidRPr="00C67A3A">
              <w:rPr>
                <w:rFonts w:ascii="Arial" w:hAnsi="Arial" w:cs="Arial"/>
                <w:b/>
                <w:color w:val="FF0000"/>
                <w:sz w:val="20"/>
              </w:rPr>
              <w:t>[18p.21]</w:t>
            </w:r>
          </w:p>
          <w:p w14:paraId="0322AE96" w14:textId="77777777" w:rsidR="00E36D57" w:rsidRPr="00C67A3A" w:rsidRDefault="00E36D57" w:rsidP="00C67A3A">
            <w:pPr>
              <w:spacing w:before="60" w:after="60"/>
              <w:ind w:firstLine="0"/>
              <w:jc w:val="left"/>
              <w:rPr>
                <w:rFonts w:ascii="Arial" w:hAnsi="Arial" w:cs="Arial"/>
                <w:b/>
                <w:color w:val="FF0000"/>
                <w:sz w:val="20"/>
              </w:rPr>
            </w:pPr>
            <w:r w:rsidRPr="00C67A3A">
              <w:rPr>
                <w:rFonts w:ascii="Arial" w:hAnsi="Arial" w:cs="Arial"/>
                <w:b/>
                <w:color w:val="0070C0"/>
                <w:sz w:val="20"/>
              </w:rPr>
              <w:t>[A2]</w:t>
            </w:r>
          </w:p>
        </w:tc>
        <w:tc>
          <w:tcPr>
            <w:tcW w:w="1120" w:type="pct"/>
            <w:tcBorders>
              <w:bottom w:val="single" w:sz="4" w:space="0" w:color="auto"/>
            </w:tcBorders>
            <w:shd w:val="clear" w:color="auto" w:fill="FBE4D5"/>
          </w:tcPr>
          <w:p w14:paraId="649052CF" w14:textId="250CAFB3" w:rsidR="00E36D57" w:rsidRPr="00C67A3A" w:rsidRDefault="00E36D57" w:rsidP="00C67A3A">
            <w:pPr>
              <w:spacing w:before="60" w:after="60"/>
              <w:ind w:firstLine="0"/>
              <w:jc w:val="center"/>
              <w:rPr>
                <w:rFonts w:ascii="Arial" w:hAnsi="Arial" w:cs="Arial"/>
                <w:b/>
                <w:sz w:val="20"/>
              </w:rPr>
            </w:pPr>
            <w:r>
              <w:rPr>
                <w:rFonts w:ascii="Arial" w:hAnsi="Arial" w:cs="Arial"/>
                <w:b/>
                <w:sz w:val="20"/>
              </w:rPr>
              <w:t>2023/2024</w:t>
            </w:r>
          </w:p>
          <w:p w14:paraId="0FC5B063" w14:textId="77777777" w:rsidR="00E36D57" w:rsidRPr="00C67A3A" w:rsidRDefault="00E36D57" w:rsidP="00C67A3A">
            <w:pPr>
              <w:spacing w:before="60" w:after="60"/>
              <w:ind w:firstLine="0"/>
              <w:jc w:val="center"/>
              <w:rPr>
                <w:rFonts w:ascii="Arial" w:hAnsi="Arial" w:cs="Arial"/>
                <w:b/>
                <w:sz w:val="20"/>
              </w:rPr>
            </w:pPr>
            <w:r w:rsidRPr="00C67A3A">
              <w:rPr>
                <w:rFonts w:ascii="Arial" w:hAnsi="Arial" w:cs="Arial"/>
                <w:b/>
                <w:sz w:val="20"/>
              </w:rPr>
              <w:t>(R’000s)</w:t>
            </w:r>
          </w:p>
        </w:tc>
      </w:tr>
      <w:tr w:rsidR="00E36D57" w:rsidRPr="00C67A3A" w14:paraId="7479A914" w14:textId="77777777" w:rsidTr="00E36D57">
        <w:tc>
          <w:tcPr>
            <w:tcW w:w="3880" w:type="pct"/>
            <w:vMerge/>
            <w:tcBorders>
              <w:bottom w:val="single" w:sz="4" w:space="0" w:color="auto"/>
            </w:tcBorders>
            <w:shd w:val="clear" w:color="auto" w:fill="FBE4D5"/>
          </w:tcPr>
          <w:p w14:paraId="30AFA94F" w14:textId="77777777" w:rsidR="00E36D57" w:rsidRPr="00C67A3A" w:rsidRDefault="00E36D57" w:rsidP="00C67A3A">
            <w:pPr>
              <w:spacing w:before="60" w:after="60"/>
              <w:ind w:firstLine="0"/>
              <w:jc w:val="left"/>
              <w:rPr>
                <w:rFonts w:ascii="Arial" w:hAnsi="Arial" w:cs="Arial"/>
                <w:b/>
                <w:sz w:val="20"/>
              </w:rPr>
            </w:pPr>
          </w:p>
        </w:tc>
        <w:tc>
          <w:tcPr>
            <w:tcW w:w="1120" w:type="pct"/>
            <w:tcBorders>
              <w:bottom w:val="single" w:sz="4" w:space="0" w:color="auto"/>
            </w:tcBorders>
            <w:shd w:val="clear" w:color="auto" w:fill="FBE4D5"/>
          </w:tcPr>
          <w:p w14:paraId="5DFF0919" w14:textId="2B9F3EC5" w:rsidR="00E36D57" w:rsidRPr="0024674C" w:rsidRDefault="00E36D57" w:rsidP="00C67A3A">
            <w:pPr>
              <w:spacing w:before="60" w:after="60"/>
              <w:ind w:firstLine="0"/>
              <w:jc w:val="center"/>
              <w:rPr>
                <w:rFonts w:ascii="Arial" w:hAnsi="Arial" w:cs="Arial"/>
                <w:b/>
                <w:sz w:val="20"/>
              </w:rPr>
            </w:pPr>
            <w:r>
              <w:rPr>
                <w:rFonts w:ascii="Arial" w:hAnsi="Arial" w:cs="Arial"/>
                <w:b/>
                <w:sz w:val="20"/>
              </w:rPr>
              <w:t>Water and Sanitation</w:t>
            </w:r>
            <w:r w:rsidRPr="0024674C">
              <w:rPr>
                <w:rFonts w:ascii="Arial" w:hAnsi="Arial" w:cs="Arial"/>
                <w:b/>
                <w:sz w:val="20"/>
              </w:rPr>
              <w:t xml:space="preserve"> Services</w:t>
            </w:r>
          </w:p>
        </w:tc>
      </w:tr>
      <w:tr w:rsidR="00E36D57" w:rsidRPr="00C67A3A" w14:paraId="1AD5D875" w14:textId="77777777" w:rsidTr="00E36D57">
        <w:tc>
          <w:tcPr>
            <w:tcW w:w="3880" w:type="pct"/>
            <w:tcBorders>
              <w:top w:val="nil"/>
              <w:bottom w:val="nil"/>
            </w:tcBorders>
            <w:shd w:val="clear" w:color="auto" w:fill="auto"/>
          </w:tcPr>
          <w:p w14:paraId="7A586690" w14:textId="77777777" w:rsidR="00E36D57" w:rsidRPr="00C67A3A" w:rsidRDefault="00E36D57" w:rsidP="00C67A3A">
            <w:pPr>
              <w:spacing w:before="60" w:after="60"/>
              <w:ind w:firstLine="0"/>
              <w:jc w:val="left"/>
              <w:rPr>
                <w:rFonts w:ascii="Arial" w:hAnsi="Arial" w:cs="Arial"/>
                <w:sz w:val="20"/>
              </w:rPr>
            </w:pPr>
          </w:p>
        </w:tc>
        <w:tc>
          <w:tcPr>
            <w:tcW w:w="1120" w:type="pct"/>
            <w:tcBorders>
              <w:top w:val="nil"/>
              <w:bottom w:val="nil"/>
            </w:tcBorders>
            <w:shd w:val="clear" w:color="auto" w:fill="auto"/>
          </w:tcPr>
          <w:p w14:paraId="2C639DB9" w14:textId="77777777" w:rsidR="00E36D57" w:rsidRPr="00C67A3A" w:rsidRDefault="00E36D57" w:rsidP="00C67A3A">
            <w:pPr>
              <w:spacing w:before="60" w:after="60"/>
              <w:ind w:firstLine="0"/>
              <w:jc w:val="right"/>
              <w:rPr>
                <w:rFonts w:ascii="Arial" w:hAnsi="Arial" w:cs="Arial"/>
                <w:sz w:val="20"/>
              </w:rPr>
            </w:pPr>
          </w:p>
        </w:tc>
      </w:tr>
      <w:tr w:rsidR="00E36D57" w:rsidRPr="00C67A3A" w14:paraId="07C772ED" w14:textId="77777777" w:rsidTr="00E36D57">
        <w:tc>
          <w:tcPr>
            <w:tcW w:w="3880" w:type="pct"/>
            <w:tcBorders>
              <w:top w:val="nil"/>
              <w:bottom w:val="nil"/>
            </w:tcBorders>
            <w:shd w:val="clear" w:color="auto" w:fill="auto"/>
          </w:tcPr>
          <w:p w14:paraId="18DDBFBF" w14:textId="77777777" w:rsidR="00E36D57" w:rsidRPr="00C67A3A" w:rsidRDefault="00E36D57" w:rsidP="00C67A3A">
            <w:pPr>
              <w:spacing w:before="60" w:after="60"/>
              <w:ind w:firstLine="0"/>
              <w:jc w:val="left"/>
              <w:rPr>
                <w:rFonts w:ascii="Arial" w:hAnsi="Arial" w:cs="Arial"/>
                <w:b/>
                <w:sz w:val="20"/>
              </w:rPr>
            </w:pPr>
            <w:r w:rsidRPr="00C67A3A">
              <w:rPr>
                <w:rFonts w:ascii="Arial" w:hAnsi="Arial" w:cs="Arial"/>
                <w:b/>
                <w:sz w:val="20"/>
              </w:rPr>
              <w:t>Segment Revenue</w:t>
            </w:r>
          </w:p>
        </w:tc>
        <w:tc>
          <w:tcPr>
            <w:tcW w:w="1120" w:type="pct"/>
            <w:tcBorders>
              <w:top w:val="nil"/>
              <w:bottom w:val="nil"/>
            </w:tcBorders>
            <w:shd w:val="clear" w:color="auto" w:fill="auto"/>
          </w:tcPr>
          <w:p w14:paraId="0E11C18E" w14:textId="77777777" w:rsidR="00E36D57" w:rsidRPr="00C67A3A" w:rsidRDefault="00E36D57" w:rsidP="00C67A3A">
            <w:pPr>
              <w:spacing w:before="60" w:after="60"/>
              <w:ind w:firstLine="0"/>
              <w:jc w:val="right"/>
              <w:rPr>
                <w:rFonts w:ascii="Arial" w:hAnsi="Arial" w:cs="Arial"/>
                <w:sz w:val="20"/>
              </w:rPr>
            </w:pPr>
          </w:p>
        </w:tc>
      </w:tr>
      <w:tr w:rsidR="00E36D57" w:rsidRPr="00C67A3A" w14:paraId="184EA23D" w14:textId="77777777" w:rsidTr="00E36D57">
        <w:tc>
          <w:tcPr>
            <w:tcW w:w="3880" w:type="pct"/>
            <w:tcBorders>
              <w:top w:val="nil"/>
              <w:bottom w:val="nil"/>
            </w:tcBorders>
            <w:shd w:val="clear" w:color="auto" w:fill="auto"/>
          </w:tcPr>
          <w:p w14:paraId="0990AB8B"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External revenue from non-exchange transactions</w:t>
            </w:r>
          </w:p>
        </w:tc>
        <w:tc>
          <w:tcPr>
            <w:tcW w:w="1120" w:type="pct"/>
            <w:tcBorders>
              <w:top w:val="nil"/>
              <w:bottom w:val="nil"/>
            </w:tcBorders>
            <w:shd w:val="clear" w:color="auto" w:fill="auto"/>
          </w:tcPr>
          <w:p w14:paraId="0E11A4E1" w14:textId="77777777" w:rsidR="00E36D57" w:rsidRPr="00C67A3A" w:rsidRDefault="00E36D57" w:rsidP="00C67A3A">
            <w:pPr>
              <w:spacing w:before="60" w:after="60"/>
              <w:ind w:firstLine="0"/>
              <w:jc w:val="right"/>
              <w:rPr>
                <w:rFonts w:ascii="Arial" w:hAnsi="Arial" w:cs="Arial"/>
                <w:sz w:val="20"/>
              </w:rPr>
            </w:pPr>
          </w:p>
        </w:tc>
      </w:tr>
      <w:tr w:rsidR="00E36D57" w:rsidRPr="00C67A3A" w14:paraId="398FE9EA" w14:textId="77777777" w:rsidTr="00E36D57">
        <w:tc>
          <w:tcPr>
            <w:tcW w:w="3880" w:type="pct"/>
            <w:tcBorders>
              <w:top w:val="nil"/>
              <w:bottom w:val="nil"/>
            </w:tcBorders>
            <w:shd w:val="clear" w:color="auto" w:fill="auto"/>
          </w:tcPr>
          <w:p w14:paraId="1BB2CCFD"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External revenue from exchange transactions</w:t>
            </w:r>
          </w:p>
        </w:tc>
        <w:tc>
          <w:tcPr>
            <w:tcW w:w="1120" w:type="pct"/>
            <w:tcBorders>
              <w:top w:val="nil"/>
              <w:bottom w:val="nil"/>
            </w:tcBorders>
            <w:shd w:val="clear" w:color="auto" w:fill="auto"/>
          </w:tcPr>
          <w:p w14:paraId="356EBCAF" w14:textId="77777777" w:rsidR="00E36D57" w:rsidRPr="00C67A3A" w:rsidRDefault="00E36D57" w:rsidP="00C67A3A">
            <w:pPr>
              <w:spacing w:before="60" w:after="60"/>
              <w:ind w:firstLine="0"/>
              <w:jc w:val="right"/>
              <w:rPr>
                <w:rFonts w:ascii="Arial" w:hAnsi="Arial" w:cs="Arial"/>
                <w:sz w:val="20"/>
              </w:rPr>
            </w:pPr>
          </w:p>
        </w:tc>
      </w:tr>
      <w:tr w:rsidR="00E36D57" w:rsidRPr="00C67A3A" w14:paraId="4197AFF8" w14:textId="77777777" w:rsidTr="00E36D57">
        <w:tc>
          <w:tcPr>
            <w:tcW w:w="3880" w:type="pct"/>
            <w:tcBorders>
              <w:top w:val="nil"/>
              <w:bottom w:val="nil"/>
            </w:tcBorders>
            <w:shd w:val="clear" w:color="auto" w:fill="auto"/>
          </w:tcPr>
          <w:p w14:paraId="610D7F83"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Revenue from transactions with other segments</w:t>
            </w:r>
          </w:p>
        </w:tc>
        <w:tc>
          <w:tcPr>
            <w:tcW w:w="1120" w:type="pct"/>
            <w:tcBorders>
              <w:top w:val="nil"/>
              <w:bottom w:val="nil"/>
            </w:tcBorders>
            <w:shd w:val="clear" w:color="auto" w:fill="auto"/>
          </w:tcPr>
          <w:p w14:paraId="5DE1A5B2" w14:textId="77777777" w:rsidR="00E36D57" w:rsidRPr="00C67A3A" w:rsidRDefault="00E36D57" w:rsidP="00C67A3A">
            <w:pPr>
              <w:spacing w:before="60" w:after="60"/>
              <w:ind w:firstLine="0"/>
              <w:jc w:val="right"/>
              <w:rPr>
                <w:rFonts w:ascii="Arial" w:hAnsi="Arial" w:cs="Arial"/>
                <w:sz w:val="20"/>
              </w:rPr>
            </w:pPr>
          </w:p>
        </w:tc>
      </w:tr>
      <w:tr w:rsidR="00E36D57" w:rsidRPr="00C67A3A" w14:paraId="435F6253" w14:textId="77777777" w:rsidTr="00E36D57">
        <w:tc>
          <w:tcPr>
            <w:tcW w:w="3880" w:type="pct"/>
            <w:tcBorders>
              <w:top w:val="nil"/>
              <w:bottom w:val="nil"/>
            </w:tcBorders>
            <w:shd w:val="clear" w:color="auto" w:fill="auto"/>
          </w:tcPr>
          <w:p w14:paraId="7346A3F8"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Interest revenue</w:t>
            </w:r>
          </w:p>
        </w:tc>
        <w:tc>
          <w:tcPr>
            <w:tcW w:w="1120" w:type="pct"/>
            <w:tcBorders>
              <w:top w:val="nil"/>
              <w:bottom w:val="nil"/>
            </w:tcBorders>
            <w:shd w:val="clear" w:color="auto" w:fill="auto"/>
          </w:tcPr>
          <w:p w14:paraId="780D60FE" w14:textId="77777777" w:rsidR="00E36D57" w:rsidRPr="00C67A3A" w:rsidRDefault="00E36D57" w:rsidP="00C67A3A">
            <w:pPr>
              <w:spacing w:before="60" w:after="60"/>
              <w:ind w:firstLine="0"/>
              <w:jc w:val="right"/>
              <w:rPr>
                <w:rFonts w:ascii="Arial" w:hAnsi="Arial" w:cs="Arial"/>
                <w:sz w:val="20"/>
              </w:rPr>
            </w:pPr>
          </w:p>
        </w:tc>
      </w:tr>
      <w:tr w:rsidR="00E36D57" w:rsidRPr="00C67A3A" w14:paraId="59128A03" w14:textId="77777777" w:rsidTr="00E36D57">
        <w:tc>
          <w:tcPr>
            <w:tcW w:w="3880" w:type="pct"/>
            <w:tcBorders>
              <w:top w:val="nil"/>
              <w:bottom w:val="nil"/>
            </w:tcBorders>
            <w:shd w:val="clear" w:color="auto" w:fill="auto"/>
          </w:tcPr>
          <w:p w14:paraId="3D4BEC02" w14:textId="77777777" w:rsidR="00E36D57" w:rsidRPr="00C67A3A" w:rsidRDefault="00E36D57" w:rsidP="00C67A3A">
            <w:pPr>
              <w:spacing w:before="60" w:after="60"/>
              <w:ind w:firstLine="0"/>
              <w:jc w:val="left"/>
              <w:rPr>
                <w:rFonts w:ascii="Arial" w:hAnsi="Arial" w:cs="Arial"/>
                <w:b/>
                <w:sz w:val="20"/>
              </w:rPr>
            </w:pPr>
            <w:r w:rsidRPr="00C67A3A">
              <w:rPr>
                <w:rFonts w:ascii="Arial" w:hAnsi="Arial" w:cs="Arial"/>
                <w:b/>
                <w:sz w:val="20"/>
              </w:rPr>
              <w:t>Segment Expenses</w:t>
            </w:r>
          </w:p>
        </w:tc>
        <w:tc>
          <w:tcPr>
            <w:tcW w:w="1120" w:type="pct"/>
            <w:tcBorders>
              <w:top w:val="nil"/>
              <w:bottom w:val="nil"/>
            </w:tcBorders>
            <w:shd w:val="clear" w:color="auto" w:fill="auto"/>
          </w:tcPr>
          <w:p w14:paraId="24A9EB1C" w14:textId="77777777" w:rsidR="00E36D57" w:rsidRPr="00C67A3A" w:rsidRDefault="00E36D57" w:rsidP="00C67A3A">
            <w:pPr>
              <w:spacing w:before="60" w:after="60"/>
              <w:ind w:firstLine="0"/>
              <w:jc w:val="right"/>
              <w:rPr>
                <w:rFonts w:ascii="Arial" w:hAnsi="Arial" w:cs="Arial"/>
                <w:sz w:val="20"/>
              </w:rPr>
            </w:pPr>
          </w:p>
        </w:tc>
      </w:tr>
      <w:tr w:rsidR="00E36D57" w:rsidRPr="00C67A3A" w14:paraId="7F56298B" w14:textId="77777777" w:rsidTr="00E36D57">
        <w:tc>
          <w:tcPr>
            <w:tcW w:w="3880" w:type="pct"/>
            <w:tcBorders>
              <w:top w:val="nil"/>
              <w:bottom w:val="nil"/>
            </w:tcBorders>
            <w:shd w:val="clear" w:color="auto" w:fill="auto"/>
          </w:tcPr>
          <w:p w14:paraId="37458389"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Total segment expenses</w:t>
            </w:r>
          </w:p>
        </w:tc>
        <w:tc>
          <w:tcPr>
            <w:tcW w:w="1120" w:type="pct"/>
            <w:tcBorders>
              <w:top w:val="nil"/>
              <w:bottom w:val="nil"/>
            </w:tcBorders>
            <w:shd w:val="clear" w:color="auto" w:fill="auto"/>
          </w:tcPr>
          <w:p w14:paraId="00D3EE93" w14:textId="77777777" w:rsidR="00E36D57" w:rsidRPr="00C67A3A" w:rsidRDefault="00E36D57" w:rsidP="00C67A3A">
            <w:pPr>
              <w:spacing w:before="60" w:after="60"/>
              <w:ind w:firstLine="0"/>
              <w:jc w:val="right"/>
              <w:rPr>
                <w:rFonts w:ascii="Arial" w:hAnsi="Arial" w:cs="Arial"/>
                <w:sz w:val="20"/>
              </w:rPr>
            </w:pPr>
          </w:p>
        </w:tc>
      </w:tr>
      <w:tr w:rsidR="00E36D57" w:rsidRPr="00C67A3A" w14:paraId="6204E017" w14:textId="77777777" w:rsidTr="00E36D57">
        <w:tc>
          <w:tcPr>
            <w:tcW w:w="3880" w:type="pct"/>
            <w:tcBorders>
              <w:top w:val="nil"/>
              <w:bottom w:val="nil"/>
            </w:tcBorders>
            <w:shd w:val="clear" w:color="auto" w:fill="auto"/>
          </w:tcPr>
          <w:p w14:paraId="2784BDBF"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Depreciation and amortisation</w:t>
            </w:r>
          </w:p>
        </w:tc>
        <w:tc>
          <w:tcPr>
            <w:tcW w:w="1120" w:type="pct"/>
            <w:tcBorders>
              <w:top w:val="nil"/>
              <w:bottom w:val="nil"/>
            </w:tcBorders>
            <w:shd w:val="clear" w:color="auto" w:fill="auto"/>
          </w:tcPr>
          <w:p w14:paraId="2A7012CB" w14:textId="77777777" w:rsidR="00E36D57" w:rsidRPr="00C67A3A" w:rsidRDefault="00E36D57" w:rsidP="00C67A3A">
            <w:pPr>
              <w:spacing w:before="60" w:after="60"/>
              <w:ind w:firstLine="0"/>
              <w:jc w:val="right"/>
              <w:rPr>
                <w:rFonts w:ascii="Arial" w:hAnsi="Arial" w:cs="Arial"/>
                <w:sz w:val="20"/>
              </w:rPr>
            </w:pPr>
          </w:p>
        </w:tc>
      </w:tr>
      <w:tr w:rsidR="00E36D57" w:rsidRPr="00C67A3A" w14:paraId="6B72EF3A" w14:textId="77777777" w:rsidTr="00E36D57">
        <w:tc>
          <w:tcPr>
            <w:tcW w:w="3880" w:type="pct"/>
            <w:tcBorders>
              <w:top w:val="nil"/>
              <w:bottom w:val="nil"/>
            </w:tcBorders>
            <w:shd w:val="clear" w:color="auto" w:fill="auto"/>
          </w:tcPr>
          <w:p w14:paraId="7015BC00"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Interest expense</w:t>
            </w:r>
          </w:p>
        </w:tc>
        <w:tc>
          <w:tcPr>
            <w:tcW w:w="1120" w:type="pct"/>
            <w:tcBorders>
              <w:top w:val="nil"/>
              <w:bottom w:val="nil"/>
            </w:tcBorders>
            <w:shd w:val="clear" w:color="auto" w:fill="auto"/>
          </w:tcPr>
          <w:p w14:paraId="0CDA508D" w14:textId="77777777" w:rsidR="00E36D57" w:rsidRPr="00C67A3A" w:rsidRDefault="00E36D57" w:rsidP="00C67A3A">
            <w:pPr>
              <w:spacing w:before="60" w:after="60"/>
              <w:ind w:firstLine="0"/>
              <w:jc w:val="right"/>
              <w:rPr>
                <w:rFonts w:ascii="Arial" w:hAnsi="Arial" w:cs="Arial"/>
                <w:sz w:val="20"/>
              </w:rPr>
            </w:pPr>
          </w:p>
        </w:tc>
      </w:tr>
      <w:tr w:rsidR="00E36D57" w:rsidRPr="00C67A3A" w14:paraId="12405D3E" w14:textId="77777777" w:rsidTr="00E36D57">
        <w:tc>
          <w:tcPr>
            <w:tcW w:w="3880" w:type="pct"/>
            <w:tcBorders>
              <w:top w:val="nil"/>
              <w:bottom w:val="nil"/>
            </w:tcBorders>
            <w:shd w:val="clear" w:color="auto" w:fill="auto"/>
          </w:tcPr>
          <w:p w14:paraId="33507750"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Internal charges</w:t>
            </w:r>
          </w:p>
        </w:tc>
        <w:tc>
          <w:tcPr>
            <w:tcW w:w="1120" w:type="pct"/>
            <w:tcBorders>
              <w:top w:val="nil"/>
              <w:bottom w:val="nil"/>
            </w:tcBorders>
            <w:shd w:val="clear" w:color="auto" w:fill="auto"/>
          </w:tcPr>
          <w:p w14:paraId="30FE0504" w14:textId="77777777" w:rsidR="00E36D57" w:rsidRPr="00C67A3A" w:rsidRDefault="00E36D57" w:rsidP="00C67A3A">
            <w:pPr>
              <w:spacing w:before="60" w:after="60"/>
              <w:ind w:firstLine="0"/>
              <w:jc w:val="right"/>
              <w:rPr>
                <w:rFonts w:ascii="Arial" w:hAnsi="Arial" w:cs="Arial"/>
                <w:sz w:val="20"/>
              </w:rPr>
            </w:pPr>
          </w:p>
        </w:tc>
      </w:tr>
      <w:tr w:rsidR="00E36D57" w:rsidRPr="00C67A3A" w14:paraId="47FF7583" w14:textId="77777777" w:rsidTr="00E36D57">
        <w:tc>
          <w:tcPr>
            <w:tcW w:w="3880" w:type="pct"/>
            <w:tcBorders>
              <w:top w:val="nil"/>
              <w:bottom w:val="nil"/>
            </w:tcBorders>
            <w:shd w:val="clear" w:color="auto" w:fill="auto"/>
          </w:tcPr>
          <w:p w14:paraId="4A45BFA8" w14:textId="20D73B88"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 xml:space="preserve">Share of Surplus/(Deficit) </w:t>
            </w:r>
          </w:p>
        </w:tc>
        <w:tc>
          <w:tcPr>
            <w:tcW w:w="1120" w:type="pct"/>
            <w:tcBorders>
              <w:top w:val="nil"/>
              <w:bottom w:val="nil"/>
            </w:tcBorders>
            <w:shd w:val="clear" w:color="auto" w:fill="auto"/>
          </w:tcPr>
          <w:p w14:paraId="70D66958" w14:textId="77777777" w:rsidR="00E36D57" w:rsidRPr="00C67A3A" w:rsidRDefault="00E36D57" w:rsidP="00C67A3A">
            <w:pPr>
              <w:spacing w:before="60" w:after="60"/>
              <w:ind w:firstLine="0"/>
              <w:jc w:val="right"/>
              <w:rPr>
                <w:rFonts w:ascii="Arial" w:hAnsi="Arial" w:cs="Arial"/>
                <w:sz w:val="20"/>
              </w:rPr>
            </w:pPr>
          </w:p>
        </w:tc>
      </w:tr>
      <w:tr w:rsidR="00E36D57" w:rsidRPr="00C67A3A" w14:paraId="480D96A4" w14:textId="77777777" w:rsidTr="00E36D57">
        <w:tc>
          <w:tcPr>
            <w:tcW w:w="3880" w:type="pct"/>
            <w:tcBorders>
              <w:top w:val="nil"/>
              <w:bottom w:val="nil"/>
            </w:tcBorders>
            <w:shd w:val="clear" w:color="auto" w:fill="auto"/>
          </w:tcPr>
          <w:p w14:paraId="2E4C0D84"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Taxation</w:t>
            </w:r>
          </w:p>
        </w:tc>
        <w:tc>
          <w:tcPr>
            <w:tcW w:w="1120" w:type="pct"/>
            <w:tcBorders>
              <w:top w:val="nil"/>
              <w:bottom w:val="nil"/>
            </w:tcBorders>
            <w:shd w:val="clear" w:color="auto" w:fill="auto"/>
          </w:tcPr>
          <w:p w14:paraId="36AF3C26" w14:textId="77777777" w:rsidR="00E36D57" w:rsidRPr="00C67A3A" w:rsidRDefault="00E36D57" w:rsidP="00C67A3A">
            <w:pPr>
              <w:spacing w:before="60" w:after="60"/>
              <w:ind w:firstLine="0"/>
              <w:jc w:val="right"/>
              <w:rPr>
                <w:rFonts w:ascii="Arial" w:hAnsi="Arial" w:cs="Arial"/>
                <w:sz w:val="20"/>
              </w:rPr>
            </w:pPr>
          </w:p>
        </w:tc>
      </w:tr>
      <w:tr w:rsidR="00E36D57" w:rsidRPr="00C67A3A" w14:paraId="00767758" w14:textId="77777777" w:rsidTr="00E36D57">
        <w:tc>
          <w:tcPr>
            <w:tcW w:w="3880" w:type="pct"/>
            <w:tcBorders>
              <w:top w:val="nil"/>
              <w:bottom w:val="nil"/>
            </w:tcBorders>
            <w:shd w:val="clear" w:color="auto" w:fill="auto"/>
          </w:tcPr>
          <w:p w14:paraId="4C58EA4B" w14:textId="77777777" w:rsidR="00E36D57" w:rsidRPr="00C67A3A" w:rsidRDefault="00E36D57" w:rsidP="00C67A3A">
            <w:pPr>
              <w:spacing w:before="60" w:after="60"/>
              <w:ind w:firstLine="0"/>
              <w:jc w:val="left"/>
              <w:rPr>
                <w:rFonts w:ascii="Arial" w:hAnsi="Arial" w:cs="Arial"/>
                <w:b/>
                <w:sz w:val="20"/>
              </w:rPr>
            </w:pPr>
            <w:r w:rsidRPr="00C67A3A">
              <w:rPr>
                <w:rFonts w:ascii="Arial" w:hAnsi="Arial" w:cs="Arial"/>
                <w:b/>
                <w:sz w:val="20"/>
              </w:rPr>
              <w:t>Surplus/deficit for the year</w:t>
            </w:r>
          </w:p>
        </w:tc>
        <w:tc>
          <w:tcPr>
            <w:tcW w:w="1120" w:type="pct"/>
            <w:tcBorders>
              <w:top w:val="nil"/>
              <w:bottom w:val="nil"/>
            </w:tcBorders>
            <w:shd w:val="clear" w:color="auto" w:fill="auto"/>
          </w:tcPr>
          <w:p w14:paraId="0A211B7D" w14:textId="77777777" w:rsidR="00E36D57" w:rsidRPr="00C67A3A" w:rsidRDefault="00E36D57" w:rsidP="00C67A3A">
            <w:pPr>
              <w:spacing w:before="60" w:after="60"/>
              <w:ind w:firstLine="0"/>
              <w:jc w:val="right"/>
              <w:rPr>
                <w:rFonts w:ascii="Arial" w:hAnsi="Arial" w:cs="Arial"/>
                <w:b/>
                <w:sz w:val="20"/>
              </w:rPr>
            </w:pPr>
          </w:p>
        </w:tc>
      </w:tr>
      <w:tr w:rsidR="00E36D57" w:rsidRPr="00C67A3A" w14:paraId="7466832C" w14:textId="77777777" w:rsidTr="00E36D57">
        <w:tc>
          <w:tcPr>
            <w:tcW w:w="3880" w:type="pct"/>
            <w:tcBorders>
              <w:top w:val="nil"/>
              <w:bottom w:val="single" w:sz="4" w:space="0" w:color="auto"/>
            </w:tcBorders>
            <w:shd w:val="clear" w:color="auto" w:fill="auto"/>
          </w:tcPr>
          <w:p w14:paraId="5BCD1C0C" w14:textId="77777777" w:rsidR="00E36D57" w:rsidRPr="00C67A3A" w:rsidRDefault="00E36D57" w:rsidP="00C67A3A">
            <w:pPr>
              <w:spacing w:before="60" w:after="60"/>
              <w:ind w:firstLine="0"/>
              <w:jc w:val="left"/>
              <w:rPr>
                <w:rFonts w:ascii="Arial" w:hAnsi="Arial" w:cs="Arial"/>
                <w:sz w:val="20"/>
              </w:rPr>
            </w:pPr>
          </w:p>
        </w:tc>
        <w:tc>
          <w:tcPr>
            <w:tcW w:w="1120" w:type="pct"/>
            <w:tcBorders>
              <w:top w:val="nil"/>
              <w:bottom w:val="single" w:sz="4" w:space="0" w:color="auto"/>
            </w:tcBorders>
            <w:shd w:val="clear" w:color="auto" w:fill="auto"/>
          </w:tcPr>
          <w:p w14:paraId="66B9D139" w14:textId="77777777" w:rsidR="00E36D57" w:rsidRPr="00C67A3A" w:rsidRDefault="00E36D57" w:rsidP="00C67A3A">
            <w:pPr>
              <w:spacing w:before="60" w:after="60"/>
              <w:ind w:firstLine="0"/>
              <w:jc w:val="right"/>
              <w:rPr>
                <w:rFonts w:ascii="Arial" w:hAnsi="Arial" w:cs="Arial"/>
                <w:sz w:val="20"/>
              </w:rPr>
            </w:pPr>
          </w:p>
        </w:tc>
      </w:tr>
    </w:tbl>
    <w:p w14:paraId="1BC3273F" w14:textId="77777777" w:rsidR="00D65525" w:rsidRDefault="00D65525" w:rsidP="00CE2D6C">
      <w:pPr>
        <w:ind w:firstLine="0"/>
        <w:rPr>
          <w:rFonts w:ascii="Arial" w:hAnsi="Arial" w:cs="Arial"/>
        </w:rPr>
      </w:pPr>
    </w:p>
    <w:p w14:paraId="28C563E5" w14:textId="77777777" w:rsidR="00482AFD" w:rsidRDefault="00482AFD" w:rsidP="00CE2D6C">
      <w:pPr>
        <w:ind w:firstLine="0"/>
        <w:rPr>
          <w:rFonts w:ascii="Arial" w:hAnsi="Arial" w:cs="Arial"/>
        </w:rPr>
      </w:pPr>
    </w:p>
    <w:p w14:paraId="21D85F81" w14:textId="77777777" w:rsidR="00AD5E9F" w:rsidRDefault="00AD5E9F" w:rsidP="00CE2D6C">
      <w:pPr>
        <w:ind w:firstLine="0"/>
        <w:rPr>
          <w:rFonts w:ascii="Arial" w:hAnsi="Arial" w:cs="Arial"/>
        </w:rPr>
      </w:pPr>
    </w:p>
    <w:p w14:paraId="6DC94289" w14:textId="77777777" w:rsidR="00AD5E9F" w:rsidRDefault="00AD5E9F" w:rsidP="00CE2D6C">
      <w:pPr>
        <w:ind w:firstLine="0"/>
        <w:rPr>
          <w:rFonts w:ascii="Arial" w:hAnsi="Arial" w:cs="Arial"/>
        </w:rPr>
      </w:pPr>
    </w:p>
    <w:p w14:paraId="755FF3B0" w14:textId="77777777" w:rsidR="00AD5E9F" w:rsidRDefault="00AD5E9F" w:rsidP="00CE2D6C">
      <w:pPr>
        <w:ind w:firstLine="0"/>
        <w:rPr>
          <w:rFonts w:ascii="Arial" w:hAnsi="Arial" w:cs="Arial"/>
        </w:rPr>
      </w:pPr>
    </w:p>
    <w:p w14:paraId="1CC17D60" w14:textId="77777777" w:rsidR="00AD5E9F" w:rsidRDefault="00AD5E9F" w:rsidP="00CE2D6C">
      <w:pPr>
        <w:ind w:firstLine="0"/>
        <w:rPr>
          <w:rFonts w:ascii="Arial" w:hAnsi="Arial" w:cs="Arial"/>
        </w:rPr>
      </w:pPr>
    </w:p>
    <w:p w14:paraId="2CD34A0E" w14:textId="77777777" w:rsidR="00AD5E9F" w:rsidRDefault="00AD5E9F" w:rsidP="00CE2D6C">
      <w:pPr>
        <w:ind w:firstLine="0"/>
        <w:rPr>
          <w:rFonts w:ascii="Arial" w:hAnsi="Arial" w:cs="Arial"/>
        </w:rPr>
      </w:pPr>
    </w:p>
    <w:p w14:paraId="093A4601" w14:textId="77777777" w:rsidR="00AD5E9F" w:rsidRDefault="00AD5E9F" w:rsidP="00CE2D6C">
      <w:pPr>
        <w:ind w:firstLine="0"/>
        <w:rPr>
          <w:rFonts w:ascii="Arial" w:hAnsi="Arial" w:cs="Arial"/>
        </w:rPr>
      </w:pPr>
    </w:p>
    <w:p w14:paraId="53EA66E2" w14:textId="77777777" w:rsidR="00AD5E9F" w:rsidRDefault="00AD5E9F" w:rsidP="00CE2D6C">
      <w:pPr>
        <w:ind w:firstLine="0"/>
        <w:rPr>
          <w:rFonts w:ascii="Arial" w:hAnsi="Arial" w:cs="Arial"/>
        </w:rPr>
      </w:pPr>
    </w:p>
    <w:p w14:paraId="74D3BE69" w14:textId="77777777" w:rsidR="00AD5E9F" w:rsidRDefault="00AD5E9F" w:rsidP="00CE2D6C">
      <w:pPr>
        <w:ind w:firstLine="0"/>
        <w:rPr>
          <w:rFonts w:ascii="Arial" w:hAnsi="Arial" w:cs="Arial"/>
        </w:rPr>
      </w:pPr>
    </w:p>
    <w:p w14:paraId="0501C43A" w14:textId="77777777" w:rsidR="00AD5E9F" w:rsidRDefault="00AD5E9F" w:rsidP="00CE2D6C">
      <w:pPr>
        <w:ind w:firstLine="0"/>
        <w:rPr>
          <w:rFonts w:ascii="Arial" w:hAnsi="Arial" w:cs="Arial"/>
        </w:rPr>
      </w:pPr>
    </w:p>
    <w:p w14:paraId="14242393" w14:textId="77777777" w:rsidR="00AD5E9F" w:rsidRDefault="00AD5E9F" w:rsidP="00CE2D6C">
      <w:pPr>
        <w:ind w:firstLine="0"/>
        <w:rPr>
          <w:rFonts w:ascii="Arial" w:hAnsi="Arial" w:cs="Arial"/>
        </w:rPr>
      </w:pPr>
    </w:p>
    <w:p w14:paraId="384B65AC" w14:textId="77777777" w:rsidR="00AD5E9F" w:rsidRDefault="00AD5E9F" w:rsidP="00CE2D6C">
      <w:pPr>
        <w:ind w:firstLine="0"/>
        <w:rPr>
          <w:rFonts w:ascii="Arial" w:hAnsi="Arial" w:cs="Arial"/>
        </w:rPr>
      </w:pPr>
    </w:p>
    <w:p w14:paraId="2005E082" w14:textId="77777777" w:rsidR="00E36D57" w:rsidRDefault="00E36D57" w:rsidP="00D65525">
      <w:pPr>
        <w:ind w:firstLine="0"/>
        <w:rPr>
          <w:rFonts w:ascii="Arial" w:hAnsi="Arial" w:cs="Arial"/>
          <w:b/>
          <w:color w:val="ED7D31"/>
        </w:rPr>
      </w:pPr>
    </w:p>
    <w:p w14:paraId="37961106" w14:textId="26F1A9A5" w:rsidR="00D65525" w:rsidRDefault="00D65525" w:rsidP="00D65525">
      <w:pPr>
        <w:ind w:firstLine="0"/>
        <w:rPr>
          <w:rFonts w:ascii="Arial" w:hAnsi="Arial" w:cs="Arial"/>
          <w:sz w:val="20"/>
        </w:rPr>
      </w:pPr>
      <w:r w:rsidRPr="00C67A3A">
        <w:rPr>
          <w:rFonts w:ascii="Arial" w:hAnsi="Arial" w:cs="Arial"/>
          <w:b/>
          <w:color w:val="ED7D31"/>
        </w:rPr>
        <w:lastRenderedPageBreak/>
        <w:t xml:space="preserve">Reportable Segments for the year ended 30 </w:t>
      </w:r>
      <w:r w:rsidR="00544CBE">
        <w:rPr>
          <w:rFonts w:ascii="Arial" w:hAnsi="Arial" w:cs="Arial"/>
          <w:b/>
          <w:color w:val="ED7D31"/>
        </w:rPr>
        <w:t>June 202</w:t>
      </w:r>
      <w:r w:rsidR="005B6B2C">
        <w:rPr>
          <w:rFonts w:ascii="Arial" w:hAnsi="Arial" w:cs="Arial"/>
          <w:b/>
          <w:color w:val="ED7D31"/>
        </w:rPr>
        <w:t>4</w:t>
      </w:r>
      <w:r w:rsidR="00F5225E">
        <w:rPr>
          <w:rFonts w:ascii="Arial" w:hAnsi="Arial" w:cs="Arial"/>
          <w:b/>
          <w:color w:val="ED7D31"/>
        </w:rPr>
        <w:t xml:space="preserve"> </w:t>
      </w:r>
      <w:r w:rsidRPr="00C67A3A">
        <w:rPr>
          <w:rFonts w:ascii="Arial" w:hAnsi="Arial" w:cs="Arial"/>
          <w:b/>
          <w:color w:val="ED7D31"/>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gridCol w:w="1988"/>
      </w:tblGrid>
      <w:tr w:rsidR="00E36D57" w:rsidRPr="00C67A3A" w14:paraId="0B1A02A7" w14:textId="77777777" w:rsidTr="00E36D57">
        <w:tc>
          <w:tcPr>
            <w:tcW w:w="3997" w:type="pct"/>
            <w:vMerge w:val="restart"/>
            <w:shd w:val="clear" w:color="auto" w:fill="FAE2D5" w:themeFill="accent2" w:themeFillTint="33"/>
          </w:tcPr>
          <w:p w14:paraId="1317DBF0" w14:textId="77777777" w:rsidR="00E36D57" w:rsidRPr="00C67A3A" w:rsidRDefault="00E36D57" w:rsidP="00C67A3A">
            <w:pPr>
              <w:spacing w:before="60" w:after="60"/>
              <w:ind w:firstLine="0"/>
              <w:jc w:val="left"/>
              <w:rPr>
                <w:rFonts w:ascii="Arial" w:hAnsi="Arial" w:cs="Arial"/>
                <w:b/>
                <w:color w:val="FF0000"/>
                <w:sz w:val="20"/>
              </w:rPr>
            </w:pPr>
            <w:r w:rsidRPr="00C67A3A">
              <w:rPr>
                <w:rFonts w:ascii="Arial" w:hAnsi="Arial" w:cs="Arial"/>
                <w:b/>
                <w:color w:val="FF0000"/>
                <w:sz w:val="20"/>
              </w:rPr>
              <w:t>[18p.21]</w:t>
            </w:r>
          </w:p>
          <w:p w14:paraId="155D47FA" w14:textId="77777777" w:rsidR="00E36D57" w:rsidRPr="00C67A3A" w:rsidRDefault="00E36D57" w:rsidP="00C67A3A">
            <w:pPr>
              <w:spacing w:before="60" w:after="60"/>
              <w:ind w:firstLine="0"/>
              <w:jc w:val="left"/>
              <w:rPr>
                <w:rFonts w:ascii="Arial" w:hAnsi="Arial" w:cs="Arial"/>
                <w:b/>
                <w:color w:val="FF0000"/>
                <w:sz w:val="20"/>
              </w:rPr>
            </w:pPr>
            <w:r w:rsidRPr="00C67A3A">
              <w:rPr>
                <w:rFonts w:ascii="Arial" w:hAnsi="Arial" w:cs="Arial"/>
                <w:b/>
                <w:color w:val="FF0000"/>
                <w:sz w:val="20"/>
              </w:rPr>
              <w:t>[2p51(d)]</w:t>
            </w:r>
          </w:p>
        </w:tc>
        <w:tc>
          <w:tcPr>
            <w:tcW w:w="1003" w:type="pct"/>
            <w:shd w:val="clear" w:color="auto" w:fill="FAE2D5" w:themeFill="accent2" w:themeFillTint="33"/>
          </w:tcPr>
          <w:p w14:paraId="369F07BB" w14:textId="6854666D" w:rsidR="00E36D57" w:rsidRPr="00C67A3A" w:rsidRDefault="00E36D57" w:rsidP="00C67A3A">
            <w:pPr>
              <w:spacing w:before="60" w:after="60"/>
              <w:ind w:firstLine="0"/>
              <w:jc w:val="center"/>
              <w:rPr>
                <w:rFonts w:ascii="Arial" w:hAnsi="Arial" w:cs="Arial"/>
                <w:b/>
                <w:sz w:val="20"/>
              </w:rPr>
            </w:pPr>
            <w:r>
              <w:rPr>
                <w:rFonts w:ascii="Arial" w:hAnsi="Arial" w:cs="Arial"/>
                <w:b/>
                <w:sz w:val="20"/>
              </w:rPr>
              <w:t>2023/2024</w:t>
            </w:r>
          </w:p>
          <w:p w14:paraId="0DF85678" w14:textId="77777777" w:rsidR="00E36D57" w:rsidRPr="00C67A3A" w:rsidRDefault="00E36D57" w:rsidP="00C67A3A">
            <w:pPr>
              <w:spacing w:before="60" w:after="60"/>
              <w:ind w:firstLine="0"/>
              <w:jc w:val="center"/>
              <w:rPr>
                <w:rFonts w:ascii="Arial" w:hAnsi="Arial" w:cs="Arial"/>
                <w:b/>
                <w:sz w:val="20"/>
              </w:rPr>
            </w:pPr>
            <w:r w:rsidRPr="00C67A3A">
              <w:rPr>
                <w:rFonts w:ascii="Arial" w:hAnsi="Arial" w:cs="Arial"/>
                <w:b/>
                <w:sz w:val="20"/>
              </w:rPr>
              <w:t>(R’000s)</w:t>
            </w:r>
          </w:p>
        </w:tc>
      </w:tr>
      <w:tr w:rsidR="00E36D57" w:rsidRPr="00C67A3A" w14:paraId="1A2BACCC" w14:textId="77777777" w:rsidTr="00E36D57">
        <w:tc>
          <w:tcPr>
            <w:tcW w:w="3997" w:type="pct"/>
            <w:vMerge/>
            <w:shd w:val="clear" w:color="auto" w:fill="FAE2D5" w:themeFill="accent2" w:themeFillTint="33"/>
          </w:tcPr>
          <w:p w14:paraId="7FE477F6" w14:textId="77777777" w:rsidR="00E36D57" w:rsidRPr="00C67A3A" w:rsidRDefault="00E36D57" w:rsidP="00C67A3A">
            <w:pPr>
              <w:spacing w:before="60" w:after="60"/>
              <w:ind w:firstLine="0"/>
              <w:jc w:val="left"/>
              <w:rPr>
                <w:rFonts w:ascii="Arial" w:hAnsi="Arial" w:cs="Arial"/>
                <w:b/>
                <w:sz w:val="20"/>
              </w:rPr>
            </w:pPr>
          </w:p>
        </w:tc>
        <w:tc>
          <w:tcPr>
            <w:tcW w:w="1003" w:type="pct"/>
            <w:shd w:val="clear" w:color="auto" w:fill="FAE2D5" w:themeFill="accent2" w:themeFillTint="33"/>
          </w:tcPr>
          <w:p w14:paraId="7ADB1A84" w14:textId="12B1E757" w:rsidR="00E36D57" w:rsidRPr="00C67A3A" w:rsidRDefault="00E36D57" w:rsidP="00C67A3A">
            <w:pPr>
              <w:spacing w:before="60" w:after="60"/>
              <w:ind w:firstLine="0"/>
              <w:jc w:val="center"/>
              <w:rPr>
                <w:rFonts w:ascii="Arial" w:hAnsi="Arial" w:cs="Arial"/>
                <w:b/>
                <w:sz w:val="20"/>
              </w:rPr>
            </w:pPr>
            <w:r>
              <w:rPr>
                <w:rFonts w:ascii="Arial" w:hAnsi="Arial" w:cs="Arial"/>
                <w:b/>
                <w:sz w:val="20"/>
              </w:rPr>
              <w:t>Water and Sanitation Services</w:t>
            </w:r>
          </w:p>
        </w:tc>
      </w:tr>
      <w:tr w:rsidR="00E36D57" w:rsidRPr="00C67A3A" w14:paraId="53545468" w14:textId="77777777" w:rsidTr="00E36D57">
        <w:tc>
          <w:tcPr>
            <w:tcW w:w="3997" w:type="pct"/>
            <w:tcBorders>
              <w:top w:val="nil"/>
              <w:bottom w:val="nil"/>
            </w:tcBorders>
            <w:shd w:val="clear" w:color="auto" w:fill="auto"/>
          </w:tcPr>
          <w:p w14:paraId="1890D272" w14:textId="77777777" w:rsidR="00E36D57" w:rsidRPr="00C67A3A" w:rsidRDefault="00E36D57" w:rsidP="00C67A3A">
            <w:pPr>
              <w:spacing w:before="60" w:after="60"/>
              <w:ind w:firstLine="0"/>
              <w:jc w:val="left"/>
              <w:rPr>
                <w:rFonts w:ascii="Arial" w:hAnsi="Arial" w:cs="Arial"/>
                <w:b/>
                <w:sz w:val="20"/>
              </w:rPr>
            </w:pPr>
            <w:r w:rsidRPr="00C67A3A">
              <w:rPr>
                <w:rFonts w:ascii="Arial" w:hAnsi="Arial" w:cs="Arial"/>
                <w:b/>
                <w:sz w:val="20"/>
              </w:rPr>
              <w:t>Other Information</w:t>
            </w:r>
          </w:p>
        </w:tc>
        <w:tc>
          <w:tcPr>
            <w:tcW w:w="1003" w:type="pct"/>
            <w:tcBorders>
              <w:top w:val="nil"/>
              <w:bottom w:val="nil"/>
            </w:tcBorders>
            <w:shd w:val="clear" w:color="auto" w:fill="auto"/>
          </w:tcPr>
          <w:p w14:paraId="06E62C12" w14:textId="77777777" w:rsidR="00E36D57" w:rsidRPr="00C67A3A" w:rsidRDefault="00E36D57" w:rsidP="00C67A3A">
            <w:pPr>
              <w:spacing w:before="60" w:after="60"/>
              <w:ind w:firstLine="0"/>
              <w:jc w:val="right"/>
              <w:rPr>
                <w:rFonts w:ascii="Arial" w:hAnsi="Arial" w:cs="Arial"/>
                <w:sz w:val="20"/>
              </w:rPr>
            </w:pPr>
          </w:p>
        </w:tc>
      </w:tr>
      <w:tr w:rsidR="00E36D57" w:rsidRPr="00C67A3A" w14:paraId="25552313" w14:textId="77777777" w:rsidTr="00E36D57">
        <w:tc>
          <w:tcPr>
            <w:tcW w:w="3997" w:type="pct"/>
            <w:tcBorders>
              <w:top w:val="nil"/>
              <w:bottom w:val="nil"/>
            </w:tcBorders>
            <w:shd w:val="clear" w:color="auto" w:fill="auto"/>
          </w:tcPr>
          <w:p w14:paraId="65370C58"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Segment assets</w:t>
            </w:r>
          </w:p>
        </w:tc>
        <w:tc>
          <w:tcPr>
            <w:tcW w:w="1003" w:type="pct"/>
            <w:tcBorders>
              <w:top w:val="nil"/>
              <w:bottom w:val="nil"/>
            </w:tcBorders>
            <w:shd w:val="clear" w:color="auto" w:fill="auto"/>
          </w:tcPr>
          <w:p w14:paraId="0BE181C2" w14:textId="77777777" w:rsidR="00E36D57" w:rsidRPr="00C67A3A" w:rsidRDefault="00E36D57" w:rsidP="00C67A3A">
            <w:pPr>
              <w:spacing w:before="60" w:after="60"/>
              <w:ind w:firstLine="0"/>
              <w:jc w:val="right"/>
              <w:rPr>
                <w:rFonts w:ascii="Arial" w:hAnsi="Arial" w:cs="Arial"/>
                <w:sz w:val="20"/>
              </w:rPr>
            </w:pPr>
          </w:p>
        </w:tc>
      </w:tr>
      <w:tr w:rsidR="00E36D57" w:rsidRPr="00C67A3A" w14:paraId="2DCDF373" w14:textId="77777777" w:rsidTr="00E36D57">
        <w:tc>
          <w:tcPr>
            <w:tcW w:w="3997" w:type="pct"/>
            <w:tcBorders>
              <w:top w:val="nil"/>
              <w:bottom w:val="nil"/>
            </w:tcBorders>
            <w:shd w:val="clear" w:color="auto" w:fill="auto"/>
          </w:tcPr>
          <w:p w14:paraId="4E2F5CB4"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Segment liabilities</w:t>
            </w:r>
          </w:p>
        </w:tc>
        <w:tc>
          <w:tcPr>
            <w:tcW w:w="1003" w:type="pct"/>
            <w:tcBorders>
              <w:top w:val="nil"/>
              <w:bottom w:val="nil"/>
            </w:tcBorders>
            <w:shd w:val="clear" w:color="auto" w:fill="auto"/>
          </w:tcPr>
          <w:p w14:paraId="0A044634" w14:textId="77777777" w:rsidR="00E36D57" w:rsidRPr="00C67A3A" w:rsidRDefault="00E36D57" w:rsidP="00C67A3A">
            <w:pPr>
              <w:spacing w:before="60" w:after="60"/>
              <w:ind w:firstLine="0"/>
              <w:jc w:val="right"/>
              <w:rPr>
                <w:rFonts w:ascii="Arial" w:hAnsi="Arial" w:cs="Arial"/>
                <w:sz w:val="20"/>
              </w:rPr>
            </w:pPr>
          </w:p>
        </w:tc>
      </w:tr>
      <w:tr w:rsidR="00E36D57" w:rsidRPr="00C67A3A" w14:paraId="6D0C0051" w14:textId="77777777" w:rsidTr="00E36D57">
        <w:tc>
          <w:tcPr>
            <w:tcW w:w="3997" w:type="pct"/>
            <w:tcBorders>
              <w:top w:val="nil"/>
              <w:bottom w:val="nil"/>
            </w:tcBorders>
            <w:shd w:val="clear" w:color="auto" w:fill="auto"/>
          </w:tcPr>
          <w:p w14:paraId="510143F7"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Additions to non-current assets</w:t>
            </w:r>
          </w:p>
        </w:tc>
        <w:tc>
          <w:tcPr>
            <w:tcW w:w="1003" w:type="pct"/>
            <w:tcBorders>
              <w:top w:val="nil"/>
              <w:bottom w:val="nil"/>
            </w:tcBorders>
            <w:shd w:val="clear" w:color="auto" w:fill="auto"/>
          </w:tcPr>
          <w:p w14:paraId="3899359F" w14:textId="77777777" w:rsidR="00E36D57" w:rsidRPr="00C67A3A" w:rsidRDefault="00E36D57" w:rsidP="00C67A3A">
            <w:pPr>
              <w:spacing w:before="60" w:after="60"/>
              <w:ind w:firstLine="0"/>
              <w:jc w:val="right"/>
              <w:rPr>
                <w:rFonts w:ascii="Arial" w:hAnsi="Arial" w:cs="Arial"/>
                <w:sz w:val="20"/>
              </w:rPr>
            </w:pPr>
          </w:p>
        </w:tc>
      </w:tr>
      <w:tr w:rsidR="00E36D57" w:rsidRPr="00C67A3A" w14:paraId="71F9DAA5" w14:textId="77777777" w:rsidTr="00E36D57">
        <w:tc>
          <w:tcPr>
            <w:tcW w:w="3997" w:type="pct"/>
            <w:tcBorders>
              <w:top w:val="nil"/>
              <w:bottom w:val="nil"/>
            </w:tcBorders>
            <w:shd w:val="clear" w:color="auto" w:fill="auto"/>
          </w:tcPr>
          <w:p w14:paraId="00750A9B"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Non-cash revenue (included above)</w:t>
            </w:r>
          </w:p>
        </w:tc>
        <w:tc>
          <w:tcPr>
            <w:tcW w:w="1003" w:type="pct"/>
            <w:tcBorders>
              <w:top w:val="nil"/>
              <w:bottom w:val="nil"/>
            </w:tcBorders>
            <w:shd w:val="clear" w:color="auto" w:fill="auto"/>
          </w:tcPr>
          <w:p w14:paraId="2524946F" w14:textId="77777777" w:rsidR="00E36D57" w:rsidRPr="00C67A3A" w:rsidRDefault="00E36D57" w:rsidP="00C67A3A">
            <w:pPr>
              <w:spacing w:before="60" w:after="60"/>
              <w:ind w:firstLine="0"/>
              <w:jc w:val="right"/>
              <w:rPr>
                <w:rFonts w:ascii="Arial" w:hAnsi="Arial" w:cs="Arial"/>
                <w:sz w:val="20"/>
              </w:rPr>
            </w:pPr>
          </w:p>
        </w:tc>
      </w:tr>
      <w:tr w:rsidR="00E36D57" w:rsidRPr="00C67A3A" w14:paraId="61FB9520" w14:textId="77777777" w:rsidTr="00E36D57">
        <w:tc>
          <w:tcPr>
            <w:tcW w:w="3997" w:type="pct"/>
            <w:tcBorders>
              <w:top w:val="nil"/>
              <w:bottom w:val="nil"/>
            </w:tcBorders>
            <w:shd w:val="clear" w:color="auto" w:fill="auto"/>
          </w:tcPr>
          <w:p w14:paraId="1945D72B"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Non-cash expenses (included above)</w:t>
            </w:r>
          </w:p>
        </w:tc>
        <w:tc>
          <w:tcPr>
            <w:tcW w:w="1003" w:type="pct"/>
            <w:tcBorders>
              <w:top w:val="nil"/>
              <w:bottom w:val="nil"/>
            </w:tcBorders>
            <w:shd w:val="clear" w:color="auto" w:fill="auto"/>
          </w:tcPr>
          <w:p w14:paraId="275C3D67" w14:textId="77777777" w:rsidR="00E36D57" w:rsidRPr="00C67A3A" w:rsidRDefault="00E36D57" w:rsidP="00C67A3A">
            <w:pPr>
              <w:spacing w:before="60" w:after="60"/>
              <w:ind w:firstLine="0"/>
              <w:jc w:val="right"/>
              <w:rPr>
                <w:rFonts w:ascii="Arial" w:hAnsi="Arial" w:cs="Arial"/>
                <w:sz w:val="20"/>
              </w:rPr>
            </w:pPr>
          </w:p>
        </w:tc>
      </w:tr>
      <w:tr w:rsidR="00E36D57" w:rsidRPr="00C67A3A" w14:paraId="43F34005" w14:textId="77777777" w:rsidTr="00E36D57">
        <w:tc>
          <w:tcPr>
            <w:tcW w:w="3997" w:type="pct"/>
            <w:tcBorders>
              <w:top w:val="nil"/>
              <w:bottom w:val="nil"/>
            </w:tcBorders>
            <w:shd w:val="clear" w:color="auto" w:fill="auto"/>
          </w:tcPr>
          <w:p w14:paraId="0B94D53A"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Cash flows from operating activities</w:t>
            </w:r>
          </w:p>
        </w:tc>
        <w:tc>
          <w:tcPr>
            <w:tcW w:w="1003" w:type="pct"/>
            <w:tcBorders>
              <w:top w:val="nil"/>
              <w:bottom w:val="nil"/>
            </w:tcBorders>
            <w:shd w:val="clear" w:color="auto" w:fill="auto"/>
          </w:tcPr>
          <w:p w14:paraId="67C4DB6C" w14:textId="77777777" w:rsidR="00E36D57" w:rsidRPr="00C67A3A" w:rsidRDefault="00E36D57" w:rsidP="00C67A3A">
            <w:pPr>
              <w:spacing w:before="60" w:after="60"/>
              <w:ind w:firstLine="0"/>
              <w:jc w:val="right"/>
              <w:rPr>
                <w:rFonts w:ascii="Arial" w:hAnsi="Arial" w:cs="Arial"/>
                <w:sz w:val="20"/>
              </w:rPr>
            </w:pPr>
          </w:p>
        </w:tc>
      </w:tr>
      <w:tr w:rsidR="00E36D57" w:rsidRPr="00C67A3A" w14:paraId="645ECF91" w14:textId="77777777" w:rsidTr="00E36D57">
        <w:tc>
          <w:tcPr>
            <w:tcW w:w="3997" w:type="pct"/>
            <w:tcBorders>
              <w:top w:val="nil"/>
              <w:bottom w:val="nil"/>
            </w:tcBorders>
            <w:shd w:val="clear" w:color="auto" w:fill="auto"/>
          </w:tcPr>
          <w:p w14:paraId="65EBD36F"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Cash flows from investing activities</w:t>
            </w:r>
          </w:p>
        </w:tc>
        <w:tc>
          <w:tcPr>
            <w:tcW w:w="1003" w:type="pct"/>
            <w:tcBorders>
              <w:top w:val="nil"/>
              <w:bottom w:val="nil"/>
            </w:tcBorders>
            <w:shd w:val="clear" w:color="auto" w:fill="auto"/>
          </w:tcPr>
          <w:p w14:paraId="231B3E70" w14:textId="77777777" w:rsidR="00E36D57" w:rsidRPr="00C67A3A" w:rsidRDefault="00E36D57" w:rsidP="00C67A3A">
            <w:pPr>
              <w:spacing w:before="60" w:after="60"/>
              <w:ind w:firstLine="0"/>
              <w:jc w:val="right"/>
              <w:rPr>
                <w:rFonts w:ascii="Arial" w:hAnsi="Arial" w:cs="Arial"/>
                <w:sz w:val="20"/>
              </w:rPr>
            </w:pPr>
          </w:p>
        </w:tc>
      </w:tr>
      <w:tr w:rsidR="00E36D57" w:rsidRPr="00C67A3A" w14:paraId="7AAFD916" w14:textId="77777777" w:rsidTr="00E36D57">
        <w:tc>
          <w:tcPr>
            <w:tcW w:w="3997" w:type="pct"/>
            <w:tcBorders>
              <w:top w:val="nil"/>
              <w:bottom w:val="single" w:sz="2" w:space="0" w:color="auto"/>
            </w:tcBorders>
            <w:shd w:val="clear" w:color="auto" w:fill="auto"/>
          </w:tcPr>
          <w:p w14:paraId="244DE5DD"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Cash flows from financing activities</w:t>
            </w:r>
          </w:p>
        </w:tc>
        <w:tc>
          <w:tcPr>
            <w:tcW w:w="1003" w:type="pct"/>
            <w:tcBorders>
              <w:top w:val="nil"/>
              <w:bottom w:val="single" w:sz="2" w:space="0" w:color="auto"/>
            </w:tcBorders>
            <w:shd w:val="clear" w:color="auto" w:fill="auto"/>
          </w:tcPr>
          <w:p w14:paraId="5B78103F" w14:textId="77777777" w:rsidR="00E36D57" w:rsidRPr="00C67A3A" w:rsidRDefault="00E36D57" w:rsidP="00C67A3A">
            <w:pPr>
              <w:spacing w:before="60" w:after="60"/>
              <w:ind w:firstLine="0"/>
              <w:jc w:val="right"/>
              <w:rPr>
                <w:rFonts w:ascii="Arial" w:hAnsi="Arial" w:cs="Arial"/>
                <w:sz w:val="20"/>
              </w:rPr>
            </w:pPr>
          </w:p>
        </w:tc>
      </w:tr>
    </w:tbl>
    <w:p w14:paraId="47282AA3" w14:textId="77777777" w:rsidR="00D65525" w:rsidRDefault="00D65525" w:rsidP="00CE2D6C">
      <w:pPr>
        <w:ind w:firstLine="0"/>
        <w:rPr>
          <w:rFonts w:ascii="Arial" w:hAnsi="Arial" w:cs="Arial"/>
        </w:rPr>
      </w:pPr>
    </w:p>
    <w:p w14:paraId="6AF87C9D" w14:textId="77777777" w:rsidR="00D65525" w:rsidRDefault="00D65525" w:rsidP="00D65525">
      <w:pPr>
        <w:ind w:firstLine="0"/>
        <w:rPr>
          <w:rFonts w:ascii="Arial" w:hAnsi="Arial" w:cs="Arial"/>
          <w:sz w:val="20"/>
        </w:rPr>
      </w:pPr>
      <w:r>
        <w:rPr>
          <w:rFonts w:ascii="Arial" w:hAnsi="Arial" w:cs="Arial"/>
        </w:rPr>
        <w:br w:type="page"/>
      </w:r>
      <w:r w:rsidRPr="00C67A3A">
        <w:rPr>
          <w:rFonts w:ascii="Arial" w:hAnsi="Arial" w:cs="Arial"/>
          <w:b/>
          <w:color w:val="ED7D31"/>
        </w:rPr>
        <w:lastRenderedPageBreak/>
        <w:t xml:space="preserve">Reportable Segments for the year ended 30 </w:t>
      </w:r>
      <w:r w:rsidR="00544CBE">
        <w:rPr>
          <w:rFonts w:ascii="Arial" w:hAnsi="Arial" w:cs="Arial"/>
          <w:b/>
          <w:color w:val="ED7D31"/>
        </w:rPr>
        <w:t>June 202</w:t>
      </w:r>
      <w:r w:rsidR="00121A43">
        <w:rPr>
          <w:rFonts w:ascii="Arial" w:hAnsi="Arial" w:cs="Arial"/>
          <w:b/>
          <w:color w:val="ED7D31"/>
        </w:rPr>
        <w:t>3</w:t>
      </w:r>
      <w:r w:rsidR="00F5225E">
        <w:rPr>
          <w:rFonts w:ascii="Arial" w:hAnsi="Arial" w:cs="Arial"/>
          <w:b/>
          <w:color w:val="ED7D31"/>
        </w:rPr>
        <w:t xml:space="preserve"> </w:t>
      </w:r>
      <w:r w:rsidRPr="00C67A3A">
        <w:rPr>
          <w:rFonts w:ascii="Arial" w:hAnsi="Arial" w:cs="Arial"/>
          <w:b/>
          <w:color w:val="ED7D31"/>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6"/>
        <w:gridCol w:w="1976"/>
      </w:tblGrid>
      <w:tr w:rsidR="00E36D57" w:rsidRPr="00C67A3A" w14:paraId="2D4DBC7F" w14:textId="77777777" w:rsidTr="00E36D57">
        <w:tc>
          <w:tcPr>
            <w:tcW w:w="4003" w:type="pct"/>
            <w:vMerge w:val="restart"/>
            <w:shd w:val="clear" w:color="auto" w:fill="FBE4D5"/>
          </w:tcPr>
          <w:p w14:paraId="59D1853A" w14:textId="77777777" w:rsidR="00E36D57" w:rsidRPr="00C67A3A" w:rsidRDefault="00E36D57" w:rsidP="00C67A3A">
            <w:pPr>
              <w:spacing w:before="60" w:after="60"/>
              <w:ind w:firstLine="0"/>
              <w:jc w:val="left"/>
              <w:rPr>
                <w:rFonts w:ascii="Arial" w:hAnsi="Arial" w:cs="Arial"/>
                <w:b/>
                <w:color w:val="FF0000"/>
                <w:sz w:val="20"/>
              </w:rPr>
            </w:pPr>
            <w:r w:rsidRPr="00C67A3A">
              <w:rPr>
                <w:rFonts w:ascii="Arial" w:hAnsi="Arial" w:cs="Arial"/>
                <w:b/>
                <w:color w:val="FF0000"/>
                <w:sz w:val="20"/>
              </w:rPr>
              <w:t>[18p.21]</w:t>
            </w:r>
          </w:p>
          <w:p w14:paraId="55F0D504" w14:textId="77777777" w:rsidR="00E36D57" w:rsidRPr="00C67A3A" w:rsidRDefault="00E36D57" w:rsidP="00C67A3A">
            <w:pPr>
              <w:spacing w:before="60" w:after="60"/>
              <w:ind w:firstLine="0"/>
              <w:jc w:val="left"/>
              <w:rPr>
                <w:rFonts w:ascii="Arial" w:hAnsi="Arial" w:cs="Arial"/>
                <w:b/>
                <w:color w:val="FF0000"/>
                <w:sz w:val="20"/>
              </w:rPr>
            </w:pPr>
            <w:r w:rsidRPr="00C67A3A">
              <w:rPr>
                <w:rFonts w:ascii="Arial" w:hAnsi="Arial" w:cs="Arial"/>
                <w:b/>
                <w:color w:val="0070C0"/>
                <w:sz w:val="20"/>
              </w:rPr>
              <w:t>[A2]</w:t>
            </w:r>
          </w:p>
        </w:tc>
        <w:tc>
          <w:tcPr>
            <w:tcW w:w="997" w:type="pct"/>
            <w:tcBorders>
              <w:bottom w:val="single" w:sz="4" w:space="0" w:color="auto"/>
            </w:tcBorders>
            <w:shd w:val="clear" w:color="auto" w:fill="FBE4D5"/>
          </w:tcPr>
          <w:p w14:paraId="1328D738" w14:textId="38ED5D99" w:rsidR="00E36D57" w:rsidRPr="00C67A3A" w:rsidRDefault="00E36D57" w:rsidP="00C67A3A">
            <w:pPr>
              <w:spacing w:before="60" w:after="60"/>
              <w:ind w:firstLine="0"/>
              <w:jc w:val="center"/>
              <w:rPr>
                <w:rFonts w:ascii="Arial" w:hAnsi="Arial" w:cs="Arial"/>
                <w:b/>
                <w:sz w:val="20"/>
              </w:rPr>
            </w:pPr>
            <w:r>
              <w:rPr>
                <w:rFonts w:ascii="Arial" w:hAnsi="Arial" w:cs="Arial"/>
                <w:b/>
                <w:sz w:val="20"/>
              </w:rPr>
              <w:t>2022/2023</w:t>
            </w:r>
          </w:p>
          <w:p w14:paraId="20D52DE0" w14:textId="77777777" w:rsidR="00E36D57" w:rsidRPr="00C67A3A" w:rsidRDefault="00E36D57" w:rsidP="00C67A3A">
            <w:pPr>
              <w:spacing w:before="60" w:after="60"/>
              <w:ind w:firstLine="0"/>
              <w:jc w:val="center"/>
              <w:rPr>
                <w:rFonts w:ascii="Arial" w:hAnsi="Arial" w:cs="Arial"/>
                <w:b/>
                <w:sz w:val="20"/>
              </w:rPr>
            </w:pPr>
            <w:r w:rsidRPr="00C67A3A">
              <w:rPr>
                <w:rFonts w:ascii="Arial" w:hAnsi="Arial" w:cs="Arial"/>
                <w:b/>
                <w:sz w:val="20"/>
              </w:rPr>
              <w:t>(R’000s)</w:t>
            </w:r>
          </w:p>
        </w:tc>
      </w:tr>
      <w:tr w:rsidR="00E36D57" w:rsidRPr="00C67A3A" w14:paraId="262D457D" w14:textId="77777777" w:rsidTr="00E36D57">
        <w:tc>
          <w:tcPr>
            <w:tcW w:w="4003" w:type="pct"/>
            <w:vMerge/>
            <w:tcBorders>
              <w:bottom w:val="single" w:sz="4" w:space="0" w:color="auto"/>
            </w:tcBorders>
            <w:shd w:val="clear" w:color="auto" w:fill="FBE4D5"/>
          </w:tcPr>
          <w:p w14:paraId="1A4530FA" w14:textId="77777777" w:rsidR="00E36D57" w:rsidRPr="00C67A3A" w:rsidRDefault="00E36D57" w:rsidP="00C67A3A">
            <w:pPr>
              <w:spacing w:before="60" w:after="60"/>
              <w:ind w:firstLine="0"/>
              <w:jc w:val="left"/>
              <w:rPr>
                <w:rFonts w:ascii="Arial" w:hAnsi="Arial" w:cs="Arial"/>
                <w:b/>
                <w:sz w:val="20"/>
              </w:rPr>
            </w:pPr>
          </w:p>
        </w:tc>
        <w:tc>
          <w:tcPr>
            <w:tcW w:w="997" w:type="pct"/>
            <w:tcBorders>
              <w:bottom w:val="single" w:sz="4" w:space="0" w:color="auto"/>
            </w:tcBorders>
            <w:shd w:val="clear" w:color="auto" w:fill="FBE4D5"/>
          </w:tcPr>
          <w:p w14:paraId="6B749C51" w14:textId="39F910FC" w:rsidR="00E36D57" w:rsidRPr="00C67A3A" w:rsidRDefault="00E36D57" w:rsidP="00C67A3A">
            <w:pPr>
              <w:spacing w:before="60" w:after="60"/>
              <w:ind w:firstLine="0"/>
              <w:jc w:val="center"/>
              <w:rPr>
                <w:rFonts w:ascii="Arial" w:hAnsi="Arial" w:cs="Arial"/>
                <w:b/>
                <w:sz w:val="20"/>
              </w:rPr>
            </w:pPr>
            <w:r>
              <w:rPr>
                <w:rFonts w:ascii="Arial" w:hAnsi="Arial" w:cs="Arial"/>
                <w:b/>
                <w:sz w:val="20"/>
              </w:rPr>
              <w:t>Water and Sanitation Services</w:t>
            </w:r>
          </w:p>
        </w:tc>
      </w:tr>
      <w:tr w:rsidR="00E36D57" w:rsidRPr="00C67A3A" w14:paraId="77351534" w14:textId="77777777" w:rsidTr="00E36D57">
        <w:tc>
          <w:tcPr>
            <w:tcW w:w="4003" w:type="pct"/>
            <w:tcBorders>
              <w:top w:val="nil"/>
              <w:bottom w:val="nil"/>
            </w:tcBorders>
            <w:shd w:val="clear" w:color="auto" w:fill="auto"/>
          </w:tcPr>
          <w:p w14:paraId="31CF80B6" w14:textId="77777777" w:rsidR="00E36D57" w:rsidRPr="00C67A3A" w:rsidRDefault="00E36D57" w:rsidP="00C67A3A">
            <w:pPr>
              <w:spacing w:before="60" w:after="60"/>
              <w:ind w:firstLine="0"/>
              <w:jc w:val="left"/>
              <w:rPr>
                <w:rFonts w:ascii="Arial" w:hAnsi="Arial" w:cs="Arial"/>
                <w:sz w:val="20"/>
              </w:rPr>
            </w:pPr>
          </w:p>
        </w:tc>
        <w:tc>
          <w:tcPr>
            <w:tcW w:w="997" w:type="pct"/>
            <w:tcBorders>
              <w:top w:val="nil"/>
              <w:bottom w:val="nil"/>
            </w:tcBorders>
            <w:shd w:val="clear" w:color="auto" w:fill="auto"/>
          </w:tcPr>
          <w:p w14:paraId="008997B8" w14:textId="77777777" w:rsidR="00E36D57" w:rsidRPr="00C67A3A" w:rsidRDefault="00E36D57" w:rsidP="00C67A3A">
            <w:pPr>
              <w:spacing w:before="60" w:after="60"/>
              <w:ind w:firstLine="0"/>
              <w:jc w:val="right"/>
              <w:rPr>
                <w:rFonts w:ascii="Arial" w:hAnsi="Arial" w:cs="Arial"/>
                <w:sz w:val="20"/>
              </w:rPr>
            </w:pPr>
          </w:p>
        </w:tc>
      </w:tr>
      <w:tr w:rsidR="00E36D57" w:rsidRPr="00C67A3A" w14:paraId="16F569A5" w14:textId="77777777" w:rsidTr="00E36D57">
        <w:tc>
          <w:tcPr>
            <w:tcW w:w="4003" w:type="pct"/>
            <w:tcBorders>
              <w:top w:val="nil"/>
              <w:bottom w:val="nil"/>
            </w:tcBorders>
            <w:shd w:val="clear" w:color="auto" w:fill="auto"/>
          </w:tcPr>
          <w:p w14:paraId="4A7B516B" w14:textId="77777777" w:rsidR="00E36D57" w:rsidRPr="00C67A3A" w:rsidRDefault="00E36D57" w:rsidP="00C67A3A">
            <w:pPr>
              <w:spacing w:before="60" w:after="60"/>
              <w:ind w:firstLine="0"/>
              <w:jc w:val="left"/>
              <w:rPr>
                <w:rFonts w:ascii="Arial" w:hAnsi="Arial" w:cs="Arial"/>
                <w:b/>
                <w:sz w:val="20"/>
              </w:rPr>
            </w:pPr>
            <w:r w:rsidRPr="00C67A3A">
              <w:rPr>
                <w:rFonts w:ascii="Arial" w:hAnsi="Arial" w:cs="Arial"/>
                <w:b/>
                <w:sz w:val="20"/>
              </w:rPr>
              <w:t>Segment Revenue</w:t>
            </w:r>
          </w:p>
        </w:tc>
        <w:tc>
          <w:tcPr>
            <w:tcW w:w="997" w:type="pct"/>
            <w:tcBorders>
              <w:top w:val="nil"/>
              <w:bottom w:val="nil"/>
            </w:tcBorders>
            <w:shd w:val="clear" w:color="auto" w:fill="auto"/>
          </w:tcPr>
          <w:p w14:paraId="77EF5481" w14:textId="77777777" w:rsidR="00E36D57" w:rsidRPr="00C67A3A" w:rsidRDefault="00E36D57" w:rsidP="00C67A3A">
            <w:pPr>
              <w:spacing w:before="60" w:after="60"/>
              <w:ind w:firstLine="0"/>
              <w:jc w:val="right"/>
              <w:rPr>
                <w:rFonts w:ascii="Arial" w:hAnsi="Arial" w:cs="Arial"/>
                <w:sz w:val="20"/>
              </w:rPr>
            </w:pPr>
          </w:p>
        </w:tc>
      </w:tr>
      <w:tr w:rsidR="00E36D57" w:rsidRPr="00C67A3A" w14:paraId="5920BBF5" w14:textId="77777777" w:rsidTr="00E36D57">
        <w:tc>
          <w:tcPr>
            <w:tcW w:w="4003" w:type="pct"/>
            <w:tcBorders>
              <w:top w:val="nil"/>
              <w:bottom w:val="nil"/>
            </w:tcBorders>
            <w:shd w:val="clear" w:color="auto" w:fill="auto"/>
          </w:tcPr>
          <w:p w14:paraId="5FE2A23A"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External revenue from non-exchange transactions</w:t>
            </w:r>
          </w:p>
        </w:tc>
        <w:tc>
          <w:tcPr>
            <w:tcW w:w="997" w:type="pct"/>
            <w:tcBorders>
              <w:top w:val="nil"/>
              <w:bottom w:val="nil"/>
            </w:tcBorders>
            <w:shd w:val="clear" w:color="auto" w:fill="auto"/>
          </w:tcPr>
          <w:p w14:paraId="14766942" w14:textId="77777777" w:rsidR="00E36D57" w:rsidRPr="00C67A3A" w:rsidRDefault="00E36D57" w:rsidP="00C67A3A">
            <w:pPr>
              <w:spacing w:before="60" w:after="60"/>
              <w:ind w:firstLine="0"/>
              <w:jc w:val="right"/>
              <w:rPr>
                <w:rFonts w:ascii="Arial" w:hAnsi="Arial" w:cs="Arial"/>
                <w:sz w:val="20"/>
              </w:rPr>
            </w:pPr>
          </w:p>
        </w:tc>
      </w:tr>
      <w:tr w:rsidR="00E36D57" w:rsidRPr="00C67A3A" w14:paraId="0663FFCF" w14:textId="77777777" w:rsidTr="00E36D57">
        <w:tc>
          <w:tcPr>
            <w:tcW w:w="4003" w:type="pct"/>
            <w:tcBorders>
              <w:top w:val="nil"/>
              <w:bottom w:val="nil"/>
            </w:tcBorders>
            <w:shd w:val="clear" w:color="auto" w:fill="auto"/>
          </w:tcPr>
          <w:p w14:paraId="57D7890F"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External revenue from exchange transactions</w:t>
            </w:r>
          </w:p>
        </w:tc>
        <w:tc>
          <w:tcPr>
            <w:tcW w:w="997" w:type="pct"/>
            <w:tcBorders>
              <w:top w:val="nil"/>
              <w:bottom w:val="nil"/>
            </w:tcBorders>
            <w:shd w:val="clear" w:color="auto" w:fill="auto"/>
          </w:tcPr>
          <w:p w14:paraId="02B1E33D" w14:textId="77777777" w:rsidR="00E36D57" w:rsidRPr="00C67A3A" w:rsidRDefault="00E36D57" w:rsidP="00C67A3A">
            <w:pPr>
              <w:spacing w:before="60" w:after="60"/>
              <w:ind w:firstLine="0"/>
              <w:jc w:val="right"/>
              <w:rPr>
                <w:rFonts w:ascii="Arial" w:hAnsi="Arial" w:cs="Arial"/>
                <w:sz w:val="20"/>
              </w:rPr>
            </w:pPr>
          </w:p>
        </w:tc>
      </w:tr>
      <w:tr w:rsidR="00E36D57" w:rsidRPr="00C67A3A" w14:paraId="31CF44EF" w14:textId="77777777" w:rsidTr="00E36D57">
        <w:tc>
          <w:tcPr>
            <w:tcW w:w="4003" w:type="pct"/>
            <w:tcBorders>
              <w:top w:val="nil"/>
              <w:bottom w:val="nil"/>
            </w:tcBorders>
            <w:shd w:val="clear" w:color="auto" w:fill="auto"/>
          </w:tcPr>
          <w:p w14:paraId="45596AE3"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Revenue from transactions with other segments</w:t>
            </w:r>
          </w:p>
        </w:tc>
        <w:tc>
          <w:tcPr>
            <w:tcW w:w="997" w:type="pct"/>
            <w:tcBorders>
              <w:top w:val="nil"/>
              <w:bottom w:val="nil"/>
            </w:tcBorders>
            <w:shd w:val="clear" w:color="auto" w:fill="auto"/>
          </w:tcPr>
          <w:p w14:paraId="12665345" w14:textId="77777777" w:rsidR="00E36D57" w:rsidRPr="00C67A3A" w:rsidRDefault="00E36D57" w:rsidP="00C67A3A">
            <w:pPr>
              <w:spacing w:before="60" w:after="60"/>
              <w:ind w:firstLine="0"/>
              <w:jc w:val="right"/>
              <w:rPr>
                <w:rFonts w:ascii="Arial" w:hAnsi="Arial" w:cs="Arial"/>
                <w:sz w:val="20"/>
              </w:rPr>
            </w:pPr>
          </w:p>
        </w:tc>
      </w:tr>
      <w:tr w:rsidR="00E36D57" w:rsidRPr="00C67A3A" w14:paraId="21131C45" w14:textId="77777777" w:rsidTr="00E36D57">
        <w:tc>
          <w:tcPr>
            <w:tcW w:w="4003" w:type="pct"/>
            <w:tcBorders>
              <w:top w:val="nil"/>
              <w:bottom w:val="nil"/>
            </w:tcBorders>
            <w:shd w:val="clear" w:color="auto" w:fill="auto"/>
          </w:tcPr>
          <w:p w14:paraId="77944855"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Interest revenue</w:t>
            </w:r>
          </w:p>
        </w:tc>
        <w:tc>
          <w:tcPr>
            <w:tcW w:w="997" w:type="pct"/>
            <w:tcBorders>
              <w:top w:val="nil"/>
              <w:bottom w:val="nil"/>
            </w:tcBorders>
            <w:shd w:val="clear" w:color="auto" w:fill="auto"/>
          </w:tcPr>
          <w:p w14:paraId="0EA7D7F9" w14:textId="77777777" w:rsidR="00E36D57" w:rsidRPr="00C67A3A" w:rsidRDefault="00E36D57" w:rsidP="00C67A3A">
            <w:pPr>
              <w:spacing w:before="60" w:after="60"/>
              <w:ind w:firstLine="0"/>
              <w:jc w:val="right"/>
              <w:rPr>
                <w:rFonts w:ascii="Arial" w:hAnsi="Arial" w:cs="Arial"/>
                <w:sz w:val="20"/>
              </w:rPr>
            </w:pPr>
          </w:p>
        </w:tc>
      </w:tr>
      <w:tr w:rsidR="00E36D57" w:rsidRPr="00C67A3A" w14:paraId="5E417478" w14:textId="77777777" w:rsidTr="00E36D57">
        <w:tc>
          <w:tcPr>
            <w:tcW w:w="4003" w:type="pct"/>
            <w:tcBorders>
              <w:top w:val="nil"/>
              <w:bottom w:val="nil"/>
            </w:tcBorders>
            <w:shd w:val="clear" w:color="auto" w:fill="auto"/>
          </w:tcPr>
          <w:p w14:paraId="75303D95" w14:textId="77777777" w:rsidR="00E36D57" w:rsidRPr="00C67A3A" w:rsidRDefault="00E36D57" w:rsidP="00C67A3A">
            <w:pPr>
              <w:spacing w:before="60" w:after="60"/>
              <w:ind w:firstLine="0"/>
              <w:jc w:val="left"/>
              <w:rPr>
                <w:rFonts w:ascii="Arial" w:hAnsi="Arial" w:cs="Arial"/>
                <w:b/>
                <w:sz w:val="20"/>
              </w:rPr>
            </w:pPr>
            <w:r w:rsidRPr="00C67A3A">
              <w:rPr>
                <w:rFonts w:ascii="Arial" w:hAnsi="Arial" w:cs="Arial"/>
                <w:b/>
                <w:sz w:val="20"/>
              </w:rPr>
              <w:t>Segment Expenses</w:t>
            </w:r>
          </w:p>
        </w:tc>
        <w:tc>
          <w:tcPr>
            <w:tcW w:w="997" w:type="pct"/>
            <w:tcBorders>
              <w:top w:val="nil"/>
              <w:bottom w:val="nil"/>
            </w:tcBorders>
            <w:shd w:val="clear" w:color="auto" w:fill="auto"/>
          </w:tcPr>
          <w:p w14:paraId="56B77803" w14:textId="77777777" w:rsidR="00E36D57" w:rsidRPr="00C67A3A" w:rsidRDefault="00E36D57" w:rsidP="00C67A3A">
            <w:pPr>
              <w:spacing w:before="60" w:after="60"/>
              <w:ind w:firstLine="0"/>
              <w:jc w:val="right"/>
              <w:rPr>
                <w:rFonts w:ascii="Arial" w:hAnsi="Arial" w:cs="Arial"/>
                <w:sz w:val="20"/>
              </w:rPr>
            </w:pPr>
          </w:p>
        </w:tc>
      </w:tr>
      <w:tr w:rsidR="00E36D57" w:rsidRPr="00C67A3A" w14:paraId="5242A171" w14:textId="77777777" w:rsidTr="00E36D57">
        <w:tc>
          <w:tcPr>
            <w:tcW w:w="4003" w:type="pct"/>
            <w:tcBorders>
              <w:top w:val="nil"/>
              <w:bottom w:val="nil"/>
            </w:tcBorders>
            <w:shd w:val="clear" w:color="auto" w:fill="auto"/>
          </w:tcPr>
          <w:p w14:paraId="101E0B0B"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Total segment expenses</w:t>
            </w:r>
          </w:p>
        </w:tc>
        <w:tc>
          <w:tcPr>
            <w:tcW w:w="997" w:type="pct"/>
            <w:tcBorders>
              <w:top w:val="nil"/>
              <w:bottom w:val="nil"/>
            </w:tcBorders>
            <w:shd w:val="clear" w:color="auto" w:fill="auto"/>
          </w:tcPr>
          <w:p w14:paraId="6B9A6A9A" w14:textId="77777777" w:rsidR="00E36D57" w:rsidRPr="00C67A3A" w:rsidRDefault="00E36D57" w:rsidP="00C67A3A">
            <w:pPr>
              <w:spacing w:before="60" w:after="60"/>
              <w:ind w:firstLine="0"/>
              <w:jc w:val="right"/>
              <w:rPr>
                <w:rFonts w:ascii="Arial" w:hAnsi="Arial" w:cs="Arial"/>
                <w:sz w:val="20"/>
              </w:rPr>
            </w:pPr>
          </w:p>
        </w:tc>
      </w:tr>
      <w:tr w:rsidR="00E36D57" w:rsidRPr="00C67A3A" w14:paraId="3172A47E" w14:textId="77777777" w:rsidTr="00E36D57">
        <w:tc>
          <w:tcPr>
            <w:tcW w:w="4003" w:type="pct"/>
            <w:tcBorders>
              <w:top w:val="nil"/>
              <w:bottom w:val="nil"/>
            </w:tcBorders>
            <w:shd w:val="clear" w:color="auto" w:fill="auto"/>
          </w:tcPr>
          <w:p w14:paraId="61383DB9"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Depreciation and amortisation</w:t>
            </w:r>
          </w:p>
        </w:tc>
        <w:tc>
          <w:tcPr>
            <w:tcW w:w="997" w:type="pct"/>
            <w:tcBorders>
              <w:top w:val="nil"/>
              <w:bottom w:val="nil"/>
            </w:tcBorders>
            <w:shd w:val="clear" w:color="auto" w:fill="auto"/>
          </w:tcPr>
          <w:p w14:paraId="45A4BB99" w14:textId="77777777" w:rsidR="00E36D57" w:rsidRPr="00C67A3A" w:rsidRDefault="00E36D57" w:rsidP="00C67A3A">
            <w:pPr>
              <w:spacing w:before="60" w:after="60"/>
              <w:ind w:firstLine="0"/>
              <w:jc w:val="right"/>
              <w:rPr>
                <w:rFonts w:ascii="Arial" w:hAnsi="Arial" w:cs="Arial"/>
                <w:sz w:val="20"/>
              </w:rPr>
            </w:pPr>
          </w:p>
        </w:tc>
      </w:tr>
      <w:tr w:rsidR="00E36D57" w:rsidRPr="00C67A3A" w14:paraId="38099ABA" w14:textId="77777777" w:rsidTr="00E36D57">
        <w:tc>
          <w:tcPr>
            <w:tcW w:w="4003" w:type="pct"/>
            <w:tcBorders>
              <w:top w:val="nil"/>
              <w:bottom w:val="nil"/>
            </w:tcBorders>
            <w:shd w:val="clear" w:color="auto" w:fill="auto"/>
          </w:tcPr>
          <w:p w14:paraId="161D40EE"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Interest expense</w:t>
            </w:r>
          </w:p>
        </w:tc>
        <w:tc>
          <w:tcPr>
            <w:tcW w:w="997" w:type="pct"/>
            <w:tcBorders>
              <w:top w:val="nil"/>
              <w:bottom w:val="nil"/>
            </w:tcBorders>
            <w:shd w:val="clear" w:color="auto" w:fill="auto"/>
          </w:tcPr>
          <w:p w14:paraId="7B50A50D" w14:textId="77777777" w:rsidR="00E36D57" w:rsidRPr="00C67A3A" w:rsidRDefault="00E36D57" w:rsidP="00C67A3A">
            <w:pPr>
              <w:spacing w:before="60" w:after="60"/>
              <w:ind w:firstLine="0"/>
              <w:jc w:val="right"/>
              <w:rPr>
                <w:rFonts w:ascii="Arial" w:hAnsi="Arial" w:cs="Arial"/>
                <w:sz w:val="20"/>
              </w:rPr>
            </w:pPr>
          </w:p>
        </w:tc>
      </w:tr>
      <w:tr w:rsidR="00E36D57" w:rsidRPr="00C67A3A" w14:paraId="09058E8A" w14:textId="77777777" w:rsidTr="00E36D57">
        <w:tc>
          <w:tcPr>
            <w:tcW w:w="4003" w:type="pct"/>
            <w:tcBorders>
              <w:top w:val="nil"/>
              <w:bottom w:val="nil"/>
            </w:tcBorders>
            <w:shd w:val="clear" w:color="auto" w:fill="auto"/>
          </w:tcPr>
          <w:p w14:paraId="6381A0B1"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Internal charges</w:t>
            </w:r>
          </w:p>
        </w:tc>
        <w:tc>
          <w:tcPr>
            <w:tcW w:w="997" w:type="pct"/>
            <w:tcBorders>
              <w:top w:val="nil"/>
              <w:bottom w:val="nil"/>
            </w:tcBorders>
            <w:shd w:val="clear" w:color="auto" w:fill="auto"/>
          </w:tcPr>
          <w:p w14:paraId="7EFE9F4E" w14:textId="77777777" w:rsidR="00E36D57" w:rsidRPr="00C67A3A" w:rsidRDefault="00E36D57" w:rsidP="00C67A3A">
            <w:pPr>
              <w:spacing w:before="60" w:after="60"/>
              <w:ind w:firstLine="0"/>
              <w:jc w:val="right"/>
              <w:rPr>
                <w:rFonts w:ascii="Arial" w:hAnsi="Arial" w:cs="Arial"/>
                <w:sz w:val="20"/>
              </w:rPr>
            </w:pPr>
          </w:p>
        </w:tc>
      </w:tr>
      <w:tr w:rsidR="00E36D57" w:rsidRPr="00C67A3A" w14:paraId="40005F5B" w14:textId="77777777" w:rsidTr="00E36D57">
        <w:tc>
          <w:tcPr>
            <w:tcW w:w="4003" w:type="pct"/>
            <w:tcBorders>
              <w:top w:val="nil"/>
              <w:bottom w:val="nil"/>
            </w:tcBorders>
            <w:shd w:val="clear" w:color="auto" w:fill="auto"/>
          </w:tcPr>
          <w:p w14:paraId="3539F297"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Share of Surplus/(Deficit) of Associates / Joint Ventures</w:t>
            </w:r>
          </w:p>
        </w:tc>
        <w:tc>
          <w:tcPr>
            <w:tcW w:w="997" w:type="pct"/>
            <w:tcBorders>
              <w:top w:val="nil"/>
              <w:bottom w:val="nil"/>
            </w:tcBorders>
            <w:shd w:val="clear" w:color="auto" w:fill="auto"/>
          </w:tcPr>
          <w:p w14:paraId="0B1C5603" w14:textId="77777777" w:rsidR="00E36D57" w:rsidRPr="00C67A3A" w:rsidRDefault="00E36D57" w:rsidP="00C67A3A">
            <w:pPr>
              <w:spacing w:before="60" w:after="60"/>
              <w:ind w:firstLine="0"/>
              <w:jc w:val="right"/>
              <w:rPr>
                <w:rFonts w:ascii="Arial" w:hAnsi="Arial" w:cs="Arial"/>
                <w:sz w:val="20"/>
              </w:rPr>
            </w:pPr>
          </w:p>
        </w:tc>
      </w:tr>
      <w:tr w:rsidR="00E36D57" w:rsidRPr="00C67A3A" w14:paraId="74C4FD78" w14:textId="77777777" w:rsidTr="00E36D57">
        <w:tc>
          <w:tcPr>
            <w:tcW w:w="4003" w:type="pct"/>
            <w:tcBorders>
              <w:top w:val="nil"/>
              <w:bottom w:val="nil"/>
            </w:tcBorders>
            <w:shd w:val="clear" w:color="auto" w:fill="auto"/>
          </w:tcPr>
          <w:p w14:paraId="6956F914"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Taxation</w:t>
            </w:r>
          </w:p>
        </w:tc>
        <w:tc>
          <w:tcPr>
            <w:tcW w:w="997" w:type="pct"/>
            <w:tcBorders>
              <w:top w:val="nil"/>
              <w:bottom w:val="nil"/>
            </w:tcBorders>
            <w:shd w:val="clear" w:color="auto" w:fill="auto"/>
          </w:tcPr>
          <w:p w14:paraId="489E57FF" w14:textId="77777777" w:rsidR="00E36D57" w:rsidRPr="00C67A3A" w:rsidRDefault="00E36D57" w:rsidP="00C67A3A">
            <w:pPr>
              <w:spacing w:before="60" w:after="60"/>
              <w:ind w:firstLine="0"/>
              <w:jc w:val="right"/>
              <w:rPr>
                <w:rFonts w:ascii="Arial" w:hAnsi="Arial" w:cs="Arial"/>
                <w:sz w:val="20"/>
              </w:rPr>
            </w:pPr>
          </w:p>
        </w:tc>
      </w:tr>
      <w:tr w:rsidR="00E36D57" w:rsidRPr="00C67A3A" w14:paraId="5A602511" w14:textId="77777777" w:rsidTr="00E36D57">
        <w:tc>
          <w:tcPr>
            <w:tcW w:w="4003" w:type="pct"/>
            <w:tcBorders>
              <w:top w:val="nil"/>
              <w:bottom w:val="nil"/>
            </w:tcBorders>
            <w:shd w:val="clear" w:color="auto" w:fill="auto"/>
          </w:tcPr>
          <w:p w14:paraId="443CEBD7" w14:textId="77777777" w:rsidR="00E36D57" w:rsidRPr="00C67A3A" w:rsidRDefault="00E36D57" w:rsidP="00C67A3A">
            <w:pPr>
              <w:spacing w:before="60" w:after="60"/>
              <w:ind w:firstLine="0"/>
              <w:jc w:val="left"/>
              <w:rPr>
                <w:rFonts w:ascii="Arial" w:hAnsi="Arial" w:cs="Arial"/>
                <w:b/>
                <w:sz w:val="20"/>
              </w:rPr>
            </w:pPr>
            <w:r w:rsidRPr="00C67A3A">
              <w:rPr>
                <w:rFonts w:ascii="Arial" w:hAnsi="Arial" w:cs="Arial"/>
                <w:b/>
                <w:sz w:val="20"/>
              </w:rPr>
              <w:t>Surplus/deficit for the year</w:t>
            </w:r>
          </w:p>
        </w:tc>
        <w:tc>
          <w:tcPr>
            <w:tcW w:w="997" w:type="pct"/>
            <w:tcBorders>
              <w:top w:val="nil"/>
              <w:bottom w:val="nil"/>
            </w:tcBorders>
            <w:shd w:val="clear" w:color="auto" w:fill="auto"/>
          </w:tcPr>
          <w:p w14:paraId="70306BB2" w14:textId="77777777" w:rsidR="00E36D57" w:rsidRPr="00C67A3A" w:rsidRDefault="00E36D57" w:rsidP="00C67A3A">
            <w:pPr>
              <w:spacing w:before="60" w:after="60"/>
              <w:ind w:firstLine="0"/>
              <w:jc w:val="right"/>
              <w:rPr>
                <w:rFonts w:ascii="Arial" w:hAnsi="Arial" w:cs="Arial"/>
                <w:b/>
                <w:sz w:val="20"/>
              </w:rPr>
            </w:pPr>
          </w:p>
        </w:tc>
      </w:tr>
      <w:tr w:rsidR="00E36D57" w:rsidRPr="00C67A3A" w14:paraId="540FAC1E" w14:textId="77777777" w:rsidTr="00E36D57">
        <w:tc>
          <w:tcPr>
            <w:tcW w:w="4003" w:type="pct"/>
            <w:tcBorders>
              <w:top w:val="nil"/>
              <w:bottom w:val="single" w:sz="4" w:space="0" w:color="auto"/>
            </w:tcBorders>
            <w:shd w:val="clear" w:color="auto" w:fill="auto"/>
          </w:tcPr>
          <w:p w14:paraId="357AD6A4" w14:textId="77777777" w:rsidR="00E36D57" w:rsidRPr="00C67A3A" w:rsidRDefault="00E36D57" w:rsidP="00C67A3A">
            <w:pPr>
              <w:spacing w:before="60" w:after="60"/>
              <w:ind w:firstLine="0"/>
              <w:jc w:val="left"/>
              <w:rPr>
                <w:rFonts w:ascii="Arial" w:hAnsi="Arial" w:cs="Arial"/>
                <w:sz w:val="20"/>
              </w:rPr>
            </w:pPr>
          </w:p>
        </w:tc>
        <w:tc>
          <w:tcPr>
            <w:tcW w:w="997" w:type="pct"/>
            <w:tcBorders>
              <w:top w:val="nil"/>
              <w:bottom w:val="single" w:sz="4" w:space="0" w:color="auto"/>
            </w:tcBorders>
            <w:shd w:val="clear" w:color="auto" w:fill="auto"/>
          </w:tcPr>
          <w:p w14:paraId="448926C6" w14:textId="77777777" w:rsidR="00E36D57" w:rsidRPr="00C67A3A" w:rsidRDefault="00E36D57" w:rsidP="00C67A3A">
            <w:pPr>
              <w:spacing w:before="60" w:after="60"/>
              <w:ind w:firstLine="0"/>
              <w:jc w:val="right"/>
              <w:rPr>
                <w:rFonts w:ascii="Arial" w:hAnsi="Arial" w:cs="Arial"/>
                <w:sz w:val="20"/>
              </w:rPr>
            </w:pPr>
          </w:p>
        </w:tc>
      </w:tr>
    </w:tbl>
    <w:p w14:paraId="784AE0F3" w14:textId="77777777" w:rsidR="00C32F52" w:rsidRDefault="00C32F52" w:rsidP="00CE2D6C">
      <w:pPr>
        <w:ind w:firstLine="0"/>
        <w:rPr>
          <w:rFonts w:ascii="Arial" w:hAnsi="Arial" w:cs="Arial"/>
        </w:rPr>
      </w:pPr>
    </w:p>
    <w:p w14:paraId="6BA4B340" w14:textId="77777777" w:rsidR="00482AFD" w:rsidRDefault="00482AFD" w:rsidP="00CE2D6C">
      <w:pPr>
        <w:ind w:firstLine="0"/>
        <w:rPr>
          <w:rFonts w:ascii="Arial" w:hAnsi="Arial" w:cs="Arial"/>
        </w:rPr>
      </w:pPr>
    </w:p>
    <w:p w14:paraId="01A210FA" w14:textId="77777777" w:rsidR="00AD5E9F" w:rsidRDefault="00AD5E9F" w:rsidP="00CE2D6C">
      <w:pPr>
        <w:ind w:firstLine="0"/>
        <w:rPr>
          <w:rFonts w:ascii="Arial" w:hAnsi="Arial" w:cs="Arial"/>
        </w:rPr>
      </w:pPr>
    </w:p>
    <w:p w14:paraId="49B67425" w14:textId="77777777" w:rsidR="00AD5E9F" w:rsidRDefault="00AD5E9F" w:rsidP="00CE2D6C">
      <w:pPr>
        <w:ind w:firstLine="0"/>
        <w:rPr>
          <w:rFonts w:ascii="Arial" w:hAnsi="Arial" w:cs="Arial"/>
        </w:rPr>
      </w:pPr>
    </w:p>
    <w:p w14:paraId="4E7520A0" w14:textId="77777777" w:rsidR="00AD5E9F" w:rsidRDefault="00AD5E9F" w:rsidP="00CE2D6C">
      <w:pPr>
        <w:ind w:firstLine="0"/>
        <w:rPr>
          <w:rFonts w:ascii="Arial" w:hAnsi="Arial" w:cs="Arial"/>
        </w:rPr>
      </w:pPr>
    </w:p>
    <w:p w14:paraId="62DF0C5D" w14:textId="77777777" w:rsidR="00AD5E9F" w:rsidRDefault="00AD5E9F" w:rsidP="00CE2D6C">
      <w:pPr>
        <w:ind w:firstLine="0"/>
        <w:rPr>
          <w:rFonts w:ascii="Arial" w:hAnsi="Arial" w:cs="Arial"/>
        </w:rPr>
      </w:pPr>
    </w:p>
    <w:p w14:paraId="328F104F" w14:textId="77777777" w:rsidR="00AD5E9F" w:rsidRDefault="00AD5E9F" w:rsidP="00CE2D6C">
      <w:pPr>
        <w:ind w:firstLine="0"/>
        <w:rPr>
          <w:rFonts w:ascii="Arial" w:hAnsi="Arial" w:cs="Arial"/>
        </w:rPr>
      </w:pPr>
    </w:p>
    <w:p w14:paraId="5E90BD7A" w14:textId="77777777" w:rsidR="00AD5E9F" w:rsidRDefault="00AD5E9F" w:rsidP="00CE2D6C">
      <w:pPr>
        <w:ind w:firstLine="0"/>
        <w:rPr>
          <w:rFonts w:ascii="Arial" w:hAnsi="Arial" w:cs="Arial"/>
        </w:rPr>
      </w:pPr>
    </w:p>
    <w:p w14:paraId="32EC31F2" w14:textId="77777777" w:rsidR="00AD5E9F" w:rsidRDefault="00AD5E9F" w:rsidP="00CE2D6C">
      <w:pPr>
        <w:ind w:firstLine="0"/>
        <w:rPr>
          <w:rFonts w:ascii="Arial" w:hAnsi="Arial" w:cs="Arial"/>
        </w:rPr>
      </w:pPr>
    </w:p>
    <w:p w14:paraId="30D7C0D2" w14:textId="77777777" w:rsidR="00AD5E9F" w:rsidRDefault="00AD5E9F" w:rsidP="00CE2D6C">
      <w:pPr>
        <w:ind w:firstLine="0"/>
        <w:rPr>
          <w:rFonts w:ascii="Arial" w:hAnsi="Arial" w:cs="Arial"/>
        </w:rPr>
      </w:pPr>
    </w:p>
    <w:p w14:paraId="6F9D17BF" w14:textId="77777777" w:rsidR="00AD5E9F" w:rsidRDefault="00AD5E9F" w:rsidP="00CE2D6C">
      <w:pPr>
        <w:ind w:firstLine="0"/>
        <w:rPr>
          <w:rFonts w:ascii="Arial" w:hAnsi="Arial" w:cs="Arial"/>
        </w:rPr>
      </w:pPr>
    </w:p>
    <w:p w14:paraId="688AEE80" w14:textId="77777777" w:rsidR="00AD5E9F" w:rsidRDefault="00AD5E9F" w:rsidP="00CE2D6C">
      <w:pPr>
        <w:ind w:firstLine="0"/>
        <w:rPr>
          <w:rFonts w:ascii="Arial" w:hAnsi="Arial" w:cs="Arial"/>
        </w:rPr>
      </w:pPr>
    </w:p>
    <w:p w14:paraId="7554E09D" w14:textId="77777777" w:rsidR="00AD5E9F" w:rsidRDefault="00AD5E9F" w:rsidP="00CE2D6C">
      <w:pPr>
        <w:ind w:firstLine="0"/>
        <w:rPr>
          <w:rFonts w:ascii="Arial" w:hAnsi="Arial" w:cs="Arial"/>
        </w:rPr>
      </w:pPr>
    </w:p>
    <w:p w14:paraId="287D8A86" w14:textId="77777777" w:rsidR="00D65525" w:rsidRDefault="00D65525" w:rsidP="00D65525">
      <w:pPr>
        <w:ind w:firstLine="0"/>
        <w:rPr>
          <w:rFonts w:ascii="Arial" w:hAnsi="Arial" w:cs="Arial"/>
          <w:sz w:val="20"/>
        </w:rPr>
      </w:pPr>
      <w:r w:rsidRPr="00C67A3A">
        <w:rPr>
          <w:rFonts w:ascii="Arial" w:hAnsi="Arial" w:cs="Arial"/>
          <w:b/>
          <w:color w:val="ED7D31"/>
        </w:rPr>
        <w:lastRenderedPageBreak/>
        <w:t xml:space="preserve">Reportable Segments for the year ended 30 </w:t>
      </w:r>
      <w:r w:rsidR="00544CBE">
        <w:rPr>
          <w:rFonts w:ascii="Arial" w:hAnsi="Arial" w:cs="Arial"/>
          <w:b/>
          <w:color w:val="ED7D31"/>
        </w:rPr>
        <w:t>June 202</w:t>
      </w:r>
      <w:r w:rsidR="00121A43">
        <w:rPr>
          <w:rFonts w:ascii="Arial" w:hAnsi="Arial" w:cs="Arial"/>
          <w:b/>
          <w:color w:val="ED7D31"/>
        </w:rPr>
        <w:t>3</w:t>
      </w:r>
      <w:r w:rsidRPr="00C67A3A">
        <w:rPr>
          <w:rFonts w:ascii="Arial" w:hAnsi="Arial" w:cs="Arial"/>
          <w:b/>
          <w:color w:val="ED7D31"/>
        </w:rPr>
        <w:t xml:space="preserve">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9"/>
        <w:gridCol w:w="1873"/>
      </w:tblGrid>
      <w:tr w:rsidR="00E36D57" w:rsidRPr="00C67A3A" w14:paraId="0D3C28A8" w14:textId="77777777" w:rsidTr="00E36D57">
        <w:tc>
          <w:tcPr>
            <w:tcW w:w="4055" w:type="pct"/>
            <w:vMerge w:val="restart"/>
            <w:shd w:val="clear" w:color="auto" w:fill="FAE2D5" w:themeFill="accent2" w:themeFillTint="33"/>
          </w:tcPr>
          <w:p w14:paraId="7337FC49" w14:textId="77777777" w:rsidR="00E36D57" w:rsidRPr="00C67A3A" w:rsidRDefault="00E36D57" w:rsidP="00C67A3A">
            <w:pPr>
              <w:spacing w:before="60" w:after="60"/>
              <w:ind w:firstLine="0"/>
              <w:jc w:val="left"/>
              <w:rPr>
                <w:rFonts w:ascii="Arial" w:hAnsi="Arial" w:cs="Arial"/>
                <w:b/>
                <w:color w:val="FF0000"/>
                <w:sz w:val="20"/>
              </w:rPr>
            </w:pPr>
            <w:r w:rsidRPr="00C67A3A">
              <w:rPr>
                <w:rFonts w:ascii="Arial" w:hAnsi="Arial" w:cs="Arial"/>
                <w:b/>
                <w:color w:val="FF0000"/>
                <w:sz w:val="20"/>
              </w:rPr>
              <w:t>[18p.21]</w:t>
            </w:r>
          </w:p>
          <w:p w14:paraId="45D672E8" w14:textId="77777777" w:rsidR="00E36D57" w:rsidRPr="00C67A3A" w:rsidRDefault="00E36D57" w:rsidP="00C67A3A">
            <w:pPr>
              <w:spacing w:before="60" w:after="60"/>
              <w:ind w:firstLine="0"/>
              <w:jc w:val="left"/>
              <w:rPr>
                <w:rFonts w:ascii="Arial" w:hAnsi="Arial" w:cs="Arial"/>
                <w:b/>
                <w:color w:val="FF0000"/>
                <w:sz w:val="20"/>
              </w:rPr>
            </w:pPr>
            <w:r w:rsidRPr="00C67A3A">
              <w:rPr>
                <w:rFonts w:ascii="Arial" w:hAnsi="Arial" w:cs="Arial"/>
                <w:b/>
                <w:color w:val="FF0000"/>
                <w:sz w:val="20"/>
              </w:rPr>
              <w:t>[2p51(d)]</w:t>
            </w:r>
          </w:p>
        </w:tc>
        <w:tc>
          <w:tcPr>
            <w:tcW w:w="945" w:type="pct"/>
            <w:shd w:val="clear" w:color="auto" w:fill="FAE2D5" w:themeFill="accent2" w:themeFillTint="33"/>
          </w:tcPr>
          <w:p w14:paraId="4F0307D2" w14:textId="3E417C46" w:rsidR="00E36D57" w:rsidRPr="00C67A3A" w:rsidRDefault="00E36D57" w:rsidP="00C67A3A">
            <w:pPr>
              <w:spacing w:before="60" w:after="60"/>
              <w:ind w:firstLine="0"/>
              <w:jc w:val="center"/>
              <w:rPr>
                <w:rFonts w:ascii="Arial" w:hAnsi="Arial" w:cs="Arial"/>
                <w:b/>
                <w:sz w:val="20"/>
              </w:rPr>
            </w:pPr>
            <w:r>
              <w:rPr>
                <w:rFonts w:ascii="Arial" w:hAnsi="Arial" w:cs="Arial"/>
                <w:b/>
                <w:sz w:val="20"/>
              </w:rPr>
              <w:t>2022/2023</w:t>
            </w:r>
          </w:p>
          <w:p w14:paraId="424FDF73" w14:textId="77777777" w:rsidR="00E36D57" w:rsidRPr="00C67A3A" w:rsidRDefault="00E36D57" w:rsidP="00C67A3A">
            <w:pPr>
              <w:spacing w:before="60" w:after="60"/>
              <w:ind w:firstLine="0"/>
              <w:jc w:val="center"/>
              <w:rPr>
                <w:rFonts w:ascii="Arial" w:hAnsi="Arial" w:cs="Arial"/>
                <w:b/>
                <w:sz w:val="20"/>
              </w:rPr>
            </w:pPr>
            <w:r w:rsidRPr="00C67A3A">
              <w:rPr>
                <w:rFonts w:ascii="Arial" w:hAnsi="Arial" w:cs="Arial"/>
                <w:b/>
                <w:sz w:val="20"/>
              </w:rPr>
              <w:t>(R’000s)</w:t>
            </w:r>
          </w:p>
        </w:tc>
      </w:tr>
      <w:tr w:rsidR="00E36D57" w:rsidRPr="00C67A3A" w14:paraId="077DF8BC" w14:textId="77777777" w:rsidTr="00E36D57">
        <w:tc>
          <w:tcPr>
            <w:tcW w:w="4055" w:type="pct"/>
            <w:vMerge/>
            <w:shd w:val="clear" w:color="auto" w:fill="FAE2D5" w:themeFill="accent2" w:themeFillTint="33"/>
          </w:tcPr>
          <w:p w14:paraId="57F05B65" w14:textId="77777777" w:rsidR="00E36D57" w:rsidRPr="00C67A3A" w:rsidRDefault="00E36D57" w:rsidP="00C67A3A">
            <w:pPr>
              <w:spacing w:before="60" w:after="60"/>
              <w:ind w:firstLine="0"/>
              <w:jc w:val="left"/>
              <w:rPr>
                <w:rFonts w:ascii="Arial" w:hAnsi="Arial" w:cs="Arial"/>
                <w:b/>
                <w:sz w:val="20"/>
              </w:rPr>
            </w:pPr>
          </w:p>
        </w:tc>
        <w:tc>
          <w:tcPr>
            <w:tcW w:w="945" w:type="pct"/>
            <w:shd w:val="clear" w:color="auto" w:fill="FAE2D5" w:themeFill="accent2" w:themeFillTint="33"/>
          </w:tcPr>
          <w:p w14:paraId="3AEF0B88" w14:textId="6D1A46DB" w:rsidR="00E36D57" w:rsidRPr="00C67A3A" w:rsidRDefault="00E36D57" w:rsidP="00C67A3A">
            <w:pPr>
              <w:spacing w:before="60" w:after="60"/>
              <w:ind w:firstLine="0"/>
              <w:jc w:val="center"/>
              <w:rPr>
                <w:rFonts w:ascii="Arial" w:hAnsi="Arial" w:cs="Arial"/>
                <w:b/>
                <w:sz w:val="20"/>
              </w:rPr>
            </w:pPr>
            <w:r>
              <w:rPr>
                <w:rFonts w:ascii="Arial" w:hAnsi="Arial" w:cs="Arial"/>
                <w:b/>
                <w:sz w:val="20"/>
              </w:rPr>
              <w:t>Water and Sanitation Services</w:t>
            </w:r>
          </w:p>
        </w:tc>
      </w:tr>
      <w:tr w:rsidR="00E36D57" w:rsidRPr="00C67A3A" w14:paraId="6F38BD17" w14:textId="77777777" w:rsidTr="00E36D57">
        <w:tc>
          <w:tcPr>
            <w:tcW w:w="4055" w:type="pct"/>
            <w:tcBorders>
              <w:top w:val="nil"/>
              <w:bottom w:val="nil"/>
            </w:tcBorders>
            <w:shd w:val="clear" w:color="auto" w:fill="auto"/>
          </w:tcPr>
          <w:p w14:paraId="06BBEEEF" w14:textId="77777777" w:rsidR="00E36D57" w:rsidRPr="00C67A3A" w:rsidRDefault="00E36D57" w:rsidP="00C67A3A">
            <w:pPr>
              <w:spacing w:before="60" w:after="60"/>
              <w:ind w:firstLine="0"/>
              <w:jc w:val="left"/>
              <w:rPr>
                <w:rFonts w:ascii="Arial" w:hAnsi="Arial" w:cs="Arial"/>
                <w:b/>
                <w:sz w:val="20"/>
              </w:rPr>
            </w:pPr>
            <w:r w:rsidRPr="00C67A3A">
              <w:rPr>
                <w:rFonts w:ascii="Arial" w:hAnsi="Arial" w:cs="Arial"/>
                <w:b/>
                <w:sz w:val="20"/>
              </w:rPr>
              <w:t>Other Information</w:t>
            </w:r>
          </w:p>
        </w:tc>
        <w:tc>
          <w:tcPr>
            <w:tcW w:w="945" w:type="pct"/>
            <w:tcBorders>
              <w:top w:val="nil"/>
              <w:bottom w:val="nil"/>
            </w:tcBorders>
            <w:shd w:val="clear" w:color="auto" w:fill="auto"/>
          </w:tcPr>
          <w:p w14:paraId="72CA07DC" w14:textId="77777777" w:rsidR="00E36D57" w:rsidRPr="00C67A3A" w:rsidRDefault="00E36D57" w:rsidP="00C67A3A">
            <w:pPr>
              <w:spacing w:before="60" w:after="60"/>
              <w:ind w:firstLine="0"/>
              <w:jc w:val="right"/>
              <w:rPr>
                <w:rFonts w:ascii="Arial" w:hAnsi="Arial" w:cs="Arial"/>
                <w:sz w:val="20"/>
              </w:rPr>
            </w:pPr>
          </w:p>
        </w:tc>
      </w:tr>
      <w:tr w:rsidR="00E36D57" w:rsidRPr="00C67A3A" w14:paraId="2C292F21" w14:textId="77777777" w:rsidTr="00E36D57">
        <w:tc>
          <w:tcPr>
            <w:tcW w:w="4055" w:type="pct"/>
            <w:tcBorders>
              <w:top w:val="nil"/>
              <w:bottom w:val="nil"/>
            </w:tcBorders>
            <w:shd w:val="clear" w:color="auto" w:fill="auto"/>
          </w:tcPr>
          <w:p w14:paraId="6EBAFEB5"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Segment assets</w:t>
            </w:r>
          </w:p>
        </w:tc>
        <w:tc>
          <w:tcPr>
            <w:tcW w:w="945" w:type="pct"/>
            <w:tcBorders>
              <w:top w:val="nil"/>
              <w:bottom w:val="nil"/>
            </w:tcBorders>
            <w:shd w:val="clear" w:color="auto" w:fill="auto"/>
          </w:tcPr>
          <w:p w14:paraId="16CA6090" w14:textId="77777777" w:rsidR="00E36D57" w:rsidRPr="00C67A3A" w:rsidRDefault="00E36D57" w:rsidP="00C67A3A">
            <w:pPr>
              <w:spacing w:before="60" w:after="60"/>
              <w:ind w:firstLine="0"/>
              <w:jc w:val="right"/>
              <w:rPr>
                <w:rFonts w:ascii="Arial" w:hAnsi="Arial" w:cs="Arial"/>
                <w:sz w:val="20"/>
              </w:rPr>
            </w:pPr>
          </w:p>
        </w:tc>
      </w:tr>
      <w:tr w:rsidR="00E36D57" w:rsidRPr="00C67A3A" w14:paraId="03234654" w14:textId="77777777" w:rsidTr="00E36D57">
        <w:tc>
          <w:tcPr>
            <w:tcW w:w="4055" w:type="pct"/>
            <w:tcBorders>
              <w:top w:val="nil"/>
              <w:bottom w:val="nil"/>
            </w:tcBorders>
            <w:shd w:val="clear" w:color="auto" w:fill="auto"/>
          </w:tcPr>
          <w:p w14:paraId="4301C307"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Segment liabilities</w:t>
            </w:r>
          </w:p>
        </w:tc>
        <w:tc>
          <w:tcPr>
            <w:tcW w:w="945" w:type="pct"/>
            <w:tcBorders>
              <w:top w:val="nil"/>
              <w:bottom w:val="nil"/>
            </w:tcBorders>
            <w:shd w:val="clear" w:color="auto" w:fill="auto"/>
          </w:tcPr>
          <w:p w14:paraId="35A3CCAB" w14:textId="77777777" w:rsidR="00E36D57" w:rsidRPr="00C67A3A" w:rsidRDefault="00E36D57" w:rsidP="00C67A3A">
            <w:pPr>
              <w:spacing w:before="60" w:after="60"/>
              <w:ind w:firstLine="0"/>
              <w:jc w:val="right"/>
              <w:rPr>
                <w:rFonts w:ascii="Arial" w:hAnsi="Arial" w:cs="Arial"/>
                <w:sz w:val="20"/>
              </w:rPr>
            </w:pPr>
          </w:p>
        </w:tc>
      </w:tr>
      <w:tr w:rsidR="00E36D57" w:rsidRPr="00C67A3A" w14:paraId="4784C2E4" w14:textId="77777777" w:rsidTr="00E36D57">
        <w:tc>
          <w:tcPr>
            <w:tcW w:w="4055" w:type="pct"/>
            <w:tcBorders>
              <w:top w:val="nil"/>
              <w:bottom w:val="nil"/>
            </w:tcBorders>
            <w:shd w:val="clear" w:color="auto" w:fill="auto"/>
          </w:tcPr>
          <w:p w14:paraId="7B4DC0C1"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Additions to non-current assets</w:t>
            </w:r>
          </w:p>
        </w:tc>
        <w:tc>
          <w:tcPr>
            <w:tcW w:w="945" w:type="pct"/>
            <w:tcBorders>
              <w:top w:val="nil"/>
              <w:bottom w:val="nil"/>
            </w:tcBorders>
            <w:shd w:val="clear" w:color="auto" w:fill="auto"/>
          </w:tcPr>
          <w:p w14:paraId="70E8ADD0" w14:textId="77777777" w:rsidR="00E36D57" w:rsidRPr="00C67A3A" w:rsidRDefault="00E36D57" w:rsidP="00C67A3A">
            <w:pPr>
              <w:spacing w:before="60" w:after="60"/>
              <w:ind w:firstLine="0"/>
              <w:jc w:val="right"/>
              <w:rPr>
                <w:rFonts w:ascii="Arial" w:hAnsi="Arial" w:cs="Arial"/>
                <w:sz w:val="20"/>
              </w:rPr>
            </w:pPr>
          </w:p>
        </w:tc>
      </w:tr>
      <w:tr w:rsidR="00E36D57" w:rsidRPr="00C67A3A" w14:paraId="7E704254" w14:textId="77777777" w:rsidTr="00E36D57">
        <w:tc>
          <w:tcPr>
            <w:tcW w:w="4055" w:type="pct"/>
            <w:tcBorders>
              <w:top w:val="nil"/>
              <w:bottom w:val="nil"/>
            </w:tcBorders>
            <w:shd w:val="clear" w:color="auto" w:fill="auto"/>
          </w:tcPr>
          <w:p w14:paraId="4B3583D6"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Non-cash revenue (included above)</w:t>
            </w:r>
          </w:p>
        </w:tc>
        <w:tc>
          <w:tcPr>
            <w:tcW w:w="945" w:type="pct"/>
            <w:tcBorders>
              <w:top w:val="nil"/>
              <w:bottom w:val="nil"/>
            </w:tcBorders>
            <w:shd w:val="clear" w:color="auto" w:fill="auto"/>
          </w:tcPr>
          <w:p w14:paraId="5F0F8EDE" w14:textId="77777777" w:rsidR="00E36D57" w:rsidRPr="00C67A3A" w:rsidRDefault="00E36D57" w:rsidP="00C67A3A">
            <w:pPr>
              <w:spacing w:before="60" w:after="60"/>
              <w:ind w:firstLine="0"/>
              <w:jc w:val="right"/>
              <w:rPr>
                <w:rFonts w:ascii="Arial" w:hAnsi="Arial" w:cs="Arial"/>
                <w:sz w:val="20"/>
              </w:rPr>
            </w:pPr>
          </w:p>
        </w:tc>
      </w:tr>
      <w:tr w:rsidR="00E36D57" w:rsidRPr="00C67A3A" w14:paraId="41B10896" w14:textId="77777777" w:rsidTr="00E36D57">
        <w:tc>
          <w:tcPr>
            <w:tcW w:w="4055" w:type="pct"/>
            <w:tcBorders>
              <w:top w:val="nil"/>
              <w:bottom w:val="nil"/>
            </w:tcBorders>
            <w:shd w:val="clear" w:color="auto" w:fill="auto"/>
          </w:tcPr>
          <w:p w14:paraId="33AD7D63" w14:textId="77777777" w:rsidR="00E36D57" w:rsidRPr="00C67A3A" w:rsidRDefault="00E36D57" w:rsidP="00C67A3A">
            <w:pPr>
              <w:spacing w:before="60" w:after="60"/>
              <w:ind w:firstLine="0"/>
              <w:jc w:val="left"/>
              <w:rPr>
                <w:rFonts w:ascii="Arial" w:hAnsi="Arial" w:cs="Arial"/>
                <w:sz w:val="20"/>
              </w:rPr>
            </w:pPr>
            <w:r w:rsidRPr="00C67A3A">
              <w:rPr>
                <w:rFonts w:ascii="Arial" w:hAnsi="Arial" w:cs="Arial"/>
                <w:sz w:val="20"/>
              </w:rPr>
              <w:t>Non-cash expenses (included above)</w:t>
            </w:r>
          </w:p>
        </w:tc>
        <w:tc>
          <w:tcPr>
            <w:tcW w:w="945" w:type="pct"/>
            <w:tcBorders>
              <w:top w:val="nil"/>
              <w:bottom w:val="nil"/>
            </w:tcBorders>
            <w:shd w:val="clear" w:color="auto" w:fill="auto"/>
          </w:tcPr>
          <w:p w14:paraId="21B015F5" w14:textId="77777777" w:rsidR="00E36D57" w:rsidRPr="00C67A3A" w:rsidRDefault="00E36D57" w:rsidP="00C67A3A">
            <w:pPr>
              <w:spacing w:before="60" w:after="60"/>
              <w:ind w:firstLine="0"/>
              <w:jc w:val="right"/>
              <w:rPr>
                <w:rFonts w:ascii="Arial" w:hAnsi="Arial" w:cs="Arial"/>
                <w:sz w:val="20"/>
              </w:rPr>
            </w:pPr>
          </w:p>
        </w:tc>
      </w:tr>
      <w:tr w:rsidR="00E36D57" w:rsidRPr="00C67A3A" w14:paraId="689F5E6D" w14:textId="77777777" w:rsidTr="00E36D57">
        <w:tc>
          <w:tcPr>
            <w:tcW w:w="4055" w:type="pct"/>
            <w:tcBorders>
              <w:top w:val="nil"/>
              <w:bottom w:val="nil"/>
            </w:tcBorders>
            <w:shd w:val="clear" w:color="auto" w:fill="auto"/>
          </w:tcPr>
          <w:p w14:paraId="3FA344CC" w14:textId="77777777" w:rsidR="00E36D57" w:rsidRPr="00C67A3A" w:rsidRDefault="00E36D57" w:rsidP="00C67A3A">
            <w:pPr>
              <w:tabs>
                <w:tab w:val="left" w:pos="1307"/>
              </w:tabs>
              <w:spacing w:before="60" w:after="60"/>
              <w:ind w:firstLine="0"/>
              <w:jc w:val="left"/>
              <w:rPr>
                <w:rFonts w:ascii="Arial" w:hAnsi="Arial" w:cs="Arial"/>
                <w:sz w:val="20"/>
              </w:rPr>
            </w:pPr>
            <w:r w:rsidRPr="00C67A3A">
              <w:rPr>
                <w:rFonts w:ascii="Arial" w:hAnsi="Arial" w:cs="Arial"/>
                <w:sz w:val="20"/>
              </w:rPr>
              <w:t>Cash flows from operating activities</w:t>
            </w:r>
          </w:p>
        </w:tc>
        <w:tc>
          <w:tcPr>
            <w:tcW w:w="945" w:type="pct"/>
            <w:tcBorders>
              <w:top w:val="nil"/>
              <w:bottom w:val="nil"/>
            </w:tcBorders>
            <w:shd w:val="clear" w:color="auto" w:fill="auto"/>
          </w:tcPr>
          <w:p w14:paraId="75932BEF" w14:textId="77777777" w:rsidR="00E36D57" w:rsidRPr="00C67A3A" w:rsidRDefault="00E36D57" w:rsidP="00C67A3A">
            <w:pPr>
              <w:spacing w:before="60" w:after="60"/>
              <w:ind w:firstLine="0"/>
              <w:jc w:val="right"/>
              <w:rPr>
                <w:rFonts w:ascii="Arial" w:hAnsi="Arial" w:cs="Arial"/>
                <w:sz w:val="20"/>
              </w:rPr>
            </w:pPr>
          </w:p>
        </w:tc>
      </w:tr>
      <w:tr w:rsidR="00E36D57" w:rsidRPr="00C67A3A" w14:paraId="758855C0" w14:textId="77777777" w:rsidTr="00E36D57">
        <w:tc>
          <w:tcPr>
            <w:tcW w:w="4055" w:type="pct"/>
            <w:tcBorders>
              <w:top w:val="nil"/>
              <w:bottom w:val="nil"/>
            </w:tcBorders>
            <w:shd w:val="clear" w:color="auto" w:fill="auto"/>
          </w:tcPr>
          <w:p w14:paraId="44F662EC" w14:textId="77777777" w:rsidR="00E36D57" w:rsidRPr="00C67A3A" w:rsidRDefault="00E36D57" w:rsidP="00C67A3A">
            <w:pPr>
              <w:tabs>
                <w:tab w:val="left" w:pos="1307"/>
              </w:tabs>
              <w:spacing w:before="60" w:after="60"/>
              <w:ind w:firstLine="0"/>
              <w:jc w:val="left"/>
              <w:rPr>
                <w:rFonts w:ascii="Arial" w:hAnsi="Arial" w:cs="Arial"/>
                <w:sz w:val="20"/>
              </w:rPr>
            </w:pPr>
            <w:r w:rsidRPr="00C67A3A">
              <w:rPr>
                <w:rFonts w:ascii="Arial" w:hAnsi="Arial" w:cs="Arial"/>
                <w:sz w:val="20"/>
              </w:rPr>
              <w:t>Cash flows from investing activities</w:t>
            </w:r>
          </w:p>
        </w:tc>
        <w:tc>
          <w:tcPr>
            <w:tcW w:w="945" w:type="pct"/>
            <w:tcBorders>
              <w:top w:val="nil"/>
              <w:bottom w:val="nil"/>
            </w:tcBorders>
            <w:shd w:val="clear" w:color="auto" w:fill="auto"/>
          </w:tcPr>
          <w:p w14:paraId="3B3DE415" w14:textId="77777777" w:rsidR="00E36D57" w:rsidRPr="00C67A3A" w:rsidRDefault="00E36D57" w:rsidP="00C67A3A">
            <w:pPr>
              <w:spacing w:before="60" w:after="60"/>
              <w:ind w:firstLine="0"/>
              <w:jc w:val="right"/>
              <w:rPr>
                <w:rFonts w:ascii="Arial" w:hAnsi="Arial" w:cs="Arial"/>
                <w:sz w:val="20"/>
              </w:rPr>
            </w:pPr>
          </w:p>
        </w:tc>
      </w:tr>
      <w:tr w:rsidR="00E36D57" w:rsidRPr="00C67A3A" w14:paraId="45124B92" w14:textId="77777777" w:rsidTr="00E36D57">
        <w:tc>
          <w:tcPr>
            <w:tcW w:w="4055" w:type="pct"/>
            <w:tcBorders>
              <w:top w:val="nil"/>
              <w:bottom w:val="single" w:sz="2" w:space="0" w:color="auto"/>
            </w:tcBorders>
            <w:shd w:val="clear" w:color="auto" w:fill="auto"/>
          </w:tcPr>
          <w:p w14:paraId="0A4E9379" w14:textId="77777777" w:rsidR="00E36D57" w:rsidRPr="00C67A3A" w:rsidRDefault="00E36D57" w:rsidP="00C67A3A">
            <w:pPr>
              <w:tabs>
                <w:tab w:val="left" w:pos="1307"/>
              </w:tabs>
              <w:spacing w:before="60" w:after="60"/>
              <w:ind w:firstLine="0"/>
              <w:jc w:val="left"/>
              <w:rPr>
                <w:rFonts w:ascii="Arial" w:hAnsi="Arial" w:cs="Arial"/>
                <w:sz w:val="20"/>
              </w:rPr>
            </w:pPr>
            <w:r w:rsidRPr="00C67A3A">
              <w:rPr>
                <w:rFonts w:ascii="Arial" w:hAnsi="Arial" w:cs="Arial"/>
                <w:sz w:val="20"/>
              </w:rPr>
              <w:t>Cash flows from financing activities</w:t>
            </w:r>
          </w:p>
        </w:tc>
        <w:tc>
          <w:tcPr>
            <w:tcW w:w="945" w:type="pct"/>
            <w:tcBorders>
              <w:top w:val="nil"/>
              <w:bottom w:val="single" w:sz="2" w:space="0" w:color="auto"/>
            </w:tcBorders>
            <w:shd w:val="clear" w:color="auto" w:fill="auto"/>
          </w:tcPr>
          <w:p w14:paraId="037C5204" w14:textId="77777777" w:rsidR="00E36D57" w:rsidRPr="00C67A3A" w:rsidRDefault="00E36D57" w:rsidP="00C67A3A">
            <w:pPr>
              <w:spacing w:before="60" w:after="60"/>
              <w:ind w:firstLine="0"/>
              <w:jc w:val="right"/>
              <w:rPr>
                <w:rFonts w:ascii="Arial" w:hAnsi="Arial" w:cs="Arial"/>
                <w:sz w:val="20"/>
              </w:rPr>
            </w:pPr>
          </w:p>
        </w:tc>
      </w:tr>
    </w:tbl>
    <w:p w14:paraId="69E9ED5D" w14:textId="77777777" w:rsidR="00C32F52" w:rsidRDefault="00C32F52" w:rsidP="00CE2D6C">
      <w:pPr>
        <w:ind w:firstLine="0"/>
        <w:rPr>
          <w:rFonts w:ascii="Arial" w:hAnsi="Arial" w:cs="Arial"/>
        </w:rPr>
      </w:pPr>
    </w:p>
    <w:p w14:paraId="4E43F402" w14:textId="77777777" w:rsidR="00D65525" w:rsidRDefault="00D65525" w:rsidP="00CE2D6C">
      <w:pPr>
        <w:ind w:firstLine="0"/>
        <w:rPr>
          <w:rFonts w:ascii="Arial" w:hAnsi="Arial" w:cs="Arial"/>
        </w:rPr>
      </w:pPr>
    </w:p>
    <w:p w14:paraId="1FF4C7CC" w14:textId="77777777" w:rsidR="00D65525" w:rsidRDefault="00D65525" w:rsidP="00CE2D6C">
      <w:pPr>
        <w:ind w:firstLine="0"/>
        <w:rPr>
          <w:rFonts w:ascii="Arial" w:hAnsi="Arial" w:cs="Arial"/>
        </w:rPr>
      </w:pPr>
    </w:p>
    <w:p w14:paraId="0CA19323" w14:textId="77777777" w:rsidR="00D65525" w:rsidRDefault="00D65525" w:rsidP="00CE2D6C">
      <w:pPr>
        <w:ind w:firstLine="0"/>
        <w:rPr>
          <w:rFonts w:ascii="Arial" w:hAnsi="Arial" w:cs="Arial"/>
        </w:rPr>
      </w:pPr>
    </w:p>
    <w:p w14:paraId="2D9657C5" w14:textId="77777777" w:rsidR="00D65525" w:rsidRPr="00CE2D6C" w:rsidRDefault="00D65525" w:rsidP="00CE2D6C">
      <w:pPr>
        <w:ind w:firstLine="0"/>
        <w:rPr>
          <w:rFonts w:ascii="Arial" w:hAnsi="Arial" w:cs="Arial"/>
        </w:rPr>
        <w:sectPr w:rsidR="00D65525" w:rsidRPr="00CE2D6C" w:rsidSect="00D91AF8">
          <w:pgSz w:w="11906" w:h="16838"/>
          <w:pgMar w:top="1440" w:right="992" w:bottom="1440" w:left="992" w:header="708" w:footer="708" w:gutter="0"/>
          <w:cols w:space="708"/>
          <w:docGrid w:linePitch="360"/>
        </w:sectPr>
      </w:pPr>
    </w:p>
    <w:p w14:paraId="7BB1E0ED" w14:textId="77777777" w:rsidR="004C72E9" w:rsidRPr="00C67A3A" w:rsidRDefault="00B87979" w:rsidP="006E1EE5">
      <w:pPr>
        <w:pStyle w:val="Heading1"/>
        <w:spacing w:after="360"/>
        <w:ind w:firstLine="0"/>
        <w:rPr>
          <w:rFonts w:ascii="Arial" w:hAnsi="Arial" w:cs="Arial"/>
          <w:b/>
          <w:color w:val="ED7D31"/>
          <w:sz w:val="22"/>
        </w:rPr>
      </w:pPr>
      <w:bookmarkStart w:id="13" w:name="_Toc1397406"/>
      <w:bookmarkStart w:id="14" w:name="_Toc75695477"/>
      <w:r w:rsidRPr="00C67A3A">
        <w:rPr>
          <w:rFonts w:ascii="Arial" w:hAnsi="Arial" w:cs="Arial"/>
          <w:b/>
          <w:color w:val="ED7D31"/>
          <w:sz w:val="22"/>
        </w:rPr>
        <w:lastRenderedPageBreak/>
        <w:t xml:space="preserve">Notes to the </w:t>
      </w:r>
      <w:r w:rsidR="00B43A5B" w:rsidRPr="00C67A3A">
        <w:rPr>
          <w:rFonts w:ascii="Arial" w:hAnsi="Arial" w:cs="Arial"/>
          <w:b/>
          <w:color w:val="ED7D31"/>
          <w:sz w:val="22"/>
        </w:rPr>
        <w:t xml:space="preserve">annual </w:t>
      </w:r>
      <w:r w:rsidRPr="00C67A3A">
        <w:rPr>
          <w:rFonts w:ascii="Arial" w:hAnsi="Arial" w:cs="Arial"/>
          <w:b/>
          <w:color w:val="ED7D31"/>
          <w:sz w:val="22"/>
        </w:rPr>
        <w:t>financial statements</w:t>
      </w:r>
      <w:bookmarkEnd w:id="13"/>
      <w:bookmarkEnd w:id="14"/>
    </w:p>
    <w:p w14:paraId="720EE56C" w14:textId="77777777" w:rsidR="0057629D" w:rsidRPr="00C67A3A" w:rsidRDefault="00AC4A90" w:rsidP="00C158A1">
      <w:pPr>
        <w:ind w:firstLine="0"/>
        <w:rPr>
          <w:rFonts w:ascii="Arial" w:eastAsia="Times New Roman" w:hAnsi="Arial" w:cs="Arial"/>
          <w:b/>
          <w:color w:val="ED7D31"/>
          <w:szCs w:val="32"/>
        </w:rPr>
      </w:pPr>
      <w:r w:rsidRPr="00C67A3A">
        <w:rPr>
          <w:rFonts w:ascii="Arial" w:eastAsia="Times New Roman" w:hAnsi="Arial" w:cs="Arial"/>
          <w:b/>
          <w:color w:val="ED7D31"/>
          <w:szCs w:val="32"/>
        </w:rPr>
        <w:t>Index to the Notes</w:t>
      </w:r>
    </w:p>
    <w:p w14:paraId="2C858874" w14:textId="23147595" w:rsidR="005D7EC9" w:rsidRDefault="00AC4A90">
      <w:pPr>
        <w:pStyle w:val="TOC1"/>
        <w:rPr>
          <w:rFonts w:asciiTheme="minorHAnsi" w:eastAsiaTheme="minorEastAsia" w:hAnsiTheme="minorHAnsi" w:cstheme="minorBidi"/>
          <w:b w:val="0"/>
          <w:kern w:val="2"/>
          <w:sz w:val="24"/>
          <w:szCs w:val="24"/>
          <w:lang w:eastAsia="en-ZA"/>
          <w14:ligatures w14:val="standardContextual"/>
        </w:rPr>
      </w:pPr>
      <w:r w:rsidRPr="00750420">
        <w:rPr>
          <w:rFonts w:cs="Times New Roman"/>
          <w:sz w:val="20"/>
          <w:szCs w:val="20"/>
        </w:rPr>
        <w:fldChar w:fldCharType="begin"/>
      </w:r>
      <w:r w:rsidRPr="00750420">
        <w:rPr>
          <w:sz w:val="20"/>
          <w:szCs w:val="20"/>
        </w:rPr>
        <w:instrText xml:space="preserve"> TOC \h \z \u \t "Heading 2,1" </w:instrText>
      </w:r>
      <w:r w:rsidRPr="00750420">
        <w:rPr>
          <w:rFonts w:cs="Times New Roman"/>
          <w:sz w:val="20"/>
          <w:szCs w:val="20"/>
        </w:rPr>
        <w:fldChar w:fldCharType="separate"/>
      </w:r>
      <w:hyperlink w:anchor="_Toc172729533" w:history="1">
        <w:r w:rsidR="005D7EC9" w:rsidRPr="00C40C6C">
          <w:rPr>
            <w:rStyle w:val="Hyperlink"/>
          </w:rPr>
          <w:t>1.</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Summary of Significant Accounting Policies.</w:t>
        </w:r>
        <w:r w:rsidR="005D7EC9">
          <w:rPr>
            <w:webHidden/>
          </w:rPr>
          <w:tab/>
        </w:r>
        <w:r w:rsidR="005D7EC9">
          <w:rPr>
            <w:webHidden/>
          </w:rPr>
          <w:fldChar w:fldCharType="begin"/>
        </w:r>
        <w:r w:rsidR="005D7EC9">
          <w:rPr>
            <w:webHidden/>
          </w:rPr>
          <w:instrText xml:space="preserve"> PAGEREF _Toc172729533 \h </w:instrText>
        </w:r>
        <w:r w:rsidR="005D7EC9">
          <w:rPr>
            <w:webHidden/>
          </w:rPr>
        </w:r>
        <w:r w:rsidR="005D7EC9">
          <w:rPr>
            <w:webHidden/>
          </w:rPr>
          <w:fldChar w:fldCharType="separate"/>
        </w:r>
        <w:r w:rsidR="00AD002E">
          <w:rPr>
            <w:webHidden/>
          </w:rPr>
          <w:t>27</w:t>
        </w:r>
        <w:r w:rsidR="005D7EC9">
          <w:rPr>
            <w:webHidden/>
          </w:rPr>
          <w:fldChar w:fldCharType="end"/>
        </w:r>
      </w:hyperlink>
    </w:p>
    <w:p w14:paraId="19D09EF6" w14:textId="1AF5CBA0"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34" w:history="1">
        <w:r w:rsidR="005D7EC9" w:rsidRPr="00C40C6C">
          <w:rPr>
            <w:rStyle w:val="Hyperlink"/>
          </w:rPr>
          <w:t>2.</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New standards and interpretations</w:t>
        </w:r>
        <w:r w:rsidR="005D7EC9">
          <w:rPr>
            <w:webHidden/>
          </w:rPr>
          <w:tab/>
        </w:r>
        <w:r w:rsidR="005D7EC9">
          <w:rPr>
            <w:webHidden/>
          </w:rPr>
          <w:fldChar w:fldCharType="begin"/>
        </w:r>
        <w:r w:rsidR="005D7EC9">
          <w:rPr>
            <w:webHidden/>
          </w:rPr>
          <w:instrText xml:space="preserve"> PAGEREF _Toc172729534 \h </w:instrText>
        </w:r>
        <w:r w:rsidR="005D7EC9">
          <w:rPr>
            <w:webHidden/>
          </w:rPr>
        </w:r>
        <w:r w:rsidR="005D7EC9">
          <w:rPr>
            <w:webHidden/>
          </w:rPr>
          <w:fldChar w:fldCharType="separate"/>
        </w:r>
        <w:r w:rsidR="00AD002E">
          <w:rPr>
            <w:webHidden/>
          </w:rPr>
          <w:t>45</w:t>
        </w:r>
        <w:r w:rsidR="005D7EC9">
          <w:rPr>
            <w:webHidden/>
          </w:rPr>
          <w:fldChar w:fldCharType="end"/>
        </w:r>
      </w:hyperlink>
    </w:p>
    <w:p w14:paraId="736F0E84" w14:textId="70FFCF20"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35" w:history="1">
        <w:r w:rsidR="005D7EC9" w:rsidRPr="00C40C6C">
          <w:rPr>
            <w:rStyle w:val="Hyperlink"/>
          </w:rPr>
          <w:t>3.</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Cash and cash equivalents</w:t>
        </w:r>
        <w:r w:rsidR="005D7EC9">
          <w:rPr>
            <w:webHidden/>
          </w:rPr>
          <w:tab/>
        </w:r>
        <w:r w:rsidR="005D7EC9">
          <w:rPr>
            <w:webHidden/>
          </w:rPr>
          <w:fldChar w:fldCharType="begin"/>
        </w:r>
        <w:r w:rsidR="005D7EC9">
          <w:rPr>
            <w:webHidden/>
          </w:rPr>
          <w:instrText xml:space="preserve"> PAGEREF _Toc172729535 \h </w:instrText>
        </w:r>
        <w:r w:rsidR="005D7EC9">
          <w:rPr>
            <w:webHidden/>
          </w:rPr>
        </w:r>
        <w:r w:rsidR="005D7EC9">
          <w:rPr>
            <w:webHidden/>
          </w:rPr>
          <w:fldChar w:fldCharType="separate"/>
        </w:r>
        <w:r w:rsidR="00AD002E">
          <w:rPr>
            <w:webHidden/>
          </w:rPr>
          <w:t>45</w:t>
        </w:r>
        <w:r w:rsidR="005D7EC9">
          <w:rPr>
            <w:webHidden/>
          </w:rPr>
          <w:fldChar w:fldCharType="end"/>
        </w:r>
      </w:hyperlink>
    </w:p>
    <w:p w14:paraId="068CE547" w14:textId="1B082744"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36" w:history="1">
        <w:r w:rsidR="005D7EC9" w:rsidRPr="00C40C6C">
          <w:rPr>
            <w:rStyle w:val="Hyperlink"/>
          </w:rPr>
          <w:t>4.</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Trade and other receivables from exchange transactions</w:t>
        </w:r>
        <w:r w:rsidR="005D7EC9">
          <w:rPr>
            <w:webHidden/>
          </w:rPr>
          <w:tab/>
        </w:r>
        <w:r w:rsidR="005D7EC9">
          <w:rPr>
            <w:webHidden/>
          </w:rPr>
          <w:fldChar w:fldCharType="begin"/>
        </w:r>
        <w:r w:rsidR="005D7EC9">
          <w:rPr>
            <w:webHidden/>
          </w:rPr>
          <w:instrText xml:space="preserve"> PAGEREF _Toc172729536 \h </w:instrText>
        </w:r>
        <w:r w:rsidR="005D7EC9">
          <w:rPr>
            <w:webHidden/>
          </w:rPr>
        </w:r>
        <w:r w:rsidR="005D7EC9">
          <w:rPr>
            <w:webHidden/>
          </w:rPr>
          <w:fldChar w:fldCharType="separate"/>
        </w:r>
        <w:r w:rsidR="00AD002E">
          <w:rPr>
            <w:webHidden/>
          </w:rPr>
          <w:t>48</w:t>
        </w:r>
        <w:r w:rsidR="005D7EC9">
          <w:rPr>
            <w:webHidden/>
          </w:rPr>
          <w:fldChar w:fldCharType="end"/>
        </w:r>
      </w:hyperlink>
    </w:p>
    <w:p w14:paraId="66448A11" w14:textId="44E47854"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37" w:history="1">
        <w:r w:rsidR="005D7EC9" w:rsidRPr="00C40C6C">
          <w:rPr>
            <w:rStyle w:val="Hyperlink"/>
          </w:rPr>
          <w:t>5.</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Receivables from Non-Exchange Transactions </w:t>
        </w:r>
        <w:r w:rsidR="005D7EC9">
          <w:rPr>
            <w:webHidden/>
          </w:rPr>
          <w:tab/>
        </w:r>
        <w:r w:rsidR="005D7EC9">
          <w:rPr>
            <w:webHidden/>
          </w:rPr>
          <w:fldChar w:fldCharType="begin"/>
        </w:r>
        <w:r w:rsidR="005D7EC9">
          <w:rPr>
            <w:webHidden/>
          </w:rPr>
          <w:instrText xml:space="preserve"> PAGEREF _Toc172729537 \h </w:instrText>
        </w:r>
        <w:r w:rsidR="005D7EC9">
          <w:rPr>
            <w:webHidden/>
          </w:rPr>
        </w:r>
        <w:r w:rsidR="005D7EC9">
          <w:rPr>
            <w:webHidden/>
          </w:rPr>
          <w:fldChar w:fldCharType="separate"/>
        </w:r>
        <w:r w:rsidR="00AD002E">
          <w:rPr>
            <w:webHidden/>
          </w:rPr>
          <w:t>60</w:t>
        </w:r>
        <w:r w:rsidR="005D7EC9">
          <w:rPr>
            <w:webHidden/>
          </w:rPr>
          <w:fldChar w:fldCharType="end"/>
        </w:r>
      </w:hyperlink>
    </w:p>
    <w:p w14:paraId="6E718DA2" w14:textId="61A4FEFF"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38" w:history="1">
        <w:r w:rsidR="005D7EC9" w:rsidRPr="00C40C6C">
          <w:rPr>
            <w:rStyle w:val="Hyperlink"/>
          </w:rPr>
          <w:t>6.</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Inventory </w:t>
        </w:r>
        <w:r w:rsidR="005D7EC9">
          <w:rPr>
            <w:webHidden/>
          </w:rPr>
          <w:tab/>
        </w:r>
        <w:r w:rsidR="005D7EC9">
          <w:rPr>
            <w:webHidden/>
          </w:rPr>
          <w:fldChar w:fldCharType="begin"/>
        </w:r>
        <w:r w:rsidR="005D7EC9">
          <w:rPr>
            <w:webHidden/>
          </w:rPr>
          <w:instrText xml:space="preserve"> PAGEREF _Toc172729538 \h </w:instrText>
        </w:r>
        <w:r w:rsidR="005D7EC9">
          <w:rPr>
            <w:webHidden/>
          </w:rPr>
        </w:r>
        <w:r w:rsidR="005D7EC9">
          <w:rPr>
            <w:webHidden/>
          </w:rPr>
          <w:fldChar w:fldCharType="separate"/>
        </w:r>
        <w:r w:rsidR="00AD002E">
          <w:rPr>
            <w:webHidden/>
          </w:rPr>
          <w:t>68</w:t>
        </w:r>
        <w:r w:rsidR="005D7EC9">
          <w:rPr>
            <w:webHidden/>
          </w:rPr>
          <w:fldChar w:fldCharType="end"/>
        </w:r>
      </w:hyperlink>
    </w:p>
    <w:p w14:paraId="1553696E" w14:textId="569F5941"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39" w:history="1">
        <w:r w:rsidR="005D7EC9" w:rsidRPr="00C40C6C">
          <w:rPr>
            <w:rStyle w:val="Hyperlink"/>
          </w:rPr>
          <w:t>7.</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Current Portion of Non-Current Receivables</w:t>
        </w:r>
        <w:r w:rsidR="005D7EC9">
          <w:rPr>
            <w:webHidden/>
          </w:rPr>
          <w:tab/>
        </w:r>
        <w:r w:rsidR="005D7EC9">
          <w:rPr>
            <w:webHidden/>
          </w:rPr>
          <w:fldChar w:fldCharType="begin"/>
        </w:r>
        <w:r w:rsidR="005D7EC9">
          <w:rPr>
            <w:webHidden/>
          </w:rPr>
          <w:instrText xml:space="preserve"> PAGEREF _Toc172729539 \h </w:instrText>
        </w:r>
        <w:r w:rsidR="005D7EC9">
          <w:rPr>
            <w:webHidden/>
          </w:rPr>
        </w:r>
        <w:r w:rsidR="005D7EC9">
          <w:rPr>
            <w:webHidden/>
          </w:rPr>
          <w:fldChar w:fldCharType="separate"/>
        </w:r>
        <w:r w:rsidR="00AD002E">
          <w:rPr>
            <w:webHidden/>
          </w:rPr>
          <w:t>73</w:t>
        </w:r>
        <w:r w:rsidR="005D7EC9">
          <w:rPr>
            <w:webHidden/>
          </w:rPr>
          <w:fldChar w:fldCharType="end"/>
        </w:r>
      </w:hyperlink>
    </w:p>
    <w:p w14:paraId="3C0051E4" w14:textId="6B74A40A"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40" w:history="1">
        <w:r w:rsidR="005D7EC9" w:rsidRPr="00C40C6C">
          <w:rPr>
            <w:rStyle w:val="Hyperlink"/>
          </w:rPr>
          <w:t>8.</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Operating Lease Receivable </w:t>
        </w:r>
        <w:r w:rsidR="005D7EC9">
          <w:rPr>
            <w:webHidden/>
          </w:rPr>
          <w:tab/>
        </w:r>
        <w:r w:rsidR="005D7EC9">
          <w:rPr>
            <w:webHidden/>
          </w:rPr>
          <w:fldChar w:fldCharType="begin"/>
        </w:r>
        <w:r w:rsidR="005D7EC9">
          <w:rPr>
            <w:webHidden/>
          </w:rPr>
          <w:instrText xml:space="preserve"> PAGEREF _Toc172729540 \h </w:instrText>
        </w:r>
        <w:r w:rsidR="005D7EC9">
          <w:rPr>
            <w:webHidden/>
          </w:rPr>
        </w:r>
        <w:r w:rsidR="005D7EC9">
          <w:rPr>
            <w:webHidden/>
          </w:rPr>
          <w:fldChar w:fldCharType="separate"/>
        </w:r>
        <w:r w:rsidR="00AD002E">
          <w:rPr>
            <w:webHidden/>
          </w:rPr>
          <w:t>74</w:t>
        </w:r>
        <w:r w:rsidR="005D7EC9">
          <w:rPr>
            <w:webHidden/>
          </w:rPr>
          <w:fldChar w:fldCharType="end"/>
        </w:r>
      </w:hyperlink>
    </w:p>
    <w:p w14:paraId="735262C1" w14:textId="22DC28C4"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41" w:history="1">
        <w:r w:rsidR="005D7EC9" w:rsidRPr="00C40C6C">
          <w:rPr>
            <w:rStyle w:val="Hyperlink"/>
          </w:rPr>
          <w:t>9.</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VAT Receivable</w:t>
        </w:r>
        <w:r w:rsidR="005D7EC9">
          <w:rPr>
            <w:webHidden/>
          </w:rPr>
          <w:tab/>
        </w:r>
        <w:r w:rsidR="005D7EC9">
          <w:rPr>
            <w:webHidden/>
          </w:rPr>
          <w:fldChar w:fldCharType="begin"/>
        </w:r>
        <w:r w:rsidR="005D7EC9">
          <w:rPr>
            <w:webHidden/>
          </w:rPr>
          <w:instrText xml:space="preserve"> PAGEREF _Toc172729541 \h </w:instrText>
        </w:r>
        <w:r w:rsidR="005D7EC9">
          <w:rPr>
            <w:webHidden/>
          </w:rPr>
        </w:r>
        <w:r w:rsidR="005D7EC9">
          <w:rPr>
            <w:webHidden/>
          </w:rPr>
          <w:fldChar w:fldCharType="separate"/>
        </w:r>
        <w:r w:rsidR="00AD002E">
          <w:rPr>
            <w:webHidden/>
          </w:rPr>
          <w:t>75</w:t>
        </w:r>
        <w:r w:rsidR="005D7EC9">
          <w:rPr>
            <w:webHidden/>
          </w:rPr>
          <w:fldChar w:fldCharType="end"/>
        </w:r>
      </w:hyperlink>
    </w:p>
    <w:p w14:paraId="3AA37888" w14:textId="56FA287C"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42" w:history="1">
        <w:r w:rsidR="005D7EC9" w:rsidRPr="00C40C6C">
          <w:rPr>
            <w:rStyle w:val="Hyperlink"/>
          </w:rPr>
          <w:t>10.</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Income Tax Receivable</w:t>
        </w:r>
        <w:r w:rsidR="005D7EC9">
          <w:rPr>
            <w:webHidden/>
          </w:rPr>
          <w:tab/>
        </w:r>
        <w:r w:rsidR="005D7EC9">
          <w:rPr>
            <w:webHidden/>
          </w:rPr>
          <w:fldChar w:fldCharType="begin"/>
        </w:r>
        <w:r w:rsidR="005D7EC9">
          <w:rPr>
            <w:webHidden/>
          </w:rPr>
          <w:instrText xml:space="preserve"> PAGEREF _Toc172729542 \h </w:instrText>
        </w:r>
        <w:r w:rsidR="005D7EC9">
          <w:rPr>
            <w:webHidden/>
          </w:rPr>
        </w:r>
        <w:r w:rsidR="005D7EC9">
          <w:rPr>
            <w:webHidden/>
          </w:rPr>
          <w:fldChar w:fldCharType="separate"/>
        </w:r>
        <w:r w:rsidR="00AD002E">
          <w:rPr>
            <w:webHidden/>
          </w:rPr>
          <w:t>75</w:t>
        </w:r>
        <w:r w:rsidR="005D7EC9">
          <w:rPr>
            <w:webHidden/>
          </w:rPr>
          <w:fldChar w:fldCharType="end"/>
        </w:r>
      </w:hyperlink>
    </w:p>
    <w:p w14:paraId="2C53BAF8" w14:textId="5754621C"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43" w:history="1">
        <w:r w:rsidR="005D7EC9" w:rsidRPr="00C40C6C">
          <w:rPr>
            <w:rStyle w:val="Hyperlink"/>
          </w:rPr>
          <w:t>11.</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Construction Contracts and Receivables</w:t>
        </w:r>
        <w:r w:rsidR="005D7EC9">
          <w:rPr>
            <w:webHidden/>
          </w:rPr>
          <w:tab/>
        </w:r>
        <w:r w:rsidR="005D7EC9">
          <w:rPr>
            <w:webHidden/>
          </w:rPr>
          <w:fldChar w:fldCharType="begin"/>
        </w:r>
        <w:r w:rsidR="005D7EC9">
          <w:rPr>
            <w:webHidden/>
          </w:rPr>
          <w:instrText xml:space="preserve"> PAGEREF _Toc172729543 \h </w:instrText>
        </w:r>
        <w:r w:rsidR="005D7EC9">
          <w:rPr>
            <w:webHidden/>
          </w:rPr>
        </w:r>
        <w:r w:rsidR="005D7EC9">
          <w:rPr>
            <w:webHidden/>
          </w:rPr>
          <w:fldChar w:fldCharType="separate"/>
        </w:r>
        <w:r w:rsidR="00AD002E">
          <w:rPr>
            <w:webHidden/>
          </w:rPr>
          <w:t>76</w:t>
        </w:r>
        <w:r w:rsidR="005D7EC9">
          <w:rPr>
            <w:webHidden/>
          </w:rPr>
          <w:fldChar w:fldCharType="end"/>
        </w:r>
      </w:hyperlink>
    </w:p>
    <w:p w14:paraId="23389376" w14:textId="49CD9AA8"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44" w:history="1">
        <w:r w:rsidR="005D7EC9" w:rsidRPr="00C40C6C">
          <w:rPr>
            <w:rStyle w:val="Hyperlink"/>
          </w:rPr>
          <w:t>12.</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Non-Current Trade and Other Receivables from Exchange transactions</w:t>
        </w:r>
        <w:r w:rsidR="005D7EC9">
          <w:rPr>
            <w:webHidden/>
          </w:rPr>
          <w:tab/>
        </w:r>
        <w:r w:rsidR="005D7EC9">
          <w:rPr>
            <w:webHidden/>
          </w:rPr>
          <w:fldChar w:fldCharType="begin"/>
        </w:r>
        <w:r w:rsidR="005D7EC9">
          <w:rPr>
            <w:webHidden/>
          </w:rPr>
          <w:instrText xml:space="preserve"> PAGEREF _Toc172729544 \h </w:instrText>
        </w:r>
        <w:r w:rsidR="005D7EC9">
          <w:rPr>
            <w:webHidden/>
          </w:rPr>
        </w:r>
        <w:r w:rsidR="005D7EC9">
          <w:rPr>
            <w:webHidden/>
          </w:rPr>
          <w:fldChar w:fldCharType="separate"/>
        </w:r>
        <w:r w:rsidR="00AD002E">
          <w:rPr>
            <w:webHidden/>
          </w:rPr>
          <w:t>76</w:t>
        </w:r>
        <w:r w:rsidR="005D7EC9">
          <w:rPr>
            <w:webHidden/>
          </w:rPr>
          <w:fldChar w:fldCharType="end"/>
        </w:r>
      </w:hyperlink>
    </w:p>
    <w:p w14:paraId="15311223" w14:textId="6FA22881"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46" w:history="1">
        <w:r w:rsidR="005D7EC9" w:rsidRPr="00C40C6C">
          <w:rPr>
            <w:rStyle w:val="Hyperlink"/>
          </w:rPr>
          <w:t>13</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Investments</w:t>
        </w:r>
        <w:r w:rsidR="005D7EC9">
          <w:rPr>
            <w:webHidden/>
          </w:rPr>
          <w:tab/>
        </w:r>
        <w:r w:rsidR="005D7EC9">
          <w:rPr>
            <w:webHidden/>
          </w:rPr>
          <w:fldChar w:fldCharType="begin"/>
        </w:r>
        <w:r w:rsidR="005D7EC9">
          <w:rPr>
            <w:webHidden/>
          </w:rPr>
          <w:instrText xml:space="preserve"> PAGEREF _Toc172729546 \h </w:instrText>
        </w:r>
        <w:r w:rsidR="005D7EC9">
          <w:rPr>
            <w:webHidden/>
          </w:rPr>
        </w:r>
        <w:r w:rsidR="005D7EC9">
          <w:rPr>
            <w:webHidden/>
          </w:rPr>
          <w:fldChar w:fldCharType="separate"/>
        </w:r>
        <w:r w:rsidR="00AD002E">
          <w:rPr>
            <w:webHidden/>
          </w:rPr>
          <w:t>83</w:t>
        </w:r>
        <w:r w:rsidR="005D7EC9">
          <w:rPr>
            <w:webHidden/>
          </w:rPr>
          <w:fldChar w:fldCharType="end"/>
        </w:r>
      </w:hyperlink>
    </w:p>
    <w:p w14:paraId="16918A94" w14:textId="638D6756"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47" w:history="1">
        <w:r w:rsidR="005D7EC9" w:rsidRPr="00C40C6C">
          <w:rPr>
            <w:rStyle w:val="Hyperlink"/>
          </w:rPr>
          <w:t>14</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Property, Plant and Equipment</w:t>
        </w:r>
        <w:r w:rsidR="005D7EC9">
          <w:rPr>
            <w:webHidden/>
          </w:rPr>
          <w:tab/>
        </w:r>
        <w:r w:rsidR="005D7EC9">
          <w:rPr>
            <w:webHidden/>
          </w:rPr>
          <w:fldChar w:fldCharType="begin"/>
        </w:r>
        <w:r w:rsidR="005D7EC9">
          <w:rPr>
            <w:webHidden/>
          </w:rPr>
          <w:instrText xml:space="preserve"> PAGEREF _Toc172729547 \h </w:instrText>
        </w:r>
        <w:r w:rsidR="005D7EC9">
          <w:rPr>
            <w:webHidden/>
          </w:rPr>
        </w:r>
        <w:r w:rsidR="005D7EC9">
          <w:rPr>
            <w:webHidden/>
          </w:rPr>
          <w:fldChar w:fldCharType="separate"/>
        </w:r>
        <w:r w:rsidR="00AD002E">
          <w:rPr>
            <w:webHidden/>
          </w:rPr>
          <w:t>89</w:t>
        </w:r>
        <w:r w:rsidR="005D7EC9">
          <w:rPr>
            <w:webHidden/>
          </w:rPr>
          <w:fldChar w:fldCharType="end"/>
        </w:r>
      </w:hyperlink>
    </w:p>
    <w:p w14:paraId="687E1CA4" w14:textId="09B9ADBB"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48" w:history="1">
        <w:r w:rsidR="005D7EC9" w:rsidRPr="00C40C6C">
          <w:rPr>
            <w:rStyle w:val="Hyperlink"/>
          </w:rPr>
          <w:t>15</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Intangible Assets</w:t>
        </w:r>
        <w:r w:rsidR="005D7EC9">
          <w:rPr>
            <w:webHidden/>
          </w:rPr>
          <w:tab/>
        </w:r>
        <w:r w:rsidR="005D7EC9">
          <w:rPr>
            <w:webHidden/>
          </w:rPr>
          <w:fldChar w:fldCharType="begin"/>
        </w:r>
        <w:r w:rsidR="005D7EC9">
          <w:rPr>
            <w:webHidden/>
          </w:rPr>
          <w:instrText xml:space="preserve"> PAGEREF _Toc172729548 \h </w:instrText>
        </w:r>
        <w:r w:rsidR="005D7EC9">
          <w:rPr>
            <w:webHidden/>
          </w:rPr>
        </w:r>
        <w:r w:rsidR="005D7EC9">
          <w:rPr>
            <w:webHidden/>
          </w:rPr>
          <w:fldChar w:fldCharType="separate"/>
        </w:r>
        <w:r w:rsidR="00AD002E">
          <w:rPr>
            <w:webHidden/>
          </w:rPr>
          <w:t>103</w:t>
        </w:r>
        <w:r w:rsidR="005D7EC9">
          <w:rPr>
            <w:webHidden/>
          </w:rPr>
          <w:fldChar w:fldCharType="end"/>
        </w:r>
      </w:hyperlink>
    </w:p>
    <w:p w14:paraId="491DA75B" w14:textId="6EA1A851"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49" w:history="1">
        <w:r w:rsidR="005D7EC9" w:rsidRPr="00C40C6C">
          <w:rPr>
            <w:rStyle w:val="Hyperlink"/>
          </w:rPr>
          <w:t>16</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Operating Lease Receivable</w:t>
        </w:r>
        <w:r w:rsidR="005D7EC9">
          <w:rPr>
            <w:webHidden/>
          </w:rPr>
          <w:tab/>
        </w:r>
        <w:r w:rsidR="005D7EC9">
          <w:rPr>
            <w:webHidden/>
          </w:rPr>
          <w:fldChar w:fldCharType="begin"/>
        </w:r>
        <w:r w:rsidR="005D7EC9">
          <w:rPr>
            <w:webHidden/>
          </w:rPr>
          <w:instrText xml:space="preserve"> PAGEREF _Toc172729549 \h </w:instrText>
        </w:r>
        <w:r w:rsidR="005D7EC9">
          <w:rPr>
            <w:webHidden/>
          </w:rPr>
        </w:r>
        <w:r w:rsidR="005D7EC9">
          <w:rPr>
            <w:webHidden/>
          </w:rPr>
          <w:fldChar w:fldCharType="separate"/>
        </w:r>
        <w:r w:rsidR="00AD002E">
          <w:rPr>
            <w:webHidden/>
          </w:rPr>
          <w:t>112</w:t>
        </w:r>
        <w:r w:rsidR="005D7EC9">
          <w:rPr>
            <w:webHidden/>
          </w:rPr>
          <w:fldChar w:fldCharType="end"/>
        </w:r>
      </w:hyperlink>
    </w:p>
    <w:p w14:paraId="11AA177E" w14:textId="114FD62A"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50" w:history="1">
        <w:r w:rsidR="005D7EC9" w:rsidRPr="00C40C6C">
          <w:rPr>
            <w:rStyle w:val="Hyperlink"/>
          </w:rPr>
          <w:t>17</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Defined Benefit Asset</w:t>
        </w:r>
        <w:r w:rsidR="005D7EC9">
          <w:rPr>
            <w:webHidden/>
          </w:rPr>
          <w:tab/>
        </w:r>
        <w:r w:rsidR="005D7EC9">
          <w:rPr>
            <w:webHidden/>
          </w:rPr>
          <w:fldChar w:fldCharType="begin"/>
        </w:r>
        <w:r w:rsidR="005D7EC9">
          <w:rPr>
            <w:webHidden/>
          </w:rPr>
          <w:instrText xml:space="preserve"> PAGEREF _Toc172729550 \h </w:instrText>
        </w:r>
        <w:r w:rsidR="005D7EC9">
          <w:rPr>
            <w:webHidden/>
          </w:rPr>
        </w:r>
        <w:r w:rsidR="005D7EC9">
          <w:rPr>
            <w:webHidden/>
          </w:rPr>
          <w:fldChar w:fldCharType="separate"/>
        </w:r>
        <w:r w:rsidR="00AD002E">
          <w:rPr>
            <w:webHidden/>
          </w:rPr>
          <w:t>112</w:t>
        </w:r>
        <w:r w:rsidR="005D7EC9">
          <w:rPr>
            <w:webHidden/>
          </w:rPr>
          <w:fldChar w:fldCharType="end"/>
        </w:r>
      </w:hyperlink>
    </w:p>
    <w:p w14:paraId="4553F08D" w14:textId="400D5FAE"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51" w:history="1">
        <w:r w:rsidR="005D7EC9" w:rsidRPr="00C40C6C">
          <w:rPr>
            <w:rStyle w:val="Hyperlink"/>
          </w:rPr>
          <w:t>18</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Deferred Tax Assets</w:t>
        </w:r>
        <w:r w:rsidR="005D7EC9">
          <w:rPr>
            <w:webHidden/>
          </w:rPr>
          <w:tab/>
        </w:r>
        <w:r w:rsidR="005D7EC9">
          <w:rPr>
            <w:webHidden/>
          </w:rPr>
          <w:fldChar w:fldCharType="begin"/>
        </w:r>
        <w:r w:rsidR="005D7EC9">
          <w:rPr>
            <w:webHidden/>
          </w:rPr>
          <w:instrText xml:space="preserve"> PAGEREF _Toc172729551 \h </w:instrText>
        </w:r>
        <w:r w:rsidR="005D7EC9">
          <w:rPr>
            <w:webHidden/>
          </w:rPr>
        </w:r>
        <w:r w:rsidR="005D7EC9">
          <w:rPr>
            <w:webHidden/>
          </w:rPr>
          <w:fldChar w:fldCharType="separate"/>
        </w:r>
        <w:r w:rsidR="00AD002E">
          <w:rPr>
            <w:webHidden/>
          </w:rPr>
          <w:t>112</w:t>
        </w:r>
        <w:r w:rsidR="005D7EC9">
          <w:rPr>
            <w:webHidden/>
          </w:rPr>
          <w:fldChar w:fldCharType="end"/>
        </w:r>
      </w:hyperlink>
    </w:p>
    <w:p w14:paraId="40401868" w14:textId="47B7DB27"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52" w:history="1">
        <w:r w:rsidR="005D7EC9" w:rsidRPr="00C40C6C">
          <w:rPr>
            <w:rStyle w:val="Hyperlink"/>
          </w:rPr>
          <w:t>19</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Financial Liabilities</w:t>
        </w:r>
        <w:r w:rsidR="005D7EC9">
          <w:rPr>
            <w:webHidden/>
          </w:rPr>
          <w:tab/>
        </w:r>
        <w:r w:rsidR="005D7EC9">
          <w:rPr>
            <w:webHidden/>
          </w:rPr>
          <w:fldChar w:fldCharType="begin"/>
        </w:r>
        <w:r w:rsidR="005D7EC9">
          <w:rPr>
            <w:webHidden/>
          </w:rPr>
          <w:instrText xml:space="preserve"> PAGEREF _Toc172729552 \h </w:instrText>
        </w:r>
        <w:r w:rsidR="005D7EC9">
          <w:rPr>
            <w:webHidden/>
          </w:rPr>
        </w:r>
        <w:r w:rsidR="005D7EC9">
          <w:rPr>
            <w:webHidden/>
          </w:rPr>
          <w:fldChar w:fldCharType="separate"/>
        </w:r>
        <w:r w:rsidR="00AD002E">
          <w:rPr>
            <w:webHidden/>
          </w:rPr>
          <w:t>113</w:t>
        </w:r>
        <w:r w:rsidR="005D7EC9">
          <w:rPr>
            <w:webHidden/>
          </w:rPr>
          <w:fldChar w:fldCharType="end"/>
        </w:r>
      </w:hyperlink>
    </w:p>
    <w:p w14:paraId="56742DA9" w14:textId="58937272"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54" w:history="1">
        <w:r w:rsidR="005D7EC9" w:rsidRPr="00C40C6C">
          <w:rPr>
            <w:rStyle w:val="Hyperlink"/>
          </w:rPr>
          <w:t>20</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Consumer Deposits</w:t>
        </w:r>
        <w:r w:rsidR="005D7EC9">
          <w:rPr>
            <w:webHidden/>
          </w:rPr>
          <w:tab/>
        </w:r>
        <w:r w:rsidR="005D7EC9">
          <w:rPr>
            <w:webHidden/>
          </w:rPr>
          <w:fldChar w:fldCharType="begin"/>
        </w:r>
        <w:r w:rsidR="005D7EC9">
          <w:rPr>
            <w:webHidden/>
          </w:rPr>
          <w:instrText xml:space="preserve"> PAGEREF _Toc172729554 \h </w:instrText>
        </w:r>
        <w:r w:rsidR="005D7EC9">
          <w:rPr>
            <w:webHidden/>
          </w:rPr>
        </w:r>
        <w:r w:rsidR="005D7EC9">
          <w:rPr>
            <w:webHidden/>
          </w:rPr>
          <w:fldChar w:fldCharType="separate"/>
        </w:r>
        <w:r w:rsidR="00AD002E">
          <w:rPr>
            <w:webHidden/>
          </w:rPr>
          <w:t>115</w:t>
        </w:r>
        <w:r w:rsidR="005D7EC9">
          <w:rPr>
            <w:webHidden/>
          </w:rPr>
          <w:fldChar w:fldCharType="end"/>
        </w:r>
      </w:hyperlink>
    </w:p>
    <w:p w14:paraId="4208906D" w14:textId="5BE62176"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55" w:history="1">
        <w:r w:rsidR="005D7EC9" w:rsidRPr="00C40C6C">
          <w:rPr>
            <w:rStyle w:val="Hyperlink"/>
          </w:rPr>
          <w:t>21</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Trade and Other Payables from Exchange Transactions</w:t>
        </w:r>
        <w:r w:rsidR="005D7EC9">
          <w:rPr>
            <w:webHidden/>
          </w:rPr>
          <w:tab/>
        </w:r>
        <w:r w:rsidR="005D7EC9">
          <w:rPr>
            <w:webHidden/>
          </w:rPr>
          <w:fldChar w:fldCharType="begin"/>
        </w:r>
        <w:r w:rsidR="005D7EC9">
          <w:rPr>
            <w:webHidden/>
          </w:rPr>
          <w:instrText xml:space="preserve"> PAGEREF _Toc172729555 \h </w:instrText>
        </w:r>
        <w:r w:rsidR="005D7EC9">
          <w:rPr>
            <w:webHidden/>
          </w:rPr>
        </w:r>
        <w:r w:rsidR="005D7EC9">
          <w:rPr>
            <w:webHidden/>
          </w:rPr>
          <w:fldChar w:fldCharType="separate"/>
        </w:r>
        <w:r w:rsidR="00AD002E">
          <w:rPr>
            <w:webHidden/>
          </w:rPr>
          <w:t>116</w:t>
        </w:r>
        <w:r w:rsidR="005D7EC9">
          <w:rPr>
            <w:webHidden/>
          </w:rPr>
          <w:fldChar w:fldCharType="end"/>
        </w:r>
      </w:hyperlink>
    </w:p>
    <w:p w14:paraId="5D996BE1" w14:textId="028534E5"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56" w:history="1">
        <w:r w:rsidR="005D7EC9" w:rsidRPr="00C40C6C">
          <w:rPr>
            <w:rStyle w:val="Hyperlink"/>
          </w:rPr>
          <w:t>22</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Trade and Other Payables from Non-Exchange Transactions – Transfers and Subsid</w:t>
        </w:r>
        <w:r w:rsidR="00FA4A17">
          <w:rPr>
            <w:rStyle w:val="Hyperlink"/>
          </w:rPr>
          <w:t>y</w:t>
        </w:r>
        <w:r w:rsidR="005D7EC9">
          <w:rPr>
            <w:webHidden/>
          </w:rPr>
          <w:tab/>
        </w:r>
        <w:r w:rsidR="005D7EC9">
          <w:rPr>
            <w:webHidden/>
          </w:rPr>
          <w:fldChar w:fldCharType="begin"/>
        </w:r>
        <w:r w:rsidR="005D7EC9">
          <w:rPr>
            <w:webHidden/>
          </w:rPr>
          <w:instrText xml:space="preserve"> PAGEREF _Toc172729556 \h </w:instrText>
        </w:r>
        <w:r w:rsidR="005D7EC9">
          <w:rPr>
            <w:webHidden/>
          </w:rPr>
        </w:r>
        <w:r w:rsidR="005D7EC9">
          <w:rPr>
            <w:webHidden/>
          </w:rPr>
          <w:fldChar w:fldCharType="separate"/>
        </w:r>
        <w:r w:rsidR="00AD002E">
          <w:rPr>
            <w:webHidden/>
          </w:rPr>
          <w:t>119</w:t>
        </w:r>
        <w:r w:rsidR="005D7EC9">
          <w:rPr>
            <w:webHidden/>
          </w:rPr>
          <w:fldChar w:fldCharType="end"/>
        </w:r>
      </w:hyperlink>
    </w:p>
    <w:p w14:paraId="61CC7F1D" w14:textId="5ABED268"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57" w:history="1">
        <w:r w:rsidR="005D7EC9" w:rsidRPr="00C40C6C">
          <w:rPr>
            <w:rStyle w:val="Hyperlink"/>
          </w:rPr>
          <w:t>23</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Current and Non-Current Provisions</w:t>
        </w:r>
        <w:r w:rsidR="005D7EC9">
          <w:rPr>
            <w:webHidden/>
          </w:rPr>
          <w:tab/>
        </w:r>
        <w:r w:rsidR="005D7EC9">
          <w:rPr>
            <w:webHidden/>
          </w:rPr>
          <w:fldChar w:fldCharType="begin"/>
        </w:r>
        <w:r w:rsidR="005D7EC9">
          <w:rPr>
            <w:webHidden/>
          </w:rPr>
          <w:instrText xml:space="preserve"> PAGEREF _Toc172729557 \h </w:instrText>
        </w:r>
        <w:r w:rsidR="005D7EC9">
          <w:rPr>
            <w:webHidden/>
          </w:rPr>
        </w:r>
        <w:r w:rsidR="005D7EC9">
          <w:rPr>
            <w:webHidden/>
          </w:rPr>
          <w:fldChar w:fldCharType="separate"/>
        </w:r>
        <w:r w:rsidR="00AD002E">
          <w:rPr>
            <w:webHidden/>
          </w:rPr>
          <w:t>124</w:t>
        </w:r>
        <w:r w:rsidR="005D7EC9">
          <w:rPr>
            <w:webHidden/>
          </w:rPr>
          <w:fldChar w:fldCharType="end"/>
        </w:r>
      </w:hyperlink>
    </w:p>
    <w:p w14:paraId="7D355658" w14:textId="7A38C88E"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58" w:history="1">
        <w:r w:rsidR="005D7EC9" w:rsidRPr="00C40C6C">
          <w:rPr>
            <w:rStyle w:val="Hyperlink"/>
          </w:rPr>
          <w:t>24</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VAT Payable</w:t>
        </w:r>
        <w:r w:rsidR="005D7EC9">
          <w:rPr>
            <w:webHidden/>
          </w:rPr>
          <w:tab/>
        </w:r>
        <w:r w:rsidR="005D7EC9">
          <w:rPr>
            <w:webHidden/>
          </w:rPr>
          <w:fldChar w:fldCharType="begin"/>
        </w:r>
        <w:r w:rsidR="005D7EC9">
          <w:rPr>
            <w:webHidden/>
          </w:rPr>
          <w:instrText xml:space="preserve"> PAGEREF _Toc172729558 \h </w:instrText>
        </w:r>
        <w:r w:rsidR="005D7EC9">
          <w:rPr>
            <w:webHidden/>
          </w:rPr>
        </w:r>
        <w:r w:rsidR="005D7EC9">
          <w:rPr>
            <w:webHidden/>
          </w:rPr>
          <w:fldChar w:fldCharType="separate"/>
        </w:r>
        <w:r w:rsidR="00AD002E">
          <w:rPr>
            <w:webHidden/>
          </w:rPr>
          <w:t>127</w:t>
        </w:r>
        <w:r w:rsidR="005D7EC9">
          <w:rPr>
            <w:webHidden/>
          </w:rPr>
          <w:fldChar w:fldCharType="end"/>
        </w:r>
      </w:hyperlink>
    </w:p>
    <w:p w14:paraId="023E73DF" w14:textId="31501DEC"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59" w:history="1">
        <w:r w:rsidR="005D7EC9" w:rsidRPr="00C40C6C">
          <w:rPr>
            <w:rStyle w:val="Hyperlink"/>
          </w:rPr>
          <w:t>25</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Defined Benefit Obligations</w:t>
        </w:r>
        <w:r w:rsidR="005D7EC9">
          <w:rPr>
            <w:webHidden/>
          </w:rPr>
          <w:tab/>
        </w:r>
        <w:r w:rsidR="005D7EC9">
          <w:rPr>
            <w:webHidden/>
          </w:rPr>
          <w:fldChar w:fldCharType="begin"/>
        </w:r>
        <w:r w:rsidR="005D7EC9">
          <w:rPr>
            <w:webHidden/>
          </w:rPr>
          <w:instrText xml:space="preserve"> PAGEREF _Toc172729559 \h </w:instrText>
        </w:r>
        <w:r w:rsidR="005D7EC9">
          <w:rPr>
            <w:webHidden/>
          </w:rPr>
        </w:r>
        <w:r w:rsidR="005D7EC9">
          <w:rPr>
            <w:webHidden/>
          </w:rPr>
          <w:fldChar w:fldCharType="separate"/>
        </w:r>
        <w:r w:rsidR="00AD002E">
          <w:rPr>
            <w:webHidden/>
          </w:rPr>
          <w:t>128</w:t>
        </w:r>
        <w:r w:rsidR="005D7EC9">
          <w:rPr>
            <w:webHidden/>
          </w:rPr>
          <w:fldChar w:fldCharType="end"/>
        </w:r>
      </w:hyperlink>
    </w:p>
    <w:p w14:paraId="30EFD5E7" w14:textId="081C71FA"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60" w:history="1">
        <w:r w:rsidR="005D7EC9" w:rsidRPr="00C40C6C">
          <w:rPr>
            <w:rStyle w:val="Hyperlink"/>
          </w:rPr>
          <w:t>26</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Long Term Trade and other payable</w:t>
        </w:r>
        <w:r w:rsidR="005D7EC9">
          <w:rPr>
            <w:webHidden/>
          </w:rPr>
          <w:tab/>
        </w:r>
        <w:r w:rsidR="005D7EC9">
          <w:rPr>
            <w:webHidden/>
          </w:rPr>
          <w:fldChar w:fldCharType="begin"/>
        </w:r>
        <w:r w:rsidR="005D7EC9">
          <w:rPr>
            <w:webHidden/>
          </w:rPr>
          <w:instrText xml:space="preserve"> PAGEREF _Toc172729560 \h </w:instrText>
        </w:r>
        <w:r w:rsidR="005D7EC9">
          <w:rPr>
            <w:webHidden/>
          </w:rPr>
        </w:r>
        <w:r w:rsidR="005D7EC9">
          <w:rPr>
            <w:webHidden/>
          </w:rPr>
          <w:fldChar w:fldCharType="separate"/>
        </w:r>
        <w:r w:rsidR="00AD002E">
          <w:rPr>
            <w:webHidden/>
          </w:rPr>
          <w:t>136</w:t>
        </w:r>
        <w:r w:rsidR="005D7EC9">
          <w:rPr>
            <w:webHidden/>
          </w:rPr>
          <w:fldChar w:fldCharType="end"/>
        </w:r>
      </w:hyperlink>
    </w:p>
    <w:p w14:paraId="7BEDD8FB" w14:textId="345FC04F"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61" w:history="1">
        <w:r w:rsidR="005D7EC9" w:rsidRPr="00C40C6C">
          <w:rPr>
            <w:rStyle w:val="Hyperlink"/>
          </w:rPr>
          <w:t>27</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Defined Benefit Obligations</w:t>
        </w:r>
        <w:r w:rsidR="005D7EC9">
          <w:rPr>
            <w:webHidden/>
          </w:rPr>
          <w:tab/>
        </w:r>
        <w:r w:rsidR="005D7EC9">
          <w:rPr>
            <w:webHidden/>
          </w:rPr>
          <w:fldChar w:fldCharType="begin"/>
        </w:r>
        <w:r w:rsidR="005D7EC9">
          <w:rPr>
            <w:webHidden/>
          </w:rPr>
          <w:instrText xml:space="preserve"> PAGEREF _Toc172729561 \h </w:instrText>
        </w:r>
        <w:r w:rsidR="005D7EC9">
          <w:rPr>
            <w:webHidden/>
          </w:rPr>
        </w:r>
        <w:r w:rsidR="005D7EC9">
          <w:rPr>
            <w:webHidden/>
          </w:rPr>
          <w:fldChar w:fldCharType="separate"/>
        </w:r>
        <w:r w:rsidR="00AD002E">
          <w:rPr>
            <w:webHidden/>
          </w:rPr>
          <w:t>136</w:t>
        </w:r>
        <w:r w:rsidR="005D7EC9">
          <w:rPr>
            <w:webHidden/>
          </w:rPr>
          <w:fldChar w:fldCharType="end"/>
        </w:r>
      </w:hyperlink>
    </w:p>
    <w:p w14:paraId="6EAA12C3" w14:textId="393C347D"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62" w:history="1">
        <w:r w:rsidR="005D7EC9" w:rsidRPr="00C40C6C">
          <w:rPr>
            <w:rStyle w:val="Hyperlink"/>
          </w:rPr>
          <w:t>28</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Services Charges</w:t>
        </w:r>
        <w:r w:rsidR="005D7EC9">
          <w:rPr>
            <w:webHidden/>
          </w:rPr>
          <w:tab/>
        </w:r>
        <w:r w:rsidR="005D7EC9">
          <w:rPr>
            <w:webHidden/>
          </w:rPr>
          <w:fldChar w:fldCharType="begin"/>
        </w:r>
        <w:r w:rsidR="005D7EC9">
          <w:rPr>
            <w:webHidden/>
          </w:rPr>
          <w:instrText xml:space="preserve"> PAGEREF _Toc172729562 \h </w:instrText>
        </w:r>
        <w:r w:rsidR="005D7EC9">
          <w:rPr>
            <w:webHidden/>
          </w:rPr>
        </w:r>
        <w:r w:rsidR="005D7EC9">
          <w:rPr>
            <w:webHidden/>
          </w:rPr>
          <w:fldChar w:fldCharType="separate"/>
        </w:r>
        <w:r w:rsidR="00AD002E">
          <w:rPr>
            <w:webHidden/>
          </w:rPr>
          <w:t>137</w:t>
        </w:r>
        <w:r w:rsidR="005D7EC9">
          <w:rPr>
            <w:webHidden/>
          </w:rPr>
          <w:fldChar w:fldCharType="end"/>
        </w:r>
      </w:hyperlink>
    </w:p>
    <w:p w14:paraId="0D9EAD2B" w14:textId="505F1EB7"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63" w:history="1">
        <w:r w:rsidR="005D7EC9" w:rsidRPr="00C40C6C">
          <w:rPr>
            <w:rStyle w:val="Hyperlink"/>
          </w:rPr>
          <w:t>29</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Sales of Goods and Rendering of Services</w:t>
        </w:r>
        <w:r w:rsidR="005D7EC9">
          <w:rPr>
            <w:webHidden/>
          </w:rPr>
          <w:tab/>
        </w:r>
        <w:r w:rsidR="005D7EC9">
          <w:rPr>
            <w:webHidden/>
          </w:rPr>
          <w:fldChar w:fldCharType="begin"/>
        </w:r>
        <w:r w:rsidR="005D7EC9">
          <w:rPr>
            <w:webHidden/>
          </w:rPr>
          <w:instrText xml:space="preserve"> PAGEREF _Toc172729563 \h </w:instrText>
        </w:r>
        <w:r w:rsidR="005D7EC9">
          <w:rPr>
            <w:webHidden/>
          </w:rPr>
        </w:r>
        <w:r w:rsidR="005D7EC9">
          <w:rPr>
            <w:webHidden/>
          </w:rPr>
          <w:fldChar w:fldCharType="separate"/>
        </w:r>
        <w:r w:rsidR="00AD002E">
          <w:rPr>
            <w:webHidden/>
          </w:rPr>
          <w:t>138</w:t>
        </w:r>
        <w:r w:rsidR="005D7EC9">
          <w:rPr>
            <w:webHidden/>
          </w:rPr>
          <w:fldChar w:fldCharType="end"/>
        </w:r>
      </w:hyperlink>
    </w:p>
    <w:p w14:paraId="1B65F482" w14:textId="1AD0D58E"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64" w:history="1">
        <w:r w:rsidR="005D7EC9" w:rsidRPr="00C40C6C">
          <w:rPr>
            <w:rStyle w:val="Hyperlink"/>
          </w:rPr>
          <w:t>30</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Agency Fees</w:t>
        </w:r>
        <w:r w:rsidR="005D7EC9">
          <w:rPr>
            <w:webHidden/>
          </w:rPr>
          <w:tab/>
        </w:r>
        <w:r w:rsidR="005D7EC9">
          <w:rPr>
            <w:webHidden/>
          </w:rPr>
          <w:fldChar w:fldCharType="begin"/>
        </w:r>
        <w:r w:rsidR="005D7EC9">
          <w:rPr>
            <w:webHidden/>
          </w:rPr>
          <w:instrText xml:space="preserve"> PAGEREF _Toc172729564 \h </w:instrText>
        </w:r>
        <w:r w:rsidR="005D7EC9">
          <w:rPr>
            <w:webHidden/>
          </w:rPr>
        </w:r>
        <w:r w:rsidR="005D7EC9">
          <w:rPr>
            <w:webHidden/>
          </w:rPr>
          <w:fldChar w:fldCharType="separate"/>
        </w:r>
        <w:r w:rsidR="00AD002E">
          <w:rPr>
            <w:webHidden/>
          </w:rPr>
          <w:t>138</w:t>
        </w:r>
        <w:r w:rsidR="005D7EC9">
          <w:rPr>
            <w:webHidden/>
          </w:rPr>
          <w:fldChar w:fldCharType="end"/>
        </w:r>
      </w:hyperlink>
    </w:p>
    <w:p w14:paraId="3161E74F" w14:textId="1A583F08"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65" w:history="1">
        <w:r w:rsidR="005D7EC9" w:rsidRPr="00C40C6C">
          <w:rPr>
            <w:rStyle w:val="Hyperlink"/>
          </w:rPr>
          <w:t>31</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Interest Earned from Receivables </w:t>
        </w:r>
        <w:r w:rsidR="005D7EC9">
          <w:rPr>
            <w:webHidden/>
          </w:rPr>
          <w:tab/>
        </w:r>
        <w:r w:rsidR="005D7EC9">
          <w:rPr>
            <w:webHidden/>
          </w:rPr>
          <w:fldChar w:fldCharType="begin"/>
        </w:r>
        <w:r w:rsidR="005D7EC9">
          <w:rPr>
            <w:webHidden/>
          </w:rPr>
          <w:instrText xml:space="preserve"> PAGEREF _Toc172729565 \h </w:instrText>
        </w:r>
        <w:r w:rsidR="005D7EC9">
          <w:rPr>
            <w:webHidden/>
          </w:rPr>
        </w:r>
        <w:r w:rsidR="005D7EC9">
          <w:rPr>
            <w:webHidden/>
          </w:rPr>
          <w:fldChar w:fldCharType="separate"/>
        </w:r>
        <w:r w:rsidR="00AD002E">
          <w:rPr>
            <w:webHidden/>
          </w:rPr>
          <w:t>139</w:t>
        </w:r>
        <w:r w:rsidR="005D7EC9">
          <w:rPr>
            <w:webHidden/>
          </w:rPr>
          <w:fldChar w:fldCharType="end"/>
        </w:r>
      </w:hyperlink>
    </w:p>
    <w:p w14:paraId="13F39180" w14:textId="333CABF4"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66" w:history="1">
        <w:r w:rsidR="005D7EC9" w:rsidRPr="00C40C6C">
          <w:rPr>
            <w:rStyle w:val="Hyperlink"/>
          </w:rPr>
          <w:t>32</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Interests on current and non-current assets </w:t>
        </w:r>
        <w:r w:rsidR="005D7EC9">
          <w:rPr>
            <w:webHidden/>
          </w:rPr>
          <w:tab/>
        </w:r>
        <w:r w:rsidR="005D7EC9">
          <w:rPr>
            <w:webHidden/>
          </w:rPr>
          <w:fldChar w:fldCharType="begin"/>
        </w:r>
        <w:r w:rsidR="005D7EC9">
          <w:rPr>
            <w:webHidden/>
          </w:rPr>
          <w:instrText xml:space="preserve"> PAGEREF _Toc172729566 \h </w:instrText>
        </w:r>
        <w:r w:rsidR="005D7EC9">
          <w:rPr>
            <w:webHidden/>
          </w:rPr>
        </w:r>
        <w:r w:rsidR="005D7EC9">
          <w:rPr>
            <w:webHidden/>
          </w:rPr>
          <w:fldChar w:fldCharType="separate"/>
        </w:r>
        <w:r w:rsidR="00AD002E">
          <w:rPr>
            <w:webHidden/>
          </w:rPr>
          <w:t>140</w:t>
        </w:r>
        <w:r w:rsidR="005D7EC9">
          <w:rPr>
            <w:webHidden/>
          </w:rPr>
          <w:fldChar w:fldCharType="end"/>
        </w:r>
      </w:hyperlink>
    </w:p>
    <w:p w14:paraId="0221A023" w14:textId="641807D4"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67" w:history="1">
        <w:r w:rsidR="005D7EC9" w:rsidRPr="00C40C6C">
          <w:rPr>
            <w:rStyle w:val="Hyperlink"/>
          </w:rPr>
          <w:t>33</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Rental on Land</w:t>
        </w:r>
        <w:r w:rsidR="005D7EC9">
          <w:rPr>
            <w:webHidden/>
          </w:rPr>
          <w:tab/>
        </w:r>
        <w:r w:rsidR="005D7EC9">
          <w:rPr>
            <w:webHidden/>
          </w:rPr>
          <w:fldChar w:fldCharType="begin"/>
        </w:r>
        <w:r w:rsidR="005D7EC9">
          <w:rPr>
            <w:webHidden/>
          </w:rPr>
          <w:instrText xml:space="preserve"> PAGEREF _Toc172729567 \h </w:instrText>
        </w:r>
        <w:r w:rsidR="005D7EC9">
          <w:rPr>
            <w:webHidden/>
          </w:rPr>
        </w:r>
        <w:r w:rsidR="005D7EC9">
          <w:rPr>
            <w:webHidden/>
          </w:rPr>
          <w:fldChar w:fldCharType="separate"/>
        </w:r>
        <w:r w:rsidR="00AD002E">
          <w:rPr>
            <w:webHidden/>
          </w:rPr>
          <w:t>140</w:t>
        </w:r>
        <w:r w:rsidR="005D7EC9">
          <w:rPr>
            <w:webHidden/>
          </w:rPr>
          <w:fldChar w:fldCharType="end"/>
        </w:r>
      </w:hyperlink>
    </w:p>
    <w:p w14:paraId="5F0920E0" w14:textId="5794E5CC"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68" w:history="1">
        <w:r w:rsidR="005D7EC9" w:rsidRPr="00C40C6C">
          <w:rPr>
            <w:rStyle w:val="Hyperlink"/>
          </w:rPr>
          <w:t>34</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Operational Revenue</w:t>
        </w:r>
        <w:r w:rsidR="005D7EC9">
          <w:rPr>
            <w:webHidden/>
          </w:rPr>
          <w:tab/>
        </w:r>
        <w:r w:rsidR="005D7EC9">
          <w:rPr>
            <w:webHidden/>
          </w:rPr>
          <w:fldChar w:fldCharType="begin"/>
        </w:r>
        <w:r w:rsidR="005D7EC9">
          <w:rPr>
            <w:webHidden/>
          </w:rPr>
          <w:instrText xml:space="preserve"> PAGEREF _Toc172729568 \h </w:instrText>
        </w:r>
        <w:r w:rsidR="005D7EC9">
          <w:rPr>
            <w:webHidden/>
          </w:rPr>
        </w:r>
        <w:r w:rsidR="005D7EC9">
          <w:rPr>
            <w:webHidden/>
          </w:rPr>
          <w:fldChar w:fldCharType="separate"/>
        </w:r>
        <w:r w:rsidR="00AD002E">
          <w:rPr>
            <w:webHidden/>
          </w:rPr>
          <w:t>141</w:t>
        </w:r>
        <w:r w:rsidR="005D7EC9">
          <w:rPr>
            <w:webHidden/>
          </w:rPr>
          <w:fldChar w:fldCharType="end"/>
        </w:r>
      </w:hyperlink>
    </w:p>
    <w:p w14:paraId="7C3F1A20" w14:textId="296812B1"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69" w:history="1">
        <w:r w:rsidR="005D7EC9" w:rsidRPr="00C40C6C">
          <w:rPr>
            <w:rStyle w:val="Hyperlink"/>
          </w:rPr>
          <w:t>35</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Forfeits</w:t>
        </w:r>
        <w:r w:rsidR="005D7EC9">
          <w:rPr>
            <w:webHidden/>
          </w:rPr>
          <w:tab/>
        </w:r>
        <w:r w:rsidR="005D7EC9">
          <w:rPr>
            <w:webHidden/>
          </w:rPr>
          <w:fldChar w:fldCharType="begin"/>
        </w:r>
        <w:r w:rsidR="005D7EC9">
          <w:rPr>
            <w:webHidden/>
          </w:rPr>
          <w:instrText xml:space="preserve"> PAGEREF _Toc172729569 \h </w:instrText>
        </w:r>
        <w:r w:rsidR="005D7EC9">
          <w:rPr>
            <w:webHidden/>
          </w:rPr>
        </w:r>
        <w:r w:rsidR="005D7EC9">
          <w:rPr>
            <w:webHidden/>
          </w:rPr>
          <w:fldChar w:fldCharType="separate"/>
        </w:r>
        <w:r w:rsidR="00AD002E">
          <w:rPr>
            <w:webHidden/>
          </w:rPr>
          <w:t>141</w:t>
        </w:r>
        <w:r w:rsidR="005D7EC9">
          <w:rPr>
            <w:webHidden/>
          </w:rPr>
          <w:fldChar w:fldCharType="end"/>
        </w:r>
      </w:hyperlink>
    </w:p>
    <w:p w14:paraId="1BDA2BEC" w14:textId="666F9E06"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70" w:history="1">
        <w:r w:rsidR="005D7EC9" w:rsidRPr="00C40C6C">
          <w:rPr>
            <w:rStyle w:val="Hyperlink"/>
          </w:rPr>
          <w:t>36</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Transfers and Subsidies</w:t>
        </w:r>
        <w:r w:rsidR="005D7EC9">
          <w:rPr>
            <w:webHidden/>
          </w:rPr>
          <w:tab/>
        </w:r>
        <w:r w:rsidR="005D7EC9">
          <w:rPr>
            <w:webHidden/>
          </w:rPr>
          <w:fldChar w:fldCharType="begin"/>
        </w:r>
        <w:r w:rsidR="005D7EC9">
          <w:rPr>
            <w:webHidden/>
          </w:rPr>
          <w:instrText xml:space="preserve"> PAGEREF _Toc172729570 \h </w:instrText>
        </w:r>
        <w:r w:rsidR="005D7EC9">
          <w:rPr>
            <w:webHidden/>
          </w:rPr>
        </w:r>
        <w:r w:rsidR="005D7EC9">
          <w:rPr>
            <w:webHidden/>
          </w:rPr>
          <w:fldChar w:fldCharType="separate"/>
        </w:r>
        <w:r w:rsidR="00AD002E">
          <w:rPr>
            <w:webHidden/>
          </w:rPr>
          <w:t>142</w:t>
        </w:r>
        <w:r w:rsidR="005D7EC9">
          <w:rPr>
            <w:webHidden/>
          </w:rPr>
          <w:fldChar w:fldCharType="end"/>
        </w:r>
      </w:hyperlink>
    </w:p>
    <w:p w14:paraId="1BD3BE99" w14:textId="3A105DBC"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71" w:history="1">
        <w:r w:rsidR="005D7EC9" w:rsidRPr="00C40C6C">
          <w:rPr>
            <w:rStyle w:val="Hyperlink"/>
          </w:rPr>
          <w:t>37</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Gains</w:t>
        </w:r>
        <w:r w:rsidR="005D7EC9">
          <w:rPr>
            <w:webHidden/>
          </w:rPr>
          <w:tab/>
        </w:r>
        <w:r w:rsidR="005D7EC9">
          <w:rPr>
            <w:webHidden/>
          </w:rPr>
          <w:fldChar w:fldCharType="begin"/>
        </w:r>
        <w:r w:rsidR="005D7EC9">
          <w:rPr>
            <w:webHidden/>
          </w:rPr>
          <w:instrText xml:space="preserve"> PAGEREF _Toc172729571 \h </w:instrText>
        </w:r>
        <w:r w:rsidR="005D7EC9">
          <w:rPr>
            <w:webHidden/>
          </w:rPr>
        </w:r>
        <w:r w:rsidR="005D7EC9">
          <w:rPr>
            <w:webHidden/>
          </w:rPr>
          <w:fldChar w:fldCharType="separate"/>
        </w:r>
        <w:r w:rsidR="00AD002E">
          <w:rPr>
            <w:webHidden/>
          </w:rPr>
          <w:t>143</w:t>
        </w:r>
        <w:r w:rsidR="005D7EC9">
          <w:rPr>
            <w:webHidden/>
          </w:rPr>
          <w:fldChar w:fldCharType="end"/>
        </w:r>
      </w:hyperlink>
    </w:p>
    <w:p w14:paraId="2543C076" w14:textId="1B4B24FB"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72" w:history="1">
        <w:r w:rsidR="005D7EC9" w:rsidRPr="00C40C6C">
          <w:rPr>
            <w:rStyle w:val="Hyperlink"/>
          </w:rPr>
          <w:t>38</w:t>
        </w:r>
        <w:r w:rsidR="005D7EC9">
          <w:rPr>
            <w:rFonts w:asciiTheme="minorHAnsi" w:eastAsiaTheme="minorEastAsia" w:hAnsiTheme="minorHAnsi" w:cstheme="minorBidi"/>
            <w:b w:val="0"/>
            <w:kern w:val="2"/>
            <w:sz w:val="24"/>
            <w:szCs w:val="24"/>
            <w:lang w:eastAsia="en-ZA"/>
            <w14:ligatures w14:val="standardContextual"/>
          </w:rPr>
          <w:tab/>
        </w:r>
        <w:r w:rsidR="00FA4A17" w:rsidRPr="00FA4A17">
          <w:rPr>
            <w:rFonts w:asciiTheme="minorHAnsi" w:eastAsiaTheme="minorEastAsia" w:hAnsiTheme="minorHAnsi" w:cstheme="minorBidi"/>
            <w:bCs/>
            <w:kern w:val="2"/>
            <w:sz w:val="24"/>
            <w:szCs w:val="24"/>
            <w:lang w:eastAsia="en-ZA"/>
            <w14:ligatures w14:val="standardContextual"/>
          </w:rPr>
          <w:t xml:space="preserve">Service Charges - </w:t>
        </w:r>
        <w:r w:rsidR="005D7EC9" w:rsidRPr="00FA4A17">
          <w:rPr>
            <w:rStyle w:val="Hyperlink"/>
            <w:bCs/>
          </w:rPr>
          <w:t>Avail</w:t>
        </w:r>
        <w:r w:rsidR="005D7EC9" w:rsidRPr="00C40C6C">
          <w:rPr>
            <w:rStyle w:val="Hyperlink"/>
          </w:rPr>
          <w:t>ability Charges</w:t>
        </w:r>
        <w:r w:rsidR="005D7EC9">
          <w:rPr>
            <w:webHidden/>
          </w:rPr>
          <w:tab/>
        </w:r>
        <w:r w:rsidR="005D7EC9">
          <w:rPr>
            <w:webHidden/>
          </w:rPr>
          <w:fldChar w:fldCharType="begin"/>
        </w:r>
        <w:r w:rsidR="005D7EC9">
          <w:rPr>
            <w:webHidden/>
          </w:rPr>
          <w:instrText xml:space="preserve"> PAGEREF _Toc172729572 \h </w:instrText>
        </w:r>
        <w:r w:rsidR="005D7EC9">
          <w:rPr>
            <w:webHidden/>
          </w:rPr>
        </w:r>
        <w:r w:rsidR="005D7EC9">
          <w:rPr>
            <w:webHidden/>
          </w:rPr>
          <w:fldChar w:fldCharType="separate"/>
        </w:r>
        <w:r w:rsidR="00AD002E">
          <w:rPr>
            <w:webHidden/>
          </w:rPr>
          <w:t>143</w:t>
        </w:r>
        <w:r w:rsidR="005D7EC9">
          <w:rPr>
            <w:webHidden/>
          </w:rPr>
          <w:fldChar w:fldCharType="end"/>
        </w:r>
      </w:hyperlink>
    </w:p>
    <w:p w14:paraId="333B3048" w14:textId="71023F0C"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73" w:history="1">
        <w:r w:rsidR="005D7EC9" w:rsidRPr="00C40C6C">
          <w:rPr>
            <w:rStyle w:val="Hyperlink"/>
          </w:rPr>
          <w:t>39</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Employee Related Costs</w:t>
        </w:r>
        <w:r w:rsidR="005D7EC9">
          <w:rPr>
            <w:webHidden/>
          </w:rPr>
          <w:tab/>
        </w:r>
        <w:r w:rsidR="005D7EC9">
          <w:rPr>
            <w:webHidden/>
          </w:rPr>
          <w:fldChar w:fldCharType="begin"/>
        </w:r>
        <w:r w:rsidR="005D7EC9">
          <w:rPr>
            <w:webHidden/>
          </w:rPr>
          <w:instrText xml:space="preserve"> PAGEREF _Toc172729573 \h </w:instrText>
        </w:r>
        <w:r w:rsidR="005D7EC9">
          <w:rPr>
            <w:webHidden/>
          </w:rPr>
        </w:r>
        <w:r w:rsidR="005D7EC9">
          <w:rPr>
            <w:webHidden/>
          </w:rPr>
          <w:fldChar w:fldCharType="separate"/>
        </w:r>
        <w:r w:rsidR="00AD002E">
          <w:rPr>
            <w:webHidden/>
          </w:rPr>
          <w:t>143</w:t>
        </w:r>
        <w:r w:rsidR="005D7EC9">
          <w:rPr>
            <w:webHidden/>
          </w:rPr>
          <w:fldChar w:fldCharType="end"/>
        </w:r>
      </w:hyperlink>
    </w:p>
    <w:p w14:paraId="00B80397" w14:textId="36158352"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74" w:history="1">
        <w:r w:rsidR="005D7EC9" w:rsidRPr="00C40C6C">
          <w:rPr>
            <w:rStyle w:val="Hyperlink"/>
          </w:rPr>
          <w:t>40</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Inventory Consumed</w:t>
        </w:r>
        <w:r w:rsidR="005D7EC9">
          <w:rPr>
            <w:webHidden/>
          </w:rPr>
          <w:tab/>
        </w:r>
        <w:r w:rsidR="005D7EC9">
          <w:rPr>
            <w:webHidden/>
          </w:rPr>
          <w:fldChar w:fldCharType="begin"/>
        </w:r>
        <w:r w:rsidR="005D7EC9">
          <w:rPr>
            <w:webHidden/>
          </w:rPr>
          <w:instrText xml:space="preserve"> PAGEREF _Toc172729574 \h </w:instrText>
        </w:r>
        <w:r w:rsidR="005D7EC9">
          <w:rPr>
            <w:webHidden/>
          </w:rPr>
        </w:r>
        <w:r w:rsidR="005D7EC9">
          <w:rPr>
            <w:webHidden/>
          </w:rPr>
          <w:fldChar w:fldCharType="separate"/>
        </w:r>
        <w:r w:rsidR="00AD002E">
          <w:rPr>
            <w:webHidden/>
          </w:rPr>
          <w:t>147</w:t>
        </w:r>
        <w:r w:rsidR="005D7EC9">
          <w:rPr>
            <w:webHidden/>
          </w:rPr>
          <w:fldChar w:fldCharType="end"/>
        </w:r>
      </w:hyperlink>
    </w:p>
    <w:p w14:paraId="2E6E6BA2" w14:textId="6AE09D6D"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75" w:history="1">
        <w:r w:rsidR="005D7EC9" w:rsidRPr="00C40C6C">
          <w:rPr>
            <w:rStyle w:val="Hyperlink"/>
          </w:rPr>
          <w:t>41</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Debt Impairment</w:t>
        </w:r>
        <w:r w:rsidR="005D7EC9">
          <w:rPr>
            <w:webHidden/>
          </w:rPr>
          <w:tab/>
        </w:r>
        <w:r w:rsidR="005D7EC9">
          <w:rPr>
            <w:webHidden/>
          </w:rPr>
          <w:fldChar w:fldCharType="begin"/>
        </w:r>
        <w:r w:rsidR="005D7EC9">
          <w:rPr>
            <w:webHidden/>
          </w:rPr>
          <w:instrText xml:space="preserve"> PAGEREF _Toc172729575 \h </w:instrText>
        </w:r>
        <w:r w:rsidR="005D7EC9">
          <w:rPr>
            <w:webHidden/>
          </w:rPr>
        </w:r>
        <w:r w:rsidR="005D7EC9">
          <w:rPr>
            <w:webHidden/>
          </w:rPr>
          <w:fldChar w:fldCharType="separate"/>
        </w:r>
        <w:r w:rsidR="00AD002E">
          <w:rPr>
            <w:webHidden/>
          </w:rPr>
          <w:t>147</w:t>
        </w:r>
        <w:r w:rsidR="005D7EC9">
          <w:rPr>
            <w:webHidden/>
          </w:rPr>
          <w:fldChar w:fldCharType="end"/>
        </w:r>
      </w:hyperlink>
    </w:p>
    <w:p w14:paraId="5D23ED08" w14:textId="7A137BA8"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76" w:history="1">
        <w:r w:rsidR="005D7EC9" w:rsidRPr="00C40C6C">
          <w:rPr>
            <w:rStyle w:val="Hyperlink"/>
          </w:rPr>
          <w:t>42</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Depreciation and Amortisation</w:t>
        </w:r>
        <w:r w:rsidR="005D7EC9">
          <w:rPr>
            <w:webHidden/>
          </w:rPr>
          <w:tab/>
        </w:r>
        <w:r w:rsidR="005D7EC9">
          <w:rPr>
            <w:webHidden/>
          </w:rPr>
          <w:fldChar w:fldCharType="begin"/>
        </w:r>
        <w:r w:rsidR="005D7EC9">
          <w:rPr>
            <w:webHidden/>
          </w:rPr>
          <w:instrText xml:space="preserve"> PAGEREF _Toc172729576 \h </w:instrText>
        </w:r>
        <w:r w:rsidR="005D7EC9">
          <w:rPr>
            <w:webHidden/>
          </w:rPr>
        </w:r>
        <w:r w:rsidR="005D7EC9">
          <w:rPr>
            <w:webHidden/>
          </w:rPr>
          <w:fldChar w:fldCharType="separate"/>
        </w:r>
        <w:r w:rsidR="00AD002E">
          <w:rPr>
            <w:webHidden/>
          </w:rPr>
          <w:t>148</w:t>
        </w:r>
        <w:r w:rsidR="005D7EC9">
          <w:rPr>
            <w:webHidden/>
          </w:rPr>
          <w:fldChar w:fldCharType="end"/>
        </w:r>
      </w:hyperlink>
    </w:p>
    <w:p w14:paraId="464946AD" w14:textId="5BC829EA"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77" w:history="1">
        <w:r w:rsidR="005D7EC9" w:rsidRPr="00C40C6C">
          <w:rPr>
            <w:rStyle w:val="Hyperlink"/>
          </w:rPr>
          <w:t>43</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Impairment losses</w:t>
        </w:r>
        <w:r w:rsidR="005D7EC9">
          <w:rPr>
            <w:webHidden/>
          </w:rPr>
          <w:tab/>
        </w:r>
        <w:r w:rsidR="005D7EC9">
          <w:rPr>
            <w:webHidden/>
          </w:rPr>
          <w:fldChar w:fldCharType="begin"/>
        </w:r>
        <w:r w:rsidR="005D7EC9">
          <w:rPr>
            <w:webHidden/>
          </w:rPr>
          <w:instrText xml:space="preserve"> PAGEREF _Toc172729577 \h </w:instrText>
        </w:r>
        <w:r w:rsidR="005D7EC9">
          <w:rPr>
            <w:webHidden/>
          </w:rPr>
        </w:r>
        <w:r w:rsidR="005D7EC9">
          <w:rPr>
            <w:webHidden/>
          </w:rPr>
          <w:fldChar w:fldCharType="separate"/>
        </w:r>
        <w:r w:rsidR="00AD002E">
          <w:rPr>
            <w:webHidden/>
          </w:rPr>
          <w:t>149</w:t>
        </w:r>
        <w:r w:rsidR="005D7EC9">
          <w:rPr>
            <w:webHidden/>
          </w:rPr>
          <w:fldChar w:fldCharType="end"/>
        </w:r>
      </w:hyperlink>
    </w:p>
    <w:p w14:paraId="04293943" w14:textId="356D7AA3"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78" w:history="1">
        <w:r w:rsidR="005D7EC9" w:rsidRPr="00C40C6C">
          <w:rPr>
            <w:rStyle w:val="Hyperlink"/>
          </w:rPr>
          <w:t>44</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Interest</w:t>
        </w:r>
        <w:r w:rsidR="005D7EC9">
          <w:rPr>
            <w:webHidden/>
          </w:rPr>
          <w:tab/>
        </w:r>
        <w:r w:rsidR="005D7EC9">
          <w:rPr>
            <w:webHidden/>
          </w:rPr>
          <w:fldChar w:fldCharType="begin"/>
        </w:r>
        <w:r w:rsidR="005D7EC9">
          <w:rPr>
            <w:webHidden/>
          </w:rPr>
          <w:instrText xml:space="preserve"> PAGEREF _Toc172729578 \h </w:instrText>
        </w:r>
        <w:r w:rsidR="005D7EC9">
          <w:rPr>
            <w:webHidden/>
          </w:rPr>
        </w:r>
        <w:r w:rsidR="005D7EC9">
          <w:rPr>
            <w:webHidden/>
          </w:rPr>
          <w:fldChar w:fldCharType="separate"/>
        </w:r>
        <w:r w:rsidR="00AD002E">
          <w:rPr>
            <w:webHidden/>
          </w:rPr>
          <w:t>150</w:t>
        </w:r>
        <w:r w:rsidR="005D7EC9">
          <w:rPr>
            <w:webHidden/>
          </w:rPr>
          <w:fldChar w:fldCharType="end"/>
        </w:r>
      </w:hyperlink>
    </w:p>
    <w:p w14:paraId="3C866DB9" w14:textId="6120FD1D"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79" w:history="1">
        <w:r w:rsidR="005D7EC9" w:rsidRPr="00C40C6C">
          <w:rPr>
            <w:rStyle w:val="Hyperlink"/>
          </w:rPr>
          <w:t>45</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Rent on Land</w:t>
        </w:r>
        <w:r w:rsidR="005D7EC9">
          <w:rPr>
            <w:webHidden/>
          </w:rPr>
          <w:tab/>
        </w:r>
        <w:r w:rsidR="005D7EC9">
          <w:rPr>
            <w:webHidden/>
          </w:rPr>
          <w:fldChar w:fldCharType="begin"/>
        </w:r>
        <w:r w:rsidR="005D7EC9">
          <w:rPr>
            <w:webHidden/>
          </w:rPr>
          <w:instrText xml:space="preserve"> PAGEREF _Toc172729579 \h </w:instrText>
        </w:r>
        <w:r w:rsidR="005D7EC9">
          <w:rPr>
            <w:webHidden/>
          </w:rPr>
        </w:r>
        <w:r w:rsidR="005D7EC9">
          <w:rPr>
            <w:webHidden/>
          </w:rPr>
          <w:fldChar w:fldCharType="separate"/>
        </w:r>
        <w:r w:rsidR="00AD002E">
          <w:rPr>
            <w:webHidden/>
          </w:rPr>
          <w:t>151</w:t>
        </w:r>
        <w:r w:rsidR="005D7EC9">
          <w:rPr>
            <w:webHidden/>
          </w:rPr>
          <w:fldChar w:fldCharType="end"/>
        </w:r>
      </w:hyperlink>
    </w:p>
    <w:p w14:paraId="0C2C1665" w14:textId="3B28E004"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80" w:history="1">
        <w:r w:rsidR="005D7EC9" w:rsidRPr="00C40C6C">
          <w:rPr>
            <w:rStyle w:val="Hyperlink"/>
          </w:rPr>
          <w:t>46</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Operating leases</w:t>
        </w:r>
        <w:r w:rsidR="005D7EC9">
          <w:rPr>
            <w:webHidden/>
          </w:rPr>
          <w:tab/>
        </w:r>
        <w:r w:rsidR="005D7EC9">
          <w:rPr>
            <w:webHidden/>
          </w:rPr>
          <w:fldChar w:fldCharType="begin"/>
        </w:r>
        <w:r w:rsidR="005D7EC9">
          <w:rPr>
            <w:webHidden/>
          </w:rPr>
          <w:instrText xml:space="preserve"> PAGEREF _Toc172729580 \h </w:instrText>
        </w:r>
        <w:r w:rsidR="005D7EC9">
          <w:rPr>
            <w:webHidden/>
          </w:rPr>
        </w:r>
        <w:r w:rsidR="005D7EC9">
          <w:rPr>
            <w:webHidden/>
          </w:rPr>
          <w:fldChar w:fldCharType="separate"/>
        </w:r>
        <w:r w:rsidR="00AD002E">
          <w:rPr>
            <w:webHidden/>
          </w:rPr>
          <w:t>151</w:t>
        </w:r>
        <w:r w:rsidR="005D7EC9">
          <w:rPr>
            <w:webHidden/>
          </w:rPr>
          <w:fldChar w:fldCharType="end"/>
        </w:r>
      </w:hyperlink>
    </w:p>
    <w:p w14:paraId="1263DF69" w14:textId="645BD060"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81" w:history="1">
        <w:r w:rsidR="005D7EC9" w:rsidRPr="00C40C6C">
          <w:rPr>
            <w:rStyle w:val="Hyperlink"/>
          </w:rPr>
          <w:t>47</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Contracted Services</w:t>
        </w:r>
        <w:r w:rsidR="005D7EC9">
          <w:rPr>
            <w:webHidden/>
          </w:rPr>
          <w:tab/>
        </w:r>
        <w:r w:rsidR="005D7EC9">
          <w:rPr>
            <w:webHidden/>
          </w:rPr>
          <w:fldChar w:fldCharType="begin"/>
        </w:r>
        <w:r w:rsidR="005D7EC9">
          <w:rPr>
            <w:webHidden/>
          </w:rPr>
          <w:instrText xml:space="preserve"> PAGEREF _Toc172729581 \h </w:instrText>
        </w:r>
        <w:r w:rsidR="005D7EC9">
          <w:rPr>
            <w:webHidden/>
          </w:rPr>
        </w:r>
        <w:r w:rsidR="005D7EC9">
          <w:rPr>
            <w:webHidden/>
          </w:rPr>
          <w:fldChar w:fldCharType="separate"/>
        </w:r>
        <w:r w:rsidR="00AD002E">
          <w:rPr>
            <w:webHidden/>
          </w:rPr>
          <w:t>151</w:t>
        </w:r>
        <w:r w:rsidR="005D7EC9">
          <w:rPr>
            <w:webHidden/>
          </w:rPr>
          <w:fldChar w:fldCharType="end"/>
        </w:r>
      </w:hyperlink>
    </w:p>
    <w:p w14:paraId="1C7E73E6" w14:textId="580CC517"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82" w:history="1">
        <w:r w:rsidR="005D7EC9" w:rsidRPr="00C40C6C">
          <w:rPr>
            <w:rStyle w:val="Hyperlink"/>
          </w:rPr>
          <w:t>48</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Irrecoverable Debt Written Off</w:t>
        </w:r>
        <w:r w:rsidR="005D7EC9">
          <w:rPr>
            <w:webHidden/>
          </w:rPr>
          <w:tab/>
        </w:r>
        <w:r w:rsidR="005D7EC9">
          <w:rPr>
            <w:webHidden/>
          </w:rPr>
          <w:fldChar w:fldCharType="begin"/>
        </w:r>
        <w:r w:rsidR="005D7EC9">
          <w:rPr>
            <w:webHidden/>
          </w:rPr>
          <w:instrText xml:space="preserve"> PAGEREF _Toc172729582 \h </w:instrText>
        </w:r>
        <w:r w:rsidR="005D7EC9">
          <w:rPr>
            <w:webHidden/>
          </w:rPr>
        </w:r>
        <w:r w:rsidR="005D7EC9">
          <w:rPr>
            <w:webHidden/>
          </w:rPr>
          <w:fldChar w:fldCharType="separate"/>
        </w:r>
        <w:r w:rsidR="00AD002E">
          <w:rPr>
            <w:webHidden/>
          </w:rPr>
          <w:t>155</w:t>
        </w:r>
        <w:r w:rsidR="005D7EC9">
          <w:rPr>
            <w:webHidden/>
          </w:rPr>
          <w:fldChar w:fldCharType="end"/>
        </w:r>
      </w:hyperlink>
    </w:p>
    <w:p w14:paraId="3A30ED3C" w14:textId="7F691617"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83" w:history="1">
        <w:r w:rsidR="005D7EC9" w:rsidRPr="00C40C6C">
          <w:rPr>
            <w:rStyle w:val="Hyperlink"/>
          </w:rPr>
          <w:t>49</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Operational Costs</w:t>
        </w:r>
        <w:r w:rsidR="005D7EC9">
          <w:rPr>
            <w:webHidden/>
          </w:rPr>
          <w:tab/>
        </w:r>
        <w:r w:rsidR="005D7EC9">
          <w:rPr>
            <w:webHidden/>
          </w:rPr>
          <w:fldChar w:fldCharType="begin"/>
        </w:r>
        <w:r w:rsidR="005D7EC9">
          <w:rPr>
            <w:webHidden/>
          </w:rPr>
          <w:instrText xml:space="preserve"> PAGEREF _Toc172729583 \h </w:instrText>
        </w:r>
        <w:r w:rsidR="005D7EC9">
          <w:rPr>
            <w:webHidden/>
          </w:rPr>
        </w:r>
        <w:r w:rsidR="005D7EC9">
          <w:rPr>
            <w:webHidden/>
          </w:rPr>
          <w:fldChar w:fldCharType="separate"/>
        </w:r>
        <w:r w:rsidR="00AD002E">
          <w:rPr>
            <w:webHidden/>
          </w:rPr>
          <w:t>155</w:t>
        </w:r>
        <w:r w:rsidR="005D7EC9">
          <w:rPr>
            <w:webHidden/>
          </w:rPr>
          <w:fldChar w:fldCharType="end"/>
        </w:r>
      </w:hyperlink>
    </w:p>
    <w:p w14:paraId="0209F6DC" w14:textId="7044B28C"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84" w:history="1">
        <w:r w:rsidR="005D7EC9" w:rsidRPr="00C40C6C">
          <w:rPr>
            <w:rStyle w:val="Hyperlink"/>
          </w:rPr>
          <w:t>50</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Income Tax</w:t>
        </w:r>
        <w:r w:rsidR="005D7EC9">
          <w:rPr>
            <w:webHidden/>
          </w:rPr>
          <w:tab/>
        </w:r>
        <w:r w:rsidR="005D7EC9">
          <w:rPr>
            <w:webHidden/>
          </w:rPr>
          <w:fldChar w:fldCharType="begin"/>
        </w:r>
        <w:r w:rsidR="005D7EC9">
          <w:rPr>
            <w:webHidden/>
          </w:rPr>
          <w:instrText xml:space="preserve"> PAGEREF _Toc172729584 \h </w:instrText>
        </w:r>
        <w:r w:rsidR="005D7EC9">
          <w:rPr>
            <w:webHidden/>
          </w:rPr>
        </w:r>
        <w:r w:rsidR="005D7EC9">
          <w:rPr>
            <w:webHidden/>
          </w:rPr>
          <w:fldChar w:fldCharType="separate"/>
        </w:r>
        <w:r w:rsidR="00AD002E">
          <w:rPr>
            <w:webHidden/>
          </w:rPr>
          <w:t>157</w:t>
        </w:r>
        <w:r w:rsidR="005D7EC9">
          <w:rPr>
            <w:webHidden/>
          </w:rPr>
          <w:fldChar w:fldCharType="end"/>
        </w:r>
      </w:hyperlink>
    </w:p>
    <w:p w14:paraId="3FBC28C8" w14:textId="289B5851"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86" w:history="1">
        <w:r w:rsidR="005D7EC9" w:rsidRPr="00C40C6C">
          <w:rPr>
            <w:rStyle w:val="Hyperlink"/>
          </w:rPr>
          <w:t>51</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Net Cash from/(used) Operating Activities</w:t>
        </w:r>
        <w:r w:rsidR="005D7EC9">
          <w:rPr>
            <w:webHidden/>
          </w:rPr>
          <w:tab/>
        </w:r>
        <w:r w:rsidR="005D7EC9">
          <w:rPr>
            <w:webHidden/>
          </w:rPr>
          <w:fldChar w:fldCharType="begin"/>
        </w:r>
        <w:r w:rsidR="005D7EC9">
          <w:rPr>
            <w:webHidden/>
          </w:rPr>
          <w:instrText xml:space="preserve"> PAGEREF _Toc172729586 \h </w:instrText>
        </w:r>
        <w:r w:rsidR="005D7EC9">
          <w:rPr>
            <w:webHidden/>
          </w:rPr>
        </w:r>
        <w:r w:rsidR="005D7EC9">
          <w:rPr>
            <w:webHidden/>
          </w:rPr>
          <w:fldChar w:fldCharType="separate"/>
        </w:r>
        <w:r w:rsidR="00AD002E">
          <w:rPr>
            <w:webHidden/>
          </w:rPr>
          <w:t>159</w:t>
        </w:r>
        <w:r w:rsidR="005D7EC9">
          <w:rPr>
            <w:webHidden/>
          </w:rPr>
          <w:fldChar w:fldCharType="end"/>
        </w:r>
      </w:hyperlink>
    </w:p>
    <w:p w14:paraId="30755E9E" w14:textId="34B6CA56"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87" w:history="1">
        <w:r w:rsidR="005D7EC9" w:rsidRPr="00C40C6C">
          <w:rPr>
            <w:rStyle w:val="Hyperlink"/>
          </w:rPr>
          <w:t>52</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Revaluation Reserve</w:t>
        </w:r>
        <w:r w:rsidR="005D7EC9">
          <w:rPr>
            <w:webHidden/>
          </w:rPr>
          <w:tab/>
        </w:r>
        <w:r w:rsidR="005D7EC9">
          <w:rPr>
            <w:webHidden/>
          </w:rPr>
          <w:fldChar w:fldCharType="begin"/>
        </w:r>
        <w:r w:rsidR="005D7EC9">
          <w:rPr>
            <w:webHidden/>
          </w:rPr>
          <w:instrText xml:space="preserve"> PAGEREF _Toc172729587 \h </w:instrText>
        </w:r>
        <w:r w:rsidR="005D7EC9">
          <w:rPr>
            <w:webHidden/>
          </w:rPr>
        </w:r>
        <w:r w:rsidR="005D7EC9">
          <w:rPr>
            <w:webHidden/>
          </w:rPr>
          <w:fldChar w:fldCharType="separate"/>
        </w:r>
        <w:r w:rsidR="00AD002E">
          <w:rPr>
            <w:webHidden/>
          </w:rPr>
          <w:t>160</w:t>
        </w:r>
        <w:r w:rsidR="005D7EC9">
          <w:rPr>
            <w:webHidden/>
          </w:rPr>
          <w:fldChar w:fldCharType="end"/>
        </w:r>
      </w:hyperlink>
    </w:p>
    <w:p w14:paraId="21BBA4B3" w14:textId="7C395DB7"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88" w:history="1">
        <w:r w:rsidR="005D7EC9" w:rsidRPr="00C40C6C">
          <w:rPr>
            <w:rStyle w:val="Hyperlink"/>
            <w:lang w:val="fr-FR"/>
          </w:rPr>
          <w:t>53</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lang w:val="fr-FR"/>
          </w:rPr>
          <w:t xml:space="preserve">Contingent Liabilities </w:t>
        </w:r>
        <w:r w:rsidR="005D7EC9">
          <w:rPr>
            <w:webHidden/>
          </w:rPr>
          <w:tab/>
        </w:r>
        <w:r w:rsidR="005D7EC9">
          <w:rPr>
            <w:webHidden/>
          </w:rPr>
          <w:fldChar w:fldCharType="begin"/>
        </w:r>
        <w:r w:rsidR="005D7EC9">
          <w:rPr>
            <w:webHidden/>
          </w:rPr>
          <w:instrText xml:space="preserve"> PAGEREF _Toc172729588 \h </w:instrText>
        </w:r>
        <w:r w:rsidR="005D7EC9">
          <w:rPr>
            <w:webHidden/>
          </w:rPr>
        </w:r>
        <w:r w:rsidR="005D7EC9">
          <w:rPr>
            <w:webHidden/>
          </w:rPr>
          <w:fldChar w:fldCharType="separate"/>
        </w:r>
        <w:r w:rsidR="00AD002E">
          <w:rPr>
            <w:webHidden/>
          </w:rPr>
          <w:t>161</w:t>
        </w:r>
        <w:r w:rsidR="005D7EC9">
          <w:rPr>
            <w:webHidden/>
          </w:rPr>
          <w:fldChar w:fldCharType="end"/>
        </w:r>
      </w:hyperlink>
    </w:p>
    <w:p w14:paraId="36AA1D93" w14:textId="0BDA1DC9"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89" w:history="1">
        <w:r w:rsidR="005D7EC9" w:rsidRPr="00C40C6C">
          <w:rPr>
            <w:rStyle w:val="Hyperlink"/>
          </w:rPr>
          <w:t>54</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Contingent Assets </w:t>
        </w:r>
        <w:r w:rsidR="005D7EC9">
          <w:rPr>
            <w:webHidden/>
          </w:rPr>
          <w:tab/>
        </w:r>
        <w:r w:rsidR="005D7EC9">
          <w:rPr>
            <w:webHidden/>
          </w:rPr>
          <w:fldChar w:fldCharType="begin"/>
        </w:r>
        <w:r w:rsidR="005D7EC9">
          <w:rPr>
            <w:webHidden/>
          </w:rPr>
          <w:instrText xml:space="preserve"> PAGEREF _Toc172729589 \h </w:instrText>
        </w:r>
        <w:r w:rsidR="005D7EC9">
          <w:rPr>
            <w:webHidden/>
          </w:rPr>
        </w:r>
        <w:r w:rsidR="005D7EC9">
          <w:rPr>
            <w:webHidden/>
          </w:rPr>
          <w:fldChar w:fldCharType="separate"/>
        </w:r>
        <w:r w:rsidR="00AD002E">
          <w:rPr>
            <w:webHidden/>
          </w:rPr>
          <w:t>162</w:t>
        </w:r>
        <w:r w:rsidR="005D7EC9">
          <w:rPr>
            <w:webHidden/>
          </w:rPr>
          <w:fldChar w:fldCharType="end"/>
        </w:r>
      </w:hyperlink>
    </w:p>
    <w:p w14:paraId="373D733C" w14:textId="7EEB8860"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90" w:history="1">
        <w:r w:rsidR="005D7EC9" w:rsidRPr="00C40C6C">
          <w:rPr>
            <w:rStyle w:val="Hyperlink"/>
          </w:rPr>
          <w:t>55</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Goods and/or Services Received in Kind </w:t>
        </w:r>
        <w:r w:rsidR="005D7EC9">
          <w:rPr>
            <w:webHidden/>
          </w:rPr>
          <w:tab/>
        </w:r>
        <w:r w:rsidR="005D7EC9">
          <w:rPr>
            <w:webHidden/>
          </w:rPr>
          <w:fldChar w:fldCharType="begin"/>
        </w:r>
        <w:r w:rsidR="005D7EC9">
          <w:rPr>
            <w:webHidden/>
          </w:rPr>
          <w:instrText xml:space="preserve"> PAGEREF _Toc172729590 \h </w:instrText>
        </w:r>
        <w:r w:rsidR="005D7EC9">
          <w:rPr>
            <w:webHidden/>
          </w:rPr>
        </w:r>
        <w:r w:rsidR="005D7EC9">
          <w:rPr>
            <w:webHidden/>
          </w:rPr>
          <w:fldChar w:fldCharType="separate"/>
        </w:r>
        <w:r w:rsidR="00AD002E">
          <w:rPr>
            <w:webHidden/>
          </w:rPr>
          <w:t>162</w:t>
        </w:r>
        <w:r w:rsidR="005D7EC9">
          <w:rPr>
            <w:webHidden/>
          </w:rPr>
          <w:fldChar w:fldCharType="end"/>
        </w:r>
      </w:hyperlink>
    </w:p>
    <w:p w14:paraId="4B7A8EAD" w14:textId="3E047086"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91" w:history="1">
        <w:r w:rsidR="005D7EC9" w:rsidRPr="00C40C6C">
          <w:rPr>
            <w:rStyle w:val="Hyperlink"/>
          </w:rPr>
          <w:t>56</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Research and Development Costs </w:t>
        </w:r>
        <w:r w:rsidR="005D7EC9">
          <w:rPr>
            <w:webHidden/>
          </w:rPr>
          <w:tab/>
        </w:r>
        <w:r w:rsidR="005D7EC9">
          <w:rPr>
            <w:webHidden/>
          </w:rPr>
          <w:fldChar w:fldCharType="begin"/>
        </w:r>
        <w:r w:rsidR="005D7EC9">
          <w:rPr>
            <w:webHidden/>
          </w:rPr>
          <w:instrText xml:space="preserve"> PAGEREF _Toc172729591 \h </w:instrText>
        </w:r>
        <w:r w:rsidR="005D7EC9">
          <w:rPr>
            <w:webHidden/>
          </w:rPr>
        </w:r>
        <w:r w:rsidR="005D7EC9">
          <w:rPr>
            <w:webHidden/>
          </w:rPr>
          <w:fldChar w:fldCharType="separate"/>
        </w:r>
        <w:r w:rsidR="00AD002E">
          <w:rPr>
            <w:webHidden/>
          </w:rPr>
          <w:t>162</w:t>
        </w:r>
        <w:r w:rsidR="005D7EC9">
          <w:rPr>
            <w:webHidden/>
          </w:rPr>
          <w:fldChar w:fldCharType="end"/>
        </w:r>
      </w:hyperlink>
    </w:p>
    <w:p w14:paraId="37C0606F" w14:textId="4FDF9BCB"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92" w:history="1">
        <w:r w:rsidR="005D7EC9" w:rsidRPr="00C40C6C">
          <w:rPr>
            <w:rStyle w:val="Hyperlink"/>
          </w:rPr>
          <w:t>57</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Related Party Disclosures</w:t>
        </w:r>
        <w:r w:rsidR="005D7EC9">
          <w:rPr>
            <w:webHidden/>
          </w:rPr>
          <w:tab/>
        </w:r>
        <w:r w:rsidR="005D7EC9">
          <w:rPr>
            <w:webHidden/>
          </w:rPr>
          <w:fldChar w:fldCharType="begin"/>
        </w:r>
        <w:r w:rsidR="005D7EC9">
          <w:rPr>
            <w:webHidden/>
          </w:rPr>
          <w:instrText xml:space="preserve"> PAGEREF _Toc172729592 \h </w:instrText>
        </w:r>
        <w:r w:rsidR="005D7EC9">
          <w:rPr>
            <w:webHidden/>
          </w:rPr>
        </w:r>
        <w:r w:rsidR="005D7EC9">
          <w:rPr>
            <w:webHidden/>
          </w:rPr>
          <w:fldChar w:fldCharType="separate"/>
        </w:r>
        <w:r w:rsidR="00AD002E">
          <w:rPr>
            <w:webHidden/>
          </w:rPr>
          <w:t>163</w:t>
        </w:r>
        <w:r w:rsidR="005D7EC9">
          <w:rPr>
            <w:webHidden/>
          </w:rPr>
          <w:fldChar w:fldCharType="end"/>
        </w:r>
      </w:hyperlink>
    </w:p>
    <w:p w14:paraId="6A405724" w14:textId="65E9DF78"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93" w:history="1">
        <w:r w:rsidR="005D7EC9" w:rsidRPr="00C40C6C">
          <w:rPr>
            <w:rStyle w:val="Hyperlink"/>
          </w:rPr>
          <w:t>58</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Non-adjusting Events after the Reporting Date </w:t>
        </w:r>
        <w:r w:rsidR="005D7EC9">
          <w:rPr>
            <w:webHidden/>
          </w:rPr>
          <w:tab/>
        </w:r>
        <w:r w:rsidR="005D7EC9">
          <w:rPr>
            <w:webHidden/>
          </w:rPr>
          <w:fldChar w:fldCharType="begin"/>
        </w:r>
        <w:r w:rsidR="005D7EC9">
          <w:rPr>
            <w:webHidden/>
          </w:rPr>
          <w:instrText xml:space="preserve"> PAGEREF _Toc172729593 \h </w:instrText>
        </w:r>
        <w:r w:rsidR="005D7EC9">
          <w:rPr>
            <w:webHidden/>
          </w:rPr>
        </w:r>
        <w:r w:rsidR="005D7EC9">
          <w:rPr>
            <w:webHidden/>
          </w:rPr>
          <w:fldChar w:fldCharType="separate"/>
        </w:r>
        <w:r w:rsidR="00AD002E">
          <w:rPr>
            <w:webHidden/>
          </w:rPr>
          <w:t>164</w:t>
        </w:r>
        <w:r w:rsidR="005D7EC9">
          <w:rPr>
            <w:webHidden/>
          </w:rPr>
          <w:fldChar w:fldCharType="end"/>
        </w:r>
      </w:hyperlink>
    </w:p>
    <w:p w14:paraId="415BF198" w14:textId="0035C959"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94" w:history="1">
        <w:r w:rsidR="005D7EC9" w:rsidRPr="00C40C6C">
          <w:rPr>
            <w:rStyle w:val="Hyperlink"/>
          </w:rPr>
          <w:t>59</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Principal-agent Arrangements</w:t>
        </w:r>
        <w:r w:rsidR="005D7EC9">
          <w:rPr>
            <w:webHidden/>
          </w:rPr>
          <w:tab/>
        </w:r>
        <w:r w:rsidR="005D7EC9">
          <w:rPr>
            <w:webHidden/>
          </w:rPr>
          <w:fldChar w:fldCharType="begin"/>
        </w:r>
        <w:r w:rsidR="005D7EC9">
          <w:rPr>
            <w:webHidden/>
          </w:rPr>
          <w:instrText xml:space="preserve"> PAGEREF _Toc172729594 \h </w:instrText>
        </w:r>
        <w:r w:rsidR="005D7EC9">
          <w:rPr>
            <w:webHidden/>
          </w:rPr>
        </w:r>
        <w:r w:rsidR="005D7EC9">
          <w:rPr>
            <w:webHidden/>
          </w:rPr>
          <w:fldChar w:fldCharType="separate"/>
        </w:r>
        <w:r w:rsidR="00AD002E">
          <w:rPr>
            <w:webHidden/>
          </w:rPr>
          <w:t>164</w:t>
        </w:r>
        <w:r w:rsidR="005D7EC9">
          <w:rPr>
            <w:webHidden/>
          </w:rPr>
          <w:fldChar w:fldCharType="end"/>
        </w:r>
      </w:hyperlink>
    </w:p>
    <w:p w14:paraId="7F50352C" w14:textId="6B8DF438"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95" w:history="1">
        <w:r w:rsidR="005D7EC9" w:rsidRPr="00C40C6C">
          <w:rPr>
            <w:rStyle w:val="Hyperlink"/>
          </w:rPr>
          <w:t>60</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Change in Accounting Policy </w:t>
        </w:r>
        <w:r w:rsidR="005D7EC9">
          <w:rPr>
            <w:webHidden/>
          </w:rPr>
          <w:tab/>
        </w:r>
        <w:r w:rsidR="005D7EC9">
          <w:rPr>
            <w:webHidden/>
          </w:rPr>
          <w:fldChar w:fldCharType="begin"/>
        </w:r>
        <w:r w:rsidR="005D7EC9">
          <w:rPr>
            <w:webHidden/>
          </w:rPr>
          <w:instrText xml:space="preserve"> PAGEREF _Toc172729595 \h </w:instrText>
        </w:r>
        <w:r w:rsidR="005D7EC9">
          <w:rPr>
            <w:webHidden/>
          </w:rPr>
        </w:r>
        <w:r w:rsidR="005D7EC9">
          <w:rPr>
            <w:webHidden/>
          </w:rPr>
          <w:fldChar w:fldCharType="separate"/>
        </w:r>
        <w:r w:rsidR="00AD002E">
          <w:rPr>
            <w:webHidden/>
          </w:rPr>
          <w:t>166</w:t>
        </w:r>
        <w:r w:rsidR="005D7EC9">
          <w:rPr>
            <w:webHidden/>
          </w:rPr>
          <w:fldChar w:fldCharType="end"/>
        </w:r>
      </w:hyperlink>
    </w:p>
    <w:p w14:paraId="4314DAD6" w14:textId="12A53379"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96" w:history="1">
        <w:r w:rsidR="005D7EC9" w:rsidRPr="00C40C6C">
          <w:rPr>
            <w:rStyle w:val="Hyperlink"/>
          </w:rPr>
          <w:t>61</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Correction of Error </w:t>
        </w:r>
        <w:r w:rsidR="005D7EC9">
          <w:rPr>
            <w:webHidden/>
          </w:rPr>
          <w:tab/>
        </w:r>
        <w:r w:rsidR="005D7EC9">
          <w:rPr>
            <w:webHidden/>
          </w:rPr>
          <w:fldChar w:fldCharType="begin"/>
        </w:r>
        <w:r w:rsidR="005D7EC9">
          <w:rPr>
            <w:webHidden/>
          </w:rPr>
          <w:instrText xml:space="preserve"> PAGEREF _Toc172729596 \h </w:instrText>
        </w:r>
        <w:r w:rsidR="005D7EC9">
          <w:rPr>
            <w:webHidden/>
          </w:rPr>
        </w:r>
        <w:r w:rsidR="005D7EC9">
          <w:rPr>
            <w:webHidden/>
          </w:rPr>
          <w:fldChar w:fldCharType="separate"/>
        </w:r>
        <w:r w:rsidR="00AD002E">
          <w:rPr>
            <w:webHidden/>
          </w:rPr>
          <w:t>167</w:t>
        </w:r>
        <w:r w:rsidR="005D7EC9">
          <w:rPr>
            <w:webHidden/>
          </w:rPr>
          <w:fldChar w:fldCharType="end"/>
        </w:r>
      </w:hyperlink>
    </w:p>
    <w:p w14:paraId="121C1558" w14:textId="48EEA3D0"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97" w:history="1">
        <w:r w:rsidR="005D7EC9" w:rsidRPr="00C40C6C">
          <w:rPr>
            <w:rStyle w:val="Hyperlink"/>
          </w:rPr>
          <w:t>62</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Change in Estimate </w:t>
        </w:r>
        <w:r w:rsidR="005D7EC9">
          <w:rPr>
            <w:webHidden/>
          </w:rPr>
          <w:tab/>
        </w:r>
        <w:r w:rsidR="005D7EC9">
          <w:rPr>
            <w:webHidden/>
          </w:rPr>
          <w:fldChar w:fldCharType="begin"/>
        </w:r>
        <w:r w:rsidR="005D7EC9">
          <w:rPr>
            <w:webHidden/>
          </w:rPr>
          <w:instrText xml:space="preserve"> PAGEREF _Toc172729597 \h </w:instrText>
        </w:r>
        <w:r w:rsidR="005D7EC9">
          <w:rPr>
            <w:webHidden/>
          </w:rPr>
        </w:r>
        <w:r w:rsidR="005D7EC9">
          <w:rPr>
            <w:webHidden/>
          </w:rPr>
          <w:fldChar w:fldCharType="separate"/>
        </w:r>
        <w:r w:rsidR="00AD002E">
          <w:rPr>
            <w:webHidden/>
          </w:rPr>
          <w:t>167</w:t>
        </w:r>
        <w:r w:rsidR="005D7EC9">
          <w:rPr>
            <w:webHidden/>
          </w:rPr>
          <w:fldChar w:fldCharType="end"/>
        </w:r>
      </w:hyperlink>
    </w:p>
    <w:p w14:paraId="5A6B7D06" w14:textId="063521AC"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98" w:history="1">
        <w:r w:rsidR="005D7EC9" w:rsidRPr="00C40C6C">
          <w:rPr>
            <w:rStyle w:val="Hyperlink"/>
          </w:rPr>
          <w:t>63</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Unauthorised, Irregular, Fruitless and Wasteful Expenditure</w:t>
        </w:r>
        <w:r w:rsidR="005D7EC9">
          <w:rPr>
            <w:webHidden/>
          </w:rPr>
          <w:tab/>
        </w:r>
        <w:r w:rsidR="005D7EC9">
          <w:rPr>
            <w:webHidden/>
          </w:rPr>
          <w:fldChar w:fldCharType="begin"/>
        </w:r>
        <w:r w:rsidR="005D7EC9">
          <w:rPr>
            <w:webHidden/>
          </w:rPr>
          <w:instrText xml:space="preserve"> PAGEREF _Toc172729598 \h </w:instrText>
        </w:r>
        <w:r w:rsidR="005D7EC9">
          <w:rPr>
            <w:webHidden/>
          </w:rPr>
        </w:r>
        <w:r w:rsidR="005D7EC9">
          <w:rPr>
            <w:webHidden/>
          </w:rPr>
          <w:fldChar w:fldCharType="separate"/>
        </w:r>
        <w:r w:rsidR="00AD002E">
          <w:rPr>
            <w:webHidden/>
          </w:rPr>
          <w:t>169</w:t>
        </w:r>
        <w:r w:rsidR="005D7EC9">
          <w:rPr>
            <w:webHidden/>
          </w:rPr>
          <w:fldChar w:fldCharType="end"/>
        </w:r>
      </w:hyperlink>
    </w:p>
    <w:p w14:paraId="68A847E3" w14:textId="6D7E1CE0"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599" w:history="1">
        <w:r w:rsidR="005D7EC9" w:rsidRPr="00C40C6C">
          <w:rPr>
            <w:rStyle w:val="Hyperlink"/>
          </w:rPr>
          <w:t>64</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Deviations from SCM Regulations </w:t>
        </w:r>
        <w:r w:rsidR="005D7EC9">
          <w:rPr>
            <w:webHidden/>
          </w:rPr>
          <w:tab/>
        </w:r>
        <w:r w:rsidR="005D7EC9">
          <w:rPr>
            <w:webHidden/>
          </w:rPr>
          <w:fldChar w:fldCharType="begin"/>
        </w:r>
        <w:r w:rsidR="005D7EC9">
          <w:rPr>
            <w:webHidden/>
          </w:rPr>
          <w:instrText xml:space="preserve"> PAGEREF _Toc172729599 \h </w:instrText>
        </w:r>
        <w:r w:rsidR="005D7EC9">
          <w:rPr>
            <w:webHidden/>
          </w:rPr>
        </w:r>
        <w:r w:rsidR="005D7EC9">
          <w:rPr>
            <w:webHidden/>
          </w:rPr>
          <w:fldChar w:fldCharType="separate"/>
        </w:r>
        <w:r w:rsidR="00AD002E">
          <w:rPr>
            <w:webHidden/>
          </w:rPr>
          <w:t>172</w:t>
        </w:r>
        <w:r w:rsidR="005D7EC9">
          <w:rPr>
            <w:webHidden/>
          </w:rPr>
          <w:fldChar w:fldCharType="end"/>
        </w:r>
      </w:hyperlink>
    </w:p>
    <w:p w14:paraId="1ADAC135" w14:textId="4DC133A1"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600" w:history="1">
        <w:r w:rsidR="005D7EC9" w:rsidRPr="00C40C6C">
          <w:rPr>
            <w:rStyle w:val="Hyperlink"/>
          </w:rPr>
          <w:t>65</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Awards to close family members </w:t>
        </w:r>
        <w:r w:rsidR="005D7EC9">
          <w:rPr>
            <w:webHidden/>
          </w:rPr>
          <w:tab/>
        </w:r>
        <w:r w:rsidR="005D7EC9">
          <w:rPr>
            <w:webHidden/>
          </w:rPr>
          <w:fldChar w:fldCharType="begin"/>
        </w:r>
        <w:r w:rsidR="005D7EC9">
          <w:rPr>
            <w:webHidden/>
          </w:rPr>
          <w:instrText xml:space="preserve"> PAGEREF _Toc172729600 \h </w:instrText>
        </w:r>
        <w:r w:rsidR="005D7EC9">
          <w:rPr>
            <w:webHidden/>
          </w:rPr>
        </w:r>
        <w:r w:rsidR="005D7EC9">
          <w:rPr>
            <w:webHidden/>
          </w:rPr>
          <w:fldChar w:fldCharType="separate"/>
        </w:r>
        <w:r w:rsidR="00AD002E">
          <w:rPr>
            <w:webHidden/>
          </w:rPr>
          <w:t>172</w:t>
        </w:r>
        <w:r w:rsidR="005D7EC9">
          <w:rPr>
            <w:webHidden/>
          </w:rPr>
          <w:fldChar w:fldCharType="end"/>
        </w:r>
      </w:hyperlink>
    </w:p>
    <w:p w14:paraId="5532DDC0" w14:textId="0FA2C928" w:rsidR="005D7EC9"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729601" w:history="1">
        <w:r w:rsidR="005D7EC9" w:rsidRPr="00C40C6C">
          <w:rPr>
            <w:rStyle w:val="Hyperlink"/>
          </w:rPr>
          <w:t>66</w:t>
        </w:r>
        <w:r w:rsidR="005D7EC9">
          <w:rPr>
            <w:rFonts w:asciiTheme="minorHAnsi" w:eastAsiaTheme="minorEastAsia" w:hAnsiTheme="minorHAnsi" w:cstheme="minorBidi"/>
            <w:b w:val="0"/>
            <w:kern w:val="2"/>
            <w:sz w:val="24"/>
            <w:szCs w:val="24"/>
            <w:lang w:eastAsia="en-ZA"/>
            <w14:ligatures w14:val="standardContextual"/>
          </w:rPr>
          <w:tab/>
        </w:r>
        <w:r w:rsidR="005D7EC9" w:rsidRPr="00C40C6C">
          <w:rPr>
            <w:rStyle w:val="Hyperlink"/>
          </w:rPr>
          <w:t xml:space="preserve">Other Compulsory Disclosures </w:t>
        </w:r>
        <w:r w:rsidR="005D7EC9">
          <w:rPr>
            <w:webHidden/>
          </w:rPr>
          <w:tab/>
        </w:r>
        <w:r w:rsidR="005D7EC9">
          <w:rPr>
            <w:webHidden/>
          </w:rPr>
          <w:fldChar w:fldCharType="begin"/>
        </w:r>
        <w:r w:rsidR="005D7EC9">
          <w:rPr>
            <w:webHidden/>
          </w:rPr>
          <w:instrText xml:space="preserve"> PAGEREF _Toc172729601 \h </w:instrText>
        </w:r>
        <w:r w:rsidR="005D7EC9">
          <w:rPr>
            <w:webHidden/>
          </w:rPr>
        </w:r>
        <w:r w:rsidR="005D7EC9">
          <w:rPr>
            <w:webHidden/>
          </w:rPr>
          <w:fldChar w:fldCharType="separate"/>
        </w:r>
        <w:r w:rsidR="00AD002E">
          <w:rPr>
            <w:webHidden/>
          </w:rPr>
          <w:t>173</w:t>
        </w:r>
        <w:r w:rsidR="005D7EC9">
          <w:rPr>
            <w:webHidden/>
          </w:rPr>
          <w:fldChar w:fldCharType="end"/>
        </w:r>
      </w:hyperlink>
    </w:p>
    <w:p w14:paraId="4CFEFC05" w14:textId="1B72043D" w:rsidR="00AC4A90" w:rsidRPr="001D373B" w:rsidRDefault="00AC4A90" w:rsidP="00691F60">
      <w:pPr>
        <w:ind w:left="567"/>
        <w:jc w:val="left"/>
        <w:rPr>
          <w:rFonts w:ascii="Arial" w:hAnsi="Arial" w:cs="Arial"/>
        </w:rPr>
      </w:pPr>
      <w:r w:rsidRPr="00750420">
        <w:rPr>
          <w:rFonts w:ascii="Arial" w:hAnsi="Arial" w:cs="Arial"/>
          <w:b/>
          <w:sz w:val="20"/>
          <w:szCs w:val="20"/>
        </w:rPr>
        <w:fldChar w:fldCharType="end"/>
      </w:r>
    </w:p>
    <w:p w14:paraId="6D17201C" w14:textId="3D4FED3D" w:rsidR="00276940" w:rsidRPr="00C67A3A" w:rsidRDefault="00C158A1" w:rsidP="00D87BE9">
      <w:pPr>
        <w:ind w:firstLine="0"/>
        <w:rPr>
          <w:rFonts w:ascii="Arial" w:hAnsi="Arial" w:cs="Arial"/>
          <w:b/>
          <w:color w:val="ED7D31"/>
          <w:sz w:val="20"/>
        </w:rPr>
      </w:pPr>
      <w:r>
        <w:rPr>
          <w:rFonts w:ascii="Arial" w:hAnsi="Arial" w:cs="Arial"/>
          <w:b/>
          <w:sz w:val="20"/>
        </w:rPr>
        <w:br w:type="page"/>
      </w:r>
      <w:bookmarkStart w:id="15" w:name="_Ref1474952"/>
      <w:r w:rsidR="00846CF0">
        <w:rPr>
          <w:rFonts w:ascii="Arial" w:hAnsi="Arial" w:cs="Arial"/>
          <w:b/>
          <w:color w:val="ED7D31"/>
          <w:sz w:val="20"/>
        </w:rPr>
        <w:lastRenderedPageBreak/>
        <w:t>Accounting Policies</w:t>
      </w:r>
      <w:r w:rsidR="00994CEF" w:rsidRPr="00C67A3A">
        <w:rPr>
          <w:rFonts w:ascii="Arial" w:hAnsi="Arial" w:cs="Arial"/>
          <w:b/>
          <w:color w:val="ED7D31"/>
          <w:sz w:val="20"/>
        </w:rPr>
        <w:t xml:space="preserve"> </w:t>
      </w:r>
    </w:p>
    <w:p w14:paraId="2B37B946" w14:textId="1EE338E3" w:rsidR="00065311" w:rsidRDefault="00065311" w:rsidP="00065311">
      <w:pPr>
        <w:ind w:firstLine="0"/>
        <w:rPr>
          <w:rFonts w:ascii="Arial" w:hAnsi="Arial" w:cs="Arial"/>
          <w:sz w:val="20"/>
        </w:rPr>
      </w:pPr>
      <w:r w:rsidRPr="00065311">
        <w:rPr>
          <w:rFonts w:ascii="Arial" w:hAnsi="Arial" w:cs="Arial"/>
          <w:sz w:val="20"/>
        </w:rPr>
        <w:t xml:space="preserve">The financial statements of </w:t>
      </w:r>
      <w:r>
        <w:rPr>
          <w:rFonts w:ascii="Arial" w:hAnsi="Arial" w:cs="Arial"/>
          <w:sz w:val="20"/>
        </w:rPr>
        <w:t>Batho Pele City Municipality</w:t>
      </w:r>
      <w:r w:rsidRPr="00065311">
        <w:rPr>
          <w:rFonts w:ascii="Arial" w:hAnsi="Arial" w:cs="Arial"/>
          <w:sz w:val="20"/>
        </w:rPr>
        <w:t xml:space="preserve"> for the year ended </w:t>
      </w:r>
      <w:r w:rsidR="009F5C2A">
        <w:rPr>
          <w:rFonts w:ascii="Arial" w:hAnsi="Arial" w:cs="Arial"/>
          <w:sz w:val="20"/>
        </w:rPr>
        <w:t xml:space="preserve">30 </w:t>
      </w:r>
      <w:r w:rsidR="00544CBE">
        <w:rPr>
          <w:rFonts w:ascii="Arial" w:hAnsi="Arial" w:cs="Arial"/>
          <w:sz w:val="20"/>
        </w:rPr>
        <w:t>June 202</w:t>
      </w:r>
      <w:r w:rsidR="00D866C1">
        <w:rPr>
          <w:rFonts w:ascii="Arial" w:hAnsi="Arial" w:cs="Arial"/>
          <w:sz w:val="20"/>
        </w:rPr>
        <w:t>4</w:t>
      </w:r>
      <w:r w:rsidR="00FE0F95">
        <w:rPr>
          <w:rFonts w:ascii="Arial" w:hAnsi="Arial" w:cs="Arial"/>
          <w:sz w:val="20"/>
        </w:rPr>
        <w:t xml:space="preserve"> </w:t>
      </w:r>
      <w:r w:rsidRPr="00065311">
        <w:rPr>
          <w:rFonts w:ascii="Arial" w:hAnsi="Arial" w:cs="Arial"/>
          <w:sz w:val="20"/>
        </w:rPr>
        <w:t>were authori</w:t>
      </w:r>
      <w:r w:rsidR="008D4F2E">
        <w:rPr>
          <w:rFonts w:ascii="Arial" w:hAnsi="Arial" w:cs="Arial"/>
          <w:sz w:val="20"/>
        </w:rPr>
        <w:t>s</w:t>
      </w:r>
      <w:r w:rsidRPr="00065311">
        <w:rPr>
          <w:rFonts w:ascii="Arial" w:hAnsi="Arial" w:cs="Arial"/>
          <w:sz w:val="20"/>
        </w:rPr>
        <w:t>ed for</w:t>
      </w:r>
      <w:r>
        <w:rPr>
          <w:rFonts w:ascii="Arial" w:hAnsi="Arial" w:cs="Arial"/>
          <w:sz w:val="20"/>
        </w:rPr>
        <w:t xml:space="preserve"> </w:t>
      </w:r>
      <w:r w:rsidRPr="00065311">
        <w:rPr>
          <w:rFonts w:ascii="Arial" w:hAnsi="Arial" w:cs="Arial"/>
          <w:sz w:val="20"/>
        </w:rPr>
        <w:t xml:space="preserve">issue </w:t>
      </w:r>
      <w:r>
        <w:rPr>
          <w:rFonts w:ascii="Arial" w:hAnsi="Arial" w:cs="Arial"/>
          <w:sz w:val="20"/>
        </w:rPr>
        <w:t>Accounting Officer</w:t>
      </w:r>
      <w:r w:rsidRPr="00065311">
        <w:rPr>
          <w:rFonts w:ascii="Arial" w:hAnsi="Arial" w:cs="Arial"/>
          <w:sz w:val="20"/>
        </w:rPr>
        <w:t xml:space="preserve"> on </w:t>
      </w:r>
      <w:r>
        <w:rPr>
          <w:rFonts w:ascii="Arial" w:hAnsi="Arial" w:cs="Arial"/>
          <w:sz w:val="20"/>
          <w:highlight w:val="lightGray"/>
        </w:rPr>
        <w:t>XXXX</w:t>
      </w:r>
      <w:r w:rsidRPr="00065311">
        <w:rPr>
          <w:rFonts w:ascii="Arial" w:hAnsi="Arial" w:cs="Arial"/>
          <w:sz w:val="20"/>
        </w:rPr>
        <w:t xml:space="preserve">. </w:t>
      </w:r>
      <w:r>
        <w:rPr>
          <w:rFonts w:ascii="Arial" w:hAnsi="Arial" w:cs="Arial"/>
          <w:sz w:val="20"/>
        </w:rPr>
        <w:t xml:space="preserve"> </w:t>
      </w:r>
      <w:r w:rsidRPr="00065311">
        <w:rPr>
          <w:rFonts w:ascii="Arial" w:hAnsi="Arial" w:cs="Arial"/>
          <w:b/>
          <w:color w:val="FF0000"/>
          <w:sz w:val="20"/>
        </w:rPr>
        <w:t>[14p.23]</w:t>
      </w:r>
    </w:p>
    <w:p w14:paraId="13CB89E0" w14:textId="77777777" w:rsidR="005A355B" w:rsidRPr="00FB04F7" w:rsidRDefault="005A355B" w:rsidP="00065311">
      <w:pPr>
        <w:ind w:firstLine="0"/>
        <w:rPr>
          <w:rFonts w:ascii="Arial" w:hAnsi="Arial" w:cs="Arial"/>
          <w:b/>
          <w:i/>
          <w:sz w:val="20"/>
        </w:rPr>
      </w:pPr>
      <w:r w:rsidRPr="00FB04F7">
        <w:rPr>
          <w:rFonts w:ascii="Arial" w:hAnsi="Arial" w:cs="Arial"/>
          <w:b/>
          <w:i/>
          <w:sz w:val="20"/>
        </w:rPr>
        <w:t>Basis of Preparation</w:t>
      </w:r>
    </w:p>
    <w:p w14:paraId="027508E1" w14:textId="77777777" w:rsidR="003F7CEA" w:rsidRDefault="003F7CEA" w:rsidP="00065311">
      <w:pPr>
        <w:ind w:firstLine="0"/>
        <w:rPr>
          <w:rFonts w:ascii="Arial" w:hAnsi="Arial" w:cs="Arial"/>
          <w:sz w:val="20"/>
        </w:rPr>
      </w:pPr>
      <w:r w:rsidRPr="003F7CEA">
        <w:rPr>
          <w:rFonts w:ascii="Arial" w:hAnsi="Arial" w:cs="Arial"/>
          <w:sz w:val="20"/>
        </w:rPr>
        <w:t xml:space="preserve">These </w:t>
      </w:r>
      <w:r>
        <w:rPr>
          <w:rFonts w:ascii="Arial" w:hAnsi="Arial" w:cs="Arial"/>
          <w:sz w:val="20"/>
        </w:rPr>
        <w:t>A</w:t>
      </w:r>
      <w:r w:rsidRPr="003F7CEA">
        <w:rPr>
          <w:rFonts w:ascii="Arial" w:hAnsi="Arial" w:cs="Arial"/>
          <w:sz w:val="20"/>
        </w:rPr>
        <w:t xml:space="preserve">nnual Financial Statements </w:t>
      </w:r>
      <w:r>
        <w:rPr>
          <w:rFonts w:ascii="Arial" w:hAnsi="Arial" w:cs="Arial"/>
          <w:sz w:val="20"/>
        </w:rPr>
        <w:t>have been</w:t>
      </w:r>
      <w:r w:rsidRPr="003F7CEA">
        <w:rPr>
          <w:rFonts w:ascii="Arial" w:hAnsi="Arial" w:cs="Arial"/>
          <w:sz w:val="20"/>
        </w:rPr>
        <w:t xml:space="preserve"> prepared in accordance with the Standards of Generally Recognised Accounting Practice (GRAP), issued by the Accounting Standards Board in accordance with Section 122(3) of the Municipal Finance Management Act, (Act No 56 of 2003)</w:t>
      </w:r>
      <w:r>
        <w:rPr>
          <w:rFonts w:ascii="Arial" w:hAnsi="Arial" w:cs="Arial"/>
          <w:sz w:val="20"/>
        </w:rPr>
        <w:t>.</w:t>
      </w:r>
    </w:p>
    <w:p w14:paraId="5EE2638C" w14:textId="77777777" w:rsidR="003F7CEA" w:rsidRDefault="003F7CEA" w:rsidP="00065311">
      <w:pPr>
        <w:ind w:firstLine="0"/>
        <w:rPr>
          <w:rFonts w:ascii="Arial" w:hAnsi="Arial" w:cs="Arial"/>
          <w:sz w:val="20"/>
        </w:rPr>
      </w:pPr>
      <w:r w:rsidRPr="003F7CEA">
        <w:rPr>
          <w:rFonts w:ascii="Arial" w:hAnsi="Arial" w:cs="Arial"/>
          <w:sz w:val="20"/>
        </w:rPr>
        <w:t>The Annual Financial Statements were prepared on the accrual basis of accounting and incorporate the historical cost conventions as the basis of measurement, except where specified otherwise.</w:t>
      </w:r>
    </w:p>
    <w:p w14:paraId="2E11DA77" w14:textId="77777777" w:rsidR="00354270" w:rsidRPr="00065311" w:rsidRDefault="00354270" w:rsidP="00354270">
      <w:pPr>
        <w:ind w:firstLine="0"/>
        <w:rPr>
          <w:rFonts w:ascii="Arial" w:hAnsi="Arial" w:cs="Arial"/>
          <w:sz w:val="20"/>
        </w:rPr>
      </w:pPr>
      <w:r w:rsidRPr="00354270">
        <w:rPr>
          <w:rFonts w:ascii="Arial" w:hAnsi="Arial" w:cs="Arial"/>
          <w:sz w:val="20"/>
        </w:rPr>
        <w:t>A summary of the significant accounting policies, which have been consistently applied in the preparation of these consolidated annual</w:t>
      </w:r>
      <w:r>
        <w:rPr>
          <w:rFonts w:ascii="Arial" w:hAnsi="Arial" w:cs="Arial"/>
          <w:sz w:val="20"/>
        </w:rPr>
        <w:t xml:space="preserve"> </w:t>
      </w:r>
      <w:r w:rsidRPr="00354270">
        <w:rPr>
          <w:rFonts w:ascii="Arial" w:hAnsi="Arial" w:cs="Arial"/>
          <w:sz w:val="20"/>
        </w:rPr>
        <w:t>financial statements, is disclosed below.</w:t>
      </w:r>
    </w:p>
    <w:p w14:paraId="7DF6C139" w14:textId="77777777" w:rsidR="00E63961" w:rsidRPr="004579D5" w:rsidRDefault="00C47528">
      <w:pPr>
        <w:pStyle w:val="Heading2"/>
        <w:numPr>
          <w:ilvl w:val="1"/>
          <w:numId w:val="8"/>
        </w:numPr>
        <w:spacing w:before="120" w:after="120"/>
        <w:ind w:left="426" w:hanging="426"/>
        <w:rPr>
          <w:rFonts w:ascii="Arial" w:hAnsi="Arial" w:cs="Arial"/>
          <w:b/>
          <w:color w:val="auto"/>
          <w:sz w:val="20"/>
        </w:rPr>
      </w:pPr>
      <w:bookmarkStart w:id="16" w:name="_Toc172729533"/>
      <w:r w:rsidRPr="009C1BE3">
        <w:rPr>
          <w:rFonts w:ascii="Arial" w:hAnsi="Arial" w:cs="Arial"/>
          <w:b/>
          <w:color w:val="auto"/>
          <w:sz w:val="20"/>
        </w:rPr>
        <w:t xml:space="preserve">Summary of Significant </w:t>
      </w:r>
      <w:r w:rsidR="00B87979" w:rsidRPr="009C1BE3">
        <w:rPr>
          <w:rFonts w:ascii="Arial" w:hAnsi="Arial" w:cs="Arial"/>
          <w:b/>
          <w:color w:val="auto"/>
          <w:sz w:val="20"/>
        </w:rPr>
        <w:t>Accounting Policies</w:t>
      </w:r>
      <w:bookmarkEnd w:id="15"/>
      <w:r w:rsidR="00E63961" w:rsidRPr="004579D5">
        <w:rPr>
          <w:rFonts w:ascii="Arial" w:hAnsi="Arial" w:cs="Arial"/>
          <w:sz w:val="20"/>
        </w:rPr>
        <w:t>.</w:t>
      </w:r>
      <w:bookmarkEnd w:id="16"/>
      <w:r w:rsidR="00E63961" w:rsidRPr="004579D5">
        <w:rPr>
          <w:rFonts w:ascii="Arial" w:hAnsi="Arial" w:cs="Arial"/>
          <w:sz w:val="20"/>
        </w:rPr>
        <w:t xml:space="preserve">  </w:t>
      </w:r>
    </w:p>
    <w:p w14:paraId="345DC28D" w14:textId="6AFE4A1A" w:rsidR="00B87979" w:rsidRPr="003F7CEA" w:rsidRDefault="003F7CEA" w:rsidP="00B87979">
      <w:pPr>
        <w:ind w:firstLine="0"/>
        <w:rPr>
          <w:rFonts w:ascii="Arial" w:hAnsi="Arial" w:cs="Arial"/>
          <w:b/>
          <w:i/>
          <w:sz w:val="20"/>
        </w:rPr>
      </w:pPr>
      <w:r>
        <w:rPr>
          <w:rFonts w:ascii="Arial" w:hAnsi="Arial" w:cs="Arial"/>
          <w:b/>
          <w:i/>
          <w:sz w:val="20"/>
        </w:rPr>
        <w:t>Presentation currency</w:t>
      </w:r>
    </w:p>
    <w:p w14:paraId="0BFD6ABA" w14:textId="77777777" w:rsidR="003F7CEA" w:rsidRDefault="003F7CEA" w:rsidP="003F7CEA">
      <w:pPr>
        <w:ind w:firstLine="0"/>
        <w:rPr>
          <w:rFonts w:ascii="Arial" w:hAnsi="Arial" w:cs="Arial"/>
          <w:sz w:val="20"/>
        </w:rPr>
      </w:pPr>
      <w:r w:rsidRPr="003F7CEA">
        <w:rPr>
          <w:rFonts w:ascii="Arial" w:hAnsi="Arial" w:cs="Arial"/>
          <w:sz w:val="20"/>
        </w:rPr>
        <w:t>These Annual Financial Statements are presented in South African Rand, which is the fun</w:t>
      </w:r>
      <w:r>
        <w:rPr>
          <w:rFonts w:ascii="Arial" w:hAnsi="Arial" w:cs="Arial"/>
          <w:sz w:val="20"/>
        </w:rPr>
        <w:t xml:space="preserve">ctional currency of the </w:t>
      </w:r>
      <w:proofErr w:type="gramStart"/>
      <w:r>
        <w:rPr>
          <w:rFonts w:ascii="Arial" w:hAnsi="Arial" w:cs="Arial"/>
          <w:sz w:val="20"/>
        </w:rPr>
        <w:t>Municipality</w:t>
      </w:r>
      <w:proofErr w:type="gramEnd"/>
      <w:r>
        <w:rPr>
          <w:rFonts w:ascii="Arial" w:hAnsi="Arial" w:cs="Arial"/>
          <w:sz w:val="20"/>
        </w:rPr>
        <w:t xml:space="preserve"> </w:t>
      </w:r>
      <w:r w:rsidRPr="003F7CEA">
        <w:rPr>
          <w:rFonts w:ascii="Arial" w:hAnsi="Arial" w:cs="Arial"/>
          <w:sz w:val="20"/>
        </w:rPr>
        <w:t>and all values are rounded to the nearest</w:t>
      </w:r>
      <w:r>
        <w:rPr>
          <w:rFonts w:ascii="Arial" w:hAnsi="Arial" w:cs="Arial"/>
          <w:sz w:val="20"/>
        </w:rPr>
        <w:t xml:space="preserve"> </w:t>
      </w:r>
      <w:r w:rsidRPr="003F7CEA">
        <w:rPr>
          <w:rFonts w:ascii="Arial" w:hAnsi="Arial" w:cs="Arial"/>
          <w:sz w:val="20"/>
        </w:rPr>
        <w:t>thousand (</w:t>
      </w:r>
      <w:r>
        <w:rPr>
          <w:rFonts w:ascii="Arial" w:hAnsi="Arial" w:cs="Arial"/>
          <w:sz w:val="20"/>
        </w:rPr>
        <w:t>R</w:t>
      </w:r>
      <w:r w:rsidRPr="003F7CEA">
        <w:rPr>
          <w:rFonts w:ascii="Arial" w:hAnsi="Arial" w:cs="Arial"/>
          <w:sz w:val="20"/>
        </w:rPr>
        <w:t>000).</w:t>
      </w:r>
      <w:r>
        <w:rPr>
          <w:rFonts w:ascii="Arial" w:hAnsi="Arial" w:cs="Arial"/>
          <w:sz w:val="20"/>
        </w:rPr>
        <w:t xml:space="preserve">   </w:t>
      </w:r>
    </w:p>
    <w:p w14:paraId="13F40A56" w14:textId="77777777" w:rsidR="00994CEF" w:rsidRPr="00994CEF" w:rsidRDefault="00994CEF" w:rsidP="003F7CEA">
      <w:pPr>
        <w:ind w:firstLine="0"/>
        <w:rPr>
          <w:rFonts w:ascii="Arial" w:hAnsi="Arial" w:cs="Arial"/>
          <w:b/>
          <w:i/>
          <w:sz w:val="20"/>
        </w:rPr>
      </w:pPr>
      <w:r>
        <w:rPr>
          <w:rFonts w:ascii="Arial" w:hAnsi="Arial" w:cs="Arial"/>
          <w:b/>
          <w:i/>
          <w:sz w:val="20"/>
        </w:rPr>
        <w:t>Going Concern Assumption</w:t>
      </w:r>
    </w:p>
    <w:p w14:paraId="143D3187" w14:textId="77777777" w:rsidR="00994CEF" w:rsidRDefault="00994CEF" w:rsidP="003F7CEA">
      <w:pPr>
        <w:ind w:firstLine="0"/>
        <w:rPr>
          <w:rFonts w:ascii="Arial" w:hAnsi="Arial" w:cs="Arial"/>
          <w:sz w:val="20"/>
        </w:rPr>
      </w:pPr>
      <w:r w:rsidRPr="00994CEF">
        <w:rPr>
          <w:rFonts w:ascii="Arial" w:hAnsi="Arial" w:cs="Arial"/>
          <w:sz w:val="20"/>
        </w:rPr>
        <w:t xml:space="preserve">These Annual Financial Statements were prepared based on the expectation that the </w:t>
      </w:r>
      <w:r>
        <w:rPr>
          <w:rFonts w:ascii="Arial" w:hAnsi="Arial" w:cs="Arial"/>
          <w:sz w:val="20"/>
        </w:rPr>
        <w:t>Municipality</w:t>
      </w:r>
      <w:r w:rsidRPr="00994CEF">
        <w:rPr>
          <w:rFonts w:ascii="Arial" w:hAnsi="Arial" w:cs="Arial"/>
          <w:sz w:val="20"/>
        </w:rPr>
        <w:t xml:space="preserve"> will continue to operate as a going concern for at least the next 12 months.</w:t>
      </w:r>
    </w:p>
    <w:p w14:paraId="0AA1C8EF" w14:textId="77777777" w:rsidR="00994CEF" w:rsidRPr="00994CEF" w:rsidRDefault="00994CEF" w:rsidP="00994CEF">
      <w:pPr>
        <w:ind w:firstLine="0"/>
        <w:rPr>
          <w:rFonts w:ascii="Arial" w:hAnsi="Arial" w:cs="Arial"/>
          <w:b/>
          <w:i/>
          <w:sz w:val="20"/>
        </w:rPr>
      </w:pPr>
      <w:r>
        <w:rPr>
          <w:rFonts w:ascii="Arial" w:hAnsi="Arial" w:cs="Arial"/>
          <w:b/>
          <w:i/>
          <w:sz w:val="20"/>
        </w:rPr>
        <w:t>Offsetting</w:t>
      </w:r>
    </w:p>
    <w:p w14:paraId="7BA637D6" w14:textId="77777777" w:rsidR="00994CEF" w:rsidRDefault="00994CEF" w:rsidP="003F7CEA">
      <w:pPr>
        <w:ind w:firstLine="0"/>
        <w:rPr>
          <w:rFonts w:ascii="Arial" w:hAnsi="Arial" w:cs="Arial"/>
          <w:sz w:val="20"/>
        </w:rPr>
      </w:pPr>
      <w:r w:rsidRPr="00994CEF">
        <w:rPr>
          <w:rFonts w:ascii="Arial" w:hAnsi="Arial" w:cs="Arial"/>
          <w:sz w:val="20"/>
        </w:rPr>
        <w:t xml:space="preserve">Financial assets and liabilities are </w:t>
      </w:r>
      <w:proofErr w:type="gramStart"/>
      <w:r w:rsidRPr="00994CEF">
        <w:rPr>
          <w:rFonts w:ascii="Arial" w:hAnsi="Arial" w:cs="Arial"/>
          <w:sz w:val="20"/>
        </w:rPr>
        <w:t>offset</w:t>
      </w:r>
      <w:proofErr w:type="gramEnd"/>
      <w:r w:rsidRPr="00994CEF">
        <w:rPr>
          <w:rFonts w:ascii="Arial" w:hAnsi="Arial" w:cs="Arial"/>
          <w:sz w:val="20"/>
        </w:rPr>
        <w:t xml:space="preserve"> and the net amount reported on the Statement of Financial Position </w:t>
      </w:r>
      <w:r w:rsidR="005A355B">
        <w:rPr>
          <w:rFonts w:ascii="Arial" w:hAnsi="Arial" w:cs="Arial"/>
          <w:sz w:val="20"/>
        </w:rPr>
        <w:t xml:space="preserve">only </w:t>
      </w:r>
      <w:r w:rsidRPr="00994CEF">
        <w:rPr>
          <w:rFonts w:ascii="Arial" w:hAnsi="Arial" w:cs="Arial"/>
          <w:sz w:val="20"/>
        </w:rPr>
        <w:t>when there is a legally enforceable right to set off the recognised amount, and there is an intention to settle on a net basis, or to realise the asset and settle the liability simultaneously.</w:t>
      </w:r>
    </w:p>
    <w:p w14:paraId="32B903BB" w14:textId="77777777" w:rsidR="00994CEF" w:rsidRPr="00994CEF" w:rsidRDefault="0057016B" w:rsidP="003F7CEA">
      <w:pPr>
        <w:ind w:firstLine="0"/>
        <w:rPr>
          <w:rFonts w:ascii="Arial" w:hAnsi="Arial" w:cs="Arial"/>
          <w:b/>
          <w:i/>
          <w:sz w:val="20"/>
        </w:rPr>
      </w:pPr>
      <w:r>
        <w:rPr>
          <w:rFonts w:ascii="Arial" w:hAnsi="Arial" w:cs="Arial"/>
          <w:b/>
          <w:i/>
          <w:sz w:val="20"/>
        </w:rPr>
        <w:t xml:space="preserve">Comparative of actual information to budgeted </w:t>
      </w:r>
      <w:proofErr w:type="gramStart"/>
      <w:r>
        <w:rPr>
          <w:rFonts w:ascii="Arial" w:hAnsi="Arial" w:cs="Arial"/>
          <w:b/>
          <w:i/>
          <w:sz w:val="20"/>
        </w:rPr>
        <w:t>information</w:t>
      </w:r>
      <w:proofErr w:type="gramEnd"/>
    </w:p>
    <w:p w14:paraId="7ED0E17D" w14:textId="77777777" w:rsidR="00994CEF" w:rsidRDefault="00994CEF" w:rsidP="003F7CEA">
      <w:pPr>
        <w:ind w:firstLine="0"/>
        <w:rPr>
          <w:rFonts w:ascii="Arial" w:hAnsi="Arial" w:cs="Arial"/>
          <w:sz w:val="20"/>
        </w:rPr>
      </w:pPr>
      <w:r w:rsidRPr="00994CEF">
        <w:rPr>
          <w:rFonts w:ascii="Arial" w:hAnsi="Arial" w:cs="Arial"/>
          <w:sz w:val="20"/>
        </w:rPr>
        <w:t xml:space="preserve">The annual budget figures have been prepared in accordance with the </w:t>
      </w:r>
      <w:r w:rsidR="0057016B" w:rsidRPr="0057016B">
        <w:rPr>
          <w:rFonts w:ascii="Arial" w:hAnsi="Arial" w:cs="Arial"/>
          <w:sz w:val="20"/>
        </w:rPr>
        <w:t>Municipal Budget and Reporting Regulations, 2009</w:t>
      </w:r>
      <w:r w:rsidRPr="00994CEF">
        <w:rPr>
          <w:rFonts w:ascii="Arial" w:hAnsi="Arial" w:cs="Arial"/>
          <w:sz w:val="20"/>
        </w:rPr>
        <w:t xml:space="preserve">.  </w:t>
      </w:r>
      <w:r w:rsidR="0057016B">
        <w:rPr>
          <w:rFonts w:ascii="Arial" w:hAnsi="Arial" w:cs="Arial"/>
          <w:sz w:val="20"/>
        </w:rPr>
        <w:t>A</w:t>
      </w:r>
      <w:r w:rsidR="0057016B" w:rsidRPr="00994CEF">
        <w:rPr>
          <w:rFonts w:ascii="Arial" w:hAnsi="Arial" w:cs="Arial"/>
          <w:sz w:val="20"/>
        </w:rPr>
        <w:t xml:space="preserve"> </w:t>
      </w:r>
      <w:r w:rsidR="0057016B">
        <w:rPr>
          <w:rFonts w:ascii="Arial" w:hAnsi="Arial" w:cs="Arial"/>
          <w:sz w:val="20"/>
        </w:rPr>
        <w:t>comparative of actual to budged amounts are reported in a</w:t>
      </w:r>
      <w:r w:rsidRPr="00994CEF">
        <w:rPr>
          <w:rFonts w:ascii="Arial" w:hAnsi="Arial" w:cs="Arial"/>
          <w:sz w:val="20"/>
        </w:rPr>
        <w:t xml:space="preserve"> separate additional financial statement, called the Statement of Comparison of Budget and Actual amounts.  Explanatory comment is provided in the notes to the </w:t>
      </w:r>
      <w:r w:rsidR="0057016B" w:rsidRPr="00994CEF">
        <w:rPr>
          <w:rFonts w:ascii="Arial" w:hAnsi="Arial" w:cs="Arial"/>
          <w:sz w:val="20"/>
        </w:rPr>
        <w:t xml:space="preserve">Statement </w:t>
      </w:r>
      <w:r w:rsidRPr="00994CEF">
        <w:rPr>
          <w:rFonts w:ascii="Arial" w:hAnsi="Arial" w:cs="Arial"/>
          <w:sz w:val="20"/>
        </w:rPr>
        <w:t xml:space="preserve">giving motivations for over- or under spending </w:t>
      </w:r>
      <w:r w:rsidR="00CE6723" w:rsidRPr="00994CEF">
        <w:rPr>
          <w:rFonts w:ascii="Arial" w:hAnsi="Arial" w:cs="Arial"/>
          <w:sz w:val="20"/>
        </w:rPr>
        <w:t>online</w:t>
      </w:r>
      <w:r w:rsidRPr="00994CEF">
        <w:rPr>
          <w:rFonts w:ascii="Arial" w:hAnsi="Arial" w:cs="Arial"/>
          <w:sz w:val="20"/>
        </w:rPr>
        <w:t xml:space="preserve"> items whe</w:t>
      </w:r>
      <w:r w:rsidR="00630580">
        <w:rPr>
          <w:rFonts w:ascii="Arial" w:hAnsi="Arial" w:cs="Arial"/>
          <w:sz w:val="20"/>
        </w:rPr>
        <w:t>re it is found to be material</w:t>
      </w:r>
      <w:r w:rsidRPr="00994CEF">
        <w:rPr>
          <w:rFonts w:ascii="Arial" w:hAnsi="Arial" w:cs="Arial"/>
          <w:sz w:val="20"/>
        </w:rPr>
        <w:t xml:space="preserve">.  </w:t>
      </w:r>
      <w:r w:rsidR="0057016B">
        <w:rPr>
          <w:rFonts w:ascii="Arial" w:hAnsi="Arial" w:cs="Arial"/>
          <w:sz w:val="20"/>
        </w:rPr>
        <w:t>The budgeted</w:t>
      </w:r>
      <w:r w:rsidR="0057016B" w:rsidRPr="00994CEF">
        <w:rPr>
          <w:rFonts w:ascii="Arial" w:hAnsi="Arial" w:cs="Arial"/>
          <w:sz w:val="20"/>
        </w:rPr>
        <w:t xml:space="preserve"> </w:t>
      </w:r>
      <w:r w:rsidRPr="00994CEF">
        <w:rPr>
          <w:rFonts w:ascii="Arial" w:hAnsi="Arial" w:cs="Arial"/>
          <w:sz w:val="20"/>
        </w:rPr>
        <w:t xml:space="preserve">figures are those approved by the Council at the beginning and during the year following a period of consultation with the public as part of the Integrated Development Plan.  The budget is </w:t>
      </w:r>
      <w:r w:rsidR="0057016B">
        <w:rPr>
          <w:rFonts w:ascii="Arial" w:hAnsi="Arial" w:cs="Arial"/>
          <w:sz w:val="20"/>
        </w:rPr>
        <w:t xml:space="preserve">prepared and </w:t>
      </w:r>
      <w:r w:rsidRPr="00994CEF">
        <w:rPr>
          <w:rFonts w:ascii="Arial" w:hAnsi="Arial" w:cs="Arial"/>
          <w:sz w:val="20"/>
        </w:rPr>
        <w:t>approved on an accrual basis by nature classification.  The approved budget covers the period from 1 July 20</w:t>
      </w:r>
      <w:r w:rsidR="00CC14ED">
        <w:rPr>
          <w:rFonts w:ascii="Arial" w:hAnsi="Arial" w:cs="Arial"/>
          <w:sz w:val="20"/>
        </w:rPr>
        <w:t>20</w:t>
      </w:r>
      <w:r w:rsidRPr="00994CEF">
        <w:rPr>
          <w:rFonts w:ascii="Arial" w:hAnsi="Arial" w:cs="Arial"/>
          <w:sz w:val="20"/>
        </w:rPr>
        <w:t xml:space="preserve"> to 30 </w:t>
      </w:r>
      <w:r w:rsidR="00544CBE">
        <w:rPr>
          <w:rFonts w:ascii="Arial" w:hAnsi="Arial" w:cs="Arial"/>
          <w:sz w:val="20"/>
        </w:rPr>
        <w:t>June 2022</w:t>
      </w:r>
      <w:r w:rsidRPr="00994CEF">
        <w:rPr>
          <w:rFonts w:ascii="Arial" w:hAnsi="Arial" w:cs="Arial"/>
          <w:sz w:val="20"/>
        </w:rPr>
        <w:t>.</w:t>
      </w:r>
    </w:p>
    <w:p w14:paraId="2E678055" w14:textId="77777777" w:rsidR="00994CEF" w:rsidRDefault="00994CEF" w:rsidP="003F7CEA">
      <w:pPr>
        <w:ind w:firstLine="0"/>
        <w:rPr>
          <w:rFonts w:ascii="Arial" w:hAnsi="Arial" w:cs="Arial"/>
          <w:sz w:val="20"/>
        </w:rPr>
      </w:pPr>
      <w:r w:rsidRPr="00994CEF">
        <w:rPr>
          <w:rFonts w:ascii="Arial" w:hAnsi="Arial" w:cs="Arial"/>
          <w:sz w:val="20"/>
        </w:rPr>
        <w:t xml:space="preserve">In </w:t>
      </w:r>
      <w:r w:rsidR="00630580" w:rsidRPr="00994CEF">
        <w:rPr>
          <w:rFonts w:ascii="Arial" w:hAnsi="Arial" w:cs="Arial"/>
          <w:sz w:val="20"/>
        </w:rPr>
        <w:t>general,</w:t>
      </w:r>
      <w:r w:rsidRPr="00994CEF">
        <w:rPr>
          <w:rFonts w:ascii="Arial" w:hAnsi="Arial" w:cs="Arial"/>
          <w:sz w:val="20"/>
        </w:rPr>
        <w:t xml:space="preserve"> a difference of 10% or more is considered material, although the surrounding circumstances are </w:t>
      </w:r>
      <w:proofErr w:type="gramStart"/>
      <w:r w:rsidRPr="00994CEF">
        <w:rPr>
          <w:rFonts w:ascii="Arial" w:hAnsi="Arial" w:cs="Arial"/>
          <w:sz w:val="20"/>
        </w:rPr>
        <w:t>taken into account</w:t>
      </w:r>
      <w:proofErr w:type="gramEnd"/>
      <w:r w:rsidRPr="00994CEF">
        <w:rPr>
          <w:rFonts w:ascii="Arial" w:hAnsi="Arial" w:cs="Arial"/>
          <w:sz w:val="20"/>
        </w:rPr>
        <w:t xml:space="preserve"> if it could influence the decisions or assessments of the users of the financial statements in determining whether a difference between the budgeted and actual amount is material.</w:t>
      </w:r>
    </w:p>
    <w:p w14:paraId="53B30389" w14:textId="77777777" w:rsidR="00994CEF" w:rsidRPr="00994CEF" w:rsidRDefault="00994CEF" w:rsidP="00994CEF">
      <w:pPr>
        <w:ind w:firstLine="0"/>
        <w:rPr>
          <w:rFonts w:ascii="Arial" w:hAnsi="Arial" w:cs="Arial"/>
          <w:b/>
          <w:i/>
          <w:sz w:val="20"/>
        </w:rPr>
      </w:pPr>
      <w:r w:rsidRPr="00994CEF">
        <w:rPr>
          <w:rFonts w:ascii="Arial" w:hAnsi="Arial" w:cs="Arial"/>
          <w:b/>
          <w:i/>
          <w:sz w:val="20"/>
        </w:rPr>
        <w:t>Current year comparatives</w:t>
      </w:r>
    </w:p>
    <w:p w14:paraId="159B83A0" w14:textId="77777777" w:rsidR="00994CEF" w:rsidRDefault="00994CEF" w:rsidP="003F7CEA">
      <w:pPr>
        <w:ind w:firstLine="0"/>
        <w:rPr>
          <w:rFonts w:ascii="Arial" w:hAnsi="Arial" w:cs="Arial"/>
          <w:sz w:val="20"/>
        </w:rPr>
      </w:pPr>
      <w:r w:rsidRPr="00994CEF">
        <w:rPr>
          <w:rFonts w:ascii="Arial" w:hAnsi="Arial" w:cs="Arial"/>
          <w:sz w:val="20"/>
        </w:rPr>
        <w:t xml:space="preserve">When the presentation or classification of items in the Annual Financial Statements is amended, prior period comparative amounts are also reclassified and restated, unless such comparative reclassification and / or restatement is not required by a Standard of GRAP. </w:t>
      </w:r>
      <w:r>
        <w:rPr>
          <w:rFonts w:ascii="Arial" w:hAnsi="Arial" w:cs="Arial"/>
          <w:sz w:val="20"/>
        </w:rPr>
        <w:t xml:space="preserve"> </w:t>
      </w:r>
      <w:r w:rsidRPr="00994CEF">
        <w:rPr>
          <w:rFonts w:ascii="Arial" w:hAnsi="Arial" w:cs="Arial"/>
          <w:sz w:val="20"/>
        </w:rPr>
        <w:t>The nature and reason for such reclassifications and restatements are also disclosed.</w:t>
      </w:r>
    </w:p>
    <w:p w14:paraId="0A155756" w14:textId="77777777" w:rsidR="00994CEF" w:rsidRDefault="00994CEF" w:rsidP="003F7CEA">
      <w:pPr>
        <w:ind w:firstLine="0"/>
        <w:rPr>
          <w:rFonts w:ascii="Arial" w:hAnsi="Arial" w:cs="Arial"/>
          <w:sz w:val="20"/>
        </w:rPr>
      </w:pPr>
      <w:r w:rsidRPr="00994CEF">
        <w:rPr>
          <w:rFonts w:ascii="Arial" w:hAnsi="Arial" w:cs="Arial"/>
          <w:sz w:val="20"/>
        </w:rPr>
        <w:t xml:space="preserve">Where material accounting errors, which relate to prior periods, have been identified in the current year, the correction is made retrospectively as far as is practicable and the prior year comparatives are restated accordingly. </w:t>
      </w:r>
      <w:r w:rsidRPr="00994CEF">
        <w:rPr>
          <w:rFonts w:ascii="Arial" w:hAnsi="Arial" w:cs="Arial"/>
          <w:sz w:val="20"/>
        </w:rPr>
        <w:lastRenderedPageBreak/>
        <w:t>Where there has been a change in accounting policy in the current year, the adjustment is made retrospectively as far as is practicable and the prior year comparatives are restated accordingly.</w:t>
      </w:r>
    </w:p>
    <w:p w14:paraId="6FC43948" w14:textId="77777777" w:rsidR="00994CEF" w:rsidRDefault="00994CEF" w:rsidP="003F7CEA">
      <w:pPr>
        <w:ind w:firstLine="0"/>
        <w:rPr>
          <w:rFonts w:ascii="Arial" w:hAnsi="Arial" w:cs="Arial"/>
          <w:sz w:val="20"/>
        </w:rPr>
      </w:pPr>
      <w:r w:rsidRPr="00994CEF">
        <w:rPr>
          <w:rFonts w:ascii="Arial" w:hAnsi="Arial" w:cs="Arial"/>
          <w:sz w:val="20"/>
        </w:rPr>
        <w:t>The presentation and classification of items in the current year is consistent with prior periods.</w:t>
      </w:r>
    </w:p>
    <w:p w14:paraId="55D68474" w14:textId="77777777" w:rsidR="000620E4" w:rsidRPr="000620E4" w:rsidRDefault="000620E4" w:rsidP="003F7CEA">
      <w:pPr>
        <w:ind w:firstLine="0"/>
        <w:rPr>
          <w:rFonts w:ascii="Arial" w:hAnsi="Arial" w:cs="Arial"/>
          <w:b/>
          <w:i/>
          <w:sz w:val="20"/>
        </w:rPr>
      </w:pPr>
      <w:r w:rsidRPr="000620E4">
        <w:rPr>
          <w:rFonts w:ascii="Arial" w:hAnsi="Arial" w:cs="Arial"/>
          <w:b/>
          <w:i/>
          <w:sz w:val="20"/>
        </w:rPr>
        <w:t>Foreign Currencies</w:t>
      </w:r>
    </w:p>
    <w:p w14:paraId="21A43560" w14:textId="77777777" w:rsidR="00FB04F7" w:rsidRDefault="000620E4" w:rsidP="0011609C">
      <w:pPr>
        <w:ind w:firstLine="0"/>
        <w:rPr>
          <w:rFonts w:ascii="Arial" w:hAnsi="Arial" w:cs="Arial"/>
          <w:sz w:val="20"/>
        </w:rPr>
      </w:pPr>
      <w:r w:rsidRPr="000620E4">
        <w:rPr>
          <w:rFonts w:ascii="Arial" w:hAnsi="Arial" w:cs="Arial"/>
          <w:sz w:val="20"/>
        </w:rPr>
        <w:t>Transactions in foreign currencies are translated to the functional currency of the entity at exchange rates at the dates of the transactions.</w:t>
      </w:r>
      <w:r w:rsidR="0011609C" w:rsidRPr="0011609C">
        <w:rPr>
          <w:rFonts w:ascii="Arial" w:hAnsi="Arial" w:cs="Arial"/>
          <w:sz w:val="20"/>
        </w:rPr>
        <w:t xml:space="preserve"> </w:t>
      </w:r>
    </w:p>
    <w:p w14:paraId="33A0788C" w14:textId="77777777" w:rsidR="000620E4" w:rsidRPr="000620E4" w:rsidRDefault="000620E4" w:rsidP="000620E4">
      <w:pPr>
        <w:ind w:firstLine="0"/>
        <w:rPr>
          <w:rFonts w:ascii="Arial" w:hAnsi="Arial" w:cs="Arial"/>
          <w:sz w:val="20"/>
        </w:rPr>
      </w:pPr>
      <w:r w:rsidRPr="000620E4">
        <w:rPr>
          <w:rFonts w:ascii="Arial" w:hAnsi="Arial" w:cs="Arial"/>
          <w:sz w:val="20"/>
        </w:rPr>
        <w:t xml:space="preserve">Monetary assets and liabilities denominated in foreign currencies at the reporting date are retranslated to the functional currency at the exchange rate at that date. </w:t>
      </w:r>
      <w:r>
        <w:rPr>
          <w:rFonts w:ascii="Arial" w:hAnsi="Arial" w:cs="Arial"/>
          <w:sz w:val="20"/>
        </w:rPr>
        <w:t xml:space="preserve"> </w:t>
      </w:r>
      <w:r w:rsidRPr="000620E4">
        <w:rPr>
          <w:rFonts w:ascii="Arial" w:hAnsi="Arial" w:cs="Arial"/>
          <w:sz w:val="20"/>
        </w:rPr>
        <w:t xml:space="preserve">The foreign currency </w:t>
      </w:r>
      <w:r w:rsidR="00630580" w:rsidRPr="000620E4">
        <w:rPr>
          <w:rFonts w:ascii="Arial" w:hAnsi="Arial" w:cs="Arial"/>
          <w:sz w:val="20"/>
        </w:rPr>
        <w:t>gains</w:t>
      </w:r>
      <w:r w:rsidRPr="000620E4">
        <w:rPr>
          <w:rFonts w:ascii="Arial" w:hAnsi="Arial" w:cs="Arial"/>
          <w:sz w:val="20"/>
        </w:rPr>
        <w:t xml:space="preserve"> or loss on monetary items is the difference between amortised cost or fair value in the functional currency at the beginning of the period, adjusted for effective interest and payments during the period, and the amortised cost in foreign currency translated at the exchange rate at the end of the reporting period.</w:t>
      </w:r>
    </w:p>
    <w:p w14:paraId="2E3D5014" w14:textId="77777777" w:rsidR="000620E4" w:rsidRPr="000620E4" w:rsidRDefault="000620E4" w:rsidP="000620E4">
      <w:pPr>
        <w:ind w:firstLine="0"/>
        <w:rPr>
          <w:rFonts w:ascii="Arial" w:hAnsi="Arial" w:cs="Arial"/>
          <w:sz w:val="20"/>
        </w:rPr>
      </w:pPr>
      <w:r w:rsidRPr="000620E4">
        <w:rPr>
          <w:rFonts w:ascii="Arial" w:hAnsi="Arial" w:cs="Arial"/>
          <w:sz w:val="20"/>
        </w:rPr>
        <w:t xml:space="preserve">Non-monetary assets and liabilities denominated in foreign currencies that are measured at fair value are retranslated to the functional currency at the exchange rate at the date that the fair value was determined. </w:t>
      </w:r>
      <w:r>
        <w:rPr>
          <w:rFonts w:ascii="Arial" w:hAnsi="Arial" w:cs="Arial"/>
          <w:sz w:val="20"/>
        </w:rPr>
        <w:t xml:space="preserve"> </w:t>
      </w:r>
      <w:r w:rsidRPr="000620E4">
        <w:rPr>
          <w:rFonts w:ascii="Arial" w:hAnsi="Arial" w:cs="Arial"/>
          <w:sz w:val="20"/>
        </w:rPr>
        <w:t>Foreign currency differences arising on retranslation are recognised in surplus or deficit.</w:t>
      </w:r>
    </w:p>
    <w:p w14:paraId="0135D21B" w14:textId="77777777" w:rsidR="000620E4" w:rsidRPr="000620E4" w:rsidRDefault="000620E4" w:rsidP="000620E4">
      <w:pPr>
        <w:ind w:firstLine="0"/>
        <w:rPr>
          <w:rFonts w:ascii="Arial" w:hAnsi="Arial" w:cs="Arial"/>
          <w:sz w:val="20"/>
        </w:rPr>
      </w:pPr>
      <w:r w:rsidRPr="000620E4">
        <w:rPr>
          <w:rFonts w:ascii="Arial" w:hAnsi="Arial" w:cs="Arial"/>
          <w:sz w:val="20"/>
        </w:rPr>
        <w:t>Non-monetary items that are measured in terms of historical cost in a foreign currency are translated using the exchange rate at the date of the transaction.</w:t>
      </w:r>
    </w:p>
    <w:p w14:paraId="08CA0A30" w14:textId="77777777" w:rsidR="000620E4" w:rsidRDefault="000620E4" w:rsidP="000620E4">
      <w:pPr>
        <w:ind w:firstLine="0"/>
        <w:rPr>
          <w:rFonts w:ascii="Arial" w:hAnsi="Arial" w:cs="Arial"/>
          <w:sz w:val="20"/>
        </w:rPr>
      </w:pPr>
      <w:r w:rsidRPr="000620E4">
        <w:rPr>
          <w:rFonts w:ascii="Arial" w:hAnsi="Arial" w:cs="Arial"/>
          <w:sz w:val="20"/>
        </w:rPr>
        <w:t>Cash flows arising from transactions in a foreign currency are recorded in Rand's by applying, to the foreign currency amount, the exchange rate between the Rand and the foreign currency at the date of the cash flow.</w:t>
      </w:r>
    </w:p>
    <w:p w14:paraId="49F585A4" w14:textId="77777777" w:rsidR="000620E4" w:rsidRDefault="000620E4" w:rsidP="000620E4">
      <w:pPr>
        <w:ind w:firstLine="0"/>
        <w:rPr>
          <w:rFonts w:ascii="Arial" w:hAnsi="Arial" w:cs="Arial"/>
          <w:sz w:val="20"/>
        </w:rPr>
      </w:pPr>
      <w:r w:rsidRPr="000620E4">
        <w:rPr>
          <w:rFonts w:ascii="Arial" w:hAnsi="Arial" w:cs="Arial"/>
          <w:b/>
          <w:i/>
          <w:sz w:val="20"/>
        </w:rPr>
        <w:t>Significant judgements and estimates</w:t>
      </w:r>
    </w:p>
    <w:p w14:paraId="6B14BE61" w14:textId="77777777" w:rsidR="000620E4" w:rsidRPr="000620E4" w:rsidRDefault="000620E4" w:rsidP="000620E4">
      <w:pPr>
        <w:ind w:firstLine="0"/>
        <w:rPr>
          <w:rFonts w:ascii="Arial" w:hAnsi="Arial" w:cs="Arial"/>
          <w:sz w:val="20"/>
        </w:rPr>
      </w:pPr>
      <w:r w:rsidRPr="000620E4">
        <w:rPr>
          <w:rFonts w:ascii="Arial" w:hAnsi="Arial" w:cs="Arial"/>
          <w:sz w:val="20"/>
        </w:rPr>
        <w:t xml:space="preserve">In the application of the municipality's accounting policies, which are described </w:t>
      </w:r>
      <w:r w:rsidR="005A355B">
        <w:rPr>
          <w:rFonts w:ascii="Arial" w:hAnsi="Arial" w:cs="Arial"/>
          <w:sz w:val="20"/>
        </w:rPr>
        <w:t>below</w:t>
      </w:r>
      <w:r w:rsidRPr="000620E4">
        <w:rPr>
          <w:rFonts w:ascii="Arial" w:hAnsi="Arial" w:cs="Arial"/>
          <w:sz w:val="20"/>
        </w:rPr>
        <w:t xml:space="preserve">, management is required to make judgement, estimates and assumption that affect the reported amounts of revenues, expenses, assets and liabilities, and the disclosure of contingent liabilities, at the end of the reporting period.  The estimates and associated assumptions are based on historical experiences and other factors that are considered </w:t>
      </w:r>
      <w:r w:rsidR="009F5C2A" w:rsidRPr="000620E4">
        <w:rPr>
          <w:rFonts w:ascii="Arial" w:hAnsi="Arial" w:cs="Arial"/>
          <w:sz w:val="20"/>
        </w:rPr>
        <w:t>too</w:t>
      </w:r>
      <w:r w:rsidRPr="000620E4">
        <w:rPr>
          <w:rFonts w:ascii="Arial" w:hAnsi="Arial" w:cs="Arial"/>
          <w:sz w:val="20"/>
        </w:rPr>
        <w:t xml:space="preserve"> reasonable under the circumstances, the results of which form the basis of making the judgements about carrying values of assets and liabilities that are not readily apparent from other sources.  Actual results may differ from these estimates</w:t>
      </w:r>
      <w:r w:rsidR="008D4F2E">
        <w:rPr>
          <w:rFonts w:ascii="Arial" w:hAnsi="Arial" w:cs="Arial"/>
          <w:sz w:val="20"/>
        </w:rPr>
        <w:t>.</w:t>
      </w:r>
    </w:p>
    <w:p w14:paraId="15D870A6" w14:textId="77777777" w:rsidR="000620E4" w:rsidRDefault="000620E4" w:rsidP="000620E4">
      <w:pPr>
        <w:ind w:firstLine="0"/>
        <w:rPr>
          <w:rFonts w:ascii="Arial" w:hAnsi="Arial" w:cs="Arial"/>
          <w:sz w:val="20"/>
        </w:rPr>
      </w:pPr>
      <w:r w:rsidRPr="000620E4">
        <w:rPr>
          <w:rFonts w:ascii="Arial" w:hAnsi="Arial" w:cs="Arial"/>
          <w:sz w:val="20"/>
        </w:rPr>
        <w:t>These estimates and underlying assumptions a</w:t>
      </w:r>
      <w:r w:rsidR="005A355B">
        <w:rPr>
          <w:rFonts w:ascii="Arial" w:hAnsi="Arial" w:cs="Arial"/>
          <w:sz w:val="20"/>
        </w:rPr>
        <w:t>r</w:t>
      </w:r>
      <w:r w:rsidRPr="000620E4">
        <w:rPr>
          <w:rFonts w:ascii="Arial" w:hAnsi="Arial" w:cs="Arial"/>
          <w:sz w:val="20"/>
        </w:rPr>
        <w:t>e reviewed on an on-going basis.  Revisions to accounting estimates are recognised in the period in which the estimate is revised if the revision affects only that period or in the period of the revision and future periods if the revision affects both current and future periods.</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FB04F7" w:rsidRPr="00C67A3A" w14:paraId="2E168D79" w14:textId="77777777" w:rsidTr="00C67A3A">
        <w:tc>
          <w:tcPr>
            <w:tcW w:w="9912" w:type="dxa"/>
            <w:shd w:val="clear" w:color="auto" w:fill="E2EFD9"/>
          </w:tcPr>
          <w:p w14:paraId="2B6648E1" w14:textId="77777777" w:rsidR="00FB04F7" w:rsidRPr="00C67A3A" w:rsidRDefault="00FB04F7" w:rsidP="00C67A3A">
            <w:pPr>
              <w:spacing w:before="60" w:after="60"/>
              <w:ind w:firstLine="0"/>
              <w:rPr>
                <w:rFonts w:ascii="Arial" w:hAnsi="Arial" w:cs="Arial"/>
                <w:b/>
                <w:i/>
                <w:sz w:val="20"/>
              </w:rPr>
            </w:pPr>
            <w:r w:rsidRPr="00C67A3A">
              <w:rPr>
                <w:rFonts w:ascii="Arial" w:hAnsi="Arial" w:cs="Arial"/>
                <w:b/>
                <w:i/>
                <w:sz w:val="20"/>
              </w:rPr>
              <w:t xml:space="preserve">Commentary:  </w:t>
            </w:r>
          </w:p>
          <w:p w14:paraId="0E06988A" w14:textId="77777777" w:rsidR="00FB04F7" w:rsidRPr="00C67A3A" w:rsidRDefault="00FB04F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 xml:space="preserve">The municipality should add further details as required </w:t>
            </w:r>
            <w:r w:rsidR="00F5225E">
              <w:rPr>
                <w:rFonts w:ascii="Arial" w:hAnsi="Arial" w:cs="Arial"/>
                <w:i/>
                <w:sz w:val="20"/>
              </w:rPr>
              <w:t>in GRAP 1 paragraph .135 - .142</w:t>
            </w:r>
            <w:r w:rsidRPr="00C67A3A">
              <w:rPr>
                <w:rFonts w:ascii="Arial" w:hAnsi="Arial" w:cs="Arial"/>
                <w:i/>
                <w:sz w:val="20"/>
              </w:rPr>
              <w:t>.</w:t>
            </w:r>
          </w:p>
        </w:tc>
      </w:tr>
    </w:tbl>
    <w:p w14:paraId="323E1C4C" w14:textId="77777777" w:rsidR="00FB04F7" w:rsidRDefault="00FB04F7" w:rsidP="00FB04F7">
      <w:pPr>
        <w:pStyle w:val="ListParagraph"/>
        <w:ind w:left="0" w:firstLine="0"/>
        <w:contextualSpacing w:val="0"/>
        <w:rPr>
          <w:rFonts w:ascii="Arial" w:hAnsi="Arial" w:cs="Arial"/>
          <w:sz w:val="20"/>
        </w:rPr>
      </w:pPr>
    </w:p>
    <w:p w14:paraId="13D05213" w14:textId="78123DD4" w:rsidR="000620E4" w:rsidRPr="00C67A3A" w:rsidRDefault="000620E4" w:rsidP="00D87BE9">
      <w:pPr>
        <w:ind w:firstLine="0"/>
        <w:rPr>
          <w:rFonts w:ascii="Arial" w:hAnsi="Arial" w:cs="Arial"/>
          <w:b/>
          <w:color w:val="ED7D31"/>
          <w:sz w:val="20"/>
        </w:rPr>
      </w:pPr>
      <w:r>
        <w:rPr>
          <w:rFonts w:ascii="Arial" w:hAnsi="Arial" w:cs="Arial"/>
          <w:b/>
          <w:i/>
          <w:sz w:val="20"/>
        </w:rPr>
        <w:br w:type="page"/>
      </w:r>
      <w:bookmarkStart w:id="17" w:name="_Hlk171028920"/>
      <w:r w:rsidR="00D6453A">
        <w:rPr>
          <w:rFonts w:ascii="Arial" w:hAnsi="Arial" w:cs="Arial"/>
          <w:b/>
          <w:color w:val="ED7D31"/>
          <w:sz w:val="20"/>
        </w:rPr>
        <w:lastRenderedPageBreak/>
        <w:t>Accounting Policies</w:t>
      </w:r>
      <w:r w:rsidRPr="00C67A3A">
        <w:rPr>
          <w:rFonts w:ascii="Arial" w:hAnsi="Arial" w:cs="Arial"/>
          <w:b/>
          <w:color w:val="ED7D31"/>
          <w:sz w:val="20"/>
        </w:rPr>
        <w:t xml:space="preserve"> (Continued)</w:t>
      </w:r>
    </w:p>
    <w:bookmarkEnd w:id="17"/>
    <w:p w14:paraId="39E95ACD" w14:textId="39247D6F" w:rsidR="00B87979" w:rsidRDefault="00B87979" w:rsidP="00B87979">
      <w:pPr>
        <w:ind w:firstLine="0"/>
        <w:rPr>
          <w:rFonts w:ascii="Arial" w:hAnsi="Arial" w:cs="Arial"/>
          <w:b/>
          <w:i/>
          <w:sz w:val="20"/>
          <w:szCs w:val="20"/>
        </w:rPr>
      </w:pPr>
      <w:r w:rsidRPr="7D2144C4">
        <w:rPr>
          <w:rFonts w:ascii="Arial" w:hAnsi="Arial" w:cs="Arial"/>
          <w:b/>
          <w:i/>
          <w:sz w:val="20"/>
          <w:szCs w:val="20"/>
        </w:rPr>
        <w:t>Cash and cash equivalents</w:t>
      </w:r>
      <w:r w:rsidR="00994CEF" w:rsidRPr="7D2144C4">
        <w:rPr>
          <w:rFonts w:ascii="Arial" w:hAnsi="Arial" w:cs="Arial"/>
          <w:b/>
          <w:i/>
          <w:sz w:val="20"/>
          <w:szCs w:val="20"/>
        </w:rPr>
        <w:t xml:space="preserve"> </w:t>
      </w:r>
      <w:r w:rsidR="003E6EC8" w:rsidRPr="7D2144C4">
        <w:rPr>
          <w:rFonts w:ascii="Arial" w:hAnsi="Arial" w:cs="Arial"/>
          <w:b/>
          <w:i/>
          <w:sz w:val="20"/>
          <w:szCs w:val="20"/>
        </w:rPr>
        <w:t xml:space="preserve">[note </w:t>
      </w:r>
      <w:r w:rsidR="003E6EC8" w:rsidRPr="7D2144C4">
        <w:rPr>
          <w:rFonts w:ascii="Arial" w:hAnsi="Arial" w:cs="Arial"/>
          <w:b/>
          <w:i/>
          <w:sz w:val="20"/>
          <w:szCs w:val="20"/>
        </w:rPr>
        <w:fldChar w:fldCharType="begin"/>
      </w:r>
      <w:r w:rsidR="003E6EC8" w:rsidRPr="3320E9F6">
        <w:rPr>
          <w:rFonts w:ascii="Arial" w:hAnsi="Arial" w:cs="Arial"/>
          <w:b/>
          <w:i/>
          <w:sz w:val="20"/>
          <w:szCs w:val="20"/>
        </w:rPr>
        <w:instrText xml:space="preserve"> REF _Ref535311465 \r \h </w:instrText>
      </w:r>
      <w:r w:rsidR="003E6EC8" w:rsidRPr="7D2144C4">
        <w:rPr>
          <w:rFonts w:ascii="Arial" w:hAnsi="Arial" w:cs="Arial"/>
          <w:b/>
          <w:i/>
          <w:sz w:val="20"/>
          <w:szCs w:val="20"/>
        </w:rPr>
      </w:r>
      <w:r w:rsidR="003E6EC8" w:rsidRPr="7D2144C4">
        <w:rPr>
          <w:rFonts w:ascii="Arial" w:hAnsi="Arial" w:cs="Arial"/>
          <w:b/>
          <w:i/>
          <w:sz w:val="20"/>
          <w:szCs w:val="20"/>
        </w:rPr>
        <w:fldChar w:fldCharType="separate"/>
      </w:r>
      <w:r w:rsidR="67D34DA1" w:rsidRPr="7D2144C4">
        <w:rPr>
          <w:rFonts w:ascii="Arial" w:hAnsi="Arial" w:cs="Arial"/>
          <w:b/>
          <w:bCs/>
          <w:i/>
          <w:iCs/>
          <w:sz w:val="20"/>
          <w:szCs w:val="20"/>
        </w:rPr>
        <w:t>3</w:t>
      </w:r>
      <w:r w:rsidR="003E6EC8" w:rsidRPr="7D2144C4">
        <w:rPr>
          <w:rFonts w:ascii="Arial" w:hAnsi="Arial" w:cs="Arial"/>
          <w:b/>
          <w:i/>
          <w:sz w:val="20"/>
          <w:szCs w:val="20"/>
        </w:rPr>
        <w:fldChar w:fldCharType="end"/>
      </w:r>
      <w:r w:rsidR="003E6EC8" w:rsidRPr="7D2144C4">
        <w:rPr>
          <w:rFonts w:ascii="Arial" w:hAnsi="Arial" w:cs="Arial"/>
          <w:b/>
          <w:i/>
          <w:sz w:val="20"/>
          <w:szCs w:val="20"/>
        </w:rPr>
        <w:t>]</w:t>
      </w:r>
    </w:p>
    <w:p w14:paraId="47482A82" w14:textId="6EB9C10C" w:rsidR="090ED5C0" w:rsidRPr="00B20365" w:rsidRDefault="00B87979" w:rsidP="090ED5C0">
      <w:pPr>
        <w:ind w:firstLine="0"/>
        <w:rPr>
          <w:rFonts w:ascii="Arial" w:hAnsi="Arial" w:cs="Arial"/>
          <w:sz w:val="20"/>
        </w:rPr>
      </w:pPr>
      <w:r w:rsidRPr="00B87979">
        <w:rPr>
          <w:rFonts w:ascii="Arial" w:hAnsi="Arial" w:cs="Arial"/>
          <w:sz w:val="20"/>
        </w:rPr>
        <w:t>Cash includes cash on hand (including petty cash) and cash with banks (including call deposits).</w:t>
      </w:r>
      <w:r>
        <w:rPr>
          <w:rFonts w:ascii="Arial" w:hAnsi="Arial" w:cs="Arial"/>
          <w:sz w:val="20"/>
        </w:rPr>
        <w:t xml:space="preserve"> </w:t>
      </w:r>
      <w:r w:rsidRPr="00B87979">
        <w:rPr>
          <w:rFonts w:ascii="Arial" w:hAnsi="Arial" w:cs="Arial"/>
          <w:sz w:val="20"/>
        </w:rPr>
        <w:t xml:space="preserve">Cash equivalents are short-term highly liquid investments, readily convertible into known amounts of cash and are subject to an insignificant risk of change in value. </w:t>
      </w:r>
      <w:r w:rsidR="00C47528">
        <w:rPr>
          <w:rFonts w:ascii="Arial" w:hAnsi="Arial" w:cs="Arial"/>
          <w:sz w:val="20"/>
        </w:rPr>
        <w:t xml:space="preserve"> </w:t>
      </w:r>
      <w:r w:rsidR="00D356D3">
        <w:rPr>
          <w:rFonts w:ascii="Arial" w:hAnsi="Arial" w:cs="Arial"/>
          <w:sz w:val="20"/>
        </w:rPr>
        <w:t xml:space="preserve">Cash and cash equivalents are carried at amortised cost.  </w:t>
      </w:r>
      <w:r w:rsidR="000620E4">
        <w:rPr>
          <w:rFonts w:ascii="Arial" w:hAnsi="Arial" w:cs="Arial"/>
          <w:sz w:val="20"/>
        </w:rPr>
        <w:t xml:space="preserve">  </w:t>
      </w:r>
      <w:r w:rsidR="000620E4" w:rsidRPr="00B87979">
        <w:rPr>
          <w:rFonts w:ascii="Arial" w:hAnsi="Arial" w:cs="Arial"/>
          <w:sz w:val="20"/>
        </w:rPr>
        <w:t>Bank overdrafts are recorded based on the facility utilised. Finance charges on bank overdraft are expensed as incurred. Amounts owing in respect of bank overdrafts are carried at amortised cost.</w:t>
      </w:r>
    </w:p>
    <w:p w14:paraId="43C12F75" w14:textId="17B91CA2" w:rsidR="004930D4" w:rsidRDefault="00630580" w:rsidP="00994CEF">
      <w:pPr>
        <w:ind w:firstLine="0"/>
        <w:rPr>
          <w:rFonts w:ascii="Arial" w:hAnsi="Arial" w:cs="Arial"/>
          <w:b/>
          <w:i/>
          <w:sz w:val="20"/>
        </w:rPr>
      </w:pPr>
      <w:r>
        <w:rPr>
          <w:rFonts w:ascii="Arial" w:hAnsi="Arial" w:cs="Arial"/>
          <w:b/>
          <w:i/>
          <w:sz w:val="20"/>
        </w:rPr>
        <w:t>Inventory</w:t>
      </w:r>
      <w:r w:rsidR="003E6EC8">
        <w:rPr>
          <w:rFonts w:ascii="Arial" w:hAnsi="Arial" w:cs="Arial"/>
          <w:b/>
          <w:i/>
          <w:sz w:val="20"/>
        </w:rPr>
        <w:t xml:space="preserve"> [note </w:t>
      </w:r>
      <w:r w:rsidR="00714FA8">
        <w:rPr>
          <w:rFonts w:ascii="Arial" w:hAnsi="Arial" w:cs="Arial"/>
          <w:b/>
          <w:i/>
          <w:sz w:val="20"/>
        </w:rPr>
        <w:t>6</w:t>
      </w:r>
      <w:r w:rsidR="003E6EC8">
        <w:rPr>
          <w:rFonts w:ascii="Arial" w:hAnsi="Arial" w:cs="Arial"/>
          <w:b/>
          <w:i/>
          <w:sz w:val="20"/>
        </w:rPr>
        <w:t>]</w:t>
      </w:r>
    </w:p>
    <w:p w14:paraId="65467DA8" w14:textId="77777777" w:rsidR="004930D4" w:rsidRDefault="00630580" w:rsidP="00994CEF">
      <w:pPr>
        <w:ind w:firstLine="0"/>
        <w:rPr>
          <w:rFonts w:ascii="Arial" w:hAnsi="Arial" w:cs="Arial"/>
          <w:sz w:val="20"/>
        </w:rPr>
      </w:pPr>
      <w:proofErr w:type="gramStart"/>
      <w:r>
        <w:rPr>
          <w:rFonts w:ascii="Arial" w:hAnsi="Arial" w:cs="Arial"/>
          <w:sz w:val="20"/>
        </w:rPr>
        <w:t>Inventory</w:t>
      </w:r>
      <w:proofErr w:type="gramEnd"/>
      <w:r w:rsidR="004930D4" w:rsidRPr="004930D4">
        <w:rPr>
          <w:rFonts w:ascii="Arial" w:hAnsi="Arial" w:cs="Arial"/>
          <w:sz w:val="20"/>
        </w:rPr>
        <w:t xml:space="preserve"> consist of raw materials, work in progress, consumables and finished goods, which are valued at the lower of cost, determined on the first in first out basis, and net realisable value, except for </w:t>
      </w:r>
      <w:r w:rsidR="005A355B">
        <w:rPr>
          <w:rFonts w:ascii="Arial" w:hAnsi="Arial" w:cs="Arial"/>
          <w:sz w:val="20"/>
        </w:rPr>
        <w:t>items</w:t>
      </w:r>
      <w:r w:rsidR="005A355B" w:rsidRPr="004930D4">
        <w:rPr>
          <w:rFonts w:ascii="Arial" w:hAnsi="Arial" w:cs="Arial"/>
          <w:sz w:val="20"/>
        </w:rPr>
        <w:t xml:space="preserve"> </w:t>
      </w:r>
      <w:r w:rsidR="004930D4" w:rsidRPr="004930D4">
        <w:rPr>
          <w:rFonts w:ascii="Arial" w:hAnsi="Arial" w:cs="Arial"/>
          <w:sz w:val="20"/>
        </w:rPr>
        <w:t>which are valued at the tariffs charged. Where it is held for distribution or consumption at no charge or for a nominal amount, inventories are valued at the lower of cost and current replacement value.</w:t>
      </w:r>
    </w:p>
    <w:p w14:paraId="5C4F9449" w14:textId="77777777" w:rsidR="004930D4" w:rsidRDefault="00630580" w:rsidP="00994CEF">
      <w:pPr>
        <w:ind w:firstLine="0"/>
        <w:rPr>
          <w:rFonts w:ascii="Arial" w:hAnsi="Arial" w:cs="Arial"/>
          <w:sz w:val="20"/>
        </w:rPr>
      </w:pPr>
      <w:r>
        <w:rPr>
          <w:rFonts w:ascii="Arial" w:hAnsi="Arial" w:cs="Arial"/>
          <w:sz w:val="20"/>
        </w:rPr>
        <w:t>Cost of inventory</w:t>
      </w:r>
      <w:r w:rsidR="004930D4" w:rsidRPr="004930D4">
        <w:rPr>
          <w:rFonts w:ascii="Arial" w:hAnsi="Arial" w:cs="Arial"/>
          <w:sz w:val="20"/>
        </w:rPr>
        <w:t xml:space="preserve"> comprises all costs of purchase, cost of conversion, and other costs incurred in bringing the inventories to their present location and condition.</w:t>
      </w:r>
    </w:p>
    <w:p w14:paraId="73F890D4" w14:textId="77777777" w:rsidR="004930D4" w:rsidRDefault="004930D4" w:rsidP="00994CEF">
      <w:pPr>
        <w:ind w:firstLine="0"/>
        <w:rPr>
          <w:rFonts w:ascii="Arial" w:hAnsi="Arial" w:cs="Arial"/>
          <w:sz w:val="20"/>
        </w:rPr>
      </w:pPr>
      <w:r w:rsidRPr="004930D4">
        <w:rPr>
          <w:rFonts w:ascii="Arial" w:hAnsi="Arial" w:cs="Arial"/>
          <w:sz w:val="20"/>
        </w:rPr>
        <w:t>Redund</w:t>
      </w:r>
      <w:r w:rsidR="00630580">
        <w:rPr>
          <w:rFonts w:ascii="Arial" w:hAnsi="Arial" w:cs="Arial"/>
          <w:sz w:val="20"/>
        </w:rPr>
        <w:t xml:space="preserve">ant and </w:t>
      </w:r>
      <w:proofErr w:type="gramStart"/>
      <w:r w:rsidR="00630580">
        <w:rPr>
          <w:rFonts w:ascii="Arial" w:hAnsi="Arial" w:cs="Arial"/>
          <w:sz w:val="20"/>
        </w:rPr>
        <w:t>slow moving</w:t>
      </w:r>
      <w:proofErr w:type="gramEnd"/>
      <w:r w:rsidR="00630580">
        <w:rPr>
          <w:rFonts w:ascii="Arial" w:hAnsi="Arial" w:cs="Arial"/>
          <w:sz w:val="20"/>
        </w:rPr>
        <w:t xml:space="preserve"> inventory</w:t>
      </w:r>
      <w:r w:rsidRPr="004930D4">
        <w:rPr>
          <w:rFonts w:ascii="Arial" w:hAnsi="Arial" w:cs="Arial"/>
          <w:sz w:val="20"/>
        </w:rPr>
        <w:t xml:space="preserve"> are identified and written down to their estimated net realisable values</w:t>
      </w:r>
      <w:r w:rsidR="00164039">
        <w:rPr>
          <w:rFonts w:ascii="Arial" w:hAnsi="Arial" w:cs="Arial"/>
          <w:sz w:val="20"/>
        </w:rPr>
        <w:t xml:space="preserve"> estimated by management</w:t>
      </w:r>
      <w:r w:rsidRPr="004930D4">
        <w:rPr>
          <w:rFonts w:ascii="Arial" w:hAnsi="Arial" w:cs="Arial"/>
          <w:sz w:val="20"/>
        </w:rPr>
        <w:t xml:space="preserve">. Inventories are written down according to their age, condition and utility. </w:t>
      </w:r>
      <w:r>
        <w:rPr>
          <w:rFonts w:ascii="Arial" w:hAnsi="Arial" w:cs="Arial"/>
          <w:sz w:val="20"/>
        </w:rPr>
        <w:t xml:space="preserve"> </w:t>
      </w:r>
      <w:r w:rsidRPr="004930D4">
        <w:rPr>
          <w:rFonts w:ascii="Arial" w:hAnsi="Arial" w:cs="Arial"/>
          <w:sz w:val="20"/>
        </w:rPr>
        <w:t xml:space="preserve">Differences arising on the measurement of such inventory at the lower of cost and net realisable value are recognised </w:t>
      </w:r>
      <w:r w:rsidR="00630580" w:rsidRPr="004930D4">
        <w:rPr>
          <w:rFonts w:ascii="Arial" w:hAnsi="Arial" w:cs="Arial"/>
          <w:sz w:val="20"/>
        </w:rPr>
        <w:t>in</w:t>
      </w:r>
      <w:r w:rsidRPr="004930D4">
        <w:rPr>
          <w:rFonts w:ascii="Arial" w:hAnsi="Arial" w:cs="Arial"/>
          <w:sz w:val="20"/>
        </w:rPr>
        <w:t xml:space="preserve"> the Statement of Financial Performance in the year in which they arise. </w:t>
      </w:r>
      <w:r>
        <w:rPr>
          <w:rFonts w:ascii="Arial" w:hAnsi="Arial" w:cs="Arial"/>
          <w:sz w:val="20"/>
        </w:rPr>
        <w:t xml:space="preserve"> </w:t>
      </w:r>
      <w:r w:rsidRPr="004930D4">
        <w:rPr>
          <w:rFonts w:ascii="Arial" w:hAnsi="Arial" w:cs="Arial"/>
          <w:sz w:val="20"/>
        </w:rPr>
        <w:t xml:space="preserve">The amount of any reversal </w:t>
      </w:r>
      <w:r w:rsidR="00630580">
        <w:rPr>
          <w:rFonts w:ascii="Arial" w:hAnsi="Arial" w:cs="Arial"/>
          <w:sz w:val="20"/>
        </w:rPr>
        <w:t>of any write-down of inventory</w:t>
      </w:r>
      <w:r w:rsidRPr="004930D4">
        <w:rPr>
          <w:rFonts w:ascii="Arial" w:hAnsi="Arial" w:cs="Arial"/>
          <w:sz w:val="20"/>
        </w:rPr>
        <w:t xml:space="preserve"> arising from an increase in net realisable value or current replacement cost is recognised as a reduct</w:t>
      </w:r>
      <w:r w:rsidR="00630580">
        <w:rPr>
          <w:rFonts w:ascii="Arial" w:hAnsi="Arial" w:cs="Arial"/>
          <w:sz w:val="20"/>
        </w:rPr>
        <w:t>ion in the amount of inventory</w:t>
      </w:r>
      <w:r w:rsidRPr="004930D4">
        <w:rPr>
          <w:rFonts w:ascii="Arial" w:hAnsi="Arial" w:cs="Arial"/>
          <w:sz w:val="20"/>
        </w:rPr>
        <w:t xml:space="preserve"> recognised as an expense in the period in which the reversal occurs.</w:t>
      </w:r>
    </w:p>
    <w:p w14:paraId="21D90CD4" w14:textId="77777777" w:rsidR="004930D4" w:rsidRDefault="004930D4" w:rsidP="00994CEF">
      <w:pPr>
        <w:ind w:firstLine="0"/>
        <w:rPr>
          <w:rFonts w:ascii="Arial" w:hAnsi="Arial" w:cs="Arial"/>
          <w:sz w:val="20"/>
        </w:rPr>
      </w:pPr>
      <w:r w:rsidRPr="004930D4">
        <w:rPr>
          <w:rFonts w:ascii="Arial" w:hAnsi="Arial" w:cs="Arial"/>
          <w:sz w:val="20"/>
        </w:rPr>
        <w:t>Th</w:t>
      </w:r>
      <w:r w:rsidR="00630580">
        <w:rPr>
          <w:rFonts w:ascii="Arial" w:hAnsi="Arial" w:cs="Arial"/>
          <w:sz w:val="20"/>
        </w:rPr>
        <w:t>e carrying amount of inventory</w:t>
      </w:r>
      <w:r w:rsidRPr="004930D4">
        <w:rPr>
          <w:rFonts w:ascii="Arial" w:hAnsi="Arial" w:cs="Arial"/>
          <w:sz w:val="20"/>
        </w:rPr>
        <w:t xml:space="preserve"> is recognised as an expense in the period that the inventory was sold, distributed, written off or consumed, unless that cost qualifies for capitalisation to the cost of another asset.</w:t>
      </w:r>
    </w:p>
    <w:p w14:paraId="1ECDE594" w14:textId="77777777" w:rsidR="004930D4" w:rsidRPr="004930D4" w:rsidRDefault="004930D4" w:rsidP="00994CEF">
      <w:pPr>
        <w:ind w:firstLine="0"/>
        <w:rPr>
          <w:rFonts w:ascii="Arial" w:hAnsi="Arial" w:cs="Arial"/>
          <w:b/>
          <w:i/>
          <w:sz w:val="20"/>
        </w:rPr>
      </w:pPr>
      <w:r>
        <w:rPr>
          <w:rFonts w:ascii="Arial" w:hAnsi="Arial" w:cs="Arial"/>
          <w:b/>
          <w:i/>
          <w:sz w:val="20"/>
        </w:rPr>
        <w:t>Water Inventory</w:t>
      </w:r>
      <w:r w:rsidR="00FB04F7">
        <w:rPr>
          <w:rFonts w:ascii="Arial" w:hAnsi="Arial" w:cs="Arial"/>
          <w:b/>
          <w:i/>
          <w:sz w:val="20"/>
        </w:rPr>
        <w:t xml:space="preserve"> </w:t>
      </w:r>
    </w:p>
    <w:p w14:paraId="5BED19F5" w14:textId="77777777" w:rsidR="004930D4" w:rsidRDefault="004930D4" w:rsidP="00994CEF">
      <w:pPr>
        <w:ind w:firstLine="0"/>
        <w:rPr>
          <w:rFonts w:ascii="Arial" w:hAnsi="Arial" w:cs="Arial"/>
          <w:sz w:val="20"/>
        </w:rPr>
      </w:pPr>
      <w:r w:rsidRPr="004930D4">
        <w:rPr>
          <w:rFonts w:ascii="Arial" w:hAnsi="Arial" w:cs="Arial"/>
          <w:sz w:val="20"/>
        </w:rPr>
        <w:t xml:space="preserve">Water is regarded as inventory when the Municipality purchases water in bulk with the intention to resell it to the consumers or to use it internally, or where the Municipality has incurred purification costs on water obtained from natural resources (rain, rivers, springs, boreholes etc.).  However, water in dams, that are filled by natural resources and that has not yet been </w:t>
      </w:r>
      <w:r w:rsidR="0082681E" w:rsidRPr="004930D4">
        <w:rPr>
          <w:rFonts w:ascii="Arial" w:hAnsi="Arial" w:cs="Arial"/>
          <w:sz w:val="20"/>
        </w:rPr>
        <w:t>treated and</w:t>
      </w:r>
      <w:r w:rsidRPr="004930D4">
        <w:rPr>
          <w:rFonts w:ascii="Arial" w:hAnsi="Arial" w:cs="Arial"/>
          <w:sz w:val="20"/>
        </w:rPr>
        <w:t xml:space="preserve"> is under the control of the Municipality but cannot be measured reliably as there is no cost attached to the water, and it is therefore not recognised in the Statement of Financial Position.</w:t>
      </w:r>
    </w:p>
    <w:p w14:paraId="7297CD98" w14:textId="6762F376" w:rsidR="00D6453A" w:rsidRPr="00A962E6" w:rsidRDefault="004930D4" w:rsidP="00994CEF">
      <w:pPr>
        <w:ind w:firstLine="0"/>
        <w:rPr>
          <w:rFonts w:ascii="Arial" w:hAnsi="Arial" w:cs="Arial"/>
          <w:sz w:val="20"/>
        </w:rPr>
      </w:pPr>
      <w:r w:rsidRPr="004930D4">
        <w:rPr>
          <w:rFonts w:ascii="Arial" w:hAnsi="Arial" w:cs="Arial"/>
          <w:sz w:val="20"/>
        </w:rPr>
        <w:t>The basis of determining the cost of water purchased and not yet sold at Statement of Financial Position date comprises all costs of purchase, cost of conversion and other costs incurred in bringing the inventory to its present location and condition, net of trade discounts and rebates.</w:t>
      </w:r>
      <w:r w:rsidR="000620E4">
        <w:rPr>
          <w:rFonts w:ascii="Arial" w:hAnsi="Arial" w:cs="Arial"/>
          <w:sz w:val="20"/>
        </w:rPr>
        <w:t xml:space="preserve"> </w:t>
      </w:r>
      <w:r w:rsidRPr="004930D4">
        <w:rPr>
          <w:rFonts w:ascii="Arial" w:hAnsi="Arial" w:cs="Arial"/>
          <w:sz w:val="20"/>
        </w:rPr>
        <w:t>Water is valued by using the weighted average method, at the lowest of purified cost and net realisable value, insofar as it is stored and controlled in reservoirs at year-end.</w:t>
      </w:r>
    </w:p>
    <w:p w14:paraId="1030A80F" w14:textId="23C81955" w:rsidR="003A1F1C" w:rsidRDefault="003A1F1C" w:rsidP="003A1F1C">
      <w:pPr>
        <w:ind w:firstLine="0"/>
        <w:rPr>
          <w:rFonts w:ascii="Arial" w:hAnsi="Arial" w:cs="Arial"/>
          <w:b/>
          <w:i/>
          <w:sz w:val="20"/>
        </w:rPr>
      </w:pPr>
      <w:r>
        <w:rPr>
          <w:rFonts w:ascii="Arial" w:hAnsi="Arial" w:cs="Arial"/>
          <w:b/>
          <w:i/>
          <w:sz w:val="20"/>
        </w:rPr>
        <w:t>Property, Plant and Equipment</w:t>
      </w:r>
      <w:r w:rsidR="003E6EC8">
        <w:rPr>
          <w:rFonts w:ascii="Arial" w:hAnsi="Arial" w:cs="Arial"/>
          <w:b/>
          <w:i/>
          <w:sz w:val="20"/>
        </w:rPr>
        <w:t xml:space="preserve"> [note </w:t>
      </w:r>
      <w:r w:rsidR="00714FA8">
        <w:rPr>
          <w:rFonts w:ascii="Arial" w:hAnsi="Arial" w:cs="Arial"/>
          <w:b/>
          <w:i/>
          <w:sz w:val="20"/>
        </w:rPr>
        <w:t>1</w:t>
      </w:r>
      <w:r w:rsidR="009C3BAE">
        <w:rPr>
          <w:rFonts w:ascii="Arial" w:hAnsi="Arial" w:cs="Arial"/>
          <w:b/>
          <w:i/>
          <w:sz w:val="20"/>
        </w:rPr>
        <w:t>4</w:t>
      </w:r>
      <w:r w:rsidR="003E6EC8">
        <w:rPr>
          <w:rFonts w:ascii="Arial" w:hAnsi="Arial" w:cs="Arial"/>
          <w:b/>
          <w:i/>
          <w:sz w:val="20"/>
        </w:rPr>
        <w:t>]</w:t>
      </w:r>
    </w:p>
    <w:p w14:paraId="35AC080A" w14:textId="77777777" w:rsidR="00DD7FEE" w:rsidRDefault="003A1F1C" w:rsidP="00B87979">
      <w:pPr>
        <w:ind w:firstLine="0"/>
        <w:rPr>
          <w:rFonts w:ascii="Arial" w:hAnsi="Arial" w:cs="Arial"/>
          <w:sz w:val="20"/>
        </w:rPr>
      </w:pPr>
      <w:r w:rsidRPr="003A1F1C">
        <w:rPr>
          <w:rFonts w:ascii="Arial" w:hAnsi="Arial" w:cs="Arial"/>
          <w:sz w:val="20"/>
        </w:rPr>
        <w:t>Property, plant and equipment are tangible non-current assets (including infrastructure assets) that are held for use in the production or supply of goods or services, rental to others, or for administrative purposes, and are expected to be used during more than one year.</w:t>
      </w:r>
    </w:p>
    <w:p w14:paraId="23BD3124" w14:textId="77777777" w:rsidR="003A1F1C" w:rsidRDefault="003A1F1C" w:rsidP="00B87979">
      <w:pPr>
        <w:ind w:firstLine="0"/>
        <w:rPr>
          <w:rFonts w:ascii="Arial" w:hAnsi="Arial" w:cs="Arial"/>
          <w:sz w:val="20"/>
        </w:rPr>
      </w:pPr>
      <w:r w:rsidRPr="003A1F1C">
        <w:rPr>
          <w:rFonts w:ascii="Arial" w:hAnsi="Arial" w:cs="Arial"/>
          <w:sz w:val="20"/>
        </w:rPr>
        <w:t>The cost of an item of property, plant and equipment is recognised as an asset if, and only if it is probable that future economic benefits or service potential associated with the item will flow to the Municipality, and if the cost or fair value of the item can be measured reliably.</w:t>
      </w:r>
    </w:p>
    <w:p w14:paraId="2C12ECD3" w14:textId="77777777" w:rsidR="001D5337" w:rsidRPr="00164039" w:rsidRDefault="001D5337" w:rsidP="001D5337">
      <w:pPr>
        <w:ind w:firstLine="0"/>
        <w:rPr>
          <w:rFonts w:ascii="Arial" w:hAnsi="Arial" w:cs="Arial"/>
          <w:i/>
          <w:sz w:val="20"/>
        </w:rPr>
      </w:pPr>
      <w:r>
        <w:rPr>
          <w:rFonts w:ascii="Arial" w:hAnsi="Arial" w:cs="Arial"/>
          <w:i/>
          <w:sz w:val="20"/>
        </w:rPr>
        <w:t xml:space="preserve">Initial recognition </w:t>
      </w:r>
      <w:r w:rsidR="00530A0E">
        <w:rPr>
          <w:rFonts w:ascii="Arial" w:hAnsi="Arial" w:cs="Arial"/>
          <w:i/>
          <w:sz w:val="20"/>
        </w:rPr>
        <w:t>and measurement</w:t>
      </w:r>
    </w:p>
    <w:p w14:paraId="3AD5AEAE" w14:textId="77777777" w:rsidR="004F5A98" w:rsidRDefault="003A1F1C" w:rsidP="00B87979">
      <w:pPr>
        <w:ind w:firstLine="0"/>
        <w:rPr>
          <w:rFonts w:ascii="Arial" w:hAnsi="Arial" w:cs="Arial"/>
          <w:sz w:val="20"/>
        </w:rPr>
      </w:pPr>
      <w:r w:rsidRPr="003A1F1C">
        <w:rPr>
          <w:rFonts w:ascii="Arial" w:hAnsi="Arial" w:cs="Arial"/>
          <w:sz w:val="20"/>
        </w:rPr>
        <w:t xml:space="preserve">Property, plant and equipment are initially recognised at cost on its acquisition date. </w:t>
      </w:r>
      <w:r>
        <w:rPr>
          <w:rFonts w:ascii="Arial" w:hAnsi="Arial" w:cs="Arial"/>
          <w:sz w:val="20"/>
        </w:rPr>
        <w:t xml:space="preserve"> </w:t>
      </w:r>
      <w:r w:rsidRPr="003A1F1C">
        <w:rPr>
          <w:rFonts w:ascii="Arial" w:hAnsi="Arial" w:cs="Arial"/>
          <w:sz w:val="20"/>
        </w:rPr>
        <w:t xml:space="preserve">The cost of an item of property, plant and equipment is the purchase price and other costs attributable to bring the asset to the location and condition necessary for it to be capable of operating in the manner intended by the Municipality. </w:t>
      </w:r>
      <w:r>
        <w:rPr>
          <w:rFonts w:ascii="Arial" w:hAnsi="Arial" w:cs="Arial"/>
          <w:sz w:val="20"/>
        </w:rPr>
        <w:t xml:space="preserve"> </w:t>
      </w:r>
      <w:r w:rsidRPr="003A1F1C">
        <w:rPr>
          <w:rFonts w:ascii="Arial" w:hAnsi="Arial" w:cs="Arial"/>
          <w:sz w:val="20"/>
        </w:rPr>
        <w:t xml:space="preserve">Trade </w:t>
      </w:r>
    </w:p>
    <w:p w14:paraId="058550EC" w14:textId="11737348" w:rsidR="004F5A98" w:rsidRPr="004F5A98" w:rsidRDefault="004F5A9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6D141DB6" w14:textId="329B291F" w:rsidR="003A1F1C" w:rsidRDefault="003A1F1C" w:rsidP="00B87979">
      <w:pPr>
        <w:ind w:firstLine="0"/>
        <w:rPr>
          <w:rFonts w:ascii="Arial" w:hAnsi="Arial" w:cs="Arial"/>
          <w:sz w:val="20"/>
        </w:rPr>
      </w:pPr>
      <w:r w:rsidRPr="003A1F1C">
        <w:rPr>
          <w:rFonts w:ascii="Arial" w:hAnsi="Arial" w:cs="Arial"/>
          <w:sz w:val="20"/>
        </w:rPr>
        <w:t xml:space="preserve">discounts and rebates are deducted in arriving at the cost. </w:t>
      </w:r>
      <w:r>
        <w:rPr>
          <w:rFonts w:ascii="Arial" w:hAnsi="Arial" w:cs="Arial"/>
          <w:sz w:val="20"/>
        </w:rPr>
        <w:t xml:space="preserve"> </w:t>
      </w:r>
      <w:r w:rsidRPr="003A1F1C">
        <w:rPr>
          <w:rFonts w:ascii="Arial" w:hAnsi="Arial" w:cs="Arial"/>
          <w:sz w:val="20"/>
        </w:rPr>
        <w:t>The cost also includes the necessary costs of dismantling and removing the asset and restoring the site on which it is located.</w:t>
      </w:r>
    </w:p>
    <w:p w14:paraId="37C4BEC3" w14:textId="77777777" w:rsidR="003A1F1C" w:rsidRDefault="003A1F1C" w:rsidP="00B87979">
      <w:pPr>
        <w:ind w:firstLine="0"/>
        <w:rPr>
          <w:rFonts w:ascii="Arial" w:hAnsi="Arial" w:cs="Arial"/>
          <w:sz w:val="20"/>
        </w:rPr>
      </w:pPr>
      <w:r w:rsidRPr="003A1F1C">
        <w:rPr>
          <w:rFonts w:ascii="Arial" w:hAnsi="Arial" w:cs="Arial"/>
          <w:sz w:val="20"/>
        </w:rPr>
        <w:t>Where an asset is acquired by the Municipality for no or nominal consideration (i.e. a non-exchange transaction), the cost is deemed to be equal to the fair value of that asset on the date acquired.</w:t>
      </w:r>
    </w:p>
    <w:p w14:paraId="11D70B32" w14:textId="77777777" w:rsidR="003A1F1C" w:rsidRDefault="003A1F1C" w:rsidP="00B87979">
      <w:pPr>
        <w:ind w:firstLine="0"/>
        <w:rPr>
          <w:rFonts w:ascii="Arial" w:hAnsi="Arial" w:cs="Arial"/>
          <w:sz w:val="20"/>
        </w:rPr>
      </w:pPr>
      <w:r w:rsidRPr="003A1F1C">
        <w:rPr>
          <w:rFonts w:ascii="Arial" w:hAnsi="Arial" w:cs="Arial"/>
          <w:sz w:val="20"/>
        </w:rPr>
        <w:t xml:space="preserve">The cost of an item of property, plant and equipment acquired in exchange for a non-monetary assets or monetary assets, or a </w:t>
      </w:r>
      <w:r>
        <w:rPr>
          <w:rFonts w:ascii="Arial" w:hAnsi="Arial" w:cs="Arial"/>
          <w:sz w:val="20"/>
        </w:rPr>
        <w:t>combination of monetary and non-</w:t>
      </w:r>
      <w:r w:rsidRPr="003A1F1C">
        <w:rPr>
          <w:rFonts w:ascii="Arial" w:hAnsi="Arial" w:cs="Arial"/>
          <w:sz w:val="20"/>
        </w:rPr>
        <w:t xml:space="preserve">monetary assets is measured at the fair value of the asset given up, unless the fair value of the asset received is more </w:t>
      </w:r>
      <w:proofErr w:type="gramStart"/>
      <w:r w:rsidRPr="003A1F1C">
        <w:rPr>
          <w:rFonts w:ascii="Arial" w:hAnsi="Arial" w:cs="Arial"/>
          <w:sz w:val="20"/>
        </w:rPr>
        <w:t>clearly evident</w:t>
      </w:r>
      <w:proofErr w:type="gramEnd"/>
      <w:r w:rsidRPr="003A1F1C">
        <w:rPr>
          <w:rFonts w:ascii="Arial" w:hAnsi="Arial" w:cs="Arial"/>
          <w:sz w:val="20"/>
        </w:rPr>
        <w:t xml:space="preserve">. </w:t>
      </w:r>
      <w:r>
        <w:rPr>
          <w:rFonts w:ascii="Arial" w:hAnsi="Arial" w:cs="Arial"/>
          <w:sz w:val="20"/>
        </w:rPr>
        <w:t xml:space="preserve"> </w:t>
      </w:r>
      <w:r w:rsidRPr="003A1F1C">
        <w:rPr>
          <w:rFonts w:ascii="Arial" w:hAnsi="Arial" w:cs="Arial"/>
          <w:sz w:val="20"/>
        </w:rPr>
        <w:t>If the acquired item could not be measured at its fair value, its cost is measured at the carrying amount of the asset given up.</w:t>
      </w:r>
    </w:p>
    <w:p w14:paraId="01D5342A" w14:textId="77777777" w:rsidR="003A1F1C" w:rsidRDefault="00250338" w:rsidP="00B87979">
      <w:pPr>
        <w:ind w:firstLine="0"/>
        <w:rPr>
          <w:rFonts w:ascii="Arial" w:hAnsi="Arial" w:cs="Arial"/>
          <w:sz w:val="20"/>
        </w:rPr>
      </w:pPr>
      <w:r w:rsidRPr="00250338">
        <w:rPr>
          <w:rFonts w:ascii="Arial" w:hAnsi="Arial" w:cs="Arial"/>
          <w:sz w:val="20"/>
        </w:rPr>
        <w:t>When significant components of an item of property, plant and equipment have different useful lives, they are accounted for as separate items (major components} of property, plant and equipment.</w:t>
      </w:r>
    </w:p>
    <w:p w14:paraId="6B3EEF2B" w14:textId="77777777" w:rsidR="00250338" w:rsidRDefault="00250338" w:rsidP="00B87979">
      <w:pPr>
        <w:ind w:firstLine="0"/>
        <w:rPr>
          <w:rFonts w:ascii="Arial" w:hAnsi="Arial" w:cs="Arial"/>
          <w:sz w:val="20"/>
        </w:rPr>
      </w:pPr>
      <w:r w:rsidRPr="00250338">
        <w:rPr>
          <w:rFonts w:ascii="Arial" w:hAnsi="Arial" w:cs="Arial"/>
          <w:sz w:val="20"/>
        </w:rPr>
        <w:t>Major spare parts and servicing equipment qualify as property, plant and equipment when the Municipality expects to use them during more than one period. Similarly, if the major spare parts and servicing equipment can be used only in connection with an item of property, plant and equipment, they are accounted for as property, plant and equipment.</w:t>
      </w:r>
    </w:p>
    <w:p w14:paraId="467F5DF2" w14:textId="1C1BACBA" w:rsidR="007F48EB" w:rsidRDefault="001D5337" w:rsidP="00B87979">
      <w:pPr>
        <w:ind w:firstLine="0"/>
        <w:rPr>
          <w:rFonts w:ascii="Arial" w:hAnsi="Arial" w:cs="Arial"/>
          <w:sz w:val="20"/>
        </w:rPr>
      </w:pPr>
      <w:r w:rsidRPr="001D5337">
        <w:rPr>
          <w:rFonts w:ascii="Arial" w:hAnsi="Arial" w:cs="Arial"/>
          <w:sz w:val="20"/>
        </w:rPr>
        <w:t>Major inspection costs which are a condition of continuing use of an item of property, plant and equipment and which meet the</w:t>
      </w:r>
      <w:r>
        <w:rPr>
          <w:rFonts w:ascii="Arial" w:hAnsi="Arial" w:cs="Arial"/>
          <w:sz w:val="20"/>
        </w:rPr>
        <w:t xml:space="preserve"> </w:t>
      </w:r>
      <w:r w:rsidRPr="001D5337">
        <w:rPr>
          <w:rFonts w:ascii="Arial" w:hAnsi="Arial" w:cs="Arial"/>
          <w:sz w:val="20"/>
        </w:rPr>
        <w:t>recognition criteria above are included as a replacement in the cost of the item of property, plant and equipment. Any remaining</w:t>
      </w:r>
      <w:r>
        <w:rPr>
          <w:rFonts w:ascii="Arial" w:hAnsi="Arial" w:cs="Arial"/>
          <w:sz w:val="20"/>
        </w:rPr>
        <w:t xml:space="preserve"> </w:t>
      </w:r>
      <w:r w:rsidRPr="001D5337">
        <w:rPr>
          <w:rFonts w:ascii="Arial" w:hAnsi="Arial" w:cs="Arial"/>
          <w:sz w:val="20"/>
        </w:rPr>
        <w:t>inspection costs from the previous inspection are derecognised.</w:t>
      </w:r>
    </w:p>
    <w:p w14:paraId="4A681BC2" w14:textId="77777777" w:rsidR="003A1F1C" w:rsidRDefault="00250338" w:rsidP="00B87979">
      <w:pPr>
        <w:ind w:firstLine="0"/>
        <w:rPr>
          <w:rFonts w:ascii="Arial" w:hAnsi="Arial" w:cs="Arial"/>
          <w:sz w:val="20"/>
        </w:rPr>
      </w:pPr>
      <w:r w:rsidRPr="00250338">
        <w:rPr>
          <w:rFonts w:ascii="Arial" w:hAnsi="Arial" w:cs="Arial"/>
          <w:sz w:val="20"/>
        </w:rPr>
        <w:t xml:space="preserve">Subsequent expenditure relating to property, plant and equipment is capitalised if it is probable that future economic benefits or potential service delivery associated with the subsequent expenditure will flow to the entity and the cost or fair value of the subsequent expenditure can be reliably measured. </w:t>
      </w:r>
      <w:r>
        <w:rPr>
          <w:rFonts w:ascii="Arial" w:hAnsi="Arial" w:cs="Arial"/>
          <w:sz w:val="20"/>
        </w:rPr>
        <w:t xml:space="preserve"> </w:t>
      </w:r>
      <w:r w:rsidRPr="00250338">
        <w:rPr>
          <w:rFonts w:ascii="Arial" w:hAnsi="Arial" w:cs="Arial"/>
          <w:sz w:val="20"/>
        </w:rPr>
        <w:t>Subsequent expenditure incurred on an asset is only capitalised when it increases the capacity or future economic benefits associated with the asset. Where the Municipality replaces parts of an asset, it derecognises the part of the asset being replaced and capitalises the new component.</w:t>
      </w:r>
    </w:p>
    <w:p w14:paraId="16FDCDFA" w14:textId="77777777" w:rsidR="003A1F1C" w:rsidRDefault="001D5337" w:rsidP="00B87979">
      <w:pPr>
        <w:ind w:firstLine="0"/>
        <w:rPr>
          <w:rFonts w:ascii="Arial" w:hAnsi="Arial" w:cs="Arial"/>
          <w:sz w:val="20"/>
        </w:rPr>
      </w:pPr>
      <w:r>
        <w:rPr>
          <w:rFonts w:ascii="Arial" w:hAnsi="Arial" w:cs="Arial"/>
          <w:i/>
          <w:sz w:val="20"/>
        </w:rPr>
        <w:t xml:space="preserve">Subsequent measurement – cost </w:t>
      </w:r>
      <w:r w:rsidR="009F5C2A">
        <w:rPr>
          <w:rFonts w:ascii="Arial" w:hAnsi="Arial" w:cs="Arial"/>
          <w:i/>
          <w:sz w:val="20"/>
        </w:rPr>
        <w:t>model.</w:t>
      </w:r>
      <w:r w:rsidR="009F5C2A" w:rsidRPr="00250338">
        <w:rPr>
          <w:rFonts w:ascii="Arial" w:hAnsi="Arial" w:cs="Arial"/>
          <w:sz w:val="20"/>
        </w:rPr>
        <w:t xml:space="preserve"> Subsequently</w:t>
      </w:r>
      <w:r w:rsidR="00250338" w:rsidRPr="00250338">
        <w:rPr>
          <w:rFonts w:ascii="Arial" w:hAnsi="Arial" w:cs="Arial"/>
          <w:sz w:val="20"/>
        </w:rPr>
        <w:t xml:space="preserve"> all property plant and equipment, excluding land and buildings, are measured at </w:t>
      </w:r>
      <w:r w:rsidR="00250338" w:rsidRPr="00250338">
        <w:rPr>
          <w:rFonts w:ascii="Arial" w:hAnsi="Arial" w:cs="Arial"/>
          <w:b/>
          <w:color w:val="FF0000"/>
          <w:sz w:val="20"/>
        </w:rPr>
        <w:t>cost</w:t>
      </w:r>
      <w:r w:rsidR="00250338" w:rsidRPr="00250338">
        <w:rPr>
          <w:rFonts w:ascii="Arial" w:hAnsi="Arial" w:cs="Arial"/>
          <w:sz w:val="20"/>
        </w:rPr>
        <w:t>, less accumulated depreciation and accumulated impairment losses.</w:t>
      </w:r>
    </w:p>
    <w:p w14:paraId="21D3A3E6" w14:textId="77777777" w:rsidR="001D5337" w:rsidRPr="00164039" w:rsidRDefault="001D5337" w:rsidP="001D5337">
      <w:pPr>
        <w:ind w:firstLine="0"/>
        <w:rPr>
          <w:rFonts w:ascii="Arial" w:hAnsi="Arial" w:cs="Arial"/>
          <w:i/>
          <w:sz w:val="20"/>
        </w:rPr>
      </w:pPr>
      <w:r>
        <w:rPr>
          <w:rFonts w:ascii="Arial" w:hAnsi="Arial" w:cs="Arial"/>
          <w:i/>
          <w:sz w:val="20"/>
        </w:rPr>
        <w:t xml:space="preserve">Subsequent measurement – </w:t>
      </w:r>
      <w:r w:rsidR="00BD5FC3">
        <w:rPr>
          <w:rFonts w:ascii="Arial" w:hAnsi="Arial" w:cs="Arial"/>
          <w:i/>
          <w:sz w:val="20"/>
        </w:rPr>
        <w:t xml:space="preserve">revaluation </w:t>
      </w:r>
      <w:r>
        <w:rPr>
          <w:rFonts w:ascii="Arial" w:hAnsi="Arial" w:cs="Arial"/>
          <w:i/>
          <w:sz w:val="20"/>
        </w:rPr>
        <w:t>model</w:t>
      </w:r>
    </w:p>
    <w:p w14:paraId="4F436B3F" w14:textId="77777777" w:rsidR="00250338" w:rsidRDefault="00250338" w:rsidP="00B87979">
      <w:pPr>
        <w:ind w:firstLine="0"/>
        <w:rPr>
          <w:rFonts w:ascii="Arial" w:hAnsi="Arial" w:cs="Arial"/>
          <w:sz w:val="20"/>
        </w:rPr>
      </w:pPr>
      <w:proofErr w:type="gramStart"/>
      <w:r w:rsidRPr="00250338">
        <w:rPr>
          <w:rFonts w:ascii="Arial" w:hAnsi="Arial" w:cs="Arial"/>
          <w:sz w:val="20"/>
        </w:rPr>
        <w:t>Subsequent to</w:t>
      </w:r>
      <w:proofErr w:type="gramEnd"/>
      <w:r w:rsidRPr="00250338">
        <w:rPr>
          <w:rFonts w:ascii="Arial" w:hAnsi="Arial" w:cs="Arial"/>
          <w:sz w:val="20"/>
        </w:rPr>
        <w:t xml:space="preserve"> initial recognition, land and buildings are carried at a </w:t>
      </w:r>
      <w:r w:rsidRPr="00423A1E">
        <w:rPr>
          <w:rFonts w:ascii="Arial" w:hAnsi="Arial" w:cs="Arial"/>
          <w:b/>
          <w:color w:val="FF0000"/>
          <w:sz w:val="20"/>
        </w:rPr>
        <w:t>r</w:t>
      </w:r>
      <w:r w:rsidRPr="00250338">
        <w:rPr>
          <w:rFonts w:ascii="Arial" w:hAnsi="Arial" w:cs="Arial"/>
          <w:b/>
          <w:color w:val="FF0000"/>
          <w:sz w:val="20"/>
        </w:rPr>
        <w:t>evalued</w:t>
      </w:r>
      <w:r w:rsidRPr="00250338">
        <w:rPr>
          <w:rFonts w:ascii="Arial" w:hAnsi="Arial" w:cs="Arial"/>
          <w:sz w:val="20"/>
        </w:rPr>
        <w:t xml:space="preserve"> amount based on municipal valuations, less any subsequent accumulated depreciation and subsequent accumulated impairment losses. Revaluations are performed by external independent values every four years to coincide with the implementation of the general valuation such that the carrying amount does not differ materially from that which would be determined using fair value at the Statement of Financial Position date. </w:t>
      </w:r>
      <w:r>
        <w:rPr>
          <w:rFonts w:ascii="Arial" w:hAnsi="Arial" w:cs="Arial"/>
          <w:sz w:val="20"/>
        </w:rPr>
        <w:t xml:space="preserve"> </w:t>
      </w:r>
      <w:r w:rsidRPr="00250338">
        <w:rPr>
          <w:rFonts w:ascii="Arial" w:hAnsi="Arial" w:cs="Arial"/>
          <w:sz w:val="20"/>
        </w:rPr>
        <w:t>Any accumulated depreciation at the date of revaluation is eliminated against the gross carrying amount of the asset, and the net amount is restated to the revalued amount of the asset.</w:t>
      </w:r>
    </w:p>
    <w:p w14:paraId="68762EAB" w14:textId="77777777" w:rsidR="00423A1E" w:rsidRDefault="00423A1E" w:rsidP="00B87979">
      <w:pPr>
        <w:ind w:firstLine="0"/>
        <w:rPr>
          <w:rFonts w:ascii="Arial" w:hAnsi="Arial" w:cs="Arial"/>
          <w:sz w:val="20"/>
        </w:rPr>
      </w:pPr>
      <w:r w:rsidRPr="00423A1E">
        <w:rPr>
          <w:rFonts w:ascii="Arial" w:hAnsi="Arial" w:cs="Arial"/>
          <w:sz w:val="20"/>
        </w:rPr>
        <w:t xml:space="preserve">An increase in the carrying amount of land and buildings </w:t>
      </w:r>
      <w:proofErr w:type="gramStart"/>
      <w:r w:rsidRPr="00423A1E">
        <w:rPr>
          <w:rFonts w:ascii="Arial" w:hAnsi="Arial" w:cs="Arial"/>
          <w:sz w:val="20"/>
        </w:rPr>
        <w:t>as a result of</w:t>
      </w:r>
      <w:proofErr w:type="gramEnd"/>
      <w:r w:rsidRPr="00423A1E">
        <w:rPr>
          <w:rFonts w:ascii="Arial" w:hAnsi="Arial" w:cs="Arial"/>
          <w:sz w:val="20"/>
        </w:rPr>
        <w:t xml:space="preserve"> a revaluation is credited directly to a revaluation surplus reserve, except to the extent that it reverses a revaluation decrease of the same asset previously recognised in surplus or deficit.</w:t>
      </w:r>
    </w:p>
    <w:p w14:paraId="18E94DB6" w14:textId="77777777" w:rsidR="00423A1E" w:rsidRDefault="00423A1E" w:rsidP="00B87979">
      <w:pPr>
        <w:ind w:firstLine="0"/>
        <w:rPr>
          <w:rFonts w:ascii="Arial" w:hAnsi="Arial" w:cs="Arial"/>
          <w:sz w:val="20"/>
        </w:rPr>
      </w:pPr>
      <w:r w:rsidRPr="00423A1E">
        <w:rPr>
          <w:rFonts w:ascii="Arial" w:hAnsi="Arial" w:cs="Arial"/>
          <w:sz w:val="20"/>
        </w:rPr>
        <w:t xml:space="preserve">A decrease in the carrying amount of an asset </w:t>
      </w:r>
      <w:proofErr w:type="gramStart"/>
      <w:r w:rsidRPr="00423A1E">
        <w:rPr>
          <w:rFonts w:ascii="Arial" w:hAnsi="Arial" w:cs="Arial"/>
          <w:sz w:val="20"/>
        </w:rPr>
        <w:t>as a result of</w:t>
      </w:r>
      <w:proofErr w:type="gramEnd"/>
      <w:r w:rsidRPr="00423A1E">
        <w:rPr>
          <w:rFonts w:ascii="Arial" w:hAnsi="Arial" w:cs="Arial"/>
          <w:sz w:val="20"/>
        </w:rPr>
        <w:t xml:space="preserve"> a revaluation is recognised in surplus or deficit, except to the extent of any credit balance existing in the revaluation surplus in respect of that asset.</w:t>
      </w:r>
    </w:p>
    <w:p w14:paraId="4956EEB2" w14:textId="77777777" w:rsidR="00423A1E" w:rsidRDefault="00423A1E" w:rsidP="00B87979">
      <w:pPr>
        <w:ind w:firstLine="0"/>
        <w:rPr>
          <w:rFonts w:ascii="Arial" w:hAnsi="Arial" w:cs="Arial"/>
          <w:sz w:val="20"/>
        </w:rPr>
      </w:pPr>
      <w:r w:rsidRPr="00423A1E">
        <w:rPr>
          <w:rFonts w:ascii="Arial" w:hAnsi="Arial" w:cs="Arial"/>
          <w:sz w:val="20"/>
        </w:rPr>
        <w:t>When revalued assets are sold or retired, the amounts included in the revaluation reserve in respect of that assets, are transferred to accumulated surplus or deficit.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1D5337" w:rsidRPr="00C67A3A" w14:paraId="1A2E6E07" w14:textId="77777777" w:rsidTr="00C67A3A">
        <w:tc>
          <w:tcPr>
            <w:tcW w:w="9912" w:type="dxa"/>
            <w:shd w:val="clear" w:color="auto" w:fill="E2EFD9"/>
          </w:tcPr>
          <w:p w14:paraId="2710099E" w14:textId="77777777" w:rsidR="001D5337" w:rsidRPr="00C67A3A" w:rsidRDefault="001D5337" w:rsidP="00C67A3A">
            <w:pPr>
              <w:spacing w:before="60" w:after="60"/>
              <w:ind w:firstLine="0"/>
              <w:rPr>
                <w:rFonts w:ascii="Arial" w:hAnsi="Arial" w:cs="Arial"/>
                <w:b/>
                <w:i/>
                <w:sz w:val="20"/>
              </w:rPr>
            </w:pPr>
            <w:r w:rsidRPr="00C67A3A">
              <w:rPr>
                <w:rFonts w:ascii="Arial" w:hAnsi="Arial" w:cs="Arial"/>
                <w:b/>
                <w:i/>
                <w:sz w:val="20"/>
              </w:rPr>
              <w:t xml:space="preserve">Commentary:  </w:t>
            </w:r>
          </w:p>
          <w:p w14:paraId="2D4DBBE8" w14:textId="77777777" w:rsidR="001D5337" w:rsidRPr="00C67A3A" w:rsidRDefault="001D533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above accounting policy demonstrates the choice on subsequent measurement allowed in GRAP 17 on the Property, Plant and Equipment being the cost or revaluation model.</w:t>
            </w:r>
          </w:p>
        </w:tc>
      </w:tr>
    </w:tbl>
    <w:p w14:paraId="2CEA1F77" w14:textId="3385BA62" w:rsidR="004F5A98" w:rsidRPr="004F5A98" w:rsidRDefault="004F5A9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023FC59C" w14:textId="151A4C34" w:rsidR="00545E5B" w:rsidRPr="00545E5B" w:rsidRDefault="00545E5B" w:rsidP="00B87979">
      <w:pPr>
        <w:ind w:firstLine="0"/>
        <w:rPr>
          <w:rFonts w:ascii="Arial" w:hAnsi="Arial" w:cs="Arial"/>
          <w:i/>
          <w:sz w:val="20"/>
        </w:rPr>
      </w:pPr>
      <w:r>
        <w:rPr>
          <w:rFonts w:ascii="Arial" w:hAnsi="Arial" w:cs="Arial"/>
          <w:i/>
          <w:sz w:val="20"/>
        </w:rPr>
        <w:t>Depreciation</w:t>
      </w:r>
    </w:p>
    <w:p w14:paraId="1AA349AA" w14:textId="3296945A" w:rsidR="007F48EB" w:rsidRPr="00714FA8" w:rsidRDefault="00EB6C82" w:rsidP="00714FA8">
      <w:pPr>
        <w:ind w:firstLine="0"/>
        <w:rPr>
          <w:rFonts w:ascii="Arial" w:hAnsi="Arial" w:cs="Arial"/>
          <w:sz w:val="20"/>
        </w:rPr>
      </w:pPr>
      <w:r w:rsidRPr="00EB6C82">
        <w:rPr>
          <w:rFonts w:ascii="Arial" w:hAnsi="Arial" w:cs="Arial"/>
          <w:sz w:val="20"/>
        </w:rPr>
        <w:t xml:space="preserve">Land is not depreciated as it is regarded as having an unlimited life. </w:t>
      </w:r>
      <w:r>
        <w:rPr>
          <w:rFonts w:ascii="Arial" w:hAnsi="Arial" w:cs="Arial"/>
          <w:sz w:val="20"/>
        </w:rPr>
        <w:t xml:space="preserve"> </w:t>
      </w:r>
      <w:r w:rsidRPr="00EB6C82">
        <w:rPr>
          <w:rFonts w:ascii="Arial" w:hAnsi="Arial" w:cs="Arial"/>
          <w:sz w:val="20"/>
        </w:rPr>
        <w:t xml:space="preserve">Depreciation on assets other than land is calculated using the </w:t>
      </w:r>
      <w:proofErr w:type="gramStart"/>
      <w:r w:rsidRPr="00EB6C82">
        <w:rPr>
          <w:rFonts w:ascii="Arial" w:hAnsi="Arial" w:cs="Arial"/>
          <w:sz w:val="20"/>
        </w:rPr>
        <w:t>straight line</w:t>
      </w:r>
      <w:proofErr w:type="gramEnd"/>
      <w:r w:rsidRPr="00EB6C82">
        <w:rPr>
          <w:rFonts w:ascii="Arial" w:hAnsi="Arial" w:cs="Arial"/>
          <w:sz w:val="20"/>
        </w:rPr>
        <w:t xml:space="preserve"> method, to allocate their cost or revalued amounts less their residual values over the estimated useful lives of the assets. </w:t>
      </w:r>
      <w:r>
        <w:rPr>
          <w:rFonts w:ascii="Arial" w:hAnsi="Arial" w:cs="Arial"/>
          <w:sz w:val="20"/>
        </w:rPr>
        <w:t xml:space="preserve"> </w:t>
      </w:r>
      <w:r w:rsidRPr="00EB6C82">
        <w:rPr>
          <w:rFonts w:ascii="Arial" w:hAnsi="Arial" w:cs="Arial"/>
          <w:sz w:val="20"/>
        </w:rPr>
        <w:t xml:space="preserve">The depreciation method used reflects the pattern in which the assets' future economic benefits or service potential are expected to be consumed by the Municipality. </w:t>
      </w:r>
      <w:r>
        <w:rPr>
          <w:rFonts w:ascii="Arial" w:hAnsi="Arial" w:cs="Arial"/>
          <w:sz w:val="20"/>
        </w:rPr>
        <w:t xml:space="preserve"> </w:t>
      </w:r>
      <w:r w:rsidRPr="00EB6C82">
        <w:rPr>
          <w:rFonts w:ascii="Arial" w:hAnsi="Arial" w:cs="Arial"/>
          <w:sz w:val="20"/>
        </w:rPr>
        <w:t xml:space="preserve">Each part of an item of property, plant and equipment with a cost that is significant in relation to the total cost of the item </w:t>
      </w:r>
      <w:r w:rsidR="00545E5B">
        <w:rPr>
          <w:rFonts w:ascii="Arial" w:hAnsi="Arial" w:cs="Arial"/>
          <w:sz w:val="20"/>
        </w:rPr>
        <w:t>is</w:t>
      </w:r>
      <w:r w:rsidRPr="00EB6C82">
        <w:rPr>
          <w:rFonts w:ascii="Arial" w:hAnsi="Arial" w:cs="Arial"/>
          <w:sz w:val="20"/>
        </w:rPr>
        <w:t xml:space="preserve"> depreciated separately. The depreciation rates are based on the following estimated useful lives.</w:t>
      </w:r>
    </w:p>
    <w:tbl>
      <w:tblPr>
        <w:tblW w:w="5000" w:type="pct"/>
        <w:tblBorders>
          <w:top w:val="single" w:sz="2" w:space="0" w:color="auto"/>
          <w:left w:val="single" w:sz="2" w:space="0" w:color="auto"/>
          <w:bottom w:val="single" w:sz="2" w:space="0" w:color="auto"/>
          <w:right w:val="single" w:sz="2" w:space="0" w:color="auto"/>
          <w:insideV w:val="single" w:sz="2" w:space="0" w:color="auto"/>
        </w:tblBorders>
        <w:tblCellMar>
          <w:left w:w="0" w:type="dxa"/>
          <w:right w:w="0" w:type="dxa"/>
        </w:tblCellMar>
        <w:tblLook w:val="04A0" w:firstRow="1" w:lastRow="0" w:firstColumn="1" w:lastColumn="0" w:noHBand="0" w:noVBand="1"/>
      </w:tblPr>
      <w:tblGrid>
        <w:gridCol w:w="7500"/>
        <w:gridCol w:w="2416"/>
      </w:tblGrid>
      <w:tr w:rsidR="00545E5B" w:rsidRPr="00C67A3A" w14:paraId="39D560D4" w14:textId="77777777" w:rsidTr="00545E5B">
        <w:trPr>
          <w:trHeight w:val="318"/>
        </w:trPr>
        <w:tc>
          <w:tcPr>
            <w:tcW w:w="3782" w:type="pct"/>
            <w:tcBorders>
              <w:top w:val="single" w:sz="2" w:space="0" w:color="auto"/>
              <w:bottom w:val="single" w:sz="2" w:space="0" w:color="auto"/>
            </w:tcBorders>
            <w:shd w:val="clear" w:color="auto" w:fill="FFFFFF"/>
            <w:noWrap/>
            <w:tcMar>
              <w:top w:w="0" w:type="dxa"/>
              <w:left w:w="108" w:type="dxa"/>
              <w:bottom w:w="0" w:type="dxa"/>
              <w:right w:w="108" w:type="dxa"/>
            </w:tcMar>
            <w:hideMark/>
          </w:tcPr>
          <w:p w14:paraId="232D3110" w14:textId="77777777" w:rsidR="00545E5B" w:rsidRPr="00C67A3A" w:rsidRDefault="00545E5B" w:rsidP="00E36570">
            <w:pPr>
              <w:spacing w:before="60" w:after="60"/>
              <w:ind w:firstLine="0"/>
              <w:rPr>
                <w:rFonts w:ascii="Arial" w:hAnsi="Arial" w:cs="Arial"/>
                <w:b/>
                <w:bCs/>
                <w:color w:val="000000"/>
                <w:sz w:val="20"/>
                <w:szCs w:val="20"/>
                <w:lang w:eastAsia="en-ZA"/>
              </w:rPr>
            </w:pPr>
            <w:r w:rsidRPr="00C67A3A">
              <w:rPr>
                <w:rFonts w:ascii="Arial" w:hAnsi="Arial" w:cs="Arial"/>
                <w:b/>
                <w:bCs/>
                <w:color w:val="000000"/>
                <w:sz w:val="20"/>
                <w:szCs w:val="20"/>
                <w:lang w:eastAsia="en-ZA"/>
              </w:rPr>
              <w:t>Asset Class</w:t>
            </w:r>
          </w:p>
        </w:tc>
        <w:tc>
          <w:tcPr>
            <w:tcW w:w="1218" w:type="pct"/>
            <w:tcBorders>
              <w:top w:val="single" w:sz="2" w:space="0" w:color="auto"/>
              <w:bottom w:val="single" w:sz="2" w:space="0" w:color="auto"/>
            </w:tcBorders>
            <w:shd w:val="clear" w:color="auto" w:fill="FFFFFF"/>
            <w:tcMar>
              <w:top w:w="0" w:type="dxa"/>
              <w:left w:w="108" w:type="dxa"/>
              <w:bottom w:w="0" w:type="dxa"/>
              <w:right w:w="108" w:type="dxa"/>
            </w:tcMar>
            <w:hideMark/>
          </w:tcPr>
          <w:p w14:paraId="17BFF2E1" w14:textId="77777777" w:rsidR="00545E5B" w:rsidRPr="00C67A3A" w:rsidRDefault="00545E5B" w:rsidP="00545E5B">
            <w:pPr>
              <w:spacing w:before="60" w:after="60"/>
              <w:ind w:firstLine="0"/>
              <w:rPr>
                <w:rFonts w:ascii="Arial" w:hAnsi="Arial" w:cs="Arial"/>
                <w:b/>
                <w:bCs/>
                <w:color w:val="000000"/>
                <w:sz w:val="20"/>
                <w:szCs w:val="20"/>
                <w:lang w:eastAsia="en-ZA"/>
              </w:rPr>
            </w:pPr>
            <w:r w:rsidRPr="00C67A3A">
              <w:rPr>
                <w:rFonts w:ascii="Arial" w:hAnsi="Arial" w:cs="Arial"/>
                <w:b/>
                <w:bCs/>
                <w:color w:val="000000"/>
                <w:sz w:val="20"/>
                <w:szCs w:val="20"/>
                <w:lang w:eastAsia="en-ZA"/>
              </w:rPr>
              <w:t>Useful Lives (Years)</w:t>
            </w:r>
          </w:p>
        </w:tc>
      </w:tr>
      <w:tr w:rsidR="00545E5B" w:rsidRPr="00C67A3A" w14:paraId="71746D1A" w14:textId="77777777" w:rsidTr="00E36570">
        <w:trPr>
          <w:trHeight w:val="300"/>
        </w:trPr>
        <w:tc>
          <w:tcPr>
            <w:tcW w:w="3782" w:type="pct"/>
            <w:tcBorders>
              <w:top w:val="single" w:sz="2" w:space="0" w:color="auto"/>
            </w:tcBorders>
            <w:shd w:val="clear" w:color="auto" w:fill="FFFFFF"/>
            <w:noWrap/>
            <w:tcMar>
              <w:top w:w="0" w:type="dxa"/>
              <w:left w:w="108" w:type="dxa"/>
              <w:bottom w:w="0" w:type="dxa"/>
              <w:right w:w="108" w:type="dxa"/>
            </w:tcMar>
          </w:tcPr>
          <w:p w14:paraId="49F07C9B"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Buildings</w:t>
            </w:r>
          </w:p>
        </w:tc>
        <w:tc>
          <w:tcPr>
            <w:tcW w:w="1218" w:type="pct"/>
            <w:tcBorders>
              <w:top w:val="single" w:sz="2" w:space="0" w:color="auto"/>
            </w:tcBorders>
            <w:shd w:val="clear" w:color="auto" w:fill="FFFFFF"/>
            <w:noWrap/>
            <w:tcMar>
              <w:top w:w="0" w:type="dxa"/>
              <w:left w:w="108" w:type="dxa"/>
              <w:bottom w:w="0" w:type="dxa"/>
              <w:right w:w="108" w:type="dxa"/>
            </w:tcMar>
          </w:tcPr>
          <w:p w14:paraId="29E92D1D"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460E224C" w14:textId="77777777" w:rsidTr="00E36570">
        <w:trPr>
          <w:trHeight w:val="300"/>
        </w:trPr>
        <w:tc>
          <w:tcPr>
            <w:tcW w:w="3782" w:type="pct"/>
            <w:shd w:val="clear" w:color="auto" w:fill="FFFFFF"/>
            <w:noWrap/>
            <w:tcMar>
              <w:top w:w="0" w:type="dxa"/>
              <w:left w:w="108" w:type="dxa"/>
              <w:bottom w:w="0" w:type="dxa"/>
              <w:right w:w="108" w:type="dxa"/>
            </w:tcMar>
          </w:tcPr>
          <w:p w14:paraId="1BA5FA68" w14:textId="77777777" w:rsidR="00545E5B"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Infrastructure assets</w:t>
            </w:r>
          </w:p>
          <w:p w14:paraId="49841F27" w14:textId="77777777" w:rsidR="000579BE" w:rsidRDefault="000579BE">
            <w:pPr>
              <w:numPr>
                <w:ilvl w:val="0"/>
                <w:numId w:val="17"/>
              </w:numPr>
              <w:spacing w:before="60" w:after="60"/>
              <w:rPr>
                <w:rFonts w:ascii="Arial" w:hAnsi="Arial" w:cs="Arial"/>
                <w:color w:val="000000"/>
                <w:sz w:val="20"/>
                <w:szCs w:val="20"/>
                <w:lang w:eastAsia="en-ZA"/>
              </w:rPr>
            </w:pPr>
            <w:r>
              <w:rPr>
                <w:rFonts w:ascii="Arial" w:hAnsi="Arial" w:cs="Arial"/>
                <w:color w:val="000000"/>
                <w:sz w:val="20"/>
                <w:szCs w:val="20"/>
                <w:lang w:eastAsia="en-ZA"/>
              </w:rPr>
              <w:t>Dams</w:t>
            </w:r>
          </w:p>
          <w:p w14:paraId="6CABFDEC" w14:textId="77777777" w:rsidR="000579BE" w:rsidRDefault="000579BE">
            <w:pPr>
              <w:numPr>
                <w:ilvl w:val="0"/>
                <w:numId w:val="17"/>
              </w:numPr>
              <w:spacing w:before="60" w:after="60"/>
              <w:rPr>
                <w:rFonts w:ascii="Arial" w:hAnsi="Arial" w:cs="Arial"/>
                <w:color w:val="000000"/>
                <w:sz w:val="20"/>
                <w:szCs w:val="20"/>
                <w:lang w:eastAsia="en-ZA"/>
              </w:rPr>
            </w:pPr>
            <w:r>
              <w:rPr>
                <w:rFonts w:ascii="Arial" w:hAnsi="Arial" w:cs="Arial"/>
                <w:color w:val="000000"/>
                <w:sz w:val="20"/>
                <w:szCs w:val="20"/>
                <w:lang w:eastAsia="en-ZA"/>
              </w:rPr>
              <w:t>Reservoirs</w:t>
            </w:r>
          </w:p>
          <w:p w14:paraId="1D393003" w14:textId="77777777" w:rsidR="000579BE" w:rsidRDefault="000579BE">
            <w:pPr>
              <w:numPr>
                <w:ilvl w:val="0"/>
                <w:numId w:val="17"/>
              </w:numPr>
              <w:spacing w:before="60" w:after="60"/>
              <w:rPr>
                <w:rFonts w:ascii="Arial" w:hAnsi="Arial" w:cs="Arial"/>
                <w:color w:val="000000"/>
                <w:sz w:val="20"/>
                <w:szCs w:val="20"/>
                <w:lang w:eastAsia="en-ZA"/>
              </w:rPr>
            </w:pPr>
            <w:r>
              <w:rPr>
                <w:rFonts w:ascii="Arial" w:hAnsi="Arial" w:cs="Arial"/>
                <w:color w:val="000000"/>
                <w:sz w:val="20"/>
                <w:szCs w:val="20"/>
                <w:lang w:eastAsia="en-ZA"/>
              </w:rPr>
              <w:t>Pipelines</w:t>
            </w:r>
          </w:p>
          <w:p w14:paraId="7F2D10FE" w14:textId="77777777" w:rsidR="000579BE" w:rsidRDefault="000579BE">
            <w:pPr>
              <w:numPr>
                <w:ilvl w:val="0"/>
                <w:numId w:val="17"/>
              </w:numPr>
              <w:spacing w:before="60" w:after="60"/>
              <w:rPr>
                <w:rFonts w:ascii="Arial" w:hAnsi="Arial" w:cs="Arial"/>
                <w:color w:val="000000"/>
                <w:sz w:val="20"/>
                <w:szCs w:val="20"/>
                <w:lang w:eastAsia="en-ZA"/>
              </w:rPr>
            </w:pPr>
            <w:r>
              <w:rPr>
                <w:rFonts w:ascii="Arial" w:hAnsi="Arial" w:cs="Arial"/>
                <w:color w:val="000000"/>
                <w:sz w:val="20"/>
                <w:szCs w:val="20"/>
                <w:lang w:eastAsia="en-ZA"/>
              </w:rPr>
              <w:t xml:space="preserve">M and E equipment </w:t>
            </w:r>
          </w:p>
          <w:p w14:paraId="1A8A67CC" w14:textId="1AC4D442" w:rsidR="000579BE" w:rsidRPr="000579BE" w:rsidRDefault="000579BE">
            <w:pPr>
              <w:numPr>
                <w:ilvl w:val="0"/>
                <w:numId w:val="17"/>
              </w:numPr>
              <w:spacing w:before="60" w:after="60"/>
              <w:jc w:val="left"/>
              <w:rPr>
                <w:rFonts w:ascii="Arial" w:hAnsi="Arial" w:cs="Arial"/>
                <w:color w:val="000000"/>
                <w:sz w:val="20"/>
                <w:szCs w:val="20"/>
                <w:lang w:eastAsia="en-ZA"/>
              </w:rPr>
            </w:pPr>
            <w:r w:rsidRPr="000579BE">
              <w:rPr>
                <w:rFonts w:ascii="Arial" w:hAnsi="Arial" w:cs="Arial"/>
                <w:color w:val="000000"/>
                <w:sz w:val="20"/>
                <w:szCs w:val="20"/>
                <w:lang w:eastAsia="en-ZA"/>
              </w:rPr>
              <w:t>etc.</w:t>
            </w:r>
            <w:r>
              <w:rPr>
                <w:rFonts w:ascii="Arial" w:hAnsi="Arial" w:cs="Arial"/>
                <w:color w:val="000000"/>
                <w:sz w:val="20"/>
                <w:szCs w:val="20"/>
                <w:lang w:eastAsia="en-ZA"/>
              </w:rPr>
              <w:t xml:space="preserve"> </w:t>
            </w:r>
            <w:r w:rsidRPr="000579BE">
              <w:rPr>
                <w:rFonts w:ascii="Arial" w:hAnsi="Arial" w:cs="Arial"/>
                <w:color w:val="000000"/>
                <w:sz w:val="20"/>
                <w:szCs w:val="20"/>
                <w:lang w:eastAsia="en-ZA"/>
              </w:rPr>
              <w:t>(as per standard infrastructure classifications for water and sanitation)</w:t>
            </w:r>
          </w:p>
        </w:tc>
        <w:tc>
          <w:tcPr>
            <w:tcW w:w="1218" w:type="pct"/>
            <w:shd w:val="clear" w:color="auto" w:fill="FFFFFF"/>
            <w:noWrap/>
            <w:tcMar>
              <w:top w:w="0" w:type="dxa"/>
              <w:left w:w="108" w:type="dxa"/>
              <w:bottom w:w="0" w:type="dxa"/>
              <w:right w:w="108" w:type="dxa"/>
            </w:tcMar>
          </w:tcPr>
          <w:p w14:paraId="4ABCBF92"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2AD514F6" w14:textId="77777777" w:rsidTr="00E36570">
        <w:trPr>
          <w:trHeight w:val="300"/>
        </w:trPr>
        <w:tc>
          <w:tcPr>
            <w:tcW w:w="3782" w:type="pct"/>
            <w:shd w:val="clear" w:color="auto" w:fill="FFFFFF"/>
            <w:noWrap/>
            <w:tcMar>
              <w:top w:w="0" w:type="dxa"/>
              <w:left w:w="108" w:type="dxa"/>
              <w:bottom w:w="0" w:type="dxa"/>
              <w:right w:w="108" w:type="dxa"/>
            </w:tcMar>
          </w:tcPr>
          <w:p w14:paraId="2746AAC8"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Community assets</w:t>
            </w:r>
          </w:p>
        </w:tc>
        <w:tc>
          <w:tcPr>
            <w:tcW w:w="1218" w:type="pct"/>
            <w:shd w:val="clear" w:color="auto" w:fill="FFFFFF"/>
            <w:noWrap/>
            <w:tcMar>
              <w:top w:w="0" w:type="dxa"/>
              <w:left w:w="108" w:type="dxa"/>
              <w:bottom w:w="0" w:type="dxa"/>
              <w:right w:w="108" w:type="dxa"/>
            </w:tcMar>
          </w:tcPr>
          <w:p w14:paraId="5D128715"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2B280C55" w14:textId="77777777" w:rsidTr="00E36570">
        <w:trPr>
          <w:trHeight w:val="300"/>
        </w:trPr>
        <w:tc>
          <w:tcPr>
            <w:tcW w:w="3782" w:type="pct"/>
            <w:shd w:val="clear" w:color="auto" w:fill="FFFFFF"/>
            <w:noWrap/>
            <w:tcMar>
              <w:top w:w="0" w:type="dxa"/>
              <w:left w:w="108" w:type="dxa"/>
              <w:bottom w:w="0" w:type="dxa"/>
              <w:right w:w="108" w:type="dxa"/>
            </w:tcMar>
          </w:tcPr>
          <w:p w14:paraId="4B91DD29"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Leased assets</w:t>
            </w:r>
          </w:p>
        </w:tc>
        <w:tc>
          <w:tcPr>
            <w:tcW w:w="1218" w:type="pct"/>
            <w:shd w:val="clear" w:color="auto" w:fill="FFFFFF"/>
            <w:noWrap/>
            <w:tcMar>
              <w:top w:w="0" w:type="dxa"/>
              <w:left w:w="108" w:type="dxa"/>
              <w:bottom w:w="0" w:type="dxa"/>
              <w:right w:w="108" w:type="dxa"/>
            </w:tcMar>
          </w:tcPr>
          <w:p w14:paraId="35DE45C9"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52D3A396" w14:textId="77777777" w:rsidTr="00E36570">
        <w:trPr>
          <w:trHeight w:val="300"/>
        </w:trPr>
        <w:tc>
          <w:tcPr>
            <w:tcW w:w="3782" w:type="pct"/>
            <w:shd w:val="clear" w:color="auto" w:fill="FFFFFF"/>
            <w:noWrap/>
            <w:tcMar>
              <w:top w:w="0" w:type="dxa"/>
              <w:left w:w="108" w:type="dxa"/>
              <w:bottom w:w="0" w:type="dxa"/>
              <w:right w:w="108" w:type="dxa"/>
            </w:tcMar>
          </w:tcPr>
          <w:p w14:paraId="3A6DEA54"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Transport assets</w:t>
            </w:r>
          </w:p>
        </w:tc>
        <w:tc>
          <w:tcPr>
            <w:tcW w:w="1218" w:type="pct"/>
            <w:shd w:val="clear" w:color="auto" w:fill="FFFFFF"/>
            <w:noWrap/>
            <w:tcMar>
              <w:top w:w="0" w:type="dxa"/>
              <w:left w:w="108" w:type="dxa"/>
              <w:bottom w:w="0" w:type="dxa"/>
              <w:right w:w="108" w:type="dxa"/>
            </w:tcMar>
          </w:tcPr>
          <w:p w14:paraId="25C35D01"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37B783D4" w14:textId="77777777" w:rsidTr="00E36570">
        <w:trPr>
          <w:trHeight w:val="300"/>
        </w:trPr>
        <w:tc>
          <w:tcPr>
            <w:tcW w:w="3782" w:type="pct"/>
            <w:shd w:val="clear" w:color="auto" w:fill="FFFFFF"/>
            <w:noWrap/>
            <w:tcMar>
              <w:top w:w="0" w:type="dxa"/>
              <w:left w:w="108" w:type="dxa"/>
              <w:bottom w:w="0" w:type="dxa"/>
              <w:right w:w="108" w:type="dxa"/>
            </w:tcMar>
          </w:tcPr>
          <w:p w14:paraId="1C37A27D"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Other assets</w:t>
            </w:r>
          </w:p>
        </w:tc>
        <w:tc>
          <w:tcPr>
            <w:tcW w:w="1218" w:type="pct"/>
            <w:shd w:val="clear" w:color="auto" w:fill="FFFFFF"/>
            <w:noWrap/>
            <w:tcMar>
              <w:top w:w="0" w:type="dxa"/>
              <w:left w:w="108" w:type="dxa"/>
              <w:bottom w:w="0" w:type="dxa"/>
              <w:right w:w="108" w:type="dxa"/>
            </w:tcMar>
          </w:tcPr>
          <w:p w14:paraId="1D614597" w14:textId="77777777" w:rsidR="00545E5B" w:rsidRPr="00C67A3A" w:rsidRDefault="00545E5B" w:rsidP="00E36570">
            <w:pPr>
              <w:spacing w:before="60" w:after="60"/>
              <w:ind w:firstLine="0"/>
              <w:rPr>
                <w:rFonts w:ascii="Arial" w:hAnsi="Arial" w:cs="Arial"/>
                <w:color w:val="000000"/>
                <w:sz w:val="20"/>
                <w:szCs w:val="20"/>
                <w:lang w:eastAsia="en-ZA"/>
              </w:rPr>
            </w:pPr>
          </w:p>
        </w:tc>
      </w:tr>
    </w:tbl>
    <w:p w14:paraId="1000371E" w14:textId="77777777" w:rsidR="00545E5B" w:rsidRDefault="00545E5B" w:rsidP="00B87979">
      <w:pPr>
        <w:ind w:firstLine="0"/>
        <w:rPr>
          <w:rFonts w:ascii="Arial" w:hAnsi="Arial" w:cs="Arial"/>
          <w:sz w:val="20"/>
        </w:rPr>
      </w:pPr>
      <w:r w:rsidRPr="00EB6C82">
        <w:rPr>
          <w:rFonts w:ascii="Arial" w:hAnsi="Arial" w:cs="Arial"/>
          <w:sz w:val="20"/>
        </w:rPr>
        <w:t xml:space="preserve">The estimated useful life, residual values and depreciation method are </w:t>
      </w:r>
      <w:r>
        <w:rPr>
          <w:rFonts w:ascii="Arial" w:hAnsi="Arial" w:cs="Arial"/>
          <w:sz w:val="20"/>
        </w:rPr>
        <w:t xml:space="preserve">assessed at each reporting date on an indicator basis.  </w:t>
      </w:r>
    </w:p>
    <w:p w14:paraId="734F20C9" w14:textId="77777777" w:rsidR="00545E5B" w:rsidRDefault="00EB6C82" w:rsidP="00B87979">
      <w:pPr>
        <w:ind w:firstLine="0"/>
        <w:rPr>
          <w:rFonts w:ascii="Arial" w:hAnsi="Arial" w:cs="Arial"/>
          <w:sz w:val="20"/>
        </w:rPr>
      </w:pPr>
      <w:r w:rsidRPr="00EB6C82">
        <w:rPr>
          <w:rFonts w:ascii="Arial" w:hAnsi="Arial" w:cs="Arial"/>
          <w:sz w:val="20"/>
        </w:rPr>
        <w:t xml:space="preserve">Depreciation of an asset commences when the asset is ready for its intended use. </w:t>
      </w:r>
      <w:r w:rsidR="00F6038E">
        <w:rPr>
          <w:rFonts w:ascii="Arial" w:hAnsi="Arial" w:cs="Arial"/>
          <w:sz w:val="20"/>
        </w:rPr>
        <w:t xml:space="preserve"> </w:t>
      </w:r>
      <w:r w:rsidRPr="00EB6C82">
        <w:rPr>
          <w:rFonts w:ascii="Arial" w:hAnsi="Arial" w:cs="Arial"/>
          <w:sz w:val="20"/>
        </w:rPr>
        <w:t xml:space="preserve">Assets held under finance leases are depreciated over their expected useful lives on the same basis as owned assets, or, </w:t>
      </w:r>
      <w:proofErr w:type="gramStart"/>
      <w:r w:rsidRPr="00EB6C82">
        <w:rPr>
          <w:rFonts w:ascii="Arial" w:hAnsi="Arial" w:cs="Arial"/>
          <w:sz w:val="20"/>
        </w:rPr>
        <w:t>where</w:t>
      </w:r>
      <w:proofErr w:type="gramEnd"/>
      <w:r w:rsidRPr="00EB6C82">
        <w:rPr>
          <w:rFonts w:ascii="Arial" w:hAnsi="Arial" w:cs="Arial"/>
          <w:sz w:val="20"/>
        </w:rPr>
        <w:t xml:space="preserve"> shorter, the term of the relevant lease.</w:t>
      </w:r>
      <w:r w:rsidR="00977A6A">
        <w:rPr>
          <w:rFonts w:ascii="Arial" w:hAnsi="Arial" w:cs="Arial"/>
          <w:sz w:val="20"/>
        </w:rPr>
        <w:t xml:space="preserve">  </w:t>
      </w:r>
      <w:r w:rsidR="00545E5B" w:rsidRPr="00545E5B">
        <w:rPr>
          <w:rFonts w:ascii="Arial" w:hAnsi="Arial" w:cs="Arial"/>
          <w:sz w:val="20"/>
        </w:rPr>
        <w:t>The depreciation charge for each period is recognised in surplus or deficit unless it is included in the carrying amount of another asset.</w:t>
      </w:r>
    </w:p>
    <w:p w14:paraId="3DA9A346" w14:textId="77777777" w:rsidR="00545E5B" w:rsidRDefault="00545E5B" w:rsidP="00B87979">
      <w:pPr>
        <w:ind w:firstLine="0"/>
        <w:rPr>
          <w:rFonts w:ascii="Arial" w:hAnsi="Arial" w:cs="Arial"/>
          <w:sz w:val="20"/>
        </w:rPr>
      </w:pPr>
      <w:r w:rsidRPr="00545E5B">
        <w:rPr>
          <w:rFonts w:ascii="Arial" w:hAnsi="Arial" w:cs="Arial"/>
          <w:sz w:val="20"/>
        </w:rPr>
        <w:t>Incomplete construction work is stated at historical cost. Depreciation only commences when the asset is ready for use.</w:t>
      </w:r>
    </w:p>
    <w:p w14:paraId="2FE98FC5" w14:textId="77777777" w:rsidR="00545E5B" w:rsidRPr="00104A2F" w:rsidRDefault="00545E5B" w:rsidP="00545E5B">
      <w:pPr>
        <w:pStyle w:val="ListParagraph"/>
        <w:ind w:left="0" w:firstLine="0"/>
        <w:contextualSpacing w:val="0"/>
        <w:rPr>
          <w:rFonts w:ascii="Arial" w:hAnsi="Arial" w:cs="Arial"/>
          <w:i/>
          <w:sz w:val="20"/>
        </w:rPr>
      </w:pPr>
      <w:r>
        <w:rPr>
          <w:rFonts w:ascii="Arial" w:hAnsi="Arial" w:cs="Arial"/>
          <w:i/>
          <w:sz w:val="20"/>
        </w:rPr>
        <w:t>Derecognition</w:t>
      </w:r>
    </w:p>
    <w:p w14:paraId="2E3D3C27" w14:textId="77777777" w:rsidR="00423A1E" w:rsidRDefault="00F6038E" w:rsidP="00B87979">
      <w:pPr>
        <w:ind w:firstLine="0"/>
        <w:rPr>
          <w:rFonts w:ascii="Arial" w:hAnsi="Arial" w:cs="Arial"/>
          <w:sz w:val="20"/>
        </w:rPr>
      </w:pPr>
      <w:r w:rsidRPr="00F6038E">
        <w:rPr>
          <w:rFonts w:ascii="Arial" w:hAnsi="Arial" w:cs="Arial"/>
          <w:sz w:val="20"/>
        </w:rPr>
        <w:t>The carrying amount of an item of property, plant and equipment is derecognised on disposal, or when no future economic benefits or service potential are expected from its use or disposal.</w:t>
      </w:r>
      <w:r w:rsidR="00977A6A">
        <w:rPr>
          <w:rFonts w:ascii="Arial" w:hAnsi="Arial" w:cs="Arial"/>
          <w:sz w:val="20"/>
        </w:rPr>
        <w:t xml:space="preserve"> </w:t>
      </w:r>
      <w:r w:rsidRPr="00F6038E">
        <w:rPr>
          <w:rFonts w:ascii="Arial" w:hAnsi="Arial" w:cs="Arial"/>
          <w:sz w:val="20"/>
        </w:rPr>
        <w:t>The gain</w:t>
      </w:r>
      <w:r>
        <w:rPr>
          <w:rFonts w:ascii="Arial" w:hAnsi="Arial" w:cs="Arial"/>
          <w:sz w:val="20"/>
        </w:rPr>
        <w:t xml:space="preserve"> or loss arising from the de</w:t>
      </w:r>
      <w:r w:rsidRPr="00F6038E">
        <w:rPr>
          <w:rFonts w:ascii="Arial" w:hAnsi="Arial" w:cs="Arial"/>
          <w:sz w:val="20"/>
        </w:rPr>
        <w:t xml:space="preserve">recognition of an item of property, plant and equipment is included in surplus or deficit when the item is derecognised. </w:t>
      </w:r>
      <w:r>
        <w:rPr>
          <w:rFonts w:ascii="Arial" w:hAnsi="Arial" w:cs="Arial"/>
          <w:sz w:val="20"/>
        </w:rPr>
        <w:t xml:space="preserve"> </w:t>
      </w:r>
      <w:r w:rsidRPr="00F6038E">
        <w:rPr>
          <w:rFonts w:ascii="Arial" w:hAnsi="Arial" w:cs="Arial"/>
          <w:sz w:val="20"/>
        </w:rPr>
        <w:t>Gains are not classified as revenue.</w:t>
      </w:r>
      <w:r>
        <w:rPr>
          <w:rFonts w:ascii="Arial" w:hAnsi="Arial" w:cs="Arial"/>
          <w:sz w:val="20"/>
        </w:rPr>
        <w:t xml:space="preserve">  </w:t>
      </w:r>
      <w:r w:rsidRPr="00F6038E">
        <w:rPr>
          <w:rFonts w:ascii="Arial" w:hAnsi="Arial" w:cs="Arial"/>
          <w:sz w:val="20"/>
        </w:rPr>
        <w:t xml:space="preserve">Gains or losses are calculated as the difference between the carrying values of assets.  </w:t>
      </w:r>
    </w:p>
    <w:p w14:paraId="4F669051" w14:textId="6CBE2440" w:rsidR="000579BE" w:rsidRDefault="00545E5B" w:rsidP="00545E5B">
      <w:pPr>
        <w:ind w:firstLine="0"/>
        <w:rPr>
          <w:rFonts w:ascii="Arial" w:hAnsi="Arial" w:cs="Arial"/>
          <w:sz w:val="20"/>
        </w:rPr>
      </w:pPr>
      <w:r w:rsidRPr="00545E5B">
        <w:rPr>
          <w:rFonts w:ascii="Arial" w:hAnsi="Arial" w:cs="Arial"/>
          <w:sz w:val="20"/>
        </w:rPr>
        <w:t>Assets which the group holds for rentals to others and subsequently routinely sell as part of the ordinary course of activities, are</w:t>
      </w:r>
      <w:r>
        <w:rPr>
          <w:rFonts w:ascii="Arial" w:hAnsi="Arial" w:cs="Arial"/>
          <w:sz w:val="20"/>
        </w:rPr>
        <w:t xml:space="preserve"> </w:t>
      </w:r>
      <w:r w:rsidRPr="00545E5B">
        <w:rPr>
          <w:rFonts w:ascii="Arial" w:hAnsi="Arial" w:cs="Arial"/>
          <w:sz w:val="20"/>
        </w:rPr>
        <w:t>transferred to inventories when the rentals end and the assets are available-for-sale. Proceeds from sales of these assets are recognised</w:t>
      </w:r>
      <w:r>
        <w:rPr>
          <w:rFonts w:ascii="Arial" w:hAnsi="Arial" w:cs="Arial"/>
          <w:sz w:val="20"/>
        </w:rPr>
        <w:t xml:space="preserve"> </w:t>
      </w:r>
      <w:r w:rsidRPr="00545E5B">
        <w:rPr>
          <w:rFonts w:ascii="Arial" w:hAnsi="Arial" w:cs="Arial"/>
          <w:sz w:val="20"/>
        </w:rPr>
        <w:t xml:space="preserve">as revenue. </w:t>
      </w:r>
      <w:r>
        <w:rPr>
          <w:rFonts w:ascii="Arial" w:hAnsi="Arial" w:cs="Arial"/>
          <w:sz w:val="20"/>
        </w:rPr>
        <w:t xml:space="preserve"> </w:t>
      </w:r>
      <w:r w:rsidRPr="00545E5B">
        <w:rPr>
          <w:rFonts w:ascii="Arial" w:hAnsi="Arial" w:cs="Arial"/>
          <w:sz w:val="20"/>
        </w:rPr>
        <w:t>All cash flows on these assets are included in cash flows from operating activities in the cash flow statement.</w:t>
      </w:r>
    </w:p>
    <w:p w14:paraId="63B1B6D3" w14:textId="50842F5B" w:rsidR="00DF5E78" w:rsidRPr="000579BE" w:rsidRDefault="00545E5B" w:rsidP="00545E5B">
      <w:pPr>
        <w:ind w:firstLine="0"/>
        <w:rPr>
          <w:rFonts w:ascii="Arial" w:hAnsi="Arial" w:cs="Arial"/>
          <w:sz w:val="20"/>
        </w:rPr>
      </w:pPr>
      <w:r w:rsidRPr="00423A1E">
        <w:rPr>
          <w:rFonts w:ascii="Arial" w:hAnsi="Arial" w:cs="Arial"/>
          <w:sz w:val="20"/>
        </w:rPr>
        <w:t>Compensation from third parties for items of property, plant and equipment that were impaired, lost or given up is included in surplus or deficit when the compensation becomes receivable.</w:t>
      </w:r>
    </w:p>
    <w:p w14:paraId="1DF00B6A" w14:textId="33BF979E" w:rsidR="00545E5B" w:rsidRPr="00545E5B" w:rsidRDefault="00545E5B" w:rsidP="00545E5B">
      <w:pPr>
        <w:ind w:firstLine="0"/>
        <w:rPr>
          <w:rFonts w:ascii="Arial" w:hAnsi="Arial" w:cs="Arial"/>
          <w:i/>
          <w:sz w:val="20"/>
        </w:rPr>
      </w:pPr>
      <w:r>
        <w:rPr>
          <w:rFonts w:ascii="Arial" w:hAnsi="Arial" w:cs="Arial"/>
          <w:i/>
          <w:sz w:val="20"/>
        </w:rPr>
        <w:t>Site rehabilitation and restoration costs</w:t>
      </w:r>
    </w:p>
    <w:p w14:paraId="1CF29117" w14:textId="77777777" w:rsidR="00545E5B" w:rsidRPr="00545E5B" w:rsidRDefault="00545E5B" w:rsidP="00545E5B">
      <w:pPr>
        <w:ind w:firstLine="0"/>
        <w:rPr>
          <w:rFonts w:ascii="Arial" w:hAnsi="Arial" w:cs="Arial"/>
          <w:sz w:val="20"/>
        </w:rPr>
      </w:pPr>
      <w:r>
        <w:rPr>
          <w:rFonts w:ascii="Arial" w:hAnsi="Arial" w:cs="Arial"/>
          <w:sz w:val="20"/>
        </w:rPr>
        <w:t xml:space="preserve">Where the Municipality </w:t>
      </w:r>
      <w:r w:rsidRPr="00545E5B">
        <w:rPr>
          <w:rFonts w:ascii="Arial" w:hAnsi="Arial" w:cs="Arial"/>
          <w:sz w:val="20"/>
        </w:rPr>
        <w:t>has an obligation to rehabilitate and restore items of property, plant and equipment</w:t>
      </w:r>
      <w:r>
        <w:rPr>
          <w:rFonts w:ascii="Arial" w:hAnsi="Arial" w:cs="Arial"/>
          <w:sz w:val="20"/>
        </w:rPr>
        <w:t xml:space="preserve"> s</w:t>
      </w:r>
      <w:r w:rsidRPr="00545E5B">
        <w:rPr>
          <w:rFonts w:ascii="Arial" w:hAnsi="Arial" w:cs="Arial"/>
          <w:sz w:val="20"/>
        </w:rPr>
        <w:t>uch obligations are referred to as</w:t>
      </w:r>
      <w:r>
        <w:rPr>
          <w:rFonts w:ascii="Arial" w:hAnsi="Arial" w:cs="Arial"/>
          <w:sz w:val="20"/>
        </w:rPr>
        <w:t xml:space="preserve"> </w:t>
      </w:r>
      <w:r w:rsidRPr="00545E5B">
        <w:rPr>
          <w:rFonts w:ascii="Arial" w:hAnsi="Arial" w:cs="Arial"/>
          <w:sz w:val="20"/>
        </w:rPr>
        <w:t xml:space="preserve">"rehabilitation provisions"’. The cost of an item of property, plant and equipment </w:t>
      </w:r>
      <w:r w:rsidRPr="00545E5B">
        <w:rPr>
          <w:rFonts w:ascii="Arial" w:hAnsi="Arial" w:cs="Arial"/>
          <w:sz w:val="20"/>
        </w:rPr>
        <w:lastRenderedPageBreak/>
        <w:t>includes the initial estimate of the costs of</w:t>
      </w:r>
      <w:r>
        <w:rPr>
          <w:rFonts w:ascii="Arial" w:hAnsi="Arial" w:cs="Arial"/>
          <w:sz w:val="20"/>
        </w:rPr>
        <w:t xml:space="preserve"> </w:t>
      </w:r>
      <w:r w:rsidRPr="00545E5B">
        <w:rPr>
          <w:rFonts w:ascii="Arial" w:hAnsi="Arial" w:cs="Arial"/>
          <w:sz w:val="20"/>
        </w:rPr>
        <w:t xml:space="preserve">rehabilitation and restoring the site on which it is located, the obligation for which the </w:t>
      </w:r>
      <w:r>
        <w:rPr>
          <w:rFonts w:ascii="Arial" w:hAnsi="Arial" w:cs="Arial"/>
          <w:sz w:val="20"/>
        </w:rPr>
        <w:t>Municipality</w:t>
      </w:r>
      <w:r w:rsidRPr="00545E5B">
        <w:rPr>
          <w:rFonts w:ascii="Arial" w:hAnsi="Arial" w:cs="Arial"/>
          <w:sz w:val="20"/>
        </w:rPr>
        <w:t xml:space="preserve"> incurs either when the item is acquired or</w:t>
      </w:r>
      <w:r>
        <w:rPr>
          <w:rFonts w:ascii="Arial" w:hAnsi="Arial" w:cs="Arial"/>
          <w:sz w:val="20"/>
        </w:rPr>
        <w:t xml:space="preserve"> </w:t>
      </w:r>
      <w:proofErr w:type="gramStart"/>
      <w:r w:rsidRPr="00545E5B">
        <w:rPr>
          <w:rFonts w:ascii="Arial" w:hAnsi="Arial" w:cs="Arial"/>
          <w:sz w:val="20"/>
        </w:rPr>
        <w:t>as a consequence of</w:t>
      </w:r>
      <w:proofErr w:type="gramEnd"/>
      <w:r w:rsidRPr="00545E5B">
        <w:rPr>
          <w:rFonts w:ascii="Arial" w:hAnsi="Arial" w:cs="Arial"/>
          <w:sz w:val="20"/>
        </w:rPr>
        <w:t xml:space="preserve"> having used the item during a particular period.</w:t>
      </w:r>
    </w:p>
    <w:p w14:paraId="20B4DFF2" w14:textId="77777777" w:rsidR="00545E5B" w:rsidRPr="00545E5B" w:rsidRDefault="00545E5B" w:rsidP="00945224">
      <w:pPr>
        <w:spacing w:after="120"/>
        <w:ind w:firstLine="0"/>
        <w:rPr>
          <w:rFonts w:ascii="Arial" w:hAnsi="Arial" w:cs="Arial"/>
          <w:sz w:val="20"/>
        </w:rPr>
      </w:pPr>
      <w:r w:rsidRPr="00545E5B">
        <w:rPr>
          <w:rFonts w:ascii="Arial" w:hAnsi="Arial" w:cs="Arial"/>
          <w:sz w:val="20"/>
        </w:rPr>
        <w:t xml:space="preserve">As the related asset is measured using the cost </w:t>
      </w:r>
      <w:r w:rsidR="00630580" w:rsidRPr="00545E5B">
        <w:rPr>
          <w:rFonts w:ascii="Arial" w:hAnsi="Arial" w:cs="Arial"/>
          <w:sz w:val="20"/>
        </w:rPr>
        <w:t>model: -</w:t>
      </w:r>
    </w:p>
    <w:p w14:paraId="5600106B" w14:textId="77777777" w:rsidR="00545E5B" w:rsidRPr="00545E5B" w:rsidRDefault="00545E5B" w:rsidP="00945224">
      <w:pPr>
        <w:spacing w:after="120"/>
        <w:ind w:left="426" w:hanging="426"/>
        <w:rPr>
          <w:rFonts w:ascii="Arial" w:hAnsi="Arial" w:cs="Arial"/>
          <w:sz w:val="20"/>
        </w:rPr>
      </w:pPr>
      <w:r w:rsidRPr="00545E5B">
        <w:rPr>
          <w:rFonts w:ascii="Arial" w:hAnsi="Arial" w:cs="Arial"/>
          <w:sz w:val="20"/>
        </w:rPr>
        <w:t xml:space="preserve">(a) </w:t>
      </w:r>
      <w:r w:rsidR="00945224">
        <w:rPr>
          <w:rFonts w:ascii="Arial" w:hAnsi="Arial" w:cs="Arial"/>
          <w:sz w:val="20"/>
        </w:rPr>
        <w:tab/>
      </w:r>
      <w:r w:rsidRPr="00545E5B">
        <w:rPr>
          <w:rFonts w:ascii="Arial" w:hAnsi="Arial" w:cs="Arial"/>
          <w:sz w:val="20"/>
        </w:rPr>
        <w:t>subject to (b), changes in the liability are added to, or deducted from, the cost of the related asset in the current period;</w:t>
      </w:r>
    </w:p>
    <w:p w14:paraId="5B82B9FA" w14:textId="77777777" w:rsidR="00545E5B" w:rsidRPr="00545E5B" w:rsidRDefault="00545E5B" w:rsidP="00945224">
      <w:pPr>
        <w:spacing w:after="120"/>
        <w:ind w:left="426" w:hanging="426"/>
        <w:rPr>
          <w:rFonts w:ascii="Arial" w:hAnsi="Arial" w:cs="Arial"/>
          <w:sz w:val="20"/>
        </w:rPr>
      </w:pPr>
      <w:r w:rsidRPr="00545E5B">
        <w:rPr>
          <w:rFonts w:ascii="Arial" w:hAnsi="Arial" w:cs="Arial"/>
          <w:sz w:val="20"/>
        </w:rPr>
        <w:t>(b)</w:t>
      </w:r>
      <w:r w:rsidR="00945224">
        <w:rPr>
          <w:rFonts w:ascii="Arial" w:hAnsi="Arial" w:cs="Arial"/>
          <w:sz w:val="20"/>
        </w:rPr>
        <w:tab/>
      </w:r>
      <w:r w:rsidRPr="00545E5B">
        <w:rPr>
          <w:rFonts w:ascii="Arial" w:hAnsi="Arial" w:cs="Arial"/>
          <w:sz w:val="20"/>
        </w:rPr>
        <w:t xml:space="preserve"> if a decrease in the liability exceeds the carrying amount of the asset, the excess is recognised immediately in surplus or</w:t>
      </w:r>
      <w:r w:rsidR="00945224">
        <w:rPr>
          <w:rFonts w:ascii="Arial" w:hAnsi="Arial" w:cs="Arial"/>
          <w:sz w:val="20"/>
        </w:rPr>
        <w:t xml:space="preserve"> </w:t>
      </w:r>
      <w:r w:rsidRPr="00545E5B">
        <w:rPr>
          <w:rFonts w:ascii="Arial" w:hAnsi="Arial" w:cs="Arial"/>
          <w:sz w:val="20"/>
        </w:rPr>
        <w:t>deficit; and</w:t>
      </w:r>
    </w:p>
    <w:p w14:paraId="4125953F" w14:textId="77777777" w:rsidR="00545E5B" w:rsidRDefault="00545E5B" w:rsidP="00945224">
      <w:pPr>
        <w:ind w:left="426" w:hanging="426"/>
        <w:rPr>
          <w:rFonts w:ascii="Arial" w:hAnsi="Arial" w:cs="Arial"/>
          <w:sz w:val="20"/>
        </w:rPr>
      </w:pPr>
      <w:r w:rsidRPr="00545E5B">
        <w:rPr>
          <w:rFonts w:ascii="Arial" w:hAnsi="Arial" w:cs="Arial"/>
          <w:sz w:val="20"/>
        </w:rPr>
        <w:t>(c)</w:t>
      </w:r>
      <w:r w:rsidR="00945224">
        <w:rPr>
          <w:rFonts w:ascii="Arial" w:hAnsi="Arial" w:cs="Arial"/>
          <w:sz w:val="20"/>
        </w:rPr>
        <w:tab/>
      </w:r>
      <w:r w:rsidRPr="00545E5B">
        <w:rPr>
          <w:rFonts w:ascii="Arial" w:hAnsi="Arial" w:cs="Arial"/>
          <w:sz w:val="20"/>
        </w:rPr>
        <w:t xml:space="preserve"> if the adjustment results in an addition to the cost of an asset, the group considers whether this is an indication that the new</w:t>
      </w:r>
      <w:r w:rsidR="00945224">
        <w:rPr>
          <w:rFonts w:ascii="Arial" w:hAnsi="Arial" w:cs="Arial"/>
          <w:sz w:val="20"/>
        </w:rPr>
        <w:t xml:space="preserve"> </w:t>
      </w:r>
      <w:r w:rsidRPr="00545E5B">
        <w:rPr>
          <w:rFonts w:ascii="Arial" w:hAnsi="Arial" w:cs="Arial"/>
          <w:sz w:val="20"/>
        </w:rPr>
        <w:t>carrying amount of the asset may not be fully recoverable. If it is such an indication, the asset is tested for impairment by</w:t>
      </w:r>
      <w:r w:rsidR="00945224">
        <w:rPr>
          <w:rFonts w:ascii="Arial" w:hAnsi="Arial" w:cs="Arial"/>
          <w:sz w:val="20"/>
        </w:rPr>
        <w:t xml:space="preserve"> </w:t>
      </w:r>
      <w:r w:rsidRPr="00545E5B">
        <w:rPr>
          <w:rFonts w:ascii="Arial" w:hAnsi="Arial" w:cs="Arial"/>
          <w:sz w:val="20"/>
        </w:rPr>
        <w:t>estimating its recoverable amount or recoverable service amount, and any impairment loss is recognised in accordance with</w:t>
      </w:r>
      <w:r w:rsidR="00945224">
        <w:rPr>
          <w:rFonts w:ascii="Arial" w:hAnsi="Arial" w:cs="Arial"/>
          <w:sz w:val="20"/>
        </w:rPr>
        <w:t xml:space="preserve"> </w:t>
      </w:r>
      <w:r w:rsidRPr="00545E5B">
        <w:rPr>
          <w:rFonts w:ascii="Arial" w:hAnsi="Arial" w:cs="Arial"/>
          <w:sz w:val="20"/>
        </w:rPr>
        <w:t>the accounting policy on impairment of cash-generating assets and/or impairment of non-cash-generating assets.</w:t>
      </w:r>
    </w:p>
    <w:p w14:paraId="59DB5B2A" w14:textId="5956AEC4" w:rsidR="00F90398" w:rsidRPr="00C67A3A" w:rsidRDefault="00545E5B" w:rsidP="003D76CD">
      <w:pPr>
        <w:spacing w:before="360"/>
        <w:ind w:firstLine="0"/>
        <w:rPr>
          <w:rFonts w:ascii="Arial" w:hAnsi="Arial" w:cs="Arial"/>
          <w:b/>
          <w:color w:val="ED7D31"/>
          <w:sz w:val="20"/>
        </w:rPr>
      </w:pPr>
      <w:r w:rsidRPr="00D72D9E">
        <w:rPr>
          <w:rFonts w:ascii="Arial" w:hAnsi="Arial" w:cs="Arial"/>
          <w:b/>
          <w:sz w:val="20"/>
        </w:rPr>
        <w:br w:type="page"/>
      </w:r>
      <w:r w:rsidR="003D76CD">
        <w:rPr>
          <w:rFonts w:ascii="Arial" w:hAnsi="Arial" w:cs="Arial"/>
          <w:b/>
          <w:color w:val="ED7D31"/>
          <w:sz w:val="20"/>
        </w:rPr>
        <w:lastRenderedPageBreak/>
        <w:t>Accounting Policies</w:t>
      </w:r>
      <w:r w:rsidR="003D76CD" w:rsidRPr="00C67A3A">
        <w:rPr>
          <w:rFonts w:ascii="Arial" w:hAnsi="Arial" w:cs="Arial"/>
          <w:b/>
          <w:color w:val="ED7D31"/>
          <w:sz w:val="20"/>
        </w:rPr>
        <w:t xml:space="preserve"> (Continued)</w:t>
      </w:r>
    </w:p>
    <w:p w14:paraId="3C7672B5" w14:textId="37CFF475" w:rsidR="00474057" w:rsidRPr="00474057" w:rsidRDefault="00474057" w:rsidP="00B87979">
      <w:pPr>
        <w:ind w:firstLine="0"/>
        <w:rPr>
          <w:rFonts w:ascii="Arial" w:hAnsi="Arial" w:cs="Arial"/>
          <w:b/>
          <w:i/>
          <w:sz w:val="20"/>
        </w:rPr>
      </w:pPr>
      <w:r>
        <w:rPr>
          <w:rFonts w:ascii="Arial" w:hAnsi="Arial" w:cs="Arial"/>
          <w:b/>
          <w:i/>
          <w:sz w:val="20"/>
        </w:rPr>
        <w:t>Intangible Assets</w:t>
      </w:r>
      <w:r w:rsidR="003E6EC8">
        <w:rPr>
          <w:rFonts w:ascii="Arial" w:hAnsi="Arial" w:cs="Arial"/>
          <w:b/>
          <w:i/>
          <w:sz w:val="20"/>
        </w:rPr>
        <w:t xml:space="preserve"> [note </w:t>
      </w:r>
      <w:r w:rsidR="00714FA8">
        <w:rPr>
          <w:rFonts w:ascii="Arial" w:hAnsi="Arial" w:cs="Arial"/>
          <w:b/>
          <w:i/>
          <w:sz w:val="20"/>
        </w:rPr>
        <w:t>1</w:t>
      </w:r>
      <w:r w:rsidR="009C3BAE">
        <w:rPr>
          <w:rFonts w:ascii="Arial" w:hAnsi="Arial" w:cs="Arial"/>
          <w:b/>
          <w:i/>
          <w:sz w:val="20"/>
        </w:rPr>
        <w:t>5</w:t>
      </w:r>
      <w:r w:rsidR="003E6EC8">
        <w:rPr>
          <w:rFonts w:ascii="Arial" w:hAnsi="Arial" w:cs="Arial"/>
          <w:b/>
          <w:i/>
          <w:sz w:val="20"/>
        </w:rPr>
        <w:t>]</w:t>
      </w:r>
    </w:p>
    <w:p w14:paraId="271B5D00" w14:textId="77777777" w:rsidR="00474057" w:rsidRDefault="00F63E12" w:rsidP="00B87979">
      <w:pPr>
        <w:ind w:firstLine="0"/>
        <w:rPr>
          <w:rFonts w:ascii="Arial" w:hAnsi="Arial" w:cs="Arial"/>
          <w:sz w:val="20"/>
        </w:rPr>
      </w:pPr>
      <w:r w:rsidRPr="00F63E12">
        <w:rPr>
          <w:rFonts w:ascii="Arial" w:hAnsi="Arial" w:cs="Arial"/>
          <w:sz w:val="20"/>
        </w:rPr>
        <w:t>Intangible assets are identifiab</w:t>
      </w:r>
      <w:r>
        <w:rPr>
          <w:rFonts w:ascii="Arial" w:hAnsi="Arial" w:cs="Arial"/>
          <w:sz w:val="20"/>
        </w:rPr>
        <w:t xml:space="preserve">le non-monetary assets without </w:t>
      </w:r>
      <w:r w:rsidRPr="00F63E12">
        <w:rPr>
          <w:rFonts w:ascii="Arial" w:hAnsi="Arial" w:cs="Arial"/>
          <w:sz w:val="20"/>
        </w:rPr>
        <w:t>physical substance held for use in the production or supply of goods or services, for rental to others, or for administrative purposes are classified and recognised as intangible assets.</w:t>
      </w:r>
    </w:p>
    <w:p w14:paraId="5FCB9B45" w14:textId="77777777" w:rsidR="00D72D9E" w:rsidRPr="00D72D9E" w:rsidRDefault="00D72D9E" w:rsidP="00B87979">
      <w:pPr>
        <w:ind w:firstLine="0"/>
        <w:rPr>
          <w:rFonts w:ascii="Arial" w:hAnsi="Arial" w:cs="Arial"/>
          <w:i/>
          <w:sz w:val="20"/>
        </w:rPr>
      </w:pPr>
      <w:r w:rsidRPr="00D72D9E">
        <w:rPr>
          <w:rFonts w:ascii="Arial" w:hAnsi="Arial" w:cs="Arial"/>
          <w:i/>
          <w:sz w:val="20"/>
        </w:rPr>
        <w:t>Initial recognition and measurement</w:t>
      </w:r>
    </w:p>
    <w:p w14:paraId="211090D7" w14:textId="77777777" w:rsidR="00F63E12" w:rsidRDefault="00F63E12" w:rsidP="00B87979">
      <w:pPr>
        <w:ind w:firstLine="0"/>
        <w:rPr>
          <w:rFonts w:ascii="Arial" w:hAnsi="Arial" w:cs="Arial"/>
          <w:sz w:val="20"/>
        </w:rPr>
      </w:pPr>
      <w:r w:rsidRPr="00F63E12">
        <w:rPr>
          <w:rFonts w:ascii="Arial" w:hAnsi="Arial" w:cs="Arial"/>
          <w:sz w:val="20"/>
        </w:rPr>
        <w:t xml:space="preserve">Intangible assets are initially recognised at cost. </w:t>
      </w:r>
      <w:r>
        <w:rPr>
          <w:rFonts w:ascii="Arial" w:hAnsi="Arial" w:cs="Arial"/>
          <w:sz w:val="20"/>
        </w:rPr>
        <w:t xml:space="preserve"> </w:t>
      </w:r>
      <w:r w:rsidRPr="00F63E12">
        <w:rPr>
          <w:rFonts w:ascii="Arial" w:hAnsi="Arial" w:cs="Arial"/>
          <w:sz w:val="20"/>
        </w:rPr>
        <w:t xml:space="preserve">The cost of an intangible asset is the purchase price and other costs attributable to bring the intangible asset to the location and condition necessary for it to be capable of operating in the manner intended by the Municipality, or where an intangible asset is acquired at no cost, or for a nominal cost, the cost shall be its fair value as at the date of acquisition. </w:t>
      </w:r>
      <w:r>
        <w:rPr>
          <w:rFonts w:ascii="Arial" w:hAnsi="Arial" w:cs="Arial"/>
          <w:sz w:val="20"/>
        </w:rPr>
        <w:t xml:space="preserve"> </w:t>
      </w:r>
      <w:r w:rsidRPr="00F63E12">
        <w:rPr>
          <w:rFonts w:ascii="Arial" w:hAnsi="Arial" w:cs="Arial"/>
          <w:sz w:val="20"/>
        </w:rPr>
        <w:t>Trade discounts and rebates are deducted in arriving at the cost.</w:t>
      </w:r>
    </w:p>
    <w:p w14:paraId="13915BBA" w14:textId="77777777" w:rsidR="00F63E12" w:rsidRDefault="00F63E12" w:rsidP="00B87979">
      <w:pPr>
        <w:ind w:firstLine="0"/>
        <w:rPr>
          <w:rFonts w:ascii="Arial" w:hAnsi="Arial" w:cs="Arial"/>
          <w:sz w:val="20"/>
        </w:rPr>
      </w:pPr>
      <w:r w:rsidRPr="00F63E12">
        <w:rPr>
          <w:rFonts w:ascii="Arial" w:hAnsi="Arial" w:cs="Arial"/>
          <w:sz w:val="20"/>
        </w:rPr>
        <w:t>Intangible assets acquired separately or internally generated are reported at cost less accumulated amortisation and accumulated impairment losses.</w:t>
      </w:r>
    </w:p>
    <w:p w14:paraId="4A78BD52" w14:textId="77777777" w:rsidR="00D72D9E" w:rsidRPr="00D72D9E" w:rsidRDefault="00D72D9E" w:rsidP="00B87979">
      <w:pPr>
        <w:ind w:firstLine="0"/>
        <w:rPr>
          <w:rFonts w:ascii="Arial" w:hAnsi="Arial" w:cs="Arial"/>
          <w:i/>
          <w:sz w:val="20"/>
        </w:rPr>
      </w:pPr>
      <w:r>
        <w:rPr>
          <w:rFonts w:ascii="Arial" w:hAnsi="Arial" w:cs="Arial"/>
          <w:i/>
          <w:sz w:val="20"/>
        </w:rPr>
        <w:t>Subsequent measurement</w:t>
      </w:r>
    </w:p>
    <w:p w14:paraId="1503C8F6" w14:textId="77777777" w:rsidR="00F63E12" w:rsidRDefault="00F63E12" w:rsidP="00B87979">
      <w:pPr>
        <w:ind w:firstLine="0"/>
        <w:rPr>
          <w:rFonts w:ascii="Arial" w:hAnsi="Arial" w:cs="Arial"/>
          <w:sz w:val="20"/>
        </w:rPr>
      </w:pPr>
      <w:r w:rsidRPr="00F63E12">
        <w:rPr>
          <w:rFonts w:ascii="Arial" w:hAnsi="Arial" w:cs="Arial"/>
          <w:sz w:val="20"/>
        </w:rPr>
        <w:t>Amortisation is calculated on cost, using the straight-line method, over the useful lives of the assets, which is estimated to be between 3 to 10 years upon initial recognition.  Where intangible assets are deemed to have an indefinite useful life, such intangible assets are not amortised.</w:t>
      </w:r>
    </w:p>
    <w:p w14:paraId="4D41347F" w14:textId="77777777" w:rsidR="00D72D9E" w:rsidRPr="00D72D9E" w:rsidRDefault="00D72D9E" w:rsidP="00B87979">
      <w:pPr>
        <w:ind w:firstLine="0"/>
        <w:rPr>
          <w:rFonts w:ascii="Arial" w:hAnsi="Arial" w:cs="Arial"/>
          <w:i/>
          <w:sz w:val="20"/>
        </w:rPr>
      </w:pPr>
      <w:r w:rsidRPr="00D72D9E">
        <w:rPr>
          <w:rFonts w:ascii="Arial" w:hAnsi="Arial" w:cs="Arial"/>
          <w:i/>
          <w:sz w:val="20"/>
        </w:rPr>
        <w:t>Derecognition</w:t>
      </w:r>
    </w:p>
    <w:p w14:paraId="5987CFA4" w14:textId="77777777" w:rsidR="00F63E12" w:rsidRDefault="00F63E12" w:rsidP="00B87979">
      <w:pPr>
        <w:ind w:firstLine="0"/>
        <w:rPr>
          <w:rFonts w:ascii="Arial" w:hAnsi="Arial" w:cs="Arial"/>
          <w:sz w:val="20"/>
        </w:rPr>
      </w:pPr>
      <w:r w:rsidRPr="00F63E12">
        <w:rPr>
          <w:rFonts w:ascii="Arial" w:hAnsi="Arial" w:cs="Arial"/>
          <w:sz w:val="20"/>
        </w:rPr>
        <w:t xml:space="preserve">Intangible assets are derecognised when the asset is disposed of or when there are no further economic benefits or service potential expected from the use of the asset. </w:t>
      </w:r>
      <w:r w:rsidR="002A4ABB">
        <w:rPr>
          <w:rFonts w:ascii="Arial" w:hAnsi="Arial" w:cs="Arial"/>
          <w:sz w:val="20"/>
        </w:rPr>
        <w:t xml:space="preserve"> </w:t>
      </w:r>
      <w:r w:rsidRPr="00F63E12">
        <w:rPr>
          <w:rFonts w:ascii="Arial" w:hAnsi="Arial" w:cs="Arial"/>
          <w:sz w:val="20"/>
        </w:rPr>
        <w:t>The gain or loss arising on the disposal or retirement of an intangible asset is determined as the difference between the net disposals proceeds and the carrying value and is recognised in the Statement of Financial Performance.</w:t>
      </w:r>
    </w:p>
    <w:p w14:paraId="514A2D15" w14:textId="77777777" w:rsidR="00B75D61" w:rsidRDefault="00B75D61" w:rsidP="00AC1BBA">
      <w:pPr>
        <w:ind w:firstLine="0"/>
        <w:rPr>
          <w:rFonts w:ascii="Arial" w:hAnsi="Arial" w:cs="Arial"/>
          <w:b/>
          <w:i/>
          <w:sz w:val="20"/>
        </w:rPr>
      </w:pPr>
    </w:p>
    <w:p w14:paraId="267F3426" w14:textId="77777777" w:rsidR="006B02E4" w:rsidRDefault="00B75D61" w:rsidP="00AC1BBA">
      <w:pPr>
        <w:ind w:firstLine="0"/>
        <w:rPr>
          <w:rFonts w:ascii="Arial" w:hAnsi="Arial" w:cs="Arial"/>
          <w:b/>
          <w:i/>
          <w:sz w:val="20"/>
        </w:rPr>
      </w:pPr>
      <w:r>
        <w:rPr>
          <w:rFonts w:ascii="Arial" w:hAnsi="Arial" w:cs="Arial"/>
          <w:b/>
          <w:i/>
          <w:sz w:val="20"/>
        </w:rPr>
        <w:br w:type="page"/>
      </w:r>
    </w:p>
    <w:p w14:paraId="1F40F034" w14:textId="0AE275FE" w:rsidR="006B02E4" w:rsidRPr="006B02E4" w:rsidRDefault="006B02E4" w:rsidP="006B02E4">
      <w:pPr>
        <w:spacing w:before="360"/>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4A35A8CF" w14:textId="79006573" w:rsidR="00AC1BBA" w:rsidRPr="00474057" w:rsidRDefault="00AC1BBA" w:rsidP="00AC1BBA">
      <w:pPr>
        <w:ind w:firstLine="0"/>
        <w:rPr>
          <w:rFonts w:ascii="Arial" w:hAnsi="Arial" w:cs="Arial"/>
          <w:b/>
          <w:i/>
          <w:sz w:val="20"/>
        </w:rPr>
      </w:pPr>
      <w:r>
        <w:rPr>
          <w:rFonts w:ascii="Arial" w:hAnsi="Arial" w:cs="Arial"/>
          <w:b/>
          <w:i/>
          <w:sz w:val="20"/>
        </w:rPr>
        <w:t>Borrowing Costs</w:t>
      </w:r>
    </w:p>
    <w:p w14:paraId="0799EC10" w14:textId="77777777" w:rsidR="000620E4" w:rsidRPr="00AC1BBA" w:rsidRDefault="00AC1BBA" w:rsidP="00B87979">
      <w:pPr>
        <w:ind w:firstLine="0"/>
        <w:rPr>
          <w:rFonts w:ascii="Arial" w:hAnsi="Arial" w:cs="Arial"/>
          <w:sz w:val="20"/>
        </w:rPr>
      </w:pPr>
      <w:r>
        <w:rPr>
          <w:rFonts w:ascii="Arial" w:hAnsi="Arial" w:cs="Arial"/>
          <w:sz w:val="20"/>
        </w:rPr>
        <w:t xml:space="preserve">Borrowing costs are interest and other expenses incurred by the Municipality in connection with the borrowing of funds.  </w:t>
      </w:r>
    </w:p>
    <w:p w14:paraId="3701D3A4" w14:textId="77777777" w:rsidR="00AC1BBA" w:rsidRDefault="00AC1BBA" w:rsidP="00AC1BBA">
      <w:pPr>
        <w:ind w:firstLine="0"/>
        <w:rPr>
          <w:rFonts w:ascii="Arial" w:hAnsi="Arial" w:cs="Arial"/>
          <w:sz w:val="20"/>
        </w:rPr>
      </w:pPr>
      <w:r w:rsidRPr="00AC1BBA">
        <w:rPr>
          <w:rFonts w:ascii="Arial" w:hAnsi="Arial" w:cs="Arial"/>
          <w:sz w:val="20"/>
        </w:rPr>
        <w:t>Borrowing costs are recognised as an expense in the period in which they are incurred</w:t>
      </w:r>
      <w:r>
        <w:rPr>
          <w:rFonts w:ascii="Arial" w:hAnsi="Arial" w:cs="Arial"/>
          <w:sz w:val="20"/>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AC1BBA" w:rsidRPr="00C67A3A" w14:paraId="53475195" w14:textId="77777777" w:rsidTr="00C67A3A">
        <w:tc>
          <w:tcPr>
            <w:tcW w:w="9912" w:type="dxa"/>
            <w:shd w:val="clear" w:color="auto" w:fill="E2EFD9"/>
          </w:tcPr>
          <w:p w14:paraId="5C210C66" w14:textId="77777777" w:rsidR="00AC1BBA" w:rsidRPr="00C67A3A" w:rsidRDefault="00AC1BBA" w:rsidP="00C67A3A">
            <w:pPr>
              <w:spacing w:before="60" w:after="60"/>
              <w:ind w:firstLine="0"/>
              <w:rPr>
                <w:rFonts w:ascii="Arial" w:hAnsi="Arial" w:cs="Arial"/>
                <w:b/>
                <w:i/>
                <w:sz w:val="20"/>
              </w:rPr>
            </w:pPr>
            <w:r w:rsidRPr="00C67A3A">
              <w:rPr>
                <w:rFonts w:ascii="Arial" w:hAnsi="Arial" w:cs="Arial"/>
                <w:b/>
                <w:i/>
                <w:sz w:val="20"/>
              </w:rPr>
              <w:t xml:space="preserve">Commentary:  </w:t>
            </w:r>
          </w:p>
          <w:p w14:paraId="7AE58C61" w14:textId="77777777" w:rsidR="00AC1BBA" w:rsidRPr="00C67A3A" w:rsidRDefault="00AC1BBA"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Both the benchmark and allowed alternative treatment are illustrated here.  A municipality must elect one option an</w:t>
            </w:r>
            <w:r w:rsidR="00FB04F7" w:rsidRPr="00C67A3A">
              <w:rPr>
                <w:rFonts w:ascii="Arial" w:hAnsi="Arial" w:cs="Arial"/>
                <w:i/>
                <w:sz w:val="20"/>
              </w:rPr>
              <w:t>d</w:t>
            </w:r>
            <w:r w:rsidRPr="00C67A3A">
              <w:rPr>
                <w:rFonts w:ascii="Arial" w:hAnsi="Arial" w:cs="Arial"/>
                <w:i/>
                <w:sz w:val="20"/>
              </w:rPr>
              <w:t xml:space="preserve"> apply it consistently to all borrowing costs.  </w:t>
            </w:r>
          </w:p>
        </w:tc>
      </w:tr>
    </w:tbl>
    <w:p w14:paraId="7211B424" w14:textId="77777777" w:rsidR="00AC1BBA" w:rsidRPr="00AC1BBA" w:rsidRDefault="00AC1BBA" w:rsidP="00B87979">
      <w:pPr>
        <w:ind w:firstLine="0"/>
        <w:rPr>
          <w:rFonts w:ascii="Arial" w:hAnsi="Arial" w:cs="Arial"/>
          <w:sz w:val="20"/>
        </w:rPr>
      </w:pPr>
      <w:r w:rsidRPr="00AC1BBA">
        <w:rPr>
          <w:rFonts w:ascii="Arial" w:hAnsi="Arial" w:cs="Arial"/>
          <w:sz w:val="20"/>
        </w:rPr>
        <w:t>Borrowing costs directly attributable to the acquisition, construction or production of a qualifying asset are capitalised to the cost of the asset. All other borrowing costs are recognised as an expense in the period in which it is incurred.</w:t>
      </w:r>
      <w:r>
        <w:rPr>
          <w:rFonts w:ascii="Arial" w:hAnsi="Arial" w:cs="Arial"/>
          <w:sz w:val="20"/>
        </w:rPr>
        <w:t xml:space="preserve">  The capitalisation rate used to determine the amount of borrowing costs eligible for capitalisation</w:t>
      </w:r>
      <w:r w:rsidR="00933AA8">
        <w:rPr>
          <w:rFonts w:ascii="Arial" w:hAnsi="Arial" w:cs="Arial"/>
          <w:sz w:val="20"/>
        </w:rPr>
        <w:t xml:space="preserve"> is disclosed in the notes below.</w:t>
      </w:r>
    </w:p>
    <w:p w14:paraId="18834D02" w14:textId="77777777" w:rsidR="002A4ABB" w:rsidRPr="002A4ABB" w:rsidRDefault="002A4ABB" w:rsidP="00B87979">
      <w:pPr>
        <w:ind w:firstLine="0"/>
        <w:rPr>
          <w:rFonts w:ascii="Arial" w:hAnsi="Arial" w:cs="Arial"/>
          <w:b/>
          <w:i/>
          <w:sz w:val="20"/>
        </w:rPr>
      </w:pPr>
      <w:r w:rsidRPr="002A4ABB">
        <w:rPr>
          <w:rFonts w:ascii="Arial" w:hAnsi="Arial" w:cs="Arial"/>
          <w:b/>
          <w:i/>
          <w:sz w:val="20"/>
        </w:rPr>
        <w:t xml:space="preserve">Impairment </w:t>
      </w:r>
      <w:r>
        <w:rPr>
          <w:rFonts w:ascii="Arial" w:hAnsi="Arial" w:cs="Arial"/>
          <w:b/>
          <w:i/>
          <w:sz w:val="20"/>
        </w:rPr>
        <w:t>of Property, Plant a</w:t>
      </w:r>
      <w:r w:rsidRPr="002A4ABB">
        <w:rPr>
          <w:rFonts w:ascii="Arial" w:hAnsi="Arial" w:cs="Arial"/>
          <w:b/>
          <w:i/>
          <w:sz w:val="20"/>
        </w:rPr>
        <w:t>n</w:t>
      </w:r>
      <w:r>
        <w:rPr>
          <w:rFonts w:ascii="Arial" w:hAnsi="Arial" w:cs="Arial"/>
          <w:b/>
          <w:i/>
          <w:sz w:val="20"/>
        </w:rPr>
        <w:t xml:space="preserve">d Equipment, </w:t>
      </w:r>
      <w:r w:rsidR="00D72D9E">
        <w:rPr>
          <w:rFonts w:ascii="Arial" w:hAnsi="Arial" w:cs="Arial"/>
          <w:b/>
          <w:i/>
          <w:sz w:val="20"/>
        </w:rPr>
        <w:t>Investment Property</w:t>
      </w:r>
      <w:r w:rsidR="003E6EC8">
        <w:rPr>
          <w:rFonts w:ascii="Arial" w:hAnsi="Arial" w:cs="Arial"/>
          <w:b/>
          <w:i/>
          <w:sz w:val="20"/>
        </w:rPr>
        <w:t xml:space="preserve"> [where the cost model is used]</w:t>
      </w:r>
      <w:r w:rsidR="00D72D9E">
        <w:rPr>
          <w:rFonts w:ascii="Arial" w:hAnsi="Arial" w:cs="Arial"/>
          <w:b/>
          <w:i/>
          <w:sz w:val="20"/>
        </w:rPr>
        <w:t xml:space="preserve">, </w:t>
      </w:r>
      <w:r>
        <w:rPr>
          <w:rFonts w:ascii="Arial" w:hAnsi="Arial" w:cs="Arial"/>
          <w:b/>
          <w:i/>
          <w:sz w:val="20"/>
        </w:rPr>
        <w:t>Intangible Assets a</w:t>
      </w:r>
      <w:r w:rsidRPr="002A4ABB">
        <w:rPr>
          <w:rFonts w:ascii="Arial" w:hAnsi="Arial" w:cs="Arial"/>
          <w:b/>
          <w:i/>
          <w:sz w:val="20"/>
        </w:rPr>
        <w:t>nd Heritage Assets</w:t>
      </w:r>
    </w:p>
    <w:p w14:paraId="002E0652" w14:textId="77777777" w:rsidR="002A4ABB" w:rsidRDefault="002A4ABB" w:rsidP="00B87979">
      <w:pPr>
        <w:ind w:firstLine="0"/>
        <w:rPr>
          <w:rFonts w:ascii="Arial" w:hAnsi="Arial" w:cs="Arial"/>
          <w:sz w:val="20"/>
        </w:rPr>
      </w:pPr>
      <w:r w:rsidRPr="002A4ABB">
        <w:rPr>
          <w:rFonts w:ascii="Arial" w:hAnsi="Arial" w:cs="Arial"/>
          <w:sz w:val="20"/>
        </w:rPr>
        <w:t xml:space="preserve">The Municipality classifies all assets held with the primary objective of generating a commercial return as cash-generating assets. </w:t>
      </w:r>
      <w:r>
        <w:rPr>
          <w:rFonts w:ascii="Arial" w:hAnsi="Arial" w:cs="Arial"/>
          <w:sz w:val="20"/>
        </w:rPr>
        <w:t xml:space="preserve"> </w:t>
      </w:r>
      <w:r w:rsidRPr="002A4ABB">
        <w:rPr>
          <w:rFonts w:ascii="Arial" w:hAnsi="Arial" w:cs="Arial"/>
          <w:sz w:val="20"/>
        </w:rPr>
        <w:t xml:space="preserve">A commercial return means that the return charged by the entity is commensurate with the risk associated with holding the asset and the asset is intended to generate positive cash inflows. </w:t>
      </w:r>
      <w:r>
        <w:rPr>
          <w:rFonts w:ascii="Arial" w:hAnsi="Arial" w:cs="Arial"/>
          <w:sz w:val="20"/>
        </w:rPr>
        <w:t xml:space="preserve"> </w:t>
      </w:r>
      <w:r w:rsidRPr="002A4ABB">
        <w:rPr>
          <w:rFonts w:ascii="Arial" w:hAnsi="Arial" w:cs="Arial"/>
          <w:sz w:val="20"/>
        </w:rPr>
        <w:t>All other assets are classified as non-cash-generating assets.</w:t>
      </w:r>
    </w:p>
    <w:p w14:paraId="00B51AEF" w14:textId="77777777" w:rsidR="002A4ABB" w:rsidRPr="00776EC7" w:rsidRDefault="00776EC7" w:rsidP="00B87979">
      <w:pPr>
        <w:ind w:firstLine="0"/>
        <w:rPr>
          <w:rFonts w:ascii="Arial" w:hAnsi="Arial" w:cs="Arial"/>
          <w:b/>
          <w:i/>
          <w:sz w:val="20"/>
        </w:rPr>
      </w:pPr>
      <w:r>
        <w:rPr>
          <w:rFonts w:ascii="Arial" w:hAnsi="Arial" w:cs="Arial"/>
          <w:b/>
          <w:i/>
          <w:sz w:val="20"/>
        </w:rPr>
        <w:t>Impairment of Cash-generating Assets</w:t>
      </w:r>
    </w:p>
    <w:p w14:paraId="3ED6FD92" w14:textId="77777777" w:rsidR="002A4ABB" w:rsidRDefault="004031B6" w:rsidP="00B87979">
      <w:pPr>
        <w:ind w:firstLine="0"/>
        <w:rPr>
          <w:rFonts w:ascii="Arial" w:hAnsi="Arial" w:cs="Arial"/>
          <w:sz w:val="20"/>
        </w:rPr>
      </w:pPr>
      <w:r w:rsidRPr="004031B6">
        <w:rPr>
          <w:rFonts w:ascii="Arial" w:hAnsi="Arial" w:cs="Arial"/>
          <w:sz w:val="20"/>
        </w:rPr>
        <w:t>The Municipality assesses at each reporting date whether there is any indication that an asset may be impaired. If any such indication exists, the Municipality estimates the recoverable amount of the individual asset.</w:t>
      </w:r>
    </w:p>
    <w:p w14:paraId="58CA9B79" w14:textId="77777777" w:rsidR="002A4ABB" w:rsidRDefault="004031B6" w:rsidP="00B87979">
      <w:pPr>
        <w:ind w:firstLine="0"/>
        <w:rPr>
          <w:rFonts w:ascii="Arial" w:hAnsi="Arial" w:cs="Arial"/>
          <w:sz w:val="20"/>
        </w:rPr>
      </w:pPr>
      <w:r w:rsidRPr="004031B6">
        <w:rPr>
          <w:rFonts w:ascii="Arial" w:hAnsi="Arial" w:cs="Arial"/>
          <w:sz w:val="20"/>
        </w:rPr>
        <w:t>If there is any indication that an asset may be impaired, the recoverable amount is estimated for the individual asset.  If it is not possible to estimate the recoverable amount of the individual asset, the recoverable amount of the cash</w:t>
      </w:r>
      <w:r>
        <w:rPr>
          <w:rFonts w:ascii="Arial" w:hAnsi="Arial" w:cs="Arial"/>
          <w:sz w:val="20"/>
        </w:rPr>
        <w:t>-</w:t>
      </w:r>
      <w:r w:rsidRPr="004031B6">
        <w:rPr>
          <w:rFonts w:ascii="Arial" w:hAnsi="Arial" w:cs="Arial"/>
          <w:sz w:val="20"/>
        </w:rPr>
        <w:t>generating unit to which the asset belongs is determined.</w:t>
      </w:r>
    </w:p>
    <w:p w14:paraId="6FBB506A" w14:textId="77777777" w:rsidR="004031B6" w:rsidRDefault="004031B6" w:rsidP="00B87979">
      <w:pPr>
        <w:ind w:firstLine="0"/>
        <w:rPr>
          <w:rFonts w:ascii="Arial" w:hAnsi="Arial" w:cs="Arial"/>
          <w:sz w:val="20"/>
        </w:rPr>
      </w:pPr>
      <w:r w:rsidRPr="004031B6">
        <w:rPr>
          <w:rFonts w:ascii="Arial" w:hAnsi="Arial" w:cs="Arial"/>
          <w:sz w:val="20"/>
        </w:rPr>
        <w:t>The best evidence of fair value less cost to sell is the price in a binding sale agreement in an arm's length transaction, adjusted for the incremental cost that would be directly attributable to the disposal of the asset.</w:t>
      </w:r>
    </w:p>
    <w:p w14:paraId="0008DC16" w14:textId="77777777" w:rsidR="004031B6" w:rsidRDefault="004031B6" w:rsidP="00B87979">
      <w:pPr>
        <w:ind w:firstLine="0"/>
        <w:rPr>
          <w:rFonts w:ascii="Arial" w:hAnsi="Arial" w:cs="Arial"/>
          <w:sz w:val="20"/>
        </w:rPr>
      </w:pPr>
      <w:r w:rsidRPr="004031B6">
        <w:rPr>
          <w:rFonts w:ascii="Arial" w:hAnsi="Arial" w:cs="Arial"/>
          <w:sz w:val="20"/>
        </w:rPr>
        <w:t>The recoverable amount of an asset or a cash-generating unit is the higher of its fair value less costs to sell and its value in use.</w:t>
      </w:r>
    </w:p>
    <w:p w14:paraId="6EEFE8EB" w14:textId="77777777" w:rsidR="004031B6" w:rsidRDefault="004031B6" w:rsidP="00B87979">
      <w:pPr>
        <w:ind w:firstLine="0"/>
        <w:rPr>
          <w:rFonts w:ascii="Arial" w:hAnsi="Arial" w:cs="Arial"/>
          <w:sz w:val="20"/>
        </w:rPr>
      </w:pPr>
      <w:r w:rsidRPr="004031B6">
        <w:rPr>
          <w:rFonts w:ascii="Arial" w:hAnsi="Arial" w:cs="Arial"/>
          <w:sz w:val="20"/>
        </w:rPr>
        <w:t>Value in use of a cash-generating asset is the present value of the estimated future cash flows expected to be derived from the continuing use of an asset and from its disposal at the end of its useful life.</w:t>
      </w:r>
    </w:p>
    <w:p w14:paraId="04C770AB" w14:textId="77777777" w:rsidR="004031B6" w:rsidRDefault="004031B6" w:rsidP="00B87979">
      <w:pPr>
        <w:ind w:firstLine="0"/>
        <w:rPr>
          <w:rFonts w:ascii="Arial" w:hAnsi="Arial" w:cs="Arial"/>
          <w:sz w:val="20"/>
        </w:rPr>
      </w:pPr>
      <w:r w:rsidRPr="004031B6">
        <w:rPr>
          <w:rFonts w:ascii="Arial" w:hAnsi="Arial" w:cs="Arial"/>
          <w:sz w:val="20"/>
        </w:rPr>
        <w:t xml:space="preserve">If the recoverable amount of an asset is less than </w:t>
      </w:r>
      <w:proofErr w:type="gramStart"/>
      <w:r w:rsidRPr="004031B6">
        <w:rPr>
          <w:rFonts w:ascii="Arial" w:hAnsi="Arial" w:cs="Arial"/>
          <w:sz w:val="20"/>
        </w:rPr>
        <w:t>its</w:t>
      </w:r>
      <w:proofErr w:type="gramEnd"/>
      <w:r w:rsidRPr="004031B6">
        <w:rPr>
          <w:rFonts w:ascii="Arial" w:hAnsi="Arial" w:cs="Arial"/>
          <w:sz w:val="20"/>
        </w:rPr>
        <w:t xml:space="preserve"> carrying amount, the carrying amount of the asset is reduced to its recoverable amount. </w:t>
      </w:r>
      <w:r>
        <w:rPr>
          <w:rFonts w:ascii="Arial" w:hAnsi="Arial" w:cs="Arial"/>
          <w:sz w:val="20"/>
        </w:rPr>
        <w:t xml:space="preserve"> </w:t>
      </w:r>
      <w:r w:rsidRPr="004031B6">
        <w:rPr>
          <w:rFonts w:ascii="Arial" w:hAnsi="Arial" w:cs="Arial"/>
          <w:sz w:val="20"/>
        </w:rPr>
        <w:t>That reduction is an impairment loss.</w:t>
      </w:r>
    </w:p>
    <w:p w14:paraId="723A0398" w14:textId="0123E7B9" w:rsidR="004031B6" w:rsidRDefault="004031B6" w:rsidP="00B87979">
      <w:pPr>
        <w:ind w:firstLine="0"/>
        <w:rPr>
          <w:rFonts w:ascii="Arial" w:hAnsi="Arial" w:cs="Arial"/>
          <w:sz w:val="20"/>
        </w:rPr>
      </w:pPr>
      <w:r w:rsidRPr="004031B6">
        <w:rPr>
          <w:rFonts w:ascii="Arial" w:hAnsi="Arial" w:cs="Arial"/>
          <w:sz w:val="20"/>
        </w:rPr>
        <w:t>An impairment loss of assets carried at cost less any accumulated depreciation or amortisation is recognised immediately in surplus or deficit.</w:t>
      </w:r>
    </w:p>
    <w:p w14:paraId="36A8D641" w14:textId="77777777" w:rsidR="004031B6" w:rsidRDefault="004031B6" w:rsidP="00B87979">
      <w:pPr>
        <w:ind w:firstLine="0"/>
        <w:rPr>
          <w:rFonts w:ascii="Arial" w:hAnsi="Arial" w:cs="Arial"/>
          <w:sz w:val="20"/>
        </w:rPr>
      </w:pPr>
      <w:r w:rsidRPr="004031B6">
        <w:rPr>
          <w:rFonts w:ascii="Arial" w:hAnsi="Arial" w:cs="Arial"/>
          <w:sz w:val="20"/>
        </w:rPr>
        <w:t xml:space="preserve">An impairment of assets carried at revalued amount reduces the revaluation surplus for that asset. </w:t>
      </w:r>
      <w:r>
        <w:rPr>
          <w:rFonts w:ascii="Arial" w:hAnsi="Arial" w:cs="Arial"/>
          <w:sz w:val="20"/>
        </w:rPr>
        <w:t xml:space="preserve"> </w:t>
      </w:r>
      <w:r w:rsidRPr="004031B6">
        <w:rPr>
          <w:rFonts w:ascii="Arial" w:hAnsi="Arial" w:cs="Arial"/>
          <w:sz w:val="20"/>
        </w:rPr>
        <w:t>The decrease shall be debited directly to a revaluation surplus to the extent of any credit balance existing in the revaluation surplus in respect of that asset.</w:t>
      </w:r>
    </w:p>
    <w:p w14:paraId="06305528" w14:textId="77777777" w:rsidR="004031B6" w:rsidRDefault="004031B6" w:rsidP="00B87979">
      <w:pPr>
        <w:ind w:firstLine="0"/>
        <w:rPr>
          <w:rFonts w:ascii="Arial" w:hAnsi="Arial" w:cs="Arial"/>
          <w:sz w:val="20"/>
        </w:rPr>
      </w:pPr>
      <w:r w:rsidRPr="004031B6">
        <w:rPr>
          <w:rFonts w:ascii="Arial" w:hAnsi="Arial" w:cs="Arial"/>
          <w:sz w:val="20"/>
        </w:rPr>
        <w:t xml:space="preserve">An impairment loss is recognised for cash-generating units if the recoverable amount of the unit is less than the carrying amount of the unit. </w:t>
      </w:r>
      <w:r>
        <w:rPr>
          <w:rFonts w:ascii="Arial" w:hAnsi="Arial" w:cs="Arial"/>
          <w:sz w:val="20"/>
        </w:rPr>
        <w:t xml:space="preserve"> </w:t>
      </w:r>
      <w:r w:rsidRPr="004031B6">
        <w:rPr>
          <w:rFonts w:ascii="Arial" w:hAnsi="Arial" w:cs="Arial"/>
          <w:sz w:val="20"/>
        </w:rPr>
        <w:t xml:space="preserve">The impairment loss is allocated to reduce the carrying amount of the assets of the unit, pro rata </w:t>
      </w:r>
      <w:proofErr w:type="gramStart"/>
      <w:r w:rsidRPr="004031B6">
        <w:rPr>
          <w:rFonts w:ascii="Arial" w:hAnsi="Arial" w:cs="Arial"/>
          <w:sz w:val="20"/>
        </w:rPr>
        <w:t>on the basis of</w:t>
      </w:r>
      <w:proofErr w:type="gramEnd"/>
      <w:r w:rsidRPr="004031B6">
        <w:rPr>
          <w:rFonts w:ascii="Arial" w:hAnsi="Arial" w:cs="Arial"/>
          <w:sz w:val="20"/>
        </w:rPr>
        <w:t xml:space="preserve"> the carrying amount of each asset in the unit.</w:t>
      </w:r>
    </w:p>
    <w:p w14:paraId="35B09F26" w14:textId="77777777" w:rsidR="006B02E4" w:rsidRDefault="006B02E4" w:rsidP="006B02E4">
      <w:pPr>
        <w:spacing w:before="360"/>
        <w:ind w:firstLine="0"/>
        <w:rPr>
          <w:rFonts w:ascii="Arial" w:hAnsi="Arial" w:cs="Arial"/>
          <w:b/>
          <w:color w:val="ED7D31"/>
          <w:sz w:val="20"/>
        </w:rPr>
      </w:pPr>
    </w:p>
    <w:p w14:paraId="0C2B91E4" w14:textId="53D6492C" w:rsidR="006B02E4" w:rsidRPr="006B02E4" w:rsidRDefault="006B02E4" w:rsidP="006B02E4">
      <w:pPr>
        <w:spacing w:before="360"/>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073F9555" w14:textId="77777777" w:rsidR="004031B6" w:rsidRDefault="004031B6" w:rsidP="00B87979">
      <w:pPr>
        <w:ind w:firstLine="0"/>
        <w:rPr>
          <w:rFonts w:ascii="Arial" w:hAnsi="Arial" w:cs="Arial"/>
          <w:sz w:val="20"/>
        </w:rPr>
      </w:pPr>
      <w:r w:rsidRPr="004031B6">
        <w:rPr>
          <w:rFonts w:ascii="Arial" w:hAnsi="Arial" w:cs="Arial"/>
          <w:sz w:val="20"/>
        </w:rPr>
        <w:t>A Municipality assesses at each reporting date whether there is any indication that an impairment loss recognised in prior periods for assets may no longer exist or may have decreased.</w:t>
      </w:r>
      <w:r>
        <w:rPr>
          <w:rFonts w:ascii="Arial" w:hAnsi="Arial" w:cs="Arial"/>
          <w:sz w:val="20"/>
        </w:rPr>
        <w:t xml:space="preserve"> </w:t>
      </w:r>
      <w:r w:rsidRPr="004031B6">
        <w:rPr>
          <w:rFonts w:ascii="Arial" w:hAnsi="Arial" w:cs="Arial"/>
          <w:sz w:val="20"/>
        </w:rPr>
        <w:t xml:space="preserve"> If any such indication exists, the recoverable amounts of those assets are estimated.</w:t>
      </w:r>
    </w:p>
    <w:p w14:paraId="2D50A164" w14:textId="77777777" w:rsidR="004031B6" w:rsidRDefault="004031B6" w:rsidP="00B87979">
      <w:pPr>
        <w:ind w:firstLine="0"/>
        <w:rPr>
          <w:rFonts w:ascii="Arial" w:hAnsi="Arial" w:cs="Arial"/>
          <w:sz w:val="20"/>
        </w:rPr>
      </w:pPr>
      <w:r w:rsidRPr="004031B6">
        <w:rPr>
          <w:rFonts w:ascii="Arial" w:hAnsi="Arial" w:cs="Arial"/>
          <w:sz w:val="20"/>
        </w:rPr>
        <w:t>The increased carrying amount of an asset attributable to a reversal of an impairment loss does not exceed the carrying amount that would have been determined had no impairment loss been recognised for the asset in prior periods.</w:t>
      </w:r>
    </w:p>
    <w:p w14:paraId="74EA9FF4" w14:textId="22008059" w:rsidR="000620E4" w:rsidRDefault="004031B6" w:rsidP="00B87979">
      <w:pPr>
        <w:ind w:firstLine="0"/>
        <w:rPr>
          <w:rFonts w:ascii="Arial" w:hAnsi="Arial" w:cs="Arial"/>
          <w:sz w:val="20"/>
        </w:rPr>
      </w:pPr>
      <w:r w:rsidRPr="004031B6">
        <w:rPr>
          <w:rFonts w:ascii="Arial" w:hAnsi="Arial" w:cs="Arial"/>
          <w:sz w:val="20"/>
        </w:rPr>
        <w:t>A reversal of an impairment loss of assets carried at cost less accumulated depreciation or amortisation is recognised immediately in surplus or deficit.</w:t>
      </w:r>
    </w:p>
    <w:p w14:paraId="7A6DAB21" w14:textId="77777777" w:rsidR="004031B6" w:rsidRPr="00776EC7" w:rsidRDefault="004031B6" w:rsidP="004031B6">
      <w:pPr>
        <w:ind w:firstLine="0"/>
        <w:rPr>
          <w:rFonts w:ascii="Arial" w:hAnsi="Arial" w:cs="Arial"/>
          <w:b/>
          <w:i/>
          <w:sz w:val="20"/>
        </w:rPr>
      </w:pPr>
      <w:r>
        <w:rPr>
          <w:rFonts w:ascii="Arial" w:hAnsi="Arial" w:cs="Arial"/>
          <w:b/>
          <w:i/>
          <w:sz w:val="20"/>
        </w:rPr>
        <w:t>Impairment of Non-cash-generating Assets</w:t>
      </w:r>
    </w:p>
    <w:p w14:paraId="5C4B062D" w14:textId="77777777" w:rsidR="004031B6" w:rsidRDefault="004031B6" w:rsidP="00B87979">
      <w:pPr>
        <w:ind w:firstLine="0"/>
        <w:rPr>
          <w:rFonts w:ascii="Arial" w:hAnsi="Arial" w:cs="Arial"/>
          <w:sz w:val="20"/>
        </w:rPr>
      </w:pPr>
      <w:r w:rsidRPr="004031B6">
        <w:rPr>
          <w:rFonts w:ascii="Arial" w:hAnsi="Arial" w:cs="Arial"/>
          <w:sz w:val="20"/>
        </w:rPr>
        <w:t>The Municipality assesses at each reporting date whether there is any indication that an asset may be impaired. If any such indication exists, the Municipality estimates the recoverable service amount of the asset.</w:t>
      </w:r>
    </w:p>
    <w:p w14:paraId="4538C97C" w14:textId="77777777" w:rsidR="004031B6" w:rsidRDefault="004031B6" w:rsidP="00B87979">
      <w:pPr>
        <w:ind w:firstLine="0"/>
        <w:rPr>
          <w:rFonts w:ascii="Arial" w:hAnsi="Arial" w:cs="Arial"/>
          <w:sz w:val="20"/>
        </w:rPr>
      </w:pPr>
      <w:r w:rsidRPr="004031B6">
        <w:rPr>
          <w:rFonts w:ascii="Arial" w:hAnsi="Arial" w:cs="Arial"/>
          <w:sz w:val="20"/>
        </w:rPr>
        <w:t>If there is any indication that an asset may be impaired, the recoverable service amount is estimated for the individual asset.</w:t>
      </w:r>
      <w:r>
        <w:rPr>
          <w:rFonts w:ascii="Arial" w:hAnsi="Arial" w:cs="Arial"/>
          <w:sz w:val="20"/>
        </w:rPr>
        <w:t xml:space="preserve"> </w:t>
      </w:r>
      <w:r w:rsidRPr="004031B6">
        <w:rPr>
          <w:rFonts w:ascii="Arial" w:hAnsi="Arial" w:cs="Arial"/>
          <w:sz w:val="20"/>
        </w:rPr>
        <w:t xml:space="preserve"> If it is not possible to estimate the recoverable service amount of the individual asset, the recoverable service amount of the cash-generating unit to which the asset belongs is determined.</w:t>
      </w:r>
    </w:p>
    <w:p w14:paraId="2E966B6C" w14:textId="77777777" w:rsidR="004031B6" w:rsidRDefault="004031B6" w:rsidP="00B87979">
      <w:pPr>
        <w:ind w:firstLine="0"/>
        <w:rPr>
          <w:rFonts w:ascii="Arial" w:hAnsi="Arial" w:cs="Arial"/>
          <w:sz w:val="20"/>
        </w:rPr>
      </w:pPr>
      <w:r w:rsidRPr="004031B6">
        <w:rPr>
          <w:rFonts w:ascii="Arial" w:hAnsi="Arial" w:cs="Arial"/>
          <w:sz w:val="20"/>
        </w:rPr>
        <w:t xml:space="preserve">The recoverable service amount ls the higher of a non-cash generating asset's fair value less costs to sell and its value in use. </w:t>
      </w:r>
      <w:r>
        <w:rPr>
          <w:rFonts w:ascii="Arial" w:hAnsi="Arial" w:cs="Arial"/>
          <w:sz w:val="20"/>
        </w:rPr>
        <w:t xml:space="preserve"> </w:t>
      </w:r>
      <w:r w:rsidRPr="004031B6">
        <w:rPr>
          <w:rFonts w:ascii="Arial" w:hAnsi="Arial" w:cs="Arial"/>
          <w:sz w:val="20"/>
        </w:rPr>
        <w:t>The value in use for a non-cash generating asset is the present value of the asset's remaining service potential.</w:t>
      </w:r>
    </w:p>
    <w:p w14:paraId="5BA3CBC0" w14:textId="77777777" w:rsidR="004031B6" w:rsidRDefault="004031B6" w:rsidP="00B87979">
      <w:pPr>
        <w:ind w:firstLine="0"/>
        <w:rPr>
          <w:rFonts w:ascii="Arial" w:hAnsi="Arial" w:cs="Arial"/>
          <w:sz w:val="20"/>
        </w:rPr>
      </w:pPr>
      <w:r w:rsidRPr="004031B6">
        <w:rPr>
          <w:rFonts w:ascii="Arial" w:hAnsi="Arial" w:cs="Arial"/>
          <w:sz w:val="20"/>
        </w:rPr>
        <w:t>The value in use for a non-cash generating asset is the present value of the asset's remaining service potential.</w:t>
      </w:r>
    </w:p>
    <w:p w14:paraId="35CC6376" w14:textId="77777777" w:rsidR="004031B6" w:rsidRDefault="004031B6" w:rsidP="00B87979">
      <w:pPr>
        <w:ind w:firstLine="0"/>
        <w:rPr>
          <w:rFonts w:ascii="Arial" w:hAnsi="Arial" w:cs="Arial"/>
          <w:sz w:val="20"/>
        </w:rPr>
      </w:pPr>
      <w:r w:rsidRPr="004031B6">
        <w:rPr>
          <w:rFonts w:ascii="Arial" w:hAnsi="Arial" w:cs="Arial"/>
          <w:sz w:val="20"/>
        </w:rPr>
        <w:t>Fair value less costs to sell is the amount obtainable from the sale of an asset in an arm's length transaction between knowledgeable and willing parties, less the costs of disposal.</w:t>
      </w:r>
    </w:p>
    <w:p w14:paraId="7D10701E" w14:textId="77777777" w:rsidR="004031B6" w:rsidRDefault="004031B6" w:rsidP="00B87979">
      <w:pPr>
        <w:ind w:firstLine="0"/>
        <w:rPr>
          <w:rFonts w:ascii="Arial" w:hAnsi="Arial" w:cs="Arial"/>
          <w:sz w:val="20"/>
        </w:rPr>
      </w:pPr>
      <w:r w:rsidRPr="004031B6">
        <w:rPr>
          <w:rFonts w:ascii="Arial" w:hAnsi="Arial" w:cs="Arial"/>
          <w:sz w:val="20"/>
        </w:rPr>
        <w:t xml:space="preserve">If the recoverable service amount of an asset is less than </w:t>
      </w:r>
      <w:proofErr w:type="gramStart"/>
      <w:r w:rsidRPr="004031B6">
        <w:rPr>
          <w:rFonts w:ascii="Arial" w:hAnsi="Arial" w:cs="Arial"/>
          <w:sz w:val="20"/>
        </w:rPr>
        <w:t>its</w:t>
      </w:r>
      <w:proofErr w:type="gramEnd"/>
      <w:r w:rsidRPr="004031B6">
        <w:rPr>
          <w:rFonts w:ascii="Arial" w:hAnsi="Arial" w:cs="Arial"/>
          <w:sz w:val="20"/>
        </w:rPr>
        <w:t xml:space="preserve"> carrying amount, the carrying amount of the asset is reduced to its recoverable service amount.</w:t>
      </w:r>
      <w:r>
        <w:rPr>
          <w:rFonts w:ascii="Arial" w:hAnsi="Arial" w:cs="Arial"/>
          <w:sz w:val="20"/>
        </w:rPr>
        <w:t xml:space="preserve"> </w:t>
      </w:r>
      <w:r w:rsidRPr="004031B6">
        <w:rPr>
          <w:rFonts w:ascii="Arial" w:hAnsi="Arial" w:cs="Arial"/>
          <w:sz w:val="20"/>
        </w:rPr>
        <w:t xml:space="preserve"> That reduction is an impairment loss.</w:t>
      </w:r>
    </w:p>
    <w:p w14:paraId="7AAA2F53" w14:textId="77777777" w:rsidR="004031B6" w:rsidRDefault="004031B6" w:rsidP="00B87979">
      <w:pPr>
        <w:ind w:firstLine="0"/>
        <w:rPr>
          <w:rFonts w:ascii="Arial" w:hAnsi="Arial" w:cs="Arial"/>
          <w:sz w:val="20"/>
        </w:rPr>
      </w:pPr>
      <w:r w:rsidRPr="004031B6">
        <w:rPr>
          <w:rFonts w:ascii="Arial" w:hAnsi="Arial" w:cs="Arial"/>
          <w:sz w:val="20"/>
        </w:rPr>
        <w:t xml:space="preserve">An impairment loss of assets carried at cost less any accumulated depreciation or amortisation is recognised immediately in surplus or deficit. </w:t>
      </w:r>
      <w:r>
        <w:rPr>
          <w:rFonts w:ascii="Arial" w:hAnsi="Arial" w:cs="Arial"/>
          <w:sz w:val="20"/>
        </w:rPr>
        <w:t xml:space="preserve"> </w:t>
      </w:r>
      <w:r w:rsidRPr="004031B6">
        <w:rPr>
          <w:rFonts w:ascii="Arial" w:hAnsi="Arial" w:cs="Arial"/>
          <w:sz w:val="20"/>
        </w:rPr>
        <w:t>Any impairment loss of a revalued asset is treated as a revaluation decrease.</w:t>
      </w:r>
    </w:p>
    <w:p w14:paraId="6DE669E0" w14:textId="1D654A14" w:rsidR="004031B6" w:rsidRDefault="004031B6" w:rsidP="00B87979">
      <w:pPr>
        <w:ind w:firstLine="0"/>
        <w:rPr>
          <w:rFonts w:ascii="Arial" w:hAnsi="Arial" w:cs="Arial"/>
          <w:sz w:val="20"/>
        </w:rPr>
      </w:pPr>
      <w:r w:rsidRPr="004031B6">
        <w:rPr>
          <w:rFonts w:ascii="Arial" w:hAnsi="Arial" w:cs="Arial"/>
          <w:sz w:val="20"/>
        </w:rPr>
        <w:t xml:space="preserve">A Municipality assesses at each reporting date whether there is any indication that an impairment loss recognised in prior periods for assets may no longer exist or may have decreased. </w:t>
      </w:r>
      <w:r>
        <w:rPr>
          <w:rFonts w:ascii="Arial" w:hAnsi="Arial" w:cs="Arial"/>
          <w:sz w:val="20"/>
        </w:rPr>
        <w:t xml:space="preserve"> </w:t>
      </w:r>
      <w:r w:rsidRPr="004031B6">
        <w:rPr>
          <w:rFonts w:ascii="Arial" w:hAnsi="Arial" w:cs="Arial"/>
          <w:sz w:val="20"/>
        </w:rPr>
        <w:t>If any such indication exists, the recoverable service amounts of those assets are estimated.</w:t>
      </w:r>
    </w:p>
    <w:p w14:paraId="3B78B7C7" w14:textId="77777777" w:rsidR="004031B6" w:rsidRDefault="004031B6" w:rsidP="00B87979">
      <w:pPr>
        <w:ind w:firstLine="0"/>
        <w:rPr>
          <w:rFonts w:ascii="Arial" w:hAnsi="Arial" w:cs="Arial"/>
          <w:sz w:val="20"/>
        </w:rPr>
      </w:pPr>
      <w:r w:rsidRPr="004031B6">
        <w:rPr>
          <w:rFonts w:ascii="Arial" w:hAnsi="Arial" w:cs="Arial"/>
          <w:sz w:val="20"/>
        </w:rPr>
        <w:t>The increased carrying amount of an asset attributable to a reversal of an impairment loss does not exceed the carrying amount that would have been determined had no impairment loss been recognised for the asset in prior periods.</w:t>
      </w:r>
    </w:p>
    <w:p w14:paraId="212F1B72" w14:textId="77777777" w:rsidR="004031B6" w:rsidRDefault="004031B6" w:rsidP="00B87979">
      <w:pPr>
        <w:ind w:firstLine="0"/>
        <w:rPr>
          <w:rFonts w:ascii="Arial" w:hAnsi="Arial" w:cs="Arial"/>
          <w:sz w:val="20"/>
        </w:rPr>
      </w:pPr>
      <w:r w:rsidRPr="004031B6">
        <w:rPr>
          <w:rFonts w:ascii="Arial" w:hAnsi="Arial" w:cs="Arial"/>
          <w:sz w:val="20"/>
        </w:rPr>
        <w:t xml:space="preserve">A reversal of an impairment loss of assets carried at cost less accumulated depreciation or amortisation is recognised immediately in surplus or deficit. </w:t>
      </w:r>
      <w:r>
        <w:rPr>
          <w:rFonts w:ascii="Arial" w:hAnsi="Arial" w:cs="Arial"/>
          <w:sz w:val="20"/>
        </w:rPr>
        <w:t xml:space="preserve"> </w:t>
      </w:r>
      <w:r w:rsidRPr="004031B6">
        <w:rPr>
          <w:rFonts w:ascii="Arial" w:hAnsi="Arial" w:cs="Arial"/>
          <w:sz w:val="20"/>
        </w:rPr>
        <w:t>Any reversal of an impairment loss of a revalued asset is treated as a revaluation increase.</w:t>
      </w:r>
    </w:p>
    <w:p w14:paraId="5D33D9A0" w14:textId="77777777" w:rsidR="00474057" w:rsidRPr="00AE1064" w:rsidRDefault="00AE1064" w:rsidP="00B87979">
      <w:pPr>
        <w:ind w:firstLine="0"/>
        <w:rPr>
          <w:rFonts w:ascii="Arial" w:hAnsi="Arial" w:cs="Arial"/>
          <w:b/>
          <w:i/>
          <w:sz w:val="20"/>
        </w:rPr>
      </w:pPr>
      <w:r>
        <w:rPr>
          <w:rFonts w:ascii="Arial" w:hAnsi="Arial" w:cs="Arial"/>
          <w:b/>
          <w:i/>
          <w:sz w:val="20"/>
        </w:rPr>
        <w:t>Financial Instruments</w:t>
      </w:r>
      <w:r w:rsidR="00FB04F7">
        <w:rPr>
          <w:rFonts w:ascii="Arial" w:hAnsi="Arial" w:cs="Arial"/>
          <w:b/>
          <w:i/>
          <w:sz w:val="20"/>
        </w:rPr>
        <w:t xml:space="preserve"> </w:t>
      </w:r>
    </w:p>
    <w:p w14:paraId="2930AFA2" w14:textId="77777777" w:rsidR="00B87979" w:rsidRDefault="00EB2465" w:rsidP="00B87979">
      <w:pPr>
        <w:ind w:firstLine="0"/>
        <w:rPr>
          <w:rFonts w:ascii="Arial" w:hAnsi="Arial" w:cs="Arial"/>
          <w:sz w:val="20"/>
        </w:rPr>
      </w:pPr>
      <w:r>
        <w:rPr>
          <w:rFonts w:ascii="Arial" w:hAnsi="Arial" w:cs="Arial"/>
          <w:sz w:val="20"/>
        </w:rPr>
        <w:t xml:space="preserve">A financial instrument is any contract that gives rise to a financial asset of one entity and a financial liability or a residual interest of another entity.  </w:t>
      </w:r>
      <w:r w:rsidR="002E5EFE">
        <w:rPr>
          <w:rFonts w:ascii="Arial" w:hAnsi="Arial" w:cs="Arial"/>
          <w:sz w:val="20"/>
        </w:rPr>
        <w:t xml:space="preserve">Financial instruments are classified into three categories namely, financial instruments at fair value, financial instruments at amortised cost or financial instruments at cost.  The Municipality determines the classification of its financial instruments at initial recognition.  </w:t>
      </w:r>
    </w:p>
    <w:p w14:paraId="552EEB68" w14:textId="77777777" w:rsidR="006B02E4" w:rsidRDefault="006B02E4" w:rsidP="00B87979">
      <w:pPr>
        <w:ind w:firstLine="0"/>
        <w:rPr>
          <w:rFonts w:ascii="Arial" w:hAnsi="Arial" w:cs="Arial"/>
          <w:i/>
          <w:sz w:val="20"/>
        </w:rPr>
      </w:pPr>
    </w:p>
    <w:p w14:paraId="34D13C8E" w14:textId="77777777" w:rsidR="006B02E4" w:rsidRDefault="006B02E4" w:rsidP="006B02E4">
      <w:pPr>
        <w:spacing w:before="360"/>
        <w:ind w:firstLine="0"/>
        <w:rPr>
          <w:rFonts w:ascii="Arial" w:hAnsi="Arial" w:cs="Arial"/>
          <w:b/>
          <w:color w:val="ED7D31"/>
          <w:sz w:val="20"/>
        </w:rPr>
      </w:pPr>
    </w:p>
    <w:p w14:paraId="07317C79" w14:textId="5A0CEAF3" w:rsidR="006B02E4" w:rsidRPr="006B02E4" w:rsidRDefault="006B02E4" w:rsidP="006B02E4">
      <w:pPr>
        <w:spacing w:before="360"/>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4BCEB1E4" w14:textId="5EC20B0D" w:rsidR="00DB626E" w:rsidRPr="00DB626E" w:rsidRDefault="00DB626E" w:rsidP="00B87979">
      <w:pPr>
        <w:ind w:firstLine="0"/>
        <w:rPr>
          <w:rFonts w:ascii="Arial" w:hAnsi="Arial" w:cs="Arial"/>
          <w:i/>
          <w:sz w:val="20"/>
        </w:rPr>
      </w:pPr>
      <w:r>
        <w:rPr>
          <w:rFonts w:ascii="Arial" w:hAnsi="Arial" w:cs="Arial"/>
          <w:i/>
          <w:sz w:val="20"/>
        </w:rPr>
        <w:t>Initial recognition and measurement</w:t>
      </w:r>
    </w:p>
    <w:p w14:paraId="538B6213" w14:textId="77777777" w:rsidR="002E5EFE" w:rsidRDefault="002E5EFE" w:rsidP="00B87979">
      <w:pPr>
        <w:ind w:firstLine="0"/>
        <w:rPr>
          <w:rFonts w:ascii="Arial" w:hAnsi="Arial" w:cs="Arial"/>
          <w:sz w:val="20"/>
        </w:rPr>
      </w:pPr>
      <w:r w:rsidRPr="00B4401A">
        <w:rPr>
          <w:rFonts w:ascii="Arial" w:hAnsi="Arial" w:cs="Arial"/>
          <w:sz w:val="20"/>
        </w:rPr>
        <w:t>A financial instrument is recognised</w:t>
      </w:r>
      <w:r w:rsidR="00FF7E73">
        <w:rPr>
          <w:rFonts w:ascii="Arial" w:hAnsi="Arial" w:cs="Arial"/>
          <w:sz w:val="20"/>
        </w:rPr>
        <w:t>,</w:t>
      </w:r>
      <w:r w:rsidRPr="00B4401A">
        <w:rPr>
          <w:rFonts w:ascii="Arial" w:hAnsi="Arial" w:cs="Arial"/>
          <w:sz w:val="20"/>
        </w:rPr>
        <w:t xml:space="preserve"> </w:t>
      </w:r>
      <w:r>
        <w:rPr>
          <w:rFonts w:ascii="Arial" w:hAnsi="Arial" w:cs="Arial"/>
          <w:sz w:val="20"/>
        </w:rPr>
        <w:t xml:space="preserve">when </w:t>
      </w:r>
      <w:r w:rsidRPr="00B4401A">
        <w:rPr>
          <w:rFonts w:ascii="Arial" w:hAnsi="Arial" w:cs="Arial"/>
          <w:sz w:val="20"/>
        </w:rPr>
        <w:t xml:space="preserve">the Municipality becomes a party to the contractual provisions of the </w:t>
      </w:r>
      <w:r w:rsidR="00CE6723" w:rsidRPr="00B4401A">
        <w:rPr>
          <w:rFonts w:ascii="Arial" w:hAnsi="Arial" w:cs="Arial"/>
          <w:sz w:val="20"/>
        </w:rPr>
        <w:t>instrument</w:t>
      </w:r>
      <w:r w:rsidR="00CE6723">
        <w:rPr>
          <w:rFonts w:ascii="Arial" w:hAnsi="Arial" w:cs="Arial"/>
          <w:sz w:val="20"/>
        </w:rPr>
        <w:t xml:space="preserve"> and</w:t>
      </w:r>
      <w:r w:rsidR="00DB626E">
        <w:rPr>
          <w:rFonts w:ascii="Arial" w:hAnsi="Arial" w:cs="Arial"/>
          <w:sz w:val="20"/>
        </w:rPr>
        <w:t xml:space="preserve"> are initially measured </w:t>
      </w:r>
      <w:r w:rsidR="00FF7E73">
        <w:rPr>
          <w:rFonts w:ascii="Arial" w:hAnsi="Arial" w:cs="Arial"/>
          <w:sz w:val="20"/>
        </w:rPr>
        <w:t>at fair value</w:t>
      </w:r>
      <w:r w:rsidRPr="00B4401A">
        <w:rPr>
          <w:rFonts w:ascii="Arial" w:hAnsi="Arial" w:cs="Arial"/>
          <w:sz w:val="20"/>
        </w:rPr>
        <w:t>.</w:t>
      </w:r>
      <w:r>
        <w:rPr>
          <w:rFonts w:ascii="Arial" w:hAnsi="Arial" w:cs="Arial"/>
          <w:sz w:val="20"/>
        </w:rPr>
        <w:t xml:space="preserve">  </w:t>
      </w:r>
      <w:r w:rsidR="00DB626E">
        <w:rPr>
          <w:rFonts w:ascii="Arial" w:hAnsi="Arial" w:cs="Arial"/>
          <w:sz w:val="20"/>
        </w:rPr>
        <w:t>In the case of a financial instrument not subsequently measured at fair value, transaction costs that are directly attributable to the acquisition or issue of the financial instrument are added or deducted from the fair value, as appropriate on initial recognition</w:t>
      </w:r>
      <w:r w:rsidR="00FF7E73">
        <w:rPr>
          <w:rFonts w:ascii="Arial" w:hAnsi="Arial" w:cs="Arial"/>
          <w:sz w:val="20"/>
        </w:rPr>
        <w:t xml:space="preserve">.  </w:t>
      </w:r>
    </w:p>
    <w:p w14:paraId="253E6279" w14:textId="72809AF3" w:rsidR="00F50FC9" w:rsidRDefault="00FA7F57" w:rsidP="00B87979">
      <w:pPr>
        <w:ind w:firstLine="0"/>
        <w:rPr>
          <w:rFonts w:ascii="Arial" w:hAnsi="Arial" w:cs="Arial"/>
          <w:i/>
          <w:sz w:val="20"/>
        </w:rPr>
      </w:pPr>
      <w:r>
        <w:rPr>
          <w:rFonts w:ascii="Arial" w:hAnsi="Arial" w:cs="Arial"/>
          <w:i/>
          <w:sz w:val="20"/>
        </w:rPr>
        <w:t>Subsequent measurement – financial assets</w:t>
      </w:r>
    </w:p>
    <w:p w14:paraId="65548130" w14:textId="77777777" w:rsidR="00FA7F57" w:rsidRPr="00FA7F57" w:rsidRDefault="00FA7F57" w:rsidP="00B87979">
      <w:pPr>
        <w:ind w:firstLine="0"/>
        <w:rPr>
          <w:rFonts w:ascii="Arial" w:hAnsi="Arial" w:cs="Arial"/>
          <w:sz w:val="20"/>
        </w:rPr>
      </w:pPr>
      <w:r>
        <w:rPr>
          <w:rFonts w:ascii="Arial" w:hAnsi="Arial" w:cs="Arial"/>
          <w:sz w:val="20"/>
        </w:rPr>
        <w:t xml:space="preserve">Financial assets </w:t>
      </w:r>
      <w:r w:rsidR="00630580">
        <w:rPr>
          <w:rFonts w:ascii="Arial" w:hAnsi="Arial" w:cs="Arial"/>
          <w:sz w:val="20"/>
        </w:rPr>
        <w:t>consist</w:t>
      </w:r>
      <w:r>
        <w:rPr>
          <w:rFonts w:ascii="Arial" w:hAnsi="Arial" w:cs="Arial"/>
          <w:sz w:val="20"/>
        </w:rPr>
        <w:t xml:space="preserve"> of cash and cash equivalents, deposits, receivables and investments.  </w:t>
      </w:r>
    </w:p>
    <w:p w14:paraId="75ED0858" w14:textId="77777777" w:rsidR="00606821" w:rsidRDefault="00FA7F57" w:rsidP="00B87979">
      <w:pPr>
        <w:ind w:firstLine="0"/>
        <w:rPr>
          <w:rFonts w:ascii="Arial" w:hAnsi="Arial" w:cs="Arial"/>
          <w:sz w:val="20"/>
        </w:rPr>
      </w:pPr>
      <w:r>
        <w:rPr>
          <w:rFonts w:ascii="Arial" w:hAnsi="Arial" w:cs="Arial"/>
          <w:sz w:val="20"/>
        </w:rPr>
        <w:t>R</w:t>
      </w:r>
      <w:r w:rsidR="00606821">
        <w:rPr>
          <w:rFonts w:ascii="Arial" w:hAnsi="Arial" w:cs="Arial"/>
          <w:sz w:val="20"/>
        </w:rPr>
        <w:t xml:space="preserve">eceivables are subsequently measured at amortised cost using the effective interest rate method, less impairment.  Amortised cost is calculated by </w:t>
      </w:r>
      <w:proofErr w:type="gramStart"/>
      <w:r w:rsidR="00606821">
        <w:rPr>
          <w:rFonts w:ascii="Arial" w:hAnsi="Arial" w:cs="Arial"/>
          <w:sz w:val="20"/>
        </w:rPr>
        <w:t>taking into account</w:t>
      </w:r>
      <w:proofErr w:type="gramEnd"/>
      <w:r w:rsidR="00606821">
        <w:rPr>
          <w:rFonts w:ascii="Arial" w:hAnsi="Arial" w:cs="Arial"/>
          <w:sz w:val="20"/>
        </w:rPr>
        <w:t xml:space="preserve"> any discount or premium on acquisition and fees or costs that are an integral part of the effective interest rate.  </w:t>
      </w:r>
    </w:p>
    <w:p w14:paraId="43118626" w14:textId="3C9E648A" w:rsidR="004F49F3" w:rsidRDefault="00606821" w:rsidP="005513CE">
      <w:pPr>
        <w:ind w:firstLine="0"/>
        <w:rPr>
          <w:rFonts w:ascii="Arial" w:hAnsi="Arial" w:cs="Arial"/>
          <w:sz w:val="20"/>
        </w:rPr>
      </w:pPr>
      <w:r w:rsidRPr="001F286B">
        <w:rPr>
          <w:rFonts w:ascii="Arial" w:hAnsi="Arial" w:cs="Arial"/>
          <w:sz w:val="20"/>
        </w:rPr>
        <w:t xml:space="preserve">A provision for impairment of receivables is established when there is objective evidence that the Municipality will not be able to collect all amounts due according to the original terms of receivables. </w:t>
      </w:r>
      <w:r>
        <w:rPr>
          <w:rFonts w:ascii="Arial" w:hAnsi="Arial" w:cs="Arial"/>
          <w:sz w:val="20"/>
        </w:rPr>
        <w:t xml:space="preserve"> </w:t>
      </w:r>
      <w:r w:rsidRPr="001F286B">
        <w:rPr>
          <w:rFonts w:ascii="Arial" w:hAnsi="Arial" w:cs="Arial"/>
          <w:sz w:val="20"/>
        </w:rPr>
        <w:t>The amount of the provision is the difference between the asset's carrying amount and the present value of estimated future cash flows, discounted at the effective interest rate.</w:t>
      </w:r>
      <w:r>
        <w:rPr>
          <w:rFonts w:ascii="Arial" w:hAnsi="Arial" w:cs="Arial"/>
          <w:sz w:val="20"/>
        </w:rPr>
        <w:t xml:space="preserve">  </w:t>
      </w:r>
      <w:r w:rsidRPr="00606821">
        <w:rPr>
          <w:rFonts w:ascii="Arial" w:hAnsi="Arial" w:cs="Arial"/>
          <w:sz w:val="20"/>
        </w:rPr>
        <w:t xml:space="preserve">Changes in the carrying amount of the </w:t>
      </w:r>
      <w:r>
        <w:rPr>
          <w:rFonts w:ascii="Arial" w:hAnsi="Arial" w:cs="Arial"/>
          <w:sz w:val="20"/>
        </w:rPr>
        <w:t>provision</w:t>
      </w:r>
      <w:r w:rsidRPr="00606821">
        <w:rPr>
          <w:rFonts w:ascii="Arial" w:hAnsi="Arial" w:cs="Arial"/>
          <w:sz w:val="20"/>
        </w:rPr>
        <w:t xml:space="preserve"> </w:t>
      </w:r>
      <w:r>
        <w:rPr>
          <w:rFonts w:ascii="Arial" w:hAnsi="Arial" w:cs="Arial"/>
          <w:sz w:val="20"/>
        </w:rPr>
        <w:t>is</w:t>
      </w:r>
      <w:r w:rsidRPr="00606821">
        <w:rPr>
          <w:rFonts w:ascii="Arial" w:hAnsi="Arial" w:cs="Arial"/>
          <w:sz w:val="20"/>
        </w:rPr>
        <w:t xml:space="preserve"> recognised in the Statement of Financial Performance</w:t>
      </w:r>
      <w:r>
        <w:rPr>
          <w:rFonts w:ascii="Arial" w:hAnsi="Arial" w:cs="Arial"/>
          <w:sz w:val="20"/>
        </w:rPr>
        <w:t xml:space="preserve">.  </w:t>
      </w:r>
      <w:r w:rsidRPr="00AD0EC2">
        <w:rPr>
          <w:rFonts w:ascii="Arial" w:hAnsi="Arial" w:cs="Arial"/>
          <w:sz w:val="20"/>
        </w:rPr>
        <w:t xml:space="preserve">When a receivable is considered uncollectible, it is written off against the </w:t>
      </w:r>
      <w:r>
        <w:rPr>
          <w:rFonts w:ascii="Arial" w:hAnsi="Arial" w:cs="Arial"/>
          <w:sz w:val="20"/>
        </w:rPr>
        <w:t>provision</w:t>
      </w:r>
      <w:r w:rsidRPr="00AD0EC2">
        <w:rPr>
          <w:rFonts w:ascii="Arial" w:hAnsi="Arial" w:cs="Arial"/>
          <w:sz w:val="20"/>
        </w:rPr>
        <w:t>.</w:t>
      </w:r>
      <w:r>
        <w:rPr>
          <w:rFonts w:ascii="Arial" w:hAnsi="Arial" w:cs="Arial"/>
          <w:sz w:val="20"/>
        </w:rPr>
        <w:t xml:space="preserve"> </w:t>
      </w:r>
      <w:r w:rsidRPr="00AD0EC2">
        <w:rPr>
          <w:rFonts w:ascii="Arial" w:hAnsi="Arial" w:cs="Arial"/>
          <w:sz w:val="20"/>
        </w:rPr>
        <w:t xml:space="preserve"> </w:t>
      </w:r>
      <w:r w:rsidR="000330E8">
        <w:rPr>
          <w:rFonts w:ascii="Arial" w:hAnsi="Arial" w:cs="Arial"/>
          <w:sz w:val="20"/>
        </w:rPr>
        <w:t xml:space="preserve">Any gains or losses arising from the change in fair value of investments measured at fair value are recognised in the Statement of Financial Performance.  </w:t>
      </w:r>
    </w:p>
    <w:p w14:paraId="620560F9" w14:textId="125448A2" w:rsidR="00291AEA" w:rsidRDefault="00291AEA" w:rsidP="005513CE">
      <w:pPr>
        <w:ind w:firstLine="0"/>
        <w:rPr>
          <w:rFonts w:ascii="Arial" w:hAnsi="Arial" w:cs="Arial"/>
          <w:sz w:val="20"/>
        </w:rPr>
      </w:pPr>
      <w:r w:rsidRPr="00291AEA">
        <w:rPr>
          <w:rFonts w:ascii="Arial" w:hAnsi="Arial" w:cs="Arial"/>
          <w:sz w:val="20"/>
        </w:rPr>
        <w:t xml:space="preserve">Residual interests that do not have a quoted market price in an active market, and the fair value of which </w:t>
      </w:r>
      <w:r w:rsidR="00CE6723" w:rsidRPr="00291AEA">
        <w:rPr>
          <w:rFonts w:ascii="Arial" w:hAnsi="Arial" w:cs="Arial"/>
          <w:sz w:val="20"/>
        </w:rPr>
        <w:t>cannot reliably be</w:t>
      </w:r>
      <w:r w:rsidRPr="00291AEA">
        <w:rPr>
          <w:rFonts w:ascii="Arial" w:hAnsi="Arial" w:cs="Arial"/>
          <w:sz w:val="20"/>
        </w:rPr>
        <w:t xml:space="preserve"> </w:t>
      </w:r>
      <w:r w:rsidR="005513CE">
        <w:rPr>
          <w:rFonts w:ascii="Arial" w:hAnsi="Arial" w:cs="Arial"/>
          <w:sz w:val="20"/>
        </w:rPr>
        <w:t xml:space="preserve">subsequently </w:t>
      </w:r>
      <w:r w:rsidRPr="00291AEA">
        <w:rPr>
          <w:rFonts w:ascii="Arial" w:hAnsi="Arial" w:cs="Arial"/>
          <w:sz w:val="20"/>
        </w:rPr>
        <w:t>measured at cost less any impairment.</w:t>
      </w:r>
      <w:r w:rsidR="005513CE">
        <w:rPr>
          <w:rFonts w:ascii="Arial" w:hAnsi="Arial" w:cs="Arial"/>
          <w:sz w:val="20"/>
        </w:rPr>
        <w:t xml:space="preserve">  </w:t>
      </w:r>
      <w:r w:rsidR="005513CE" w:rsidRPr="005513CE">
        <w:rPr>
          <w:rFonts w:ascii="Arial" w:hAnsi="Arial" w:cs="Arial"/>
          <w:sz w:val="20"/>
        </w:rPr>
        <w:t xml:space="preserve">Impairment is considered when there is objective evidence that, </w:t>
      </w:r>
      <w:proofErr w:type="gramStart"/>
      <w:r w:rsidR="005513CE" w:rsidRPr="005513CE">
        <w:rPr>
          <w:rFonts w:ascii="Arial" w:hAnsi="Arial" w:cs="Arial"/>
          <w:sz w:val="20"/>
        </w:rPr>
        <w:t>as a result of</w:t>
      </w:r>
      <w:proofErr w:type="gramEnd"/>
      <w:r w:rsidR="005513CE" w:rsidRPr="005513CE">
        <w:rPr>
          <w:rFonts w:ascii="Arial" w:hAnsi="Arial" w:cs="Arial"/>
          <w:sz w:val="20"/>
        </w:rPr>
        <w:t xml:space="preserve"> one or more events that occurred after the initial</w:t>
      </w:r>
      <w:r w:rsidR="005513CE">
        <w:rPr>
          <w:rFonts w:ascii="Arial" w:hAnsi="Arial" w:cs="Arial"/>
          <w:sz w:val="20"/>
        </w:rPr>
        <w:t xml:space="preserve"> </w:t>
      </w:r>
      <w:r w:rsidR="005513CE" w:rsidRPr="005513CE">
        <w:rPr>
          <w:rFonts w:ascii="Arial" w:hAnsi="Arial" w:cs="Arial"/>
          <w:sz w:val="20"/>
        </w:rPr>
        <w:t>recognition of the financial asset, the estimated future cash flows of the investment have been affected.</w:t>
      </w:r>
      <w:r w:rsidR="005513CE">
        <w:rPr>
          <w:rFonts w:ascii="Arial" w:hAnsi="Arial" w:cs="Arial"/>
          <w:sz w:val="20"/>
        </w:rPr>
        <w:t xml:space="preserve">  Any calculated impairment is recognised in the Statement of Financial Performance.  </w:t>
      </w:r>
    </w:p>
    <w:p w14:paraId="03661384" w14:textId="77777777" w:rsidR="00291AEA" w:rsidRDefault="00291AEA" w:rsidP="00606821">
      <w:pPr>
        <w:ind w:firstLine="0"/>
        <w:rPr>
          <w:rFonts w:ascii="Arial" w:hAnsi="Arial" w:cs="Arial"/>
          <w:i/>
          <w:sz w:val="20"/>
        </w:rPr>
      </w:pPr>
      <w:r>
        <w:rPr>
          <w:rFonts w:ascii="Arial" w:hAnsi="Arial" w:cs="Arial"/>
          <w:i/>
          <w:sz w:val="20"/>
        </w:rPr>
        <w:t>Subsequent measurement – financial liabilities</w:t>
      </w:r>
    </w:p>
    <w:p w14:paraId="7E07675F" w14:textId="77777777" w:rsidR="00291AEA" w:rsidRDefault="00291AEA" w:rsidP="00606821">
      <w:pPr>
        <w:ind w:firstLine="0"/>
        <w:rPr>
          <w:rFonts w:ascii="Arial" w:hAnsi="Arial" w:cs="Arial"/>
          <w:sz w:val="20"/>
        </w:rPr>
      </w:pPr>
      <w:r>
        <w:rPr>
          <w:rFonts w:ascii="Arial" w:hAnsi="Arial" w:cs="Arial"/>
          <w:sz w:val="20"/>
        </w:rPr>
        <w:t>Financial liabilities consist of payables</w:t>
      </w:r>
      <w:r w:rsidR="005513CE">
        <w:rPr>
          <w:rFonts w:ascii="Arial" w:hAnsi="Arial" w:cs="Arial"/>
          <w:sz w:val="20"/>
        </w:rPr>
        <w:t xml:space="preserve">, interest bearing loans and bank overdrafts.  These liabilities are subsequently measured at amortised cost, using the effective interest rate method.  Finance costs are expensed in the Statement of Financial Performance in the period in which they are incurred except </w:t>
      </w:r>
      <w:proofErr w:type="gramStart"/>
      <w:r w:rsidR="005513CE">
        <w:rPr>
          <w:rFonts w:ascii="Arial" w:hAnsi="Arial" w:cs="Arial"/>
          <w:sz w:val="20"/>
        </w:rPr>
        <w:t>where</w:t>
      </w:r>
      <w:proofErr w:type="gramEnd"/>
      <w:r w:rsidR="005513CE">
        <w:rPr>
          <w:rFonts w:ascii="Arial" w:hAnsi="Arial" w:cs="Arial"/>
          <w:sz w:val="20"/>
        </w:rPr>
        <w:t xml:space="preserve"> stated otherwise (see accounting policy on borrowing costs).</w:t>
      </w:r>
    </w:p>
    <w:p w14:paraId="7D159F18" w14:textId="77777777" w:rsidR="005513CE" w:rsidRDefault="005513CE" w:rsidP="00606821">
      <w:pPr>
        <w:ind w:firstLine="0"/>
        <w:rPr>
          <w:rFonts w:ascii="Arial" w:hAnsi="Arial" w:cs="Arial"/>
          <w:i/>
          <w:sz w:val="20"/>
        </w:rPr>
      </w:pPr>
      <w:r>
        <w:rPr>
          <w:rFonts w:ascii="Arial" w:hAnsi="Arial" w:cs="Arial"/>
          <w:i/>
          <w:sz w:val="20"/>
        </w:rPr>
        <w:t>Fair value measurement considerations</w:t>
      </w:r>
    </w:p>
    <w:p w14:paraId="0D1BC9E2" w14:textId="77777777" w:rsidR="00BE562E" w:rsidRDefault="005513CE" w:rsidP="00D87BE9">
      <w:pPr>
        <w:ind w:firstLine="0"/>
        <w:rPr>
          <w:rFonts w:ascii="Arial" w:hAnsi="Arial" w:cs="Arial"/>
          <w:sz w:val="20"/>
        </w:rPr>
      </w:pPr>
      <w:r>
        <w:rPr>
          <w:rFonts w:ascii="Arial" w:hAnsi="Arial" w:cs="Arial"/>
          <w:sz w:val="20"/>
        </w:rPr>
        <w:t xml:space="preserve">The best evidence of fair value is quoted prices in an active market.  If the market for a financial instrument is not active, the Municipality establishes fair value using a valuation technique.  </w:t>
      </w:r>
      <w:r w:rsidR="00545E72">
        <w:rPr>
          <w:rFonts w:ascii="Arial" w:hAnsi="Arial" w:cs="Arial"/>
          <w:sz w:val="20"/>
        </w:rPr>
        <w:t xml:space="preserve">The chosen valuation technique makes maximum use of market inputs and relies as little as possible on municipality-specific inputs. </w:t>
      </w:r>
    </w:p>
    <w:p w14:paraId="073052BB" w14:textId="4A4C58E4" w:rsidR="000E4B64" w:rsidRPr="00E36420" w:rsidRDefault="00E36420" w:rsidP="00B87979">
      <w:pPr>
        <w:ind w:firstLine="0"/>
        <w:rPr>
          <w:rFonts w:ascii="Arial" w:hAnsi="Arial" w:cs="Arial"/>
          <w:b/>
          <w:i/>
          <w:sz w:val="20"/>
        </w:rPr>
      </w:pPr>
      <w:r>
        <w:rPr>
          <w:rFonts w:ascii="Arial" w:hAnsi="Arial" w:cs="Arial"/>
          <w:b/>
          <w:i/>
          <w:sz w:val="20"/>
        </w:rPr>
        <w:t>Provisions</w:t>
      </w:r>
      <w:r w:rsidR="003E6EC8">
        <w:rPr>
          <w:rFonts w:ascii="Arial" w:hAnsi="Arial" w:cs="Arial"/>
          <w:b/>
          <w:i/>
          <w:sz w:val="20"/>
        </w:rPr>
        <w:t xml:space="preserve"> [note</w:t>
      </w:r>
      <w:r w:rsidR="00714FA8">
        <w:rPr>
          <w:rFonts w:ascii="Arial" w:hAnsi="Arial" w:cs="Arial"/>
          <w:b/>
          <w:i/>
          <w:sz w:val="20"/>
        </w:rPr>
        <w:t xml:space="preserve"> 23</w:t>
      </w:r>
      <w:r w:rsidR="003E6EC8">
        <w:rPr>
          <w:rFonts w:ascii="Arial" w:hAnsi="Arial" w:cs="Arial"/>
          <w:b/>
          <w:i/>
          <w:sz w:val="20"/>
        </w:rPr>
        <w:t>]</w:t>
      </w:r>
    </w:p>
    <w:p w14:paraId="63E2868E" w14:textId="77777777" w:rsidR="000E4B64" w:rsidRDefault="00E36420" w:rsidP="00B87979">
      <w:pPr>
        <w:ind w:firstLine="0"/>
        <w:rPr>
          <w:rFonts w:ascii="Arial" w:hAnsi="Arial" w:cs="Arial"/>
          <w:sz w:val="20"/>
        </w:rPr>
      </w:pPr>
      <w:r w:rsidRPr="00E36420">
        <w:rPr>
          <w:rFonts w:ascii="Arial" w:hAnsi="Arial" w:cs="Arial"/>
          <w:sz w:val="20"/>
        </w:rPr>
        <w:t xml:space="preserve">Provisions are recognised when the Municipality has a present </w:t>
      </w:r>
      <w:r w:rsidR="00E30FD6">
        <w:rPr>
          <w:rFonts w:ascii="Arial" w:hAnsi="Arial" w:cs="Arial"/>
          <w:sz w:val="20"/>
        </w:rPr>
        <w:t xml:space="preserve">(legal </w:t>
      </w:r>
      <w:r w:rsidRPr="00E36420">
        <w:rPr>
          <w:rFonts w:ascii="Arial" w:hAnsi="Arial" w:cs="Arial"/>
          <w:sz w:val="20"/>
        </w:rPr>
        <w:t>or constructive</w:t>
      </w:r>
      <w:r w:rsidR="00E30FD6">
        <w:rPr>
          <w:rFonts w:ascii="Arial" w:hAnsi="Arial" w:cs="Arial"/>
          <w:sz w:val="20"/>
        </w:rPr>
        <w:t>)</w:t>
      </w:r>
      <w:r w:rsidRPr="00E36420">
        <w:rPr>
          <w:rFonts w:ascii="Arial" w:hAnsi="Arial" w:cs="Arial"/>
          <w:sz w:val="20"/>
        </w:rPr>
        <w:t xml:space="preserve"> obligation </w:t>
      </w:r>
      <w:proofErr w:type="gramStart"/>
      <w:r w:rsidRPr="00E36420">
        <w:rPr>
          <w:rFonts w:ascii="Arial" w:hAnsi="Arial" w:cs="Arial"/>
          <w:sz w:val="20"/>
        </w:rPr>
        <w:t>as a result of</w:t>
      </w:r>
      <w:proofErr w:type="gramEnd"/>
      <w:r w:rsidRPr="00E36420">
        <w:rPr>
          <w:rFonts w:ascii="Arial" w:hAnsi="Arial" w:cs="Arial"/>
          <w:sz w:val="20"/>
        </w:rPr>
        <w:t xml:space="preserve"> past events, it is probable that an outflow of resources embodying economic benefits will be required to settle the obligation and a reliable estimate of the provision can be made.</w:t>
      </w:r>
    </w:p>
    <w:p w14:paraId="0450DF63" w14:textId="77777777" w:rsidR="00E36420" w:rsidRDefault="00E36420" w:rsidP="00B87979">
      <w:pPr>
        <w:ind w:firstLine="0"/>
        <w:rPr>
          <w:rFonts w:ascii="Arial" w:hAnsi="Arial" w:cs="Arial"/>
          <w:sz w:val="20"/>
        </w:rPr>
      </w:pPr>
      <w:r w:rsidRPr="00E36420">
        <w:rPr>
          <w:rFonts w:ascii="Arial" w:hAnsi="Arial" w:cs="Arial"/>
          <w:sz w:val="20"/>
        </w:rPr>
        <w:t xml:space="preserve">The best estimate of the expenditure required to settle the present obligation is the amount that an entity would rationally pay to settle the obligation at the reporting date or to transfer it to a third party at that time and are determined by the judgment of the management of the entity, supplemented by experience of similar transactions and, in some cases, reports from independent experts. </w:t>
      </w:r>
      <w:r>
        <w:rPr>
          <w:rFonts w:ascii="Arial" w:hAnsi="Arial" w:cs="Arial"/>
          <w:sz w:val="20"/>
        </w:rPr>
        <w:t xml:space="preserve"> </w:t>
      </w:r>
      <w:r w:rsidRPr="00E36420">
        <w:rPr>
          <w:rFonts w:ascii="Arial" w:hAnsi="Arial" w:cs="Arial"/>
          <w:sz w:val="20"/>
        </w:rPr>
        <w:t xml:space="preserve">The evidence considered includes any additional evidence provided by events after the reporting date. </w:t>
      </w:r>
      <w:r>
        <w:rPr>
          <w:rFonts w:ascii="Arial" w:hAnsi="Arial" w:cs="Arial"/>
          <w:sz w:val="20"/>
        </w:rPr>
        <w:t xml:space="preserve"> </w:t>
      </w:r>
      <w:r w:rsidRPr="00E36420">
        <w:rPr>
          <w:rFonts w:ascii="Arial" w:hAnsi="Arial" w:cs="Arial"/>
          <w:sz w:val="20"/>
        </w:rPr>
        <w:t>Uncertainties surrounding the amount to be recognised as a provision are dealt with by various means according to the circumstances, where the provision being measured involves a large population of items; the obligation is estimated by weighting all possible outcomes by their associated probabilities.</w:t>
      </w:r>
    </w:p>
    <w:p w14:paraId="11EBB00A" w14:textId="71972F00" w:rsidR="006B02E4" w:rsidRPr="006B02E4" w:rsidRDefault="006B02E4" w:rsidP="006B02E4">
      <w:pPr>
        <w:spacing w:before="360"/>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33CA0028" w14:textId="4FF302CB" w:rsidR="00BE562E" w:rsidRDefault="00E36420" w:rsidP="00B87979">
      <w:pPr>
        <w:ind w:firstLine="0"/>
        <w:rPr>
          <w:rFonts w:ascii="Arial" w:hAnsi="Arial" w:cs="Arial"/>
          <w:sz w:val="20"/>
        </w:rPr>
      </w:pPr>
      <w:r w:rsidRPr="00E36420">
        <w:rPr>
          <w:rFonts w:ascii="Arial" w:hAnsi="Arial" w:cs="Arial"/>
          <w:sz w:val="20"/>
        </w:rPr>
        <w:t xml:space="preserve">Future events that may affect the amount required to settle an obligation are reflected in the amount of a provision where there is sufficient objective evidence that they will occur. </w:t>
      </w:r>
      <w:r>
        <w:rPr>
          <w:rFonts w:ascii="Arial" w:hAnsi="Arial" w:cs="Arial"/>
          <w:sz w:val="20"/>
        </w:rPr>
        <w:t xml:space="preserve"> </w:t>
      </w:r>
      <w:r w:rsidRPr="00E36420">
        <w:rPr>
          <w:rFonts w:ascii="Arial" w:hAnsi="Arial" w:cs="Arial"/>
          <w:sz w:val="20"/>
        </w:rPr>
        <w:t xml:space="preserve">Gains from the expected disposal of assets are not </w:t>
      </w:r>
      <w:proofErr w:type="gramStart"/>
      <w:r w:rsidRPr="00E36420">
        <w:rPr>
          <w:rFonts w:ascii="Arial" w:hAnsi="Arial" w:cs="Arial"/>
          <w:sz w:val="20"/>
        </w:rPr>
        <w:t>taken into account</w:t>
      </w:r>
      <w:proofErr w:type="gramEnd"/>
      <w:r w:rsidRPr="00E36420">
        <w:rPr>
          <w:rFonts w:ascii="Arial" w:hAnsi="Arial" w:cs="Arial"/>
          <w:sz w:val="20"/>
        </w:rPr>
        <w:t xml:space="preserve"> in measuring a provision. </w:t>
      </w:r>
      <w:r>
        <w:rPr>
          <w:rFonts w:ascii="Arial" w:hAnsi="Arial" w:cs="Arial"/>
          <w:sz w:val="20"/>
        </w:rPr>
        <w:t xml:space="preserve"> </w:t>
      </w:r>
      <w:r w:rsidRPr="00E36420">
        <w:rPr>
          <w:rFonts w:ascii="Arial" w:hAnsi="Arial" w:cs="Arial"/>
          <w:sz w:val="20"/>
        </w:rPr>
        <w:t xml:space="preserve">Provisions are not recognised for future operating losses. </w:t>
      </w:r>
      <w:r>
        <w:rPr>
          <w:rFonts w:ascii="Arial" w:hAnsi="Arial" w:cs="Arial"/>
          <w:sz w:val="20"/>
        </w:rPr>
        <w:t xml:space="preserve"> </w:t>
      </w:r>
      <w:r w:rsidRPr="00E36420">
        <w:rPr>
          <w:rFonts w:ascii="Arial" w:hAnsi="Arial" w:cs="Arial"/>
          <w:sz w:val="20"/>
        </w:rPr>
        <w:t>The present obligation under an onerous contract is recognised and measured as a provision.</w:t>
      </w:r>
      <w:r>
        <w:rPr>
          <w:rFonts w:ascii="Arial" w:hAnsi="Arial" w:cs="Arial"/>
          <w:sz w:val="20"/>
        </w:rPr>
        <w:t xml:space="preserve"> </w:t>
      </w:r>
      <w:r w:rsidRPr="00E36420">
        <w:rPr>
          <w:rFonts w:ascii="Arial" w:hAnsi="Arial" w:cs="Arial"/>
          <w:sz w:val="20"/>
        </w:rPr>
        <w:t xml:space="preserve"> An onerous contract is a contract in which the unavoidable costs of meeting the obligations under the contract exceed the economic benefits expected to be received under it. </w:t>
      </w:r>
      <w:r>
        <w:rPr>
          <w:rFonts w:ascii="Arial" w:hAnsi="Arial" w:cs="Arial"/>
          <w:sz w:val="20"/>
        </w:rPr>
        <w:t xml:space="preserve"> </w:t>
      </w:r>
      <w:r w:rsidRPr="00E36420">
        <w:rPr>
          <w:rFonts w:ascii="Arial" w:hAnsi="Arial" w:cs="Arial"/>
          <w:sz w:val="20"/>
        </w:rPr>
        <w:t>The unavoidable costs under a contract reflect the least net cost of exiting from the contract, which is the lower of the cost of fulfilling it and any compensation or penalties arising from failure to fulfil it - this unavoidable cost resulting from the contract is the amount of the provision to be recognised.</w:t>
      </w:r>
    </w:p>
    <w:p w14:paraId="0653FD2C" w14:textId="77777777" w:rsidR="00E36420" w:rsidRDefault="00E36420" w:rsidP="00B87979">
      <w:pPr>
        <w:ind w:firstLine="0"/>
        <w:rPr>
          <w:rFonts w:ascii="Arial" w:hAnsi="Arial" w:cs="Arial"/>
          <w:sz w:val="20"/>
        </w:rPr>
      </w:pPr>
      <w:r w:rsidRPr="00E36420">
        <w:rPr>
          <w:rFonts w:ascii="Arial" w:hAnsi="Arial" w:cs="Arial"/>
          <w:sz w:val="20"/>
        </w:rPr>
        <w:t xml:space="preserve">Provisions are reviewed at reporting date and the amount of a provision is the present value of the expenditure expected to be required to settle the obligation. </w:t>
      </w:r>
      <w:r>
        <w:rPr>
          <w:rFonts w:ascii="Arial" w:hAnsi="Arial" w:cs="Arial"/>
          <w:sz w:val="20"/>
        </w:rPr>
        <w:t xml:space="preserve"> </w:t>
      </w:r>
      <w:r w:rsidRPr="00E36420">
        <w:rPr>
          <w:rFonts w:ascii="Arial" w:hAnsi="Arial" w:cs="Arial"/>
          <w:sz w:val="20"/>
        </w:rPr>
        <w:t xml:space="preserve">When the effect of discounting is material, provisions are determined by discounting the expected future cash flows that reflect current market assessments of the time value of money. </w:t>
      </w:r>
      <w:r>
        <w:rPr>
          <w:rFonts w:ascii="Arial" w:hAnsi="Arial" w:cs="Arial"/>
          <w:sz w:val="20"/>
        </w:rPr>
        <w:t xml:space="preserve"> </w:t>
      </w:r>
      <w:r w:rsidRPr="00E36420">
        <w:rPr>
          <w:rFonts w:ascii="Arial" w:hAnsi="Arial" w:cs="Arial"/>
          <w:sz w:val="20"/>
        </w:rPr>
        <w:t>The impact of the periodic unwinding of the discount is recognised in the Statement of Financial Performance as a finance cost as it occurs.</w:t>
      </w:r>
    </w:p>
    <w:p w14:paraId="5F242BEB" w14:textId="77777777" w:rsidR="00E36420" w:rsidRPr="00E36420" w:rsidRDefault="00E36420" w:rsidP="00B87979">
      <w:pPr>
        <w:ind w:firstLine="0"/>
        <w:rPr>
          <w:rFonts w:ascii="Arial" w:hAnsi="Arial" w:cs="Arial"/>
          <w:b/>
          <w:i/>
          <w:sz w:val="20"/>
        </w:rPr>
      </w:pPr>
      <w:r w:rsidRPr="00E36420">
        <w:rPr>
          <w:rFonts w:ascii="Arial" w:hAnsi="Arial" w:cs="Arial"/>
          <w:b/>
          <w:i/>
          <w:sz w:val="20"/>
        </w:rPr>
        <w:t>Environmental Rehabilitation Provisions</w:t>
      </w:r>
    </w:p>
    <w:p w14:paraId="09B5B349" w14:textId="77777777" w:rsidR="00E36420" w:rsidRDefault="00E36420" w:rsidP="00B87979">
      <w:pPr>
        <w:ind w:firstLine="0"/>
        <w:rPr>
          <w:rFonts w:ascii="Arial" w:hAnsi="Arial" w:cs="Arial"/>
          <w:sz w:val="20"/>
        </w:rPr>
      </w:pPr>
      <w:r>
        <w:rPr>
          <w:rFonts w:ascii="Arial" w:hAnsi="Arial" w:cs="Arial"/>
          <w:sz w:val="20"/>
        </w:rPr>
        <w:t xml:space="preserve">Estimated long-term environmental provisions, comprising </w:t>
      </w:r>
      <w:r w:rsidRPr="00E36420">
        <w:rPr>
          <w:rFonts w:ascii="Arial" w:hAnsi="Arial" w:cs="Arial"/>
          <w:sz w:val="20"/>
        </w:rPr>
        <w:t>rehabili</w:t>
      </w:r>
      <w:r>
        <w:rPr>
          <w:rFonts w:ascii="Arial" w:hAnsi="Arial" w:cs="Arial"/>
          <w:sz w:val="20"/>
        </w:rPr>
        <w:t xml:space="preserve">tation </w:t>
      </w:r>
      <w:r w:rsidRPr="00E36420">
        <w:rPr>
          <w:rFonts w:ascii="Arial" w:hAnsi="Arial" w:cs="Arial"/>
          <w:sz w:val="20"/>
        </w:rPr>
        <w:t>and landfill site closure, ar</w:t>
      </w:r>
      <w:r>
        <w:rPr>
          <w:rFonts w:ascii="Arial" w:hAnsi="Arial" w:cs="Arial"/>
          <w:sz w:val="20"/>
        </w:rPr>
        <w:t xml:space="preserve">e based on the Municipality's policy, </w:t>
      </w:r>
      <w:proofErr w:type="gramStart"/>
      <w:r w:rsidRPr="00E36420">
        <w:rPr>
          <w:rFonts w:ascii="Arial" w:hAnsi="Arial" w:cs="Arial"/>
          <w:sz w:val="20"/>
        </w:rPr>
        <w:t>taking into account</w:t>
      </w:r>
      <w:proofErr w:type="gramEnd"/>
      <w:r w:rsidRPr="00E36420">
        <w:rPr>
          <w:rFonts w:ascii="Arial" w:hAnsi="Arial" w:cs="Arial"/>
          <w:sz w:val="20"/>
        </w:rPr>
        <w:t xml:space="preserve"> current technological, environmental and regulatory requirements. The provision for rehabilitation is recognised as and when the environmental liability arises. </w:t>
      </w:r>
      <w:r>
        <w:rPr>
          <w:rFonts w:ascii="Arial" w:hAnsi="Arial" w:cs="Arial"/>
          <w:sz w:val="20"/>
        </w:rPr>
        <w:t xml:space="preserve"> </w:t>
      </w:r>
      <w:r w:rsidRPr="00E36420">
        <w:rPr>
          <w:rFonts w:ascii="Arial" w:hAnsi="Arial" w:cs="Arial"/>
          <w:sz w:val="20"/>
        </w:rPr>
        <w:t xml:space="preserve">To the extent that the obligations relate to the asset, they are capitalised as part of the cost of those assets. </w:t>
      </w:r>
      <w:r>
        <w:rPr>
          <w:rFonts w:ascii="Arial" w:hAnsi="Arial" w:cs="Arial"/>
          <w:sz w:val="20"/>
        </w:rPr>
        <w:t xml:space="preserve"> </w:t>
      </w:r>
      <w:r w:rsidRPr="00E36420">
        <w:rPr>
          <w:rFonts w:ascii="Arial" w:hAnsi="Arial" w:cs="Arial"/>
          <w:sz w:val="20"/>
        </w:rPr>
        <w:t>Any subsequent changes to an obligation that did not relate to the initial related asset are charged to the Statement of Financial Performance.</w:t>
      </w:r>
    </w:p>
    <w:p w14:paraId="1AABB3FD" w14:textId="1D52066C" w:rsidR="00CE02A2" w:rsidRDefault="00CE02A2" w:rsidP="00D87BE9">
      <w:pPr>
        <w:ind w:firstLine="0"/>
        <w:rPr>
          <w:rFonts w:ascii="Arial" w:hAnsi="Arial" w:cs="Arial"/>
          <w:b/>
          <w:i/>
          <w:sz w:val="20"/>
        </w:rPr>
      </w:pPr>
      <w:r>
        <w:rPr>
          <w:rFonts w:ascii="Arial" w:hAnsi="Arial" w:cs="Arial"/>
          <w:b/>
          <w:i/>
          <w:sz w:val="20"/>
        </w:rPr>
        <w:t>Service Concession Arrangements</w:t>
      </w:r>
      <w:r w:rsidR="00A20248">
        <w:rPr>
          <w:rFonts w:ascii="Arial" w:hAnsi="Arial" w:cs="Arial"/>
          <w:b/>
          <w:i/>
          <w:sz w:val="20"/>
        </w:rPr>
        <w:t xml:space="preserve"> </w:t>
      </w:r>
    </w:p>
    <w:p w14:paraId="4824BACA" w14:textId="77777777" w:rsidR="00CE02A2" w:rsidRPr="000F7A69" w:rsidRDefault="00CE02A2" w:rsidP="00D87BE9">
      <w:pPr>
        <w:ind w:firstLine="0"/>
        <w:rPr>
          <w:rFonts w:ascii="Arial" w:hAnsi="Arial" w:cs="Arial"/>
          <w:sz w:val="20"/>
        </w:rPr>
      </w:pPr>
      <w:r w:rsidRPr="000F7A69">
        <w:rPr>
          <w:rFonts w:ascii="Arial" w:hAnsi="Arial" w:cs="Arial"/>
          <w:sz w:val="20"/>
        </w:rPr>
        <w:t xml:space="preserve">The municipality analyses all aspects of service concession arrangements that it </w:t>
      </w:r>
      <w:proofErr w:type="gramStart"/>
      <w:r w:rsidRPr="000F7A69">
        <w:rPr>
          <w:rFonts w:ascii="Arial" w:hAnsi="Arial" w:cs="Arial"/>
          <w:sz w:val="20"/>
        </w:rPr>
        <w:t>enters into</w:t>
      </w:r>
      <w:proofErr w:type="gramEnd"/>
      <w:r w:rsidRPr="000F7A69">
        <w:rPr>
          <w:rFonts w:ascii="Arial" w:hAnsi="Arial" w:cs="Arial"/>
          <w:sz w:val="20"/>
        </w:rPr>
        <w:t xml:space="preserve"> in determining the appropriate accounting treatment and disclosure requirements.  </w:t>
      </w:r>
      <w:proofErr w:type="gramStart"/>
      <w:r w:rsidRPr="000F7A69">
        <w:rPr>
          <w:rFonts w:ascii="Arial" w:hAnsi="Arial" w:cs="Arial"/>
          <w:sz w:val="20"/>
        </w:rPr>
        <w:t>In particular, where</w:t>
      </w:r>
      <w:proofErr w:type="gramEnd"/>
      <w:r w:rsidRPr="000F7A69">
        <w:rPr>
          <w:rFonts w:ascii="Arial" w:hAnsi="Arial" w:cs="Arial"/>
          <w:sz w:val="20"/>
        </w:rPr>
        <w:t xml:space="preserve"> a party (operator) contributes an asset to the arrangement, the municipality recognises that asset when, and only when, it controls or regulates the services the operator must provide together with the asset, to whom it must provide them, and at what price.  In the case of assets other than ’whole-of-life’ assets, it controls, through ownership, beneficial entitlement or otherwise – any significant residual interest in the asset at the end of the arrangement.  Any assets so recognised are measured at their fair value. To the extent that an asset has been recognized, the municipality also recognizes a corresponding liability, adjusted by a cash consideration paid or received.</w:t>
      </w:r>
    </w:p>
    <w:p w14:paraId="691162E9" w14:textId="62A12981" w:rsidR="00E36420" w:rsidRDefault="000A1873" w:rsidP="00B87979">
      <w:pPr>
        <w:ind w:firstLine="0"/>
        <w:rPr>
          <w:rFonts w:ascii="Arial" w:hAnsi="Arial" w:cs="Arial"/>
          <w:b/>
          <w:i/>
          <w:sz w:val="20"/>
        </w:rPr>
      </w:pPr>
      <w:r>
        <w:rPr>
          <w:rFonts w:ascii="Arial" w:hAnsi="Arial" w:cs="Arial"/>
          <w:b/>
          <w:i/>
          <w:sz w:val="20"/>
        </w:rPr>
        <w:t>Employee Benefits</w:t>
      </w:r>
      <w:r w:rsidR="00790B94">
        <w:rPr>
          <w:rFonts w:ascii="Arial" w:hAnsi="Arial" w:cs="Arial"/>
          <w:b/>
          <w:i/>
          <w:sz w:val="20"/>
        </w:rPr>
        <w:t xml:space="preserve"> </w:t>
      </w:r>
    </w:p>
    <w:p w14:paraId="5B0C7629" w14:textId="77777777" w:rsidR="000A1873" w:rsidRDefault="000A1873" w:rsidP="00B87979">
      <w:pPr>
        <w:ind w:firstLine="0"/>
        <w:rPr>
          <w:rFonts w:ascii="Arial" w:hAnsi="Arial" w:cs="Arial"/>
          <w:sz w:val="20"/>
        </w:rPr>
      </w:pPr>
      <w:r w:rsidRPr="000A1873">
        <w:rPr>
          <w:rFonts w:ascii="Arial" w:hAnsi="Arial" w:cs="Arial"/>
          <w:sz w:val="20"/>
        </w:rPr>
        <w:t>The Municipality provides short term benefits, long term benefits and retirement benefits for its employees and councillors.</w:t>
      </w:r>
    </w:p>
    <w:p w14:paraId="081DE3DB" w14:textId="77777777" w:rsidR="000A1873" w:rsidRPr="000A1873" w:rsidRDefault="000A1873" w:rsidP="00B87979">
      <w:pPr>
        <w:ind w:firstLine="0"/>
        <w:rPr>
          <w:rFonts w:ascii="Arial" w:hAnsi="Arial" w:cs="Arial"/>
          <w:b/>
          <w:i/>
          <w:sz w:val="20"/>
        </w:rPr>
      </w:pPr>
      <w:r>
        <w:rPr>
          <w:rFonts w:ascii="Arial" w:hAnsi="Arial" w:cs="Arial"/>
          <w:b/>
          <w:i/>
          <w:sz w:val="20"/>
        </w:rPr>
        <w:t>Short-term Employee Benefits</w:t>
      </w:r>
    </w:p>
    <w:p w14:paraId="7DBAFDAE" w14:textId="77777777" w:rsidR="000A1873" w:rsidRDefault="000A1873" w:rsidP="00B87979">
      <w:pPr>
        <w:ind w:firstLine="0"/>
        <w:rPr>
          <w:rFonts w:ascii="Arial" w:hAnsi="Arial" w:cs="Arial"/>
          <w:sz w:val="20"/>
        </w:rPr>
      </w:pPr>
      <w:r w:rsidRPr="000A1873">
        <w:rPr>
          <w:rFonts w:ascii="Arial" w:hAnsi="Arial" w:cs="Arial"/>
          <w:sz w:val="20"/>
        </w:rPr>
        <w:t>Remuneration to employees is recognised in the Statement of Financial Performance as the services are rendered, except for non-accumulating benefits which are only recognised when the specific event occurs.</w:t>
      </w:r>
    </w:p>
    <w:p w14:paraId="09A2F41A" w14:textId="77777777" w:rsidR="000A1873" w:rsidRDefault="000A1873" w:rsidP="00B87979">
      <w:pPr>
        <w:ind w:firstLine="0"/>
        <w:rPr>
          <w:rFonts w:ascii="Arial" w:hAnsi="Arial" w:cs="Arial"/>
          <w:sz w:val="20"/>
        </w:rPr>
      </w:pPr>
      <w:r w:rsidRPr="000A1873">
        <w:rPr>
          <w:rFonts w:ascii="Arial" w:hAnsi="Arial" w:cs="Arial"/>
          <w:sz w:val="20"/>
        </w:rPr>
        <w:t>The costs of all short-term employee benefits such as leave pay, are recognised during the period in which the employee renders the related service.</w:t>
      </w:r>
    </w:p>
    <w:p w14:paraId="4B7B2E89" w14:textId="77777777" w:rsidR="00790B94" w:rsidRDefault="00790B94" w:rsidP="00790B94">
      <w:pPr>
        <w:ind w:firstLine="0"/>
        <w:rPr>
          <w:rFonts w:ascii="Arial" w:hAnsi="Arial" w:cs="Arial"/>
          <w:b/>
          <w:i/>
          <w:sz w:val="20"/>
        </w:rPr>
      </w:pPr>
      <w:r>
        <w:rPr>
          <w:rFonts w:ascii="Arial" w:hAnsi="Arial" w:cs="Arial"/>
          <w:b/>
          <w:i/>
          <w:sz w:val="20"/>
        </w:rPr>
        <w:t xml:space="preserve">Leave </w:t>
      </w:r>
      <w:proofErr w:type="gramStart"/>
      <w:r>
        <w:rPr>
          <w:rFonts w:ascii="Arial" w:hAnsi="Arial" w:cs="Arial"/>
          <w:b/>
          <w:i/>
          <w:sz w:val="20"/>
        </w:rPr>
        <w:t>pay</w:t>
      </w:r>
      <w:proofErr w:type="gramEnd"/>
    </w:p>
    <w:p w14:paraId="4FB5143C" w14:textId="77777777" w:rsidR="00790B94" w:rsidRDefault="00790B94" w:rsidP="00790B94">
      <w:pPr>
        <w:ind w:firstLine="0"/>
        <w:rPr>
          <w:rFonts w:ascii="Arial" w:hAnsi="Arial" w:cs="Arial"/>
          <w:sz w:val="20"/>
        </w:rPr>
      </w:pPr>
      <w:r w:rsidRPr="007645A7">
        <w:rPr>
          <w:rFonts w:ascii="Arial" w:hAnsi="Arial" w:cs="Arial"/>
          <w:sz w:val="20"/>
        </w:rPr>
        <w:t>Liabilities for annual leave are recognised as they accrue to employees. The liability is based on the total accrued leave days at year end and is shown as an accrual in the Statement of Financial Position.</w:t>
      </w:r>
    </w:p>
    <w:p w14:paraId="70D63329" w14:textId="4A31CF57" w:rsidR="00790B94" w:rsidRPr="007645A7" w:rsidRDefault="00790B94" w:rsidP="00790B94">
      <w:pPr>
        <w:ind w:firstLine="0"/>
        <w:rPr>
          <w:rFonts w:ascii="Arial" w:hAnsi="Arial" w:cs="Arial"/>
          <w:b/>
          <w:i/>
          <w:sz w:val="20"/>
        </w:rPr>
      </w:pPr>
      <w:r w:rsidRPr="007645A7">
        <w:rPr>
          <w:rFonts w:ascii="Arial" w:hAnsi="Arial" w:cs="Arial"/>
          <w:b/>
          <w:i/>
          <w:sz w:val="20"/>
        </w:rPr>
        <w:t>Bonus Provisions</w:t>
      </w:r>
    </w:p>
    <w:p w14:paraId="6475A547" w14:textId="77777777" w:rsidR="00790B94" w:rsidRDefault="00790B94" w:rsidP="00790B94">
      <w:pPr>
        <w:ind w:firstLine="0"/>
        <w:rPr>
          <w:rFonts w:ascii="Arial" w:hAnsi="Arial" w:cs="Arial"/>
          <w:sz w:val="20"/>
        </w:rPr>
      </w:pPr>
      <w:r w:rsidRPr="007645A7">
        <w:rPr>
          <w:rFonts w:ascii="Arial" w:hAnsi="Arial" w:cs="Arial"/>
          <w:sz w:val="20"/>
        </w:rPr>
        <w:t>The Municipality recognises the expected cost of bonuses as a provision only when the Municipality has a present legal or constructive obligation to make such payment and a reliable estimate can be made at reporting date.</w:t>
      </w:r>
    </w:p>
    <w:p w14:paraId="126B6EA6" w14:textId="6768AA57" w:rsidR="006B02E4" w:rsidRPr="006B02E4" w:rsidRDefault="006B02E4" w:rsidP="006B02E4">
      <w:pPr>
        <w:spacing w:before="360"/>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10527887" w14:textId="38BEFFE3" w:rsidR="000A1873" w:rsidRPr="000A1873" w:rsidRDefault="000A1873" w:rsidP="00B87979">
      <w:pPr>
        <w:ind w:firstLine="0"/>
        <w:rPr>
          <w:rFonts w:ascii="Arial" w:hAnsi="Arial" w:cs="Arial"/>
          <w:b/>
          <w:i/>
          <w:color w:val="FF0000"/>
          <w:sz w:val="20"/>
        </w:rPr>
      </w:pPr>
      <w:r w:rsidRPr="000A1873">
        <w:rPr>
          <w:rFonts w:ascii="Arial" w:hAnsi="Arial" w:cs="Arial"/>
          <w:b/>
          <w:i/>
          <w:sz w:val="20"/>
        </w:rPr>
        <w:t xml:space="preserve">Post-employment Benefits:  </w:t>
      </w:r>
      <w:r w:rsidRPr="000A1873">
        <w:rPr>
          <w:rFonts w:ascii="Arial" w:hAnsi="Arial" w:cs="Arial"/>
          <w:b/>
          <w:i/>
          <w:color w:val="FF0000"/>
          <w:sz w:val="20"/>
        </w:rPr>
        <w:t>Defined Contribution Plans</w:t>
      </w:r>
    </w:p>
    <w:p w14:paraId="46E67D74" w14:textId="77777777" w:rsidR="000A1873" w:rsidRDefault="000A1873" w:rsidP="00B87979">
      <w:pPr>
        <w:ind w:firstLine="0"/>
        <w:rPr>
          <w:rFonts w:ascii="Arial" w:hAnsi="Arial" w:cs="Arial"/>
          <w:sz w:val="20"/>
        </w:rPr>
      </w:pPr>
      <w:r w:rsidRPr="000A1873">
        <w:rPr>
          <w:rFonts w:ascii="Arial" w:hAnsi="Arial" w:cs="Arial"/>
          <w:sz w:val="20"/>
        </w:rPr>
        <w:t>A defined contribution plan is a plan under which the Municipality pays fixed contributions into a separate entity. The Municipality has no legal or constructive obligation to pay further contributions if the fund does not hold sufficient assets to pay all employees the benefits relating to service in the current or prior periods.</w:t>
      </w:r>
    </w:p>
    <w:p w14:paraId="13679DA4" w14:textId="77777777" w:rsidR="000A1873" w:rsidRDefault="000A1873" w:rsidP="00B87979">
      <w:pPr>
        <w:ind w:firstLine="0"/>
        <w:rPr>
          <w:rFonts w:ascii="Arial" w:hAnsi="Arial" w:cs="Arial"/>
          <w:sz w:val="20"/>
        </w:rPr>
      </w:pPr>
      <w:r w:rsidRPr="000A1873">
        <w:rPr>
          <w:rFonts w:ascii="Arial" w:hAnsi="Arial" w:cs="Arial"/>
          <w:sz w:val="20"/>
        </w:rPr>
        <w:t xml:space="preserve">The Municipality's contributions to the defined contribution funds are established in terms of the rules governing those plans. </w:t>
      </w:r>
      <w:r>
        <w:rPr>
          <w:rFonts w:ascii="Arial" w:hAnsi="Arial" w:cs="Arial"/>
          <w:sz w:val="20"/>
        </w:rPr>
        <w:t xml:space="preserve"> </w:t>
      </w:r>
      <w:r w:rsidRPr="000A1873">
        <w:rPr>
          <w:rFonts w:ascii="Arial" w:hAnsi="Arial" w:cs="Arial"/>
          <w:sz w:val="20"/>
        </w:rPr>
        <w:t>Contributions are recognised in the Statement of Financial Performance in the period in which the service is rendered by the relevant employees.</w:t>
      </w:r>
    </w:p>
    <w:p w14:paraId="09174F88" w14:textId="77777777" w:rsidR="000A1873" w:rsidRPr="000A1873" w:rsidRDefault="000A1873" w:rsidP="00B87979">
      <w:pPr>
        <w:ind w:firstLine="0"/>
        <w:rPr>
          <w:rFonts w:ascii="Arial" w:hAnsi="Arial" w:cs="Arial"/>
          <w:b/>
          <w:i/>
          <w:color w:val="FF0000"/>
          <w:sz w:val="20"/>
        </w:rPr>
      </w:pPr>
      <w:r w:rsidRPr="000A1873">
        <w:rPr>
          <w:rFonts w:ascii="Arial" w:hAnsi="Arial" w:cs="Arial"/>
          <w:b/>
          <w:i/>
          <w:sz w:val="20"/>
        </w:rPr>
        <w:t xml:space="preserve">Post-employment Benefits: </w:t>
      </w:r>
      <w:r w:rsidRPr="000A1873">
        <w:rPr>
          <w:rFonts w:ascii="Arial" w:hAnsi="Arial" w:cs="Arial"/>
          <w:b/>
          <w:i/>
          <w:color w:val="FF0000"/>
          <w:sz w:val="20"/>
        </w:rPr>
        <w:t>Defined Benefit Plans</w:t>
      </w:r>
    </w:p>
    <w:p w14:paraId="5E52DBA9" w14:textId="77777777" w:rsidR="000A1873" w:rsidRDefault="000A1873" w:rsidP="00B87979">
      <w:pPr>
        <w:ind w:firstLine="0"/>
        <w:rPr>
          <w:rFonts w:ascii="Arial" w:hAnsi="Arial" w:cs="Arial"/>
          <w:sz w:val="20"/>
        </w:rPr>
      </w:pPr>
      <w:r w:rsidRPr="000A1873">
        <w:rPr>
          <w:rFonts w:ascii="Arial" w:hAnsi="Arial" w:cs="Arial"/>
          <w:sz w:val="20"/>
        </w:rPr>
        <w:t>A defined benefit plan is a plan that defines an amount of benefit that an employee will receive on retirement.</w:t>
      </w:r>
    </w:p>
    <w:p w14:paraId="2BC1D8A2" w14:textId="77777777" w:rsidR="000A1873" w:rsidRDefault="000A1873" w:rsidP="00B87979">
      <w:pPr>
        <w:ind w:firstLine="0"/>
        <w:rPr>
          <w:rFonts w:ascii="Arial" w:hAnsi="Arial" w:cs="Arial"/>
          <w:sz w:val="20"/>
        </w:rPr>
      </w:pPr>
      <w:r w:rsidRPr="000A1873">
        <w:rPr>
          <w:rFonts w:ascii="Arial" w:hAnsi="Arial" w:cs="Arial"/>
          <w:sz w:val="20"/>
        </w:rPr>
        <w:t xml:space="preserve">The defined benefit liability is the aggregate of the present value of the defined benefit obligation and unrecognised actuarial gains and losses, reduced by unrecognised past service costs. </w:t>
      </w:r>
      <w:r>
        <w:rPr>
          <w:rFonts w:ascii="Arial" w:hAnsi="Arial" w:cs="Arial"/>
          <w:sz w:val="20"/>
        </w:rPr>
        <w:t xml:space="preserve"> </w:t>
      </w:r>
      <w:r w:rsidRPr="000A1873">
        <w:rPr>
          <w:rFonts w:ascii="Arial" w:hAnsi="Arial" w:cs="Arial"/>
          <w:sz w:val="20"/>
        </w:rPr>
        <w:t xml:space="preserve">The plan is unfunded. </w:t>
      </w:r>
      <w:r>
        <w:rPr>
          <w:rFonts w:ascii="Arial" w:hAnsi="Arial" w:cs="Arial"/>
          <w:sz w:val="20"/>
        </w:rPr>
        <w:t xml:space="preserve"> </w:t>
      </w:r>
      <w:r w:rsidRPr="000A1873">
        <w:rPr>
          <w:rFonts w:ascii="Arial" w:hAnsi="Arial" w:cs="Arial"/>
          <w:sz w:val="20"/>
        </w:rPr>
        <w:t xml:space="preserve">The defined benefit obligation is calculated using the projected unit credit method, incorporating actuarial assumptions and a discount rate based on the government bond rate. </w:t>
      </w:r>
      <w:r>
        <w:rPr>
          <w:rFonts w:ascii="Arial" w:hAnsi="Arial" w:cs="Arial"/>
          <w:sz w:val="20"/>
        </w:rPr>
        <w:t xml:space="preserve"> </w:t>
      </w:r>
      <w:r w:rsidRPr="000A1873">
        <w:rPr>
          <w:rFonts w:ascii="Arial" w:hAnsi="Arial" w:cs="Arial"/>
          <w:sz w:val="20"/>
        </w:rPr>
        <w:t>Valuations of these obligations are carried out by independent qualified actuaries regularly, as may be required for fair presentation.</w:t>
      </w:r>
    </w:p>
    <w:p w14:paraId="46A08A74" w14:textId="77777777" w:rsidR="000A1873" w:rsidRDefault="000A1873" w:rsidP="00B87979">
      <w:pPr>
        <w:ind w:firstLine="0"/>
        <w:rPr>
          <w:rFonts w:ascii="Arial" w:hAnsi="Arial" w:cs="Arial"/>
          <w:sz w:val="20"/>
        </w:rPr>
      </w:pPr>
      <w:r w:rsidRPr="000A1873">
        <w:rPr>
          <w:rFonts w:ascii="Arial" w:hAnsi="Arial" w:cs="Arial"/>
          <w:sz w:val="20"/>
        </w:rPr>
        <w:t>Actuarial gains or losses recognised immediately in the Statement of Financial Performance.</w:t>
      </w:r>
    </w:p>
    <w:p w14:paraId="17EC688C" w14:textId="77777777" w:rsidR="000A1873" w:rsidRPr="000A1873" w:rsidRDefault="000A1873" w:rsidP="00B87979">
      <w:pPr>
        <w:ind w:firstLine="0"/>
        <w:rPr>
          <w:rFonts w:ascii="Arial" w:hAnsi="Arial" w:cs="Arial"/>
          <w:b/>
          <w:i/>
          <w:sz w:val="20"/>
        </w:rPr>
      </w:pPr>
      <w:r w:rsidRPr="000A1873">
        <w:rPr>
          <w:rFonts w:ascii="Arial" w:hAnsi="Arial" w:cs="Arial"/>
          <w:b/>
          <w:i/>
          <w:sz w:val="20"/>
        </w:rPr>
        <w:t>Post-retirement Health Care Benefits</w:t>
      </w:r>
    </w:p>
    <w:p w14:paraId="6373859E" w14:textId="77777777" w:rsidR="000A1873" w:rsidRDefault="000A1873" w:rsidP="00B87979">
      <w:pPr>
        <w:ind w:firstLine="0"/>
        <w:rPr>
          <w:rFonts w:ascii="Arial" w:hAnsi="Arial" w:cs="Arial"/>
          <w:sz w:val="20"/>
        </w:rPr>
      </w:pPr>
      <w:r w:rsidRPr="000A1873">
        <w:rPr>
          <w:rFonts w:ascii="Arial" w:hAnsi="Arial" w:cs="Arial"/>
          <w:sz w:val="20"/>
        </w:rPr>
        <w:t>The Municipality has an obligation to provide post-retirement health care benefits to certain of its retirees. According to the rules of the Medical Aid Funds, with which the Municipality is associated, a member (who is on the current Conditions of Service), on retirement, is entitled to remain a continued member of the Medical Aid Fund, in which case the Municipality is liable for a certain portion of the medical aid membership fee.</w:t>
      </w:r>
    </w:p>
    <w:p w14:paraId="2D93A4A5" w14:textId="2D4EA2B6" w:rsidR="000A1873" w:rsidRDefault="000A1873" w:rsidP="00B87979">
      <w:pPr>
        <w:ind w:firstLine="0"/>
        <w:rPr>
          <w:rFonts w:ascii="Arial" w:hAnsi="Arial" w:cs="Arial"/>
          <w:sz w:val="20"/>
        </w:rPr>
      </w:pPr>
      <w:r w:rsidRPr="000A1873">
        <w:rPr>
          <w:rFonts w:ascii="Arial" w:hAnsi="Arial" w:cs="Arial"/>
          <w:sz w:val="20"/>
        </w:rPr>
        <w:t xml:space="preserve">The </w:t>
      </w:r>
      <w:r w:rsidRPr="000A1873">
        <w:rPr>
          <w:rFonts w:ascii="Arial" w:hAnsi="Arial" w:cs="Arial"/>
          <w:b/>
          <w:color w:val="FF0000"/>
          <w:sz w:val="20"/>
        </w:rPr>
        <w:t>defined benefit</w:t>
      </w:r>
      <w:r w:rsidRPr="000A1873">
        <w:rPr>
          <w:rFonts w:ascii="Arial" w:hAnsi="Arial" w:cs="Arial"/>
          <w:color w:val="FF0000"/>
          <w:sz w:val="20"/>
        </w:rPr>
        <w:t xml:space="preserve"> </w:t>
      </w:r>
      <w:r w:rsidRPr="000A1873">
        <w:rPr>
          <w:rFonts w:ascii="Arial" w:hAnsi="Arial" w:cs="Arial"/>
          <w:sz w:val="20"/>
        </w:rPr>
        <w:t xml:space="preserve">liability is the aggregate of the present value of the defined benefit obligation and unrecognised actuarial gains and losses, reduced by unrecognised past service costs. </w:t>
      </w:r>
      <w:r>
        <w:rPr>
          <w:rFonts w:ascii="Arial" w:hAnsi="Arial" w:cs="Arial"/>
          <w:sz w:val="20"/>
        </w:rPr>
        <w:t xml:space="preserve"> </w:t>
      </w:r>
      <w:r w:rsidRPr="000A1873">
        <w:rPr>
          <w:rFonts w:ascii="Arial" w:hAnsi="Arial" w:cs="Arial"/>
          <w:sz w:val="20"/>
        </w:rPr>
        <w:t xml:space="preserve">The plan is unfunded. </w:t>
      </w:r>
      <w:r>
        <w:rPr>
          <w:rFonts w:ascii="Arial" w:hAnsi="Arial" w:cs="Arial"/>
          <w:sz w:val="20"/>
        </w:rPr>
        <w:t xml:space="preserve"> </w:t>
      </w:r>
      <w:r w:rsidRPr="000A1873">
        <w:rPr>
          <w:rFonts w:ascii="Arial" w:hAnsi="Arial" w:cs="Arial"/>
          <w:sz w:val="20"/>
        </w:rPr>
        <w:t xml:space="preserve">The present value of the defined benefit obligation is calculated using the projected unit credit method, incorporating actuarial assumptions and a discount rate based on the government bond rate. </w:t>
      </w:r>
      <w:r>
        <w:rPr>
          <w:rFonts w:ascii="Arial" w:hAnsi="Arial" w:cs="Arial"/>
          <w:sz w:val="20"/>
        </w:rPr>
        <w:t xml:space="preserve"> </w:t>
      </w:r>
      <w:r w:rsidRPr="000A1873">
        <w:rPr>
          <w:rFonts w:ascii="Arial" w:hAnsi="Arial" w:cs="Arial"/>
          <w:sz w:val="20"/>
        </w:rPr>
        <w:t>Valuations of these obligations are carried out annually by independent qualified actuaries.</w:t>
      </w:r>
    </w:p>
    <w:p w14:paraId="14202430" w14:textId="3CC4F29D" w:rsidR="000A1873" w:rsidRDefault="000A1873" w:rsidP="00B87979">
      <w:pPr>
        <w:ind w:firstLine="0"/>
        <w:rPr>
          <w:rFonts w:ascii="Arial" w:hAnsi="Arial" w:cs="Arial"/>
          <w:sz w:val="20"/>
        </w:rPr>
      </w:pPr>
      <w:r w:rsidRPr="000A1873">
        <w:rPr>
          <w:rFonts w:ascii="Arial" w:hAnsi="Arial" w:cs="Arial"/>
          <w:sz w:val="20"/>
        </w:rPr>
        <w:t xml:space="preserve">Past-service costs are recognised immediately, unless the changes to the pension plan are conditional on the employees remaining in service for a specified </w:t>
      </w:r>
      <w:proofErr w:type="gramStart"/>
      <w:r w:rsidRPr="000A1873">
        <w:rPr>
          <w:rFonts w:ascii="Arial" w:hAnsi="Arial" w:cs="Arial"/>
          <w:sz w:val="20"/>
        </w:rPr>
        <w:t>period of time</w:t>
      </w:r>
      <w:proofErr w:type="gramEnd"/>
      <w:r w:rsidRPr="000A1873">
        <w:rPr>
          <w:rFonts w:ascii="Arial" w:hAnsi="Arial" w:cs="Arial"/>
          <w:sz w:val="20"/>
        </w:rPr>
        <w:t xml:space="preserve"> (the vesting period). </w:t>
      </w:r>
      <w:r>
        <w:rPr>
          <w:rFonts w:ascii="Arial" w:hAnsi="Arial" w:cs="Arial"/>
          <w:sz w:val="20"/>
        </w:rPr>
        <w:t xml:space="preserve"> </w:t>
      </w:r>
      <w:r w:rsidRPr="000A1873">
        <w:rPr>
          <w:rFonts w:ascii="Arial" w:hAnsi="Arial" w:cs="Arial"/>
          <w:sz w:val="20"/>
        </w:rPr>
        <w:t>In this case, the past-service costs are amortised on a straight-line basis over the vesting period.</w:t>
      </w:r>
    </w:p>
    <w:p w14:paraId="3019128A" w14:textId="77777777" w:rsidR="000A1873" w:rsidRPr="000A1873" w:rsidRDefault="000A1873" w:rsidP="00B87979">
      <w:pPr>
        <w:ind w:firstLine="0"/>
        <w:rPr>
          <w:rFonts w:ascii="Arial" w:hAnsi="Arial" w:cs="Arial"/>
          <w:b/>
          <w:i/>
          <w:sz w:val="20"/>
        </w:rPr>
      </w:pPr>
      <w:r w:rsidRPr="000A1873">
        <w:rPr>
          <w:rFonts w:ascii="Arial" w:hAnsi="Arial" w:cs="Arial"/>
          <w:b/>
          <w:i/>
          <w:sz w:val="20"/>
        </w:rPr>
        <w:t>Ex-gratia Pension Benefits</w:t>
      </w:r>
    </w:p>
    <w:p w14:paraId="4CE90E73" w14:textId="77777777" w:rsidR="000A1873" w:rsidRDefault="000A1873" w:rsidP="00B87979">
      <w:pPr>
        <w:ind w:firstLine="0"/>
        <w:rPr>
          <w:rFonts w:ascii="Arial" w:hAnsi="Arial" w:cs="Arial"/>
          <w:sz w:val="20"/>
        </w:rPr>
      </w:pPr>
      <w:r w:rsidRPr="000A1873">
        <w:rPr>
          <w:rFonts w:ascii="Arial" w:hAnsi="Arial" w:cs="Arial"/>
          <w:sz w:val="20"/>
        </w:rPr>
        <w:t xml:space="preserve">The Municipality provides pension and retirement gratuity benefits to certain employees who were in the employment of the former (include name of the municipalities) Municipalities (now incorporated into the (add name of the Municipality) Municipality) at 31 December 1994 (include name of the Municipality) and 31 March 1995 (include name of the Municipality) and still in the employment of (include name of the Municipality) Municipality at date of normal retirement, medical disability, retrenchment or death. </w:t>
      </w:r>
      <w:r>
        <w:rPr>
          <w:rFonts w:ascii="Arial" w:hAnsi="Arial" w:cs="Arial"/>
          <w:sz w:val="20"/>
        </w:rPr>
        <w:t xml:space="preserve"> </w:t>
      </w:r>
      <w:r w:rsidRPr="000A1873">
        <w:rPr>
          <w:rFonts w:ascii="Arial" w:hAnsi="Arial" w:cs="Arial"/>
          <w:sz w:val="20"/>
        </w:rPr>
        <w:t>The gratuity is calculated on the salary benefits during 1994/1995.</w:t>
      </w:r>
    </w:p>
    <w:p w14:paraId="23DC3536" w14:textId="77777777" w:rsidR="000A1873" w:rsidRPr="000A1873" w:rsidRDefault="000A1873" w:rsidP="00B87979">
      <w:pPr>
        <w:ind w:firstLine="0"/>
        <w:rPr>
          <w:rFonts w:ascii="Arial" w:hAnsi="Arial" w:cs="Arial"/>
          <w:b/>
          <w:i/>
          <w:sz w:val="20"/>
        </w:rPr>
      </w:pPr>
      <w:r w:rsidRPr="000A1873">
        <w:rPr>
          <w:rFonts w:ascii="Arial" w:hAnsi="Arial" w:cs="Arial"/>
          <w:b/>
          <w:i/>
          <w:sz w:val="20"/>
        </w:rPr>
        <w:t>Long-service Allowance</w:t>
      </w:r>
    </w:p>
    <w:p w14:paraId="51F20D84" w14:textId="77777777" w:rsidR="000A1873" w:rsidRDefault="000A1873" w:rsidP="00B87979">
      <w:pPr>
        <w:ind w:firstLine="0"/>
        <w:rPr>
          <w:rFonts w:ascii="Arial" w:hAnsi="Arial" w:cs="Arial"/>
          <w:sz w:val="20"/>
        </w:rPr>
      </w:pPr>
      <w:r w:rsidRPr="000A1873">
        <w:rPr>
          <w:rFonts w:ascii="Arial" w:hAnsi="Arial" w:cs="Arial"/>
          <w:sz w:val="20"/>
        </w:rPr>
        <w:t xml:space="preserve">The Municipality has an obligation to provide Long-service Allowance Benefits to </w:t>
      </w:r>
      <w:r w:rsidR="00D13124" w:rsidRPr="000A1873">
        <w:rPr>
          <w:rFonts w:ascii="Arial" w:hAnsi="Arial" w:cs="Arial"/>
          <w:sz w:val="20"/>
        </w:rPr>
        <w:t>all</w:t>
      </w:r>
      <w:r w:rsidRPr="000A1873">
        <w:rPr>
          <w:rFonts w:ascii="Arial" w:hAnsi="Arial" w:cs="Arial"/>
          <w:sz w:val="20"/>
        </w:rPr>
        <w:t xml:space="preserve"> its employees.  According to the </w:t>
      </w:r>
      <w:r>
        <w:rPr>
          <w:rFonts w:ascii="Arial" w:hAnsi="Arial" w:cs="Arial"/>
          <w:sz w:val="20"/>
        </w:rPr>
        <w:t xml:space="preserve">rules </w:t>
      </w:r>
      <w:r w:rsidRPr="000A1873">
        <w:rPr>
          <w:rFonts w:ascii="Arial" w:hAnsi="Arial" w:cs="Arial"/>
          <w:sz w:val="20"/>
        </w:rPr>
        <w:t>of the Long-service Allowance Scheme, which the Municipality instituted and operates, an employee (who is on the current Conditions of Service), is entitled to a cash allowance, calculated in terms of the rules of the scheme, after 10, 15, 20, 25 and 30 years of continued service.  The Municipality's liability is based on an actuarial valuation.  The projected unit credit method has been used to value the liabilities.  Actuar</w:t>
      </w:r>
      <w:r>
        <w:rPr>
          <w:rFonts w:ascii="Arial" w:hAnsi="Arial" w:cs="Arial"/>
          <w:sz w:val="20"/>
        </w:rPr>
        <w:t>i</w:t>
      </w:r>
      <w:r w:rsidRPr="000A1873">
        <w:rPr>
          <w:rFonts w:ascii="Arial" w:hAnsi="Arial" w:cs="Arial"/>
          <w:sz w:val="20"/>
        </w:rPr>
        <w:t>al gains and losses on the long-term incentives are accounted for through the statement of financial performance.</w:t>
      </w:r>
    </w:p>
    <w:p w14:paraId="196DC680" w14:textId="6FB92266" w:rsidR="006B02E4" w:rsidRPr="006B02E4" w:rsidRDefault="006B02E4" w:rsidP="006B02E4">
      <w:pPr>
        <w:spacing w:before="360"/>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4DFD63EF" w14:textId="77777777" w:rsidR="000A1873" w:rsidRPr="000A1873" w:rsidRDefault="000A1873" w:rsidP="00B87979">
      <w:pPr>
        <w:ind w:firstLine="0"/>
        <w:rPr>
          <w:rFonts w:ascii="Arial" w:hAnsi="Arial" w:cs="Arial"/>
          <w:b/>
          <w:i/>
          <w:sz w:val="20"/>
        </w:rPr>
      </w:pPr>
      <w:r w:rsidRPr="000A1873">
        <w:rPr>
          <w:rFonts w:ascii="Arial" w:hAnsi="Arial" w:cs="Arial"/>
          <w:b/>
          <w:i/>
          <w:sz w:val="20"/>
        </w:rPr>
        <w:t>National- and Provincially Administered Defined Benefit Plans</w:t>
      </w:r>
    </w:p>
    <w:p w14:paraId="0CEF9FA5" w14:textId="77777777" w:rsidR="000A1873" w:rsidRDefault="000A1873" w:rsidP="00B87979">
      <w:pPr>
        <w:ind w:firstLine="0"/>
        <w:rPr>
          <w:rFonts w:ascii="Arial" w:hAnsi="Arial" w:cs="Arial"/>
          <w:sz w:val="20"/>
        </w:rPr>
      </w:pPr>
      <w:r w:rsidRPr="000A1873">
        <w:rPr>
          <w:rFonts w:ascii="Arial" w:hAnsi="Arial" w:cs="Arial"/>
          <w:sz w:val="20"/>
        </w:rPr>
        <w:t xml:space="preserve">The Municipality contributes to various National- and Provincial-administered </w:t>
      </w:r>
      <w:r w:rsidRPr="000A1873">
        <w:rPr>
          <w:rFonts w:ascii="Arial" w:hAnsi="Arial" w:cs="Arial"/>
          <w:b/>
          <w:color w:val="FF0000"/>
          <w:sz w:val="20"/>
        </w:rPr>
        <w:t>Defined Benefit Plans</w:t>
      </w:r>
      <w:r w:rsidRPr="000A1873">
        <w:rPr>
          <w:rFonts w:ascii="Arial" w:hAnsi="Arial" w:cs="Arial"/>
          <w:color w:val="FF0000"/>
          <w:sz w:val="20"/>
        </w:rPr>
        <w:t xml:space="preserve"> </w:t>
      </w:r>
      <w:r w:rsidRPr="000A1873">
        <w:rPr>
          <w:rFonts w:ascii="Arial" w:hAnsi="Arial" w:cs="Arial"/>
          <w:sz w:val="20"/>
        </w:rPr>
        <w:t xml:space="preserve">on behalf of its qualifying employees.  The contributions to fund obligations for the payment of retirement benefits are charged against revenue in the year they become payable. </w:t>
      </w:r>
      <w:r>
        <w:rPr>
          <w:rFonts w:ascii="Arial" w:hAnsi="Arial" w:cs="Arial"/>
          <w:sz w:val="20"/>
        </w:rPr>
        <w:t xml:space="preserve"> </w:t>
      </w:r>
      <w:r w:rsidRPr="000A1873">
        <w:rPr>
          <w:rFonts w:ascii="Arial" w:hAnsi="Arial" w:cs="Arial"/>
          <w:sz w:val="20"/>
        </w:rPr>
        <w:t>These defined benefit funds are actuarially valued tri-annually on the projected unit credit method basis.</w:t>
      </w:r>
    </w:p>
    <w:p w14:paraId="5FCC2BEB" w14:textId="77777777" w:rsidR="000A1873" w:rsidRDefault="000A1873" w:rsidP="00B87979">
      <w:pPr>
        <w:ind w:firstLine="0"/>
        <w:rPr>
          <w:rFonts w:ascii="Arial" w:hAnsi="Arial" w:cs="Arial"/>
          <w:sz w:val="20"/>
        </w:rPr>
      </w:pPr>
      <w:r w:rsidRPr="000A1873">
        <w:rPr>
          <w:rFonts w:ascii="Arial" w:hAnsi="Arial" w:cs="Arial"/>
          <w:sz w:val="20"/>
        </w:rPr>
        <w:t>Deficits are recovered through lump sum payments or increased future contributions on a proportional basis from all participating municipalities.</w:t>
      </w:r>
    </w:p>
    <w:p w14:paraId="36BDD24E" w14:textId="77777777" w:rsidR="000A1873" w:rsidRDefault="000A1873" w:rsidP="00B87979">
      <w:pPr>
        <w:ind w:firstLine="0"/>
        <w:rPr>
          <w:rFonts w:ascii="Arial" w:hAnsi="Arial" w:cs="Arial"/>
          <w:sz w:val="20"/>
        </w:rPr>
      </w:pPr>
      <w:r w:rsidRPr="000A1873">
        <w:rPr>
          <w:rFonts w:ascii="Arial" w:hAnsi="Arial" w:cs="Arial"/>
          <w:sz w:val="20"/>
        </w:rPr>
        <w:t>The Municipality does not apply defined benefit accounting to the defined benefit funds to which it is a member where these funds are classified in terms of the Standard of GRAP 25 on Employee Benefits as multiemployer plans, as sufficient information is not available to apply the principals involved. As a result, this standard of GRAP is applied and such funds are accounted for as defined contribution funds.</w:t>
      </w:r>
    </w:p>
    <w:p w14:paraId="2B39BE73" w14:textId="77777777" w:rsidR="000A1873" w:rsidRDefault="007645A7" w:rsidP="00B87979">
      <w:pPr>
        <w:ind w:firstLine="0"/>
        <w:rPr>
          <w:rFonts w:ascii="Arial" w:hAnsi="Arial" w:cs="Arial"/>
          <w:sz w:val="20"/>
        </w:rPr>
      </w:pPr>
      <w:r w:rsidRPr="007645A7">
        <w:rPr>
          <w:rFonts w:ascii="Arial" w:hAnsi="Arial" w:cs="Arial"/>
          <w:sz w:val="20"/>
        </w:rPr>
        <w:t>Salaried personnel are members of the Cape Joint Pension fund established in terms of the Local Authorities Pension Fund Ordinance, 1969 (Ordinance 23 of 1969), and the provisions of the Pension Fund Act, 1956 (Act 24 of 1956) or the SAMWU National Provident Fund.</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0A1873" w:rsidRPr="00C67A3A" w14:paraId="1CB5ADAE" w14:textId="77777777" w:rsidTr="00C67A3A">
        <w:tc>
          <w:tcPr>
            <w:tcW w:w="9912" w:type="dxa"/>
            <w:shd w:val="clear" w:color="auto" w:fill="E2EFD9"/>
          </w:tcPr>
          <w:p w14:paraId="614BF986" w14:textId="77777777" w:rsidR="000A1873" w:rsidRPr="00C67A3A" w:rsidRDefault="000A1873" w:rsidP="00C67A3A">
            <w:pPr>
              <w:spacing w:before="60" w:after="60"/>
              <w:ind w:firstLine="0"/>
              <w:rPr>
                <w:rFonts w:ascii="Arial" w:hAnsi="Arial" w:cs="Arial"/>
                <w:b/>
                <w:i/>
                <w:sz w:val="20"/>
              </w:rPr>
            </w:pPr>
            <w:r w:rsidRPr="00C67A3A">
              <w:rPr>
                <w:rFonts w:ascii="Arial" w:hAnsi="Arial" w:cs="Arial"/>
                <w:b/>
                <w:i/>
                <w:sz w:val="20"/>
              </w:rPr>
              <w:t xml:space="preserve">Commentary:  </w:t>
            </w:r>
          </w:p>
          <w:p w14:paraId="3AB068EA" w14:textId="77777777" w:rsidR="000A1873" w:rsidRPr="00C67A3A" w:rsidRDefault="000A1873"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accounting policy for various types of post-employment schemes have been illustrated here.</w:t>
            </w:r>
          </w:p>
        </w:tc>
      </w:tr>
    </w:tbl>
    <w:p w14:paraId="00D4A96E" w14:textId="77777777" w:rsidR="007645A7" w:rsidRDefault="007645A7" w:rsidP="00B87979">
      <w:pPr>
        <w:ind w:firstLine="0"/>
        <w:rPr>
          <w:rFonts w:ascii="Arial" w:hAnsi="Arial" w:cs="Arial"/>
          <w:sz w:val="20"/>
        </w:rPr>
      </w:pPr>
    </w:p>
    <w:p w14:paraId="7974A3CB" w14:textId="6E002F17" w:rsidR="006E1EE3" w:rsidRPr="00C67A3A" w:rsidRDefault="00FA49B0" w:rsidP="00341C1A">
      <w:pPr>
        <w:spacing w:before="360"/>
        <w:ind w:firstLine="0"/>
        <w:rPr>
          <w:rFonts w:ascii="Arial" w:hAnsi="Arial" w:cs="Arial"/>
          <w:b/>
          <w:color w:val="ED7D31"/>
          <w:sz w:val="20"/>
        </w:rPr>
      </w:pPr>
      <w:r w:rsidRPr="00C67A3A">
        <w:rPr>
          <w:rFonts w:ascii="Arial" w:hAnsi="Arial" w:cs="Arial"/>
          <w:b/>
          <w:color w:val="ED7D31"/>
          <w:sz w:val="20"/>
        </w:rPr>
        <w:br w:type="page"/>
      </w:r>
      <w:r w:rsidR="00341C1A">
        <w:rPr>
          <w:rFonts w:ascii="Arial" w:hAnsi="Arial" w:cs="Arial"/>
          <w:b/>
          <w:color w:val="ED7D31"/>
          <w:sz w:val="20"/>
        </w:rPr>
        <w:lastRenderedPageBreak/>
        <w:t>Accounting Policies</w:t>
      </w:r>
      <w:r w:rsidR="00341C1A" w:rsidRPr="00C67A3A">
        <w:rPr>
          <w:rFonts w:ascii="Arial" w:hAnsi="Arial" w:cs="Arial"/>
          <w:b/>
          <w:color w:val="ED7D31"/>
          <w:sz w:val="20"/>
        </w:rPr>
        <w:t xml:space="preserve"> (Continued)</w:t>
      </w:r>
    </w:p>
    <w:p w14:paraId="0ABCA3DA" w14:textId="77777777" w:rsidR="007645A7" w:rsidRPr="006E1EE3" w:rsidRDefault="006E1EE3" w:rsidP="00B87979">
      <w:pPr>
        <w:ind w:firstLine="0"/>
        <w:rPr>
          <w:rFonts w:ascii="Arial" w:hAnsi="Arial" w:cs="Arial"/>
          <w:b/>
          <w:i/>
          <w:sz w:val="20"/>
        </w:rPr>
      </w:pPr>
      <w:r>
        <w:rPr>
          <w:rFonts w:ascii="Arial" w:hAnsi="Arial" w:cs="Arial"/>
          <w:b/>
          <w:i/>
          <w:sz w:val="20"/>
        </w:rPr>
        <w:t>Leases</w:t>
      </w:r>
    </w:p>
    <w:p w14:paraId="01E6A004" w14:textId="77777777" w:rsidR="007645A7" w:rsidRDefault="006E1EE3" w:rsidP="006E1EE3">
      <w:pPr>
        <w:ind w:firstLine="0"/>
        <w:rPr>
          <w:rFonts w:ascii="Arial" w:hAnsi="Arial" w:cs="Arial"/>
          <w:sz w:val="20"/>
        </w:rPr>
      </w:pPr>
      <w:r w:rsidRPr="006E1EE3">
        <w:rPr>
          <w:rFonts w:ascii="Arial" w:hAnsi="Arial" w:cs="Arial"/>
          <w:sz w:val="20"/>
        </w:rPr>
        <w:t>Leases are classified as finance leases where substantially all the risks and rewards associated with ownership of an asset are transferred to the Municipality.</w:t>
      </w:r>
      <w:r>
        <w:rPr>
          <w:rFonts w:ascii="Arial" w:hAnsi="Arial" w:cs="Arial"/>
          <w:sz w:val="20"/>
        </w:rPr>
        <w:t xml:space="preserve">  </w:t>
      </w:r>
      <w:r w:rsidRPr="006E1EE3">
        <w:rPr>
          <w:rFonts w:ascii="Arial" w:hAnsi="Arial" w:cs="Arial"/>
          <w:sz w:val="20"/>
        </w:rPr>
        <w:t>Leases in which a significant portion of the risks and rewards of ownership are retained by the lessor are classified as operating leases.</w:t>
      </w:r>
    </w:p>
    <w:p w14:paraId="07956750" w14:textId="47419E66" w:rsidR="007645A7" w:rsidRPr="006E1EE3" w:rsidRDefault="006E1EE3" w:rsidP="00B87979">
      <w:pPr>
        <w:ind w:firstLine="0"/>
        <w:rPr>
          <w:rFonts w:ascii="Arial" w:hAnsi="Arial" w:cs="Arial"/>
          <w:b/>
          <w:i/>
          <w:sz w:val="20"/>
        </w:rPr>
      </w:pPr>
      <w:r w:rsidRPr="006E1EE3">
        <w:rPr>
          <w:rFonts w:ascii="Arial" w:hAnsi="Arial" w:cs="Arial"/>
          <w:b/>
          <w:i/>
          <w:sz w:val="20"/>
        </w:rPr>
        <w:t>Municipality as Lessee</w:t>
      </w:r>
      <w:r w:rsidR="00FA49B0">
        <w:rPr>
          <w:rFonts w:ascii="Arial" w:hAnsi="Arial" w:cs="Arial"/>
          <w:b/>
          <w:i/>
          <w:sz w:val="20"/>
        </w:rPr>
        <w:t xml:space="preserve"> </w:t>
      </w:r>
    </w:p>
    <w:p w14:paraId="09A921D7" w14:textId="77777777" w:rsidR="007645A7" w:rsidRDefault="006E1EE3" w:rsidP="00B87979">
      <w:pPr>
        <w:ind w:firstLine="0"/>
        <w:rPr>
          <w:rFonts w:ascii="Arial" w:hAnsi="Arial" w:cs="Arial"/>
          <w:sz w:val="20"/>
        </w:rPr>
      </w:pPr>
      <w:r w:rsidRPr="006E1EE3">
        <w:rPr>
          <w:rFonts w:ascii="Arial" w:hAnsi="Arial" w:cs="Arial"/>
          <w:sz w:val="20"/>
        </w:rPr>
        <w:t xml:space="preserve">Property, plant and equipment subject to finance lease agreements are capitalised at their cash cost equivalent. Corresponding liabilities are included in the Statement of Financial Position as Finance Lease Obligations. </w:t>
      </w:r>
      <w:r>
        <w:rPr>
          <w:rFonts w:ascii="Arial" w:hAnsi="Arial" w:cs="Arial"/>
          <w:sz w:val="20"/>
        </w:rPr>
        <w:t xml:space="preserve"> </w:t>
      </w:r>
      <w:r w:rsidRPr="006E1EE3">
        <w:rPr>
          <w:rFonts w:ascii="Arial" w:hAnsi="Arial" w:cs="Arial"/>
          <w:sz w:val="20"/>
        </w:rPr>
        <w:t xml:space="preserve">The cost of the item of property, plant and equipment is depreciated at appropriate rates on the straight-line basis over its estimated useful life. </w:t>
      </w:r>
      <w:r>
        <w:rPr>
          <w:rFonts w:ascii="Arial" w:hAnsi="Arial" w:cs="Arial"/>
          <w:sz w:val="20"/>
        </w:rPr>
        <w:t xml:space="preserve"> </w:t>
      </w:r>
      <w:r w:rsidRPr="006E1EE3">
        <w:rPr>
          <w:rFonts w:ascii="Arial" w:hAnsi="Arial" w:cs="Arial"/>
          <w:sz w:val="20"/>
        </w:rPr>
        <w:t>Lease payments are allocated between the lease finance cost and the capital repayment using the effective interest rate method.</w:t>
      </w:r>
      <w:r>
        <w:rPr>
          <w:rFonts w:ascii="Arial" w:hAnsi="Arial" w:cs="Arial"/>
          <w:sz w:val="20"/>
        </w:rPr>
        <w:t xml:space="preserve"> </w:t>
      </w:r>
      <w:r w:rsidRPr="006E1EE3">
        <w:rPr>
          <w:rFonts w:ascii="Arial" w:hAnsi="Arial" w:cs="Arial"/>
          <w:sz w:val="20"/>
        </w:rPr>
        <w:t xml:space="preserve"> Lease finance costs are expensed when incurred.</w:t>
      </w:r>
    </w:p>
    <w:p w14:paraId="3883DAF0" w14:textId="77777777" w:rsidR="006E1EE3" w:rsidRPr="006E1EE3" w:rsidRDefault="006E1EE3" w:rsidP="006E1EE3">
      <w:pPr>
        <w:ind w:firstLine="0"/>
        <w:rPr>
          <w:rFonts w:ascii="Arial" w:hAnsi="Arial" w:cs="Arial"/>
          <w:sz w:val="20"/>
        </w:rPr>
      </w:pPr>
      <w:r w:rsidRPr="006E1EE3">
        <w:rPr>
          <w:rFonts w:ascii="Arial" w:hAnsi="Arial" w:cs="Arial"/>
          <w:sz w:val="20"/>
        </w:rPr>
        <w:t xml:space="preserve">Operating leases are those leases that do not fall within the scope of the above definition. </w:t>
      </w:r>
      <w:r>
        <w:rPr>
          <w:rFonts w:ascii="Arial" w:hAnsi="Arial" w:cs="Arial"/>
          <w:sz w:val="20"/>
        </w:rPr>
        <w:t xml:space="preserve"> </w:t>
      </w:r>
      <w:r w:rsidRPr="006E1EE3">
        <w:rPr>
          <w:rFonts w:ascii="Arial" w:hAnsi="Arial" w:cs="Arial"/>
          <w:sz w:val="20"/>
        </w:rPr>
        <w:t>Operating lease rentals are recognised on the straight-line basis over the term of the relevant lease.</w:t>
      </w:r>
    </w:p>
    <w:p w14:paraId="3572E95B" w14:textId="77777777" w:rsidR="007645A7" w:rsidRDefault="006E1EE3" w:rsidP="006E1EE3">
      <w:pPr>
        <w:ind w:firstLine="0"/>
        <w:rPr>
          <w:rFonts w:ascii="Arial" w:hAnsi="Arial" w:cs="Arial"/>
          <w:sz w:val="20"/>
        </w:rPr>
      </w:pPr>
      <w:proofErr w:type="gramStart"/>
      <w:r w:rsidRPr="006E1EE3">
        <w:rPr>
          <w:rFonts w:ascii="Arial" w:hAnsi="Arial" w:cs="Arial"/>
          <w:sz w:val="20"/>
        </w:rPr>
        <w:t>In the event that</w:t>
      </w:r>
      <w:proofErr w:type="gramEnd"/>
      <w:r w:rsidRPr="006E1EE3">
        <w:rPr>
          <w:rFonts w:ascii="Arial" w:hAnsi="Arial" w:cs="Arial"/>
          <w:sz w:val="20"/>
        </w:rPr>
        <w:t xml:space="preserve"> lease incentives are received to enter into operating leases, such incentives are recognised as a liability. The aggregate benefit of incentives is recognised as a reduction of rental expense on a straight-line basis, except where another systematic basis is more representative of the time pattern in which economic benefits from the leased asset are consumed.</w:t>
      </w:r>
    </w:p>
    <w:p w14:paraId="146F158A" w14:textId="5F889CA9" w:rsidR="004501F6" w:rsidRPr="006E1EE3" w:rsidRDefault="004501F6" w:rsidP="004501F6">
      <w:pPr>
        <w:ind w:firstLine="0"/>
        <w:rPr>
          <w:rFonts w:ascii="Arial" w:hAnsi="Arial" w:cs="Arial"/>
          <w:b/>
          <w:i/>
          <w:sz w:val="20"/>
        </w:rPr>
      </w:pPr>
      <w:r w:rsidRPr="006E1EE3">
        <w:rPr>
          <w:rFonts w:ascii="Arial" w:hAnsi="Arial" w:cs="Arial"/>
          <w:b/>
          <w:i/>
          <w:sz w:val="20"/>
        </w:rPr>
        <w:t xml:space="preserve">Municipality as </w:t>
      </w:r>
      <w:r>
        <w:rPr>
          <w:rFonts w:ascii="Arial" w:hAnsi="Arial" w:cs="Arial"/>
          <w:b/>
          <w:i/>
          <w:sz w:val="20"/>
        </w:rPr>
        <w:t>Lessor</w:t>
      </w:r>
      <w:r w:rsidR="00CC7AB1">
        <w:rPr>
          <w:rFonts w:ascii="Arial" w:hAnsi="Arial" w:cs="Arial"/>
          <w:b/>
          <w:i/>
          <w:sz w:val="20"/>
        </w:rPr>
        <w:t xml:space="preserve"> </w:t>
      </w:r>
    </w:p>
    <w:p w14:paraId="0499FB92" w14:textId="77777777" w:rsidR="007645A7" w:rsidRDefault="004501F6" w:rsidP="00B87979">
      <w:pPr>
        <w:ind w:firstLine="0"/>
        <w:rPr>
          <w:rFonts w:ascii="Arial" w:hAnsi="Arial" w:cs="Arial"/>
          <w:sz w:val="20"/>
        </w:rPr>
      </w:pPr>
      <w:r w:rsidRPr="004501F6">
        <w:rPr>
          <w:rFonts w:ascii="Arial" w:hAnsi="Arial" w:cs="Arial"/>
          <w:sz w:val="20"/>
        </w:rPr>
        <w:t xml:space="preserve">Amounts due from lessees under finance leases or instalment sale agreements are recorded as receivables at the amount of the Municipality's net investment in the leases. </w:t>
      </w:r>
      <w:r>
        <w:rPr>
          <w:rFonts w:ascii="Arial" w:hAnsi="Arial" w:cs="Arial"/>
          <w:sz w:val="20"/>
        </w:rPr>
        <w:t xml:space="preserve"> </w:t>
      </w:r>
      <w:r w:rsidRPr="004501F6">
        <w:rPr>
          <w:rFonts w:ascii="Arial" w:hAnsi="Arial" w:cs="Arial"/>
          <w:sz w:val="20"/>
        </w:rPr>
        <w:t xml:space="preserve">Finance lease or instalment sale income is allocated to accounting periods </w:t>
      </w:r>
      <w:proofErr w:type="gramStart"/>
      <w:r w:rsidRPr="004501F6">
        <w:rPr>
          <w:rFonts w:ascii="Arial" w:hAnsi="Arial" w:cs="Arial"/>
          <w:sz w:val="20"/>
        </w:rPr>
        <w:t>so as to</w:t>
      </w:r>
      <w:proofErr w:type="gramEnd"/>
      <w:r w:rsidRPr="004501F6">
        <w:rPr>
          <w:rFonts w:ascii="Arial" w:hAnsi="Arial" w:cs="Arial"/>
          <w:sz w:val="20"/>
        </w:rPr>
        <w:t xml:space="preserve"> reflect a constant periodic rate of return on the Municipality's net investment outstanding in respect of the leases or instalment sale agreements.</w:t>
      </w:r>
    </w:p>
    <w:p w14:paraId="2254B881" w14:textId="77777777" w:rsidR="004501F6" w:rsidRDefault="004501F6" w:rsidP="00B87979">
      <w:pPr>
        <w:ind w:firstLine="0"/>
        <w:rPr>
          <w:rFonts w:ascii="Arial" w:hAnsi="Arial" w:cs="Arial"/>
          <w:sz w:val="20"/>
        </w:rPr>
      </w:pPr>
      <w:r w:rsidRPr="004501F6">
        <w:rPr>
          <w:rFonts w:ascii="Arial" w:hAnsi="Arial" w:cs="Arial"/>
          <w:sz w:val="20"/>
        </w:rPr>
        <w:t>Operating lease rental income is recognised on a straight-line basis over the term of the relevant lease.</w:t>
      </w:r>
    </w:p>
    <w:p w14:paraId="2736E3A3" w14:textId="6B51D19A" w:rsidR="00977AB9" w:rsidRDefault="00977AB9" w:rsidP="00977AB9">
      <w:pPr>
        <w:ind w:firstLine="0"/>
        <w:rPr>
          <w:rFonts w:ascii="Arial" w:hAnsi="Arial" w:cs="Arial"/>
          <w:b/>
          <w:i/>
          <w:sz w:val="20"/>
        </w:rPr>
      </w:pPr>
      <w:r>
        <w:rPr>
          <w:rFonts w:ascii="Arial" w:hAnsi="Arial" w:cs="Arial"/>
          <w:b/>
          <w:i/>
          <w:sz w:val="20"/>
        </w:rPr>
        <w:t>Tax</w:t>
      </w:r>
      <w:r w:rsidR="00B47413">
        <w:rPr>
          <w:rFonts w:ascii="Arial" w:hAnsi="Arial" w:cs="Arial"/>
          <w:b/>
          <w:i/>
          <w:sz w:val="20"/>
        </w:rPr>
        <w:t xml:space="preserve"> [note </w:t>
      </w:r>
      <w:r w:rsidR="009C3BAE">
        <w:rPr>
          <w:rFonts w:ascii="Arial" w:hAnsi="Arial" w:cs="Arial"/>
          <w:b/>
          <w:i/>
          <w:sz w:val="20"/>
        </w:rPr>
        <w:t>50</w:t>
      </w:r>
      <w:r w:rsidR="00B47413">
        <w:rPr>
          <w:rFonts w:ascii="Arial" w:hAnsi="Arial" w:cs="Arial"/>
          <w:b/>
          <w:i/>
          <w:sz w:val="20"/>
        </w:rPr>
        <w:t>]</w:t>
      </w:r>
    </w:p>
    <w:p w14:paraId="7FC7B595" w14:textId="77777777" w:rsidR="00977AB9" w:rsidRPr="00977AB9" w:rsidRDefault="00977AB9" w:rsidP="00977AB9">
      <w:pPr>
        <w:ind w:firstLine="0"/>
        <w:rPr>
          <w:rFonts w:ascii="Arial" w:hAnsi="Arial" w:cs="Arial"/>
          <w:i/>
          <w:sz w:val="20"/>
        </w:rPr>
      </w:pPr>
      <w:r w:rsidRPr="00977AB9">
        <w:rPr>
          <w:rFonts w:ascii="Arial" w:hAnsi="Arial" w:cs="Arial"/>
          <w:i/>
          <w:sz w:val="20"/>
        </w:rPr>
        <w:t>Current tax assets and liabilities</w:t>
      </w:r>
      <w:r>
        <w:rPr>
          <w:rFonts w:ascii="Arial" w:hAnsi="Arial" w:cs="Arial"/>
          <w:i/>
          <w:sz w:val="20"/>
        </w:rPr>
        <w:t xml:space="preserve"> </w:t>
      </w:r>
    </w:p>
    <w:p w14:paraId="2B8E1F60" w14:textId="77777777" w:rsidR="00977AB9" w:rsidRPr="00977AB9" w:rsidRDefault="00977AB9" w:rsidP="00977AB9">
      <w:pPr>
        <w:ind w:firstLine="0"/>
        <w:rPr>
          <w:rFonts w:ascii="Arial" w:hAnsi="Arial" w:cs="Arial"/>
          <w:sz w:val="20"/>
        </w:rPr>
      </w:pPr>
      <w:r w:rsidRPr="00977AB9">
        <w:rPr>
          <w:rFonts w:ascii="Arial" w:hAnsi="Arial" w:cs="Arial"/>
          <w:sz w:val="20"/>
        </w:rPr>
        <w:t>Current tax is the expected tax payable on the taxable income for the year, using tax rates enacted or substantially enacted at the</w:t>
      </w:r>
      <w:r>
        <w:rPr>
          <w:rFonts w:ascii="Arial" w:hAnsi="Arial" w:cs="Arial"/>
          <w:sz w:val="20"/>
        </w:rPr>
        <w:t xml:space="preserve"> </w:t>
      </w:r>
      <w:r w:rsidRPr="00977AB9">
        <w:rPr>
          <w:rFonts w:ascii="Arial" w:hAnsi="Arial" w:cs="Arial"/>
          <w:sz w:val="20"/>
        </w:rPr>
        <w:t xml:space="preserve">reporting date, and any adjustment to tax payable in respect of previous years. </w:t>
      </w:r>
      <w:r>
        <w:rPr>
          <w:rFonts w:ascii="Arial" w:hAnsi="Arial" w:cs="Arial"/>
          <w:sz w:val="20"/>
        </w:rPr>
        <w:t xml:space="preserve"> </w:t>
      </w:r>
      <w:r w:rsidRPr="00977AB9">
        <w:rPr>
          <w:rFonts w:ascii="Arial" w:hAnsi="Arial" w:cs="Arial"/>
          <w:sz w:val="20"/>
        </w:rPr>
        <w:t>Current tax liabilities (assets) for the current and prior</w:t>
      </w:r>
      <w:r>
        <w:rPr>
          <w:rFonts w:ascii="Arial" w:hAnsi="Arial" w:cs="Arial"/>
          <w:sz w:val="20"/>
        </w:rPr>
        <w:t xml:space="preserve"> </w:t>
      </w:r>
      <w:r w:rsidRPr="00977AB9">
        <w:rPr>
          <w:rFonts w:ascii="Arial" w:hAnsi="Arial" w:cs="Arial"/>
          <w:sz w:val="20"/>
        </w:rPr>
        <w:t>periods are measured at the amount expected to be paid to (recovered from) the tax authorities, using the tax rates (and tax laws) that</w:t>
      </w:r>
      <w:r>
        <w:rPr>
          <w:rFonts w:ascii="Arial" w:hAnsi="Arial" w:cs="Arial"/>
          <w:sz w:val="20"/>
        </w:rPr>
        <w:t xml:space="preserve"> </w:t>
      </w:r>
      <w:r w:rsidRPr="00977AB9">
        <w:rPr>
          <w:rFonts w:ascii="Arial" w:hAnsi="Arial" w:cs="Arial"/>
          <w:sz w:val="20"/>
        </w:rPr>
        <w:t>have been enacted or substantively enacted by the statement of financial position date.</w:t>
      </w:r>
    </w:p>
    <w:p w14:paraId="06565E4D" w14:textId="77777777" w:rsidR="00977AB9" w:rsidRPr="00B47413" w:rsidRDefault="00977AB9" w:rsidP="00977AB9">
      <w:pPr>
        <w:ind w:firstLine="0"/>
        <w:rPr>
          <w:rFonts w:ascii="Arial" w:hAnsi="Arial" w:cs="Arial"/>
          <w:i/>
          <w:sz w:val="20"/>
        </w:rPr>
      </w:pPr>
      <w:r w:rsidRPr="00B47413">
        <w:rPr>
          <w:rFonts w:ascii="Arial" w:hAnsi="Arial" w:cs="Arial"/>
          <w:i/>
          <w:sz w:val="20"/>
        </w:rPr>
        <w:t>Deferred tax assets and liabilities</w:t>
      </w:r>
    </w:p>
    <w:p w14:paraId="3A6C5AD5" w14:textId="77777777" w:rsidR="00977AB9" w:rsidRPr="00977AB9" w:rsidRDefault="00977AB9" w:rsidP="00977AB9">
      <w:pPr>
        <w:ind w:firstLine="0"/>
        <w:rPr>
          <w:rFonts w:ascii="Arial" w:hAnsi="Arial" w:cs="Arial"/>
          <w:sz w:val="20"/>
        </w:rPr>
      </w:pPr>
      <w:r w:rsidRPr="00977AB9">
        <w:rPr>
          <w:rFonts w:ascii="Arial" w:hAnsi="Arial" w:cs="Arial"/>
          <w:sz w:val="20"/>
        </w:rPr>
        <w:t>A deferred tax liability is recognised for all taxable temporary differences, except to the extent that the deferred tax liability arises from</w:t>
      </w:r>
      <w:r w:rsidR="00B47413">
        <w:rPr>
          <w:rFonts w:ascii="Arial" w:hAnsi="Arial" w:cs="Arial"/>
          <w:sz w:val="20"/>
        </w:rPr>
        <w:t xml:space="preserve"> </w:t>
      </w:r>
      <w:r w:rsidRPr="00977AB9">
        <w:rPr>
          <w:rFonts w:ascii="Arial" w:hAnsi="Arial" w:cs="Arial"/>
          <w:sz w:val="20"/>
        </w:rPr>
        <w:t>the initial recognition of an asset or liability in a transaction which at the time of the transaction, affects neither accounting surplus nor</w:t>
      </w:r>
      <w:r w:rsidR="00B47413">
        <w:rPr>
          <w:rFonts w:ascii="Arial" w:hAnsi="Arial" w:cs="Arial"/>
          <w:sz w:val="20"/>
        </w:rPr>
        <w:t xml:space="preserve"> </w:t>
      </w:r>
      <w:r w:rsidRPr="00977AB9">
        <w:rPr>
          <w:rFonts w:ascii="Arial" w:hAnsi="Arial" w:cs="Arial"/>
          <w:sz w:val="20"/>
        </w:rPr>
        <w:t>taxable profit (tax loss).</w:t>
      </w:r>
    </w:p>
    <w:p w14:paraId="69E57352" w14:textId="77777777" w:rsidR="00977AB9" w:rsidRPr="00B47413" w:rsidRDefault="00977AB9" w:rsidP="00977AB9">
      <w:pPr>
        <w:ind w:firstLine="0"/>
        <w:rPr>
          <w:rFonts w:ascii="Arial" w:hAnsi="Arial" w:cs="Arial"/>
          <w:sz w:val="20"/>
        </w:rPr>
      </w:pPr>
      <w:r w:rsidRPr="00B47413">
        <w:rPr>
          <w:rFonts w:ascii="Arial" w:hAnsi="Arial" w:cs="Arial"/>
          <w:sz w:val="20"/>
        </w:rPr>
        <w:t>A deferred tax asset is recognised for all deductible temporary differences to the extent that it is probable that taxable surplus will be</w:t>
      </w:r>
      <w:r w:rsidR="00B47413">
        <w:rPr>
          <w:rFonts w:ascii="Arial" w:hAnsi="Arial" w:cs="Arial"/>
          <w:sz w:val="20"/>
        </w:rPr>
        <w:t xml:space="preserve"> </w:t>
      </w:r>
      <w:r w:rsidRPr="00B47413">
        <w:rPr>
          <w:rFonts w:ascii="Arial" w:hAnsi="Arial" w:cs="Arial"/>
          <w:sz w:val="20"/>
        </w:rPr>
        <w:t>available against which the deductible temporary difference can be utilised. A deferred tax asset is not recognised when it arises from</w:t>
      </w:r>
      <w:r w:rsidR="00B47413">
        <w:rPr>
          <w:rFonts w:ascii="Arial" w:hAnsi="Arial" w:cs="Arial"/>
          <w:sz w:val="20"/>
        </w:rPr>
        <w:t xml:space="preserve"> </w:t>
      </w:r>
      <w:r w:rsidRPr="00B47413">
        <w:rPr>
          <w:rFonts w:ascii="Arial" w:hAnsi="Arial" w:cs="Arial"/>
          <w:sz w:val="20"/>
        </w:rPr>
        <w:t>the initial recognition of an asset or liability in a transaction at the time of the transaction, affects neither accounting surplus nor</w:t>
      </w:r>
      <w:r w:rsidR="00B47413">
        <w:rPr>
          <w:rFonts w:ascii="Arial" w:hAnsi="Arial" w:cs="Arial"/>
          <w:sz w:val="20"/>
        </w:rPr>
        <w:t xml:space="preserve"> </w:t>
      </w:r>
      <w:r w:rsidRPr="00B47413">
        <w:rPr>
          <w:rFonts w:ascii="Arial" w:hAnsi="Arial" w:cs="Arial"/>
          <w:sz w:val="20"/>
        </w:rPr>
        <w:t>taxable profit (tax loss).</w:t>
      </w:r>
    </w:p>
    <w:p w14:paraId="75A2DCB6" w14:textId="77777777" w:rsidR="00977AB9" w:rsidRDefault="00977AB9" w:rsidP="00977AB9">
      <w:pPr>
        <w:ind w:firstLine="0"/>
        <w:rPr>
          <w:rFonts w:ascii="Arial" w:hAnsi="Arial" w:cs="Arial"/>
          <w:sz w:val="20"/>
        </w:rPr>
      </w:pPr>
      <w:r w:rsidRPr="00B47413">
        <w:rPr>
          <w:rFonts w:ascii="Arial" w:hAnsi="Arial" w:cs="Arial"/>
          <w:sz w:val="20"/>
        </w:rPr>
        <w:t>A deferred tax asset is recognised for the carry forward of unused tax losses and unused STC credits to the extent that it is probable that</w:t>
      </w:r>
      <w:r w:rsidR="00B47413">
        <w:rPr>
          <w:rFonts w:ascii="Arial" w:hAnsi="Arial" w:cs="Arial"/>
          <w:sz w:val="20"/>
        </w:rPr>
        <w:t xml:space="preserve"> </w:t>
      </w:r>
      <w:r w:rsidRPr="00B47413">
        <w:rPr>
          <w:rFonts w:ascii="Arial" w:hAnsi="Arial" w:cs="Arial"/>
          <w:sz w:val="20"/>
        </w:rPr>
        <w:t>future taxable surplus will be available against which the unused tax losses and unused STC credits can be utilised.</w:t>
      </w:r>
    </w:p>
    <w:p w14:paraId="17942592" w14:textId="77777777" w:rsidR="006B02E4" w:rsidRDefault="006B02E4" w:rsidP="006B02E4">
      <w:pPr>
        <w:spacing w:before="360"/>
        <w:ind w:firstLine="0"/>
        <w:rPr>
          <w:rFonts w:ascii="Arial" w:hAnsi="Arial" w:cs="Arial"/>
          <w:b/>
          <w:color w:val="ED7D31"/>
          <w:sz w:val="20"/>
        </w:rPr>
      </w:pPr>
    </w:p>
    <w:p w14:paraId="6C8362E4" w14:textId="29721926" w:rsidR="006B02E4" w:rsidRPr="006B02E4" w:rsidRDefault="006B02E4" w:rsidP="006B02E4">
      <w:pPr>
        <w:spacing w:before="360"/>
        <w:ind w:firstLine="0"/>
        <w:rPr>
          <w:rFonts w:ascii="Arial" w:hAnsi="Arial" w:cs="Arial"/>
          <w:b/>
          <w:color w:val="ED7D31"/>
          <w:sz w:val="20"/>
        </w:rPr>
      </w:pPr>
      <w:bookmarkStart w:id="18" w:name="_Hlk170323761"/>
      <w:r>
        <w:rPr>
          <w:rFonts w:ascii="Arial" w:hAnsi="Arial" w:cs="Arial"/>
          <w:b/>
          <w:color w:val="ED7D31"/>
          <w:sz w:val="20"/>
        </w:rPr>
        <w:lastRenderedPageBreak/>
        <w:t>Accounting Policies</w:t>
      </w:r>
      <w:r w:rsidRPr="00C67A3A">
        <w:rPr>
          <w:rFonts w:ascii="Arial" w:hAnsi="Arial" w:cs="Arial"/>
          <w:b/>
          <w:color w:val="ED7D31"/>
          <w:sz w:val="20"/>
        </w:rPr>
        <w:t xml:space="preserve"> (Continued)</w:t>
      </w:r>
    </w:p>
    <w:bookmarkEnd w:id="18"/>
    <w:p w14:paraId="03FA24B0" w14:textId="77777777" w:rsidR="00977AB9" w:rsidRPr="00B47413" w:rsidRDefault="00977AB9" w:rsidP="00977AB9">
      <w:pPr>
        <w:ind w:firstLine="0"/>
        <w:rPr>
          <w:rFonts w:ascii="Arial" w:hAnsi="Arial" w:cs="Arial"/>
          <w:sz w:val="20"/>
        </w:rPr>
      </w:pPr>
      <w:r w:rsidRPr="00B47413">
        <w:rPr>
          <w:rFonts w:ascii="Arial" w:hAnsi="Arial" w:cs="Arial"/>
          <w:sz w:val="20"/>
        </w:rPr>
        <w:t>Deferred tax assets and liabilities are measured at the tax rates that are expected to apply to the period when the asset is realised or the</w:t>
      </w:r>
      <w:r w:rsidR="00B47413">
        <w:rPr>
          <w:rFonts w:ascii="Arial" w:hAnsi="Arial" w:cs="Arial"/>
          <w:sz w:val="20"/>
        </w:rPr>
        <w:t xml:space="preserve"> </w:t>
      </w:r>
      <w:r w:rsidRPr="00B47413">
        <w:rPr>
          <w:rFonts w:ascii="Arial" w:hAnsi="Arial" w:cs="Arial"/>
          <w:sz w:val="20"/>
        </w:rPr>
        <w:t>liability is settled, based on tax rates (and tax laws) that have been enacted or substantively enacted by the end of the reporting period.</w:t>
      </w:r>
    </w:p>
    <w:p w14:paraId="2E5E1D13" w14:textId="77777777" w:rsidR="00977AB9" w:rsidRPr="00B47413" w:rsidRDefault="00977AB9" w:rsidP="00977AB9">
      <w:pPr>
        <w:ind w:firstLine="0"/>
        <w:rPr>
          <w:rFonts w:ascii="Arial" w:hAnsi="Arial" w:cs="Arial"/>
          <w:i/>
          <w:sz w:val="20"/>
        </w:rPr>
      </w:pPr>
      <w:r w:rsidRPr="00B47413">
        <w:rPr>
          <w:rFonts w:ascii="Arial" w:hAnsi="Arial" w:cs="Arial"/>
          <w:i/>
          <w:sz w:val="20"/>
        </w:rPr>
        <w:t xml:space="preserve">Tax </w:t>
      </w:r>
      <w:proofErr w:type="gramStart"/>
      <w:r w:rsidRPr="00B47413">
        <w:rPr>
          <w:rFonts w:ascii="Arial" w:hAnsi="Arial" w:cs="Arial"/>
          <w:i/>
          <w:sz w:val="20"/>
        </w:rPr>
        <w:t>expenses</w:t>
      </w:r>
      <w:proofErr w:type="gramEnd"/>
    </w:p>
    <w:p w14:paraId="6B8E3106" w14:textId="77777777" w:rsidR="00977AB9" w:rsidRPr="00B47413" w:rsidRDefault="00977AB9" w:rsidP="00B47413">
      <w:pPr>
        <w:spacing w:after="120"/>
        <w:ind w:firstLine="0"/>
        <w:rPr>
          <w:rFonts w:ascii="Arial" w:hAnsi="Arial" w:cs="Arial"/>
          <w:sz w:val="20"/>
        </w:rPr>
      </w:pPr>
      <w:r w:rsidRPr="00B47413">
        <w:rPr>
          <w:rFonts w:ascii="Arial" w:hAnsi="Arial" w:cs="Arial"/>
          <w:sz w:val="20"/>
        </w:rPr>
        <w:t>Current and deferred taxes are recognised as income or an expense and included in surplus or deficit for the period, except to the</w:t>
      </w:r>
      <w:r w:rsidR="00B47413">
        <w:rPr>
          <w:rFonts w:ascii="Arial" w:hAnsi="Arial" w:cs="Arial"/>
          <w:sz w:val="20"/>
        </w:rPr>
        <w:t xml:space="preserve"> </w:t>
      </w:r>
      <w:r w:rsidRPr="00B47413">
        <w:rPr>
          <w:rFonts w:ascii="Arial" w:hAnsi="Arial" w:cs="Arial"/>
          <w:sz w:val="20"/>
        </w:rPr>
        <w:t>extent that the tax arises from:</w:t>
      </w:r>
    </w:p>
    <w:p w14:paraId="48FBAC30" w14:textId="77777777" w:rsidR="00977AB9" w:rsidRPr="00B47413" w:rsidRDefault="00977AB9">
      <w:pPr>
        <w:pStyle w:val="ListParagraph"/>
        <w:numPr>
          <w:ilvl w:val="0"/>
          <w:numId w:val="9"/>
        </w:numPr>
        <w:spacing w:after="120"/>
        <w:contextualSpacing w:val="0"/>
        <w:rPr>
          <w:rFonts w:ascii="Arial" w:hAnsi="Arial" w:cs="Arial"/>
          <w:sz w:val="20"/>
        </w:rPr>
      </w:pPr>
      <w:r w:rsidRPr="00B47413">
        <w:rPr>
          <w:rFonts w:ascii="Arial" w:hAnsi="Arial" w:cs="Arial"/>
          <w:sz w:val="20"/>
        </w:rPr>
        <w:t>a transaction or event which is recognised, in the same or a different period, to net assets; or</w:t>
      </w:r>
    </w:p>
    <w:p w14:paraId="7A0994C3" w14:textId="77777777" w:rsidR="00977AB9" w:rsidRPr="00B47413" w:rsidRDefault="00977AB9">
      <w:pPr>
        <w:pStyle w:val="ListParagraph"/>
        <w:numPr>
          <w:ilvl w:val="0"/>
          <w:numId w:val="9"/>
        </w:numPr>
        <w:ind w:left="357" w:hanging="357"/>
        <w:contextualSpacing w:val="0"/>
        <w:rPr>
          <w:rFonts w:ascii="Arial" w:hAnsi="Arial" w:cs="Arial"/>
          <w:sz w:val="20"/>
        </w:rPr>
      </w:pPr>
      <w:r w:rsidRPr="00B47413">
        <w:rPr>
          <w:rFonts w:ascii="Arial" w:hAnsi="Arial" w:cs="Arial"/>
          <w:sz w:val="20"/>
        </w:rPr>
        <w:t>a</w:t>
      </w:r>
      <w:r w:rsidR="00B47413">
        <w:rPr>
          <w:rFonts w:ascii="Arial" w:hAnsi="Arial" w:cs="Arial"/>
          <w:sz w:val="20"/>
        </w:rPr>
        <w:t>n</w:t>
      </w:r>
      <w:r w:rsidRPr="00B47413">
        <w:rPr>
          <w:rFonts w:ascii="Arial" w:hAnsi="Arial" w:cs="Arial"/>
          <w:sz w:val="20"/>
        </w:rPr>
        <w:t xml:space="preserve"> </w:t>
      </w:r>
      <w:r w:rsidR="00B47413">
        <w:rPr>
          <w:rFonts w:ascii="Arial" w:hAnsi="Arial" w:cs="Arial"/>
          <w:sz w:val="20"/>
        </w:rPr>
        <w:t>entity</w:t>
      </w:r>
      <w:r w:rsidRPr="00B47413">
        <w:rPr>
          <w:rFonts w:ascii="Arial" w:hAnsi="Arial" w:cs="Arial"/>
          <w:sz w:val="20"/>
        </w:rPr>
        <w:t xml:space="preserve"> combination.</w:t>
      </w:r>
    </w:p>
    <w:p w14:paraId="5C9CE92F" w14:textId="77777777" w:rsidR="00977AB9" w:rsidRPr="00B47413" w:rsidRDefault="00977AB9" w:rsidP="00977AB9">
      <w:pPr>
        <w:ind w:firstLine="0"/>
        <w:rPr>
          <w:rFonts w:ascii="Arial" w:hAnsi="Arial" w:cs="Arial"/>
          <w:sz w:val="20"/>
        </w:rPr>
      </w:pPr>
      <w:r w:rsidRPr="00B47413">
        <w:rPr>
          <w:rFonts w:ascii="Arial" w:hAnsi="Arial" w:cs="Arial"/>
          <w:sz w:val="20"/>
        </w:rPr>
        <w:t>Current tax and deferred taxes are charged or credited to net assets if the tax relates to items that are credited or charged, in the same or</w:t>
      </w:r>
      <w:r w:rsidR="00B47413">
        <w:rPr>
          <w:rFonts w:ascii="Arial" w:hAnsi="Arial" w:cs="Arial"/>
          <w:sz w:val="20"/>
        </w:rPr>
        <w:t xml:space="preserve"> </w:t>
      </w:r>
      <w:r w:rsidRPr="00B47413">
        <w:rPr>
          <w:rFonts w:ascii="Arial" w:hAnsi="Arial" w:cs="Arial"/>
          <w:sz w:val="20"/>
        </w:rPr>
        <w:t>a different period, to net assets.</w:t>
      </w:r>
    </w:p>
    <w:p w14:paraId="0AAAA318" w14:textId="77777777" w:rsidR="00977AB9" w:rsidRPr="00B47413" w:rsidRDefault="00977AB9" w:rsidP="00B47413">
      <w:pPr>
        <w:spacing w:after="120"/>
        <w:ind w:firstLine="0"/>
        <w:rPr>
          <w:rFonts w:ascii="Arial" w:hAnsi="Arial" w:cs="Arial"/>
          <w:sz w:val="20"/>
        </w:rPr>
      </w:pPr>
      <w:r w:rsidRPr="00B47413">
        <w:rPr>
          <w:rFonts w:ascii="Arial" w:hAnsi="Arial" w:cs="Arial"/>
          <w:sz w:val="20"/>
        </w:rPr>
        <w:t>Revenue, expenses and assets are recognised net of the amount of VAT except:</w:t>
      </w:r>
    </w:p>
    <w:p w14:paraId="4F3F7C3A" w14:textId="77777777" w:rsidR="00977AB9" w:rsidRPr="00B47413" w:rsidRDefault="00977AB9">
      <w:pPr>
        <w:pStyle w:val="ListParagraph"/>
        <w:numPr>
          <w:ilvl w:val="0"/>
          <w:numId w:val="9"/>
        </w:numPr>
        <w:spacing w:after="120"/>
        <w:contextualSpacing w:val="0"/>
        <w:rPr>
          <w:rFonts w:ascii="Arial" w:hAnsi="Arial" w:cs="Arial"/>
          <w:sz w:val="20"/>
        </w:rPr>
      </w:pPr>
      <w:r w:rsidRPr="00B47413">
        <w:rPr>
          <w:rFonts w:ascii="Arial" w:hAnsi="Arial" w:cs="Arial"/>
          <w:sz w:val="20"/>
        </w:rPr>
        <w:t>Where the VAT incurred on the purchase of assets or services is not recoverable from the taxation authority, in which case the VAT is</w:t>
      </w:r>
      <w:r w:rsidR="00B47413">
        <w:rPr>
          <w:rFonts w:ascii="Arial" w:hAnsi="Arial" w:cs="Arial"/>
          <w:sz w:val="20"/>
        </w:rPr>
        <w:t xml:space="preserve"> </w:t>
      </w:r>
      <w:r w:rsidRPr="00B47413">
        <w:rPr>
          <w:rFonts w:ascii="Arial" w:hAnsi="Arial" w:cs="Arial"/>
          <w:sz w:val="20"/>
        </w:rPr>
        <w:t>recognised as part of the cost of acquisition of the asset or as part of the expense item applicable; and</w:t>
      </w:r>
    </w:p>
    <w:p w14:paraId="518D92DD" w14:textId="77777777" w:rsidR="00977AB9" w:rsidRPr="00B47413" w:rsidRDefault="00977AB9">
      <w:pPr>
        <w:pStyle w:val="ListParagraph"/>
        <w:numPr>
          <w:ilvl w:val="0"/>
          <w:numId w:val="9"/>
        </w:numPr>
        <w:ind w:left="357" w:hanging="357"/>
        <w:contextualSpacing w:val="0"/>
        <w:rPr>
          <w:rFonts w:ascii="Arial" w:hAnsi="Arial" w:cs="Arial"/>
          <w:sz w:val="20"/>
        </w:rPr>
      </w:pPr>
      <w:r w:rsidRPr="00B47413">
        <w:rPr>
          <w:rFonts w:ascii="Arial" w:hAnsi="Arial" w:cs="Arial"/>
          <w:sz w:val="20"/>
        </w:rPr>
        <w:t>Receivables and payables that are stated with the amount VAT included.</w:t>
      </w:r>
    </w:p>
    <w:p w14:paraId="3F48014D" w14:textId="77777777" w:rsidR="004501F6" w:rsidRPr="004501F6" w:rsidRDefault="004501F6" w:rsidP="00B87979">
      <w:pPr>
        <w:ind w:firstLine="0"/>
        <w:rPr>
          <w:rFonts w:ascii="Arial" w:hAnsi="Arial" w:cs="Arial"/>
          <w:b/>
          <w:i/>
          <w:sz w:val="20"/>
        </w:rPr>
      </w:pPr>
      <w:r w:rsidRPr="004501F6">
        <w:rPr>
          <w:rFonts w:ascii="Arial" w:hAnsi="Arial" w:cs="Arial"/>
          <w:b/>
          <w:i/>
          <w:sz w:val="20"/>
        </w:rPr>
        <w:t>Revenue</w:t>
      </w:r>
    </w:p>
    <w:p w14:paraId="4866B8B8" w14:textId="77777777" w:rsidR="004501F6" w:rsidRDefault="004501F6" w:rsidP="00B87979">
      <w:pPr>
        <w:ind w:firstLine="0"/>
        <w:rPr>
          <w:rFonts w:ascii="Arial" w:hAnsi="Arial" w:cs="Arial"/>
          <w:sz w:val="20"/>
        </w:rPr>
      </w:pPr>
      <w:r w:rsidRPr="004501F6">
        <w:rPr>
          <w:rFonts w:ascii="Arial" w:hAnsi="Arial" w:cs="Arial"/>
          <w:sz w:val="20"/>
        </w:rPr>
        <w:t>Revenue, excluding value-added taxation where applicable, is derived from a variety of sources which include rates levied, grants from other tiers of government and revenue from trading activities and other services provided.</w:t>
      </w:r>
    </w:p>
    <w:p w14:paraId="27C94B34" w14:textId="77777777" w:rsidR="00F83246" w:rsidRPr="00F83246" w:rsidRDefault="00F83246" w:rsidP="00B87979">
      <w:pPr>
        <w:ind w:firstLine="0"/>
        <w:rPr>
          <w:rFonts w:ascii="Arial" w:hAnsi="Arial" w:cs="Arial"/>
          <w:i/>
          <w:sz w:val="20"/>
        </w:rPr>
      </w:pPr>
      <w:r>
        <w:rPr>
          <w:rFonts w:ascii="Arial" w:hAnsi="Arial" w:cs="Arial"/>
          <w:i/>
          <w:sz w:val="20"/>
        </w:rPr>
        <w:t>Recognition and measurement</w:t>
      </w:r>
    </w:p>
    <w:p w14:paraId="7056D3FE" w14:textId="77777777" w:rsidR="004501F6" w:rsidRDefault="004501F6" w:rsidP="00B87979">
      <w:pPr>
        <w:ind w:firstLine="0"/>
        <w:rPr>
          <w:rFonts w:ascii="Arial" w:hAnsi="Arial" w:cs="Arial"/>
          <w:sz w:val="20"/>
        </w:rPr>
      </w:pPr>
      <w:r w:rsidRPr="004501F6">
        <w:rPr>
          <w:rFonts w:ascii="Arial" w:hAnsi="Arial" w:cs="Arial"/>
          <w:sz w:val="20"/>
        </w:rPr>
        <w:t xml:space="preserve">The Municipality recognises revenue when the amount of revenue can be reliably measured, it is probable that future economic benefits will flow to the Municipality and when specific criteria have been met for each of the municipalities' activities as described below. </w:t>
      </w:r>
      <w:r>
        <w:rPr>
          <w:rFonts w:ascii="Arial" w:hAnsi="Arial" w:cs="Arial"/>
          <w:sz w:val="20"/>
        </w:rPr>
        <w:t xml:space="preserve"> </w:t>
      </w:r>
      <w:r w:rsidRPr="004501F6">
        <w:rPr>
          <w:rFonts w:ascii="Arial" w:hAnsi="Arial" w:cs="Arial"/>
          <w:sz w:val="20"/>
        </w:rPr>
        <w:t xml:space="preserve">The amount of revenue is not considered to be reliably measurable until all contingencies relating to the sale have been resolved. </w:t>
      </w:r>
      <w:r>
        <w:rPr>
          <w:rFonts w:ascii="Arial" w:hAnsi="Arial" w:cs="Arial"/>
          <w:sz w:val="20"/>
        </w:rPr>
        <w:t xml:space="preserve"> </w:t>
      </w:r>
      <w:r w:rsidRPr="004501F6">
        <w:rPr>
          <w:rFonts w:ascii="Arial" w:hAnsi="Arial" w:cs="Arial"/>
          <w:sz w:val="20"/>
        </w:rPr>
        <w:t xml:space="preserve">The Municipality bases its estimates on historical results, taking into consideration the type of customer, the type of transaction and the specifics of each arrangement. </w:t>
      </w:r>
      <w:r>
        <w:rPr>
          <w:rFonts w:ascii="Arial" w:hAnsi="Arial" w:cs="Arial"/>
          <w:sz w:val="20"/>
        </w:rPr>
        <w:t xml:space="preserve"> </w:t>
      </w:r>
      <w:r w:rsidR="00DC1C4A" w:rsidRPr="004501F6">
        <w:rPr>
          <w:rFonts w:ascii="Arial" w:hAnsi="Arial" w:cs="Arial"/>
          <w:sz w:val="20"/>
        </w:rPr>
        <w:t>Furthermore,</w:t>
      </w:r>
      <w:r w:rsidRPr="004501F6">
        <w:rPr>
          <w:rFonts w:ascii="Arial" w:hAnsi="Arial" w:cs="Arial"/>
          <w:sz w:val="20"/>
        </w:rPr>
        <w:t xml:space="preserve"> services rendered are recognised by reference to the stage of completion of the transaction at the reporting date.</w:t>
      </w:r>
    </w:p>
    <w:p w14:paraId="4E0FA9C3" w14:textId="77777777" w:rsidR="004501F6" w:rsidRPr="004501F6" w:rsidRDefault="004501F6" w:rsidP="004501F6">
      <w:pPr>
        <w:ind w:firstLine="0"/>
        <w:rPr>
          <w:rFonts w:ascii="Arial" w:hAnsi="Arial" w:cs="Arial"/>
          <w:sz w:val="20"/>
        </w:rPr>
      </w:pPr>
      <w:r w:rsidRPr="004501F6">
        <w:rPr>
          <w:rFonts w:ascii="Arial" w:hAnsi="Arial" w:cs="Arial"/>
          <w:sz w:val="20"/>
        </w:rPr>
        <w:t>Revenue is measured at the fair value of the consideration received or receivable. Revenue is reduced for estimated customer returns, stock rotation, price protection, rebates and other similar allowances.</w:t>
      </w:r>
    </w:p>
    <w:p w14:paraId="49F08CA9" w14:textId="77777777" w:rsidR="004501F6" w:rsidRPr="004501F6" w:rsidRDefault="004501F6" w:rsidP="004501F6">
      <w:pPr>
        <w:ind w:firstLine="0"/>
        <w:rPr>
          <w:rFonts w:ascii="Arial" w:hAnsi="Arial" w:cs="Arial"/>
          <w:sz w:val="20"/>
        </w:rPr>
      </w:pPr>
      <w:r w:rsidRPr="004501F6">
        <w:rPr>
          <w:rFonts w:ascii="Arial" w:hAnsi="Arial" w:cs="Arial"/>
          <w:sz w:val="20"/>
        </w:rPr>
        <w:t>Revenue from exchange transactions refers to revenue that accrued to the Municipality directly in return for services rendered / goods sold, the value of which approximates the consideration received or receivable.</w:t>
      </w:r>
    </w:p>
    <w:p w14:paraId="2C50FBAC" w14:textId="77777777" w:rsidR="004501F6" w:rsidRDefault="004501F6" w:rsidP="004501F6">
      <w:pPr>
        <w:ind w:firstLine="0"/>
        <w:rPr>
          <w:rFonts w:ascii="Arial" w:hAnsi="Arial" w:cs="Arial"/>
          <w:sz w:val="20"/>
        </w:rPr>
      </w:pPr>
      <w:r w:rsidRPr="004501F6">
        <w:rPr>
          <w:rFonts w:ascii="Arial" w:hAnsi="Arial" w:cs="Arial"/>
          <w:sz w:val="20"/>
        </w:rPr>
        <w:t>Revenue from non-exchange transactions refers to transactions where the Municipality received revenue from another entity without directly giving approximately equal value in exchange. Revenue from non-exchange transactions is generally recognised to the extent that the related receipt or receivable qualifies for recognition as an asset and there is no liability to repay the amount.</w:t>
      </w:r>
    </w:p>
    <w:p w14:paraId="1EFBB6E5" w14:textId="3496225C" w:rsidR="004501F6" w:rsidRPr="00C3476E" w:rsidRDefault="004501F6" w:rsidP="00B87979">
      <w:pPr>
        <w:ind w:firstLine="0"/>
        <w:rPr>
          <w:rFonts w:ascii="Arial" w:hAnsi="Arial" w:cs="Arial"/>
          <w:b/>
          <w:i/>
          <w:sz w:val="20"/>
          <w:lang w:val="fr-FR"/>
        </w:rPr>
      </w:pPr>
      <w:r w:rsidRPr="00C3476E">
        <w:rPr>
          <w:rFonts w:ascii="Arial" w:hAnsi="Arial" w:cs="Arial"/>
          <w:b/>
          <w:i/>
          <w:sz w:val="20"/>
          <w:lang w:val="fr-FR"/>
        </w:rPr>
        <w:t>Service Charges – exchange revenue</w:t>
      </w:r>
      <w:r w:rsidR="00F83246" w:rsidRPr="00C3476E">
        <w:rPr>
          <w:rFonts w:ascii="Arial" w:hAnsi="Arial" w:cs="Arial"/>
          <w:b/>
          <w:i/>
          <w:sz w:val="20"/>
          <w:lang w:val="fr-FR"/>
        </w:rPr>
        <w:t xml:space="preserve"> [note </w:t>
      </w:r>
      <w:r w:rsidR="00C94CAA">
        <w:rPr>
          <w:rFonts w:ascii="Arial" w:hAnsi="Arial" w:cs="Arial"/>
          <w:b/>
          <w:i/>
          <w:sz w:val="20"/>
        </w:rPr>
        <w:t>28</w:t>
      </w:r>
      <w:r w:rsidR="00F83246" w:rsidRPr="00C3476E">
        <w:rPr>
          <w:rFonts w:ascii="Arial" w:hAnsi="Arial" w:cs="Arial"/>
          <w:b/>
          <w:i/>
          <w:sz w:val="20"/>
          <w:lang w:val="fr-FR"/>
        </w:rPr>
        <w:t>]</w:t>
      </w:r>
    </w:p>
    <w:p w14:paraId="6340201B" w14:textId="77777777" w:rsidR="00644C3C" w:rsidRDefault="004501F6" w:rsidP="00B87979">
      <w:pPr>
        <w:ind w:firstLine="0"/>
        <w:rPr>
          <w:rFonts w:ascii="Arial" w:hAnsi="Arial" w:cs="Arial"/>
          <w:sz w:val="20"/>
        </w:rPr>
      </w:pPr>
      <w:r w:rsidRPr="004501F6">
        <w:rPr>
          <w:rFonts w:ascii="Arial" w:hAnsi="Arial" w:cs="Arial"/>
          <w:sz w:val="20"/>
        </w:rPr>
        <w:t xml:space="preserve">Service charges relating water are based on consumption. </w:t>
      </w:r>
      <w:r>
        <w:rPr>
          <w:rFonts w:ascii="Arial" w:hAnsi="Arial" w:cs="Arial"/>
          <w:sz w:val="20"/>
        </w:rPr>
        <w:t xml:space="preserve"> </w:t>
      </w:r>
      <w:r w:rsidRPr="004501F6">
        <w:rPr>
          <w:rFonts w:ascii="Arial" w:hAnsi="Arial" w:cs="Arial"/>
          <w:sz w:val="20"/>
        </w:rPr>
        <w:t xml:space="preserve">Meters are read </w:t>
      </w:r>
      <w:proofErr w:type="gramStart"/>
      <w:r w:rsidRPr="004501F6">
        <w:rPr>
          <w:rFonts w:ascii="Arial" w:hAnsi="Arial" w:cs="Arial"/>
          <w:sz w:val="20"/>
        </w:rPr>
        <w:t>on a monthly basis</w:t>
      </w:r>
      <w:proofErr w:type="gramEnd"/>
      <w:r w:rsidRPr="004501F6">
        <w:rPr>
          <w:rFonts w:ascii="Arial" w:hAnsi="Arial" w:cs="Arial"/>
          <w:sz w:val="20"/>
        </w:rPr>
        <w:t xml:space="preserve"> and are recognised as revenue when invoiced. Provisional estimate</w:t>
      </w:r>
      <w:r>
        <w:rPr>
          <w:rFonts w:ascii="Arial" w:hAnsi="Arial" w:cs="Arial"/>
          <w:sz w:val="20"/>
        </w:rPr>
        <w:t xml:space="preserve">s of consumption, based on the </w:t>
      </w:r>
      <w:r w:rsidRPr="004501F6">
        <w:rPr>
          <w:rFonts w:ascii="Arial" w:hAnsi="Arial" w:cs="Arial"/>
          <w:sz w:val="20"/>
        </w:rPr>
        <w:t xml:space="preserve">consumption history, are made monthly when meter readings have not been performed. </w:t>
      </w:r>
      <w:r>
        <w:rPr>
          <w:rFonts w:ascii="Arial" w:hAnsi="Arial" w:cs="Arial"/>
          <w:sz w:val="20"/>
        </w:rPr>
        <w:t xml:space="preserve"> </w:t>
      </w:r>
      <w:r w:rsidRPr="004501F6">
        <w:rPr>
          <w:rFonts w:ascii="Arial" w:hAnsi="Arial" w:cs="Arial"/>
          <w:sz w:val="20"/>
        </w:rPr>
        <w:t xml:space="preserve">The provisional estimates of consumption are recognised as revenue when invoiced, except at year-end when estimates of consumption up to year-end are recorded as revenue without it being invoiced. </w:t>
      </w:r>
      <w:r>
        <w:rPr>
          <w:rFonts w:ascii="Arial" w:hAnsi="Arial" w:cs="Arial"/>
          <w:sz w:val="20"/>
        </w:rPr>
        <w:t xml:space="preserve"> </w:t>
      </w:r>
      <w:r w:rsidRPr="004501F6">
        <w:rPr>
          <w:rFonts w:ascii="Arial" w:hAnsi="Arial" w:cs="Arial"/>
          <w:sz w:val="20"/>
        </w:rPr>
        <w:t xml:space="preserve">Adjustments to provisional estimates of consumption are made in the invoicing period in which meters have been read. </w:t>
      </w:r>
      <w:r>
        <w:rPr>
          <w:rFonts w:ascii="Arial" w:hAnsi="Arial" w:cs="Arial"/>
          <w:sz w:val="20"/>
        </w:rPr>
        <w:t xml:space="preserve"> </w:t>
      </w:r>
      <w:r w:rsidRPr="004501F6">
        <w:rPr>
          <w:rFonts w:ascii="Arial" w:hAnsi="Arial" w:cs="Arial"/>
          <w:sz w:val="20"/>
        </w:rPr>
        <w:t>These adjustments are recognised as revenue in the</w:t>
      </w:r>
    </w:p>
    <w:p w14:paraId="2E1C929D" w14:textId="77777777" w:rsidR="00644C3C" w:rsidRPr="006B02E4" w:rsidRDefault="00644C3C" w:rsidP="00644C3C">
      <w:pPr>
        <w:spacing w:before="360"/>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39A4437D" w14:textId="19314C9B" w:rsidR="004501F6" w:rsidRDefault="004501F6" w:rsidP="00B87979">
      <w:pPr>
        <w:ind w:firstLine="0"/>
        <w:rPr>
          <w:rFonts w:ascii="Arial" w:hAnsi="Arial" w:cs="Arial"/>
          <w:sz w:val="20"/>
        </w:rPr>
      </w:pPr>
      <w:r w:rsidRPr="004501F6">
        <w:rPr>
          <w:rFonts w:ascii="Arial" w:hAnsi="Arial" w:cs="Arial"/>
          <w:sz w:val="20"/>
        </w:rPr>
        <w:t>invoicing period.</w:t>
      </w:r>
      <w:r>
        <w:rPr>
          <w:rFonts w:ascii="Arial" w:hAnsi="Arial" w:cs="Arial"/>
          <w:sz w:val="20"/>
        </w:rPr>
        <w:t xml:space="preserve"> </w:t>
      </w:r>
      <w:r w:rsidRPr="004501F6">
        <w:rPr>
          <w:rFonts w:ascii="Arial" w:hAnsi="Arial" w:cs="Arial"/>
          <w:sz w:val="20"/>
        </w:rPr>
        <w:t xml:space="preserve"> In respect of estimates of consumption between the last reading date and the reporting date, an accrual is made based on the average monthly consumption of consumers.</w:t>
      </w:r>
    </w:p>
    <w:p w14:paraId="265A303F" w14:textId="77777777" w:rsidR="004501F6" w:rsidRDefault="004501F6" w:rsidP="00B87979">
      <w:pPr>
        <w:ind w:firstLine="0"/>
        <w:rPr>
          <w:rFonts w:ascii="Arial" w:hAnsi="Arial" w:cs="Arial"/>
          <w:sz w:val="20"/>
        </w:rPr>
      </w:pPr>
      <w:r w:rsidRPr="004501F6">
        <w:rPr>
          <w:rFonts w:ascii="Arial" w:hAnsi="Arial" w:cs="Arial"/>
          <w:sz w:val="20"/>
        </w:rPr>
        <w:t>Service charges from sewerage and sanitation are based on the type of service and the number of sewer connections on all developed property, using the tariffs approved by Council and are levied monthly.</w:t>
      </w:r>
    </w:p>
    <w:p w14:paraId="6CF9B9D3" w14:textId="77777777" w:rsidR="004501F6" w:rsidRDefault="004501F6" w:rsidP="00B87979">
      <w:pPr>
        <w:ind w:firstLine="0"/>
        <w:rPr>
          <w:rFonts w:ascii="Arial" w:hAnsi="Arial" w:cs="Arial"/>
          <w:sz w:val="20"/>
        </w:rPr>
      </w:pPr>
      <w:r w:rsidRPr="004501F6">
        <w:rPr>
          <w:rFonts w:ascii="Arial" w:hAnsi="Arial" w:cs="Arial"/>
          <w:sz w:val="20"/>
        </w:rPr>
        <w:t>In circumstances where services cannot readily be measured and quantified, a flat rate service charge is levied monthly on such properties.</w:t>
      </w:r>
    </w:p>
    <w:p w14:paraId="08AF2E8B" w14:textId="77777777" w:rsidR="004501F6" w:rsidRPr="004501F6" w:rsidRDefault="004501F6" w:rsidP="00B87979">
      <w:pPr>
        <w:ind w:firstLine="0"/>
        <w:rPr>
          <w:rFonts w:ascii="Arial" w:hAnsi="Arial" w:cs="Arial"/>
          <w:b/>
          <w:i/>
          <w:sz w:val="20"/>
        </w:rPr>
      </w:pPr>
      <w:r w:rsidRPr="004501F6">
        <w:rPr>
          <w:rFonts w:ascii="Arial" w:hAnsi="Arial" w:cs="Arial"/>
          <w:b/>
          <w:i/>
          <w:sz w:val="20"/>
        </w:rPr>
        <w:t>Sale of goods – exchange revenue</w:t>
      </w:r>
    </w:p>
    <w:p w14:paraId="439951E7" w14:textId="77777777" w:rsidR="003F7CC9" w:rsidRPr="003F7CC9" w:rsidRDefault="003F7CC9" w:rsidP="003F7CC9">
      <w:pPr>
        <w:spacing w:after="120"/>
        <w:ind w:firstLine="0"/>
        <w:rPr>
          <w:rFonts w:ascii="Arial" w:hAnsi="Arial" w:cs="Arial"/>
          <w:sz w:val="20"/>
        </w:rPr>
      </w:pPr>
      <w:r w:rsidRPr="003F7CC9">
        <w:rPr>
          <w:rFonts w:ascii="Arial" w:hAnsi="Arial" w:cs="Arial"/>
          <w:sz w:val="20"/>
        </w:rPr>
        <w:t>Revenue from the sale of goods is recognised when all the following conditions have been satisfied:</w:t>
      </w:r>
    </w:p>
    <w:p w14:paraId="6BE7E8BA" w14:textId="77777777" w:rsidR="003F7CC9" w:rsidRPr="003F7CC9" w:rsidRDefault="003F7CC9">
      <w:pPr>
        <w:pStyle w:val="ListParagraph"/>
        <w:numPr>
          <w:ilvl w:val="0"/>
          <w:numId w:val="9"/>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Municipality has transferred to the buyer the significant risks and re</w:t>
      </w:r>
      <w:r>
        <w:rPr>
          <w:rFonts w:ascii="Arial" w:hAnsi="Arial" w:cs="Arial"/>
          <w:sz w:val="20"/>
        </w:rPr>
        <w:t>wards of ownership of the goods;</w:t>
      </w:r>
    </w:p>
    <w:p w14:paraId="3AD8114B" w14:textId="77777777" w:rsidR="003F7CC9" w:rsidRPr="003F7CC9" w:rsidRDefault="003F7CC9">
      <w:pPr>
        <w:pStyle w:val="ListParagraph"/>
        <w:numPr>
          <w:ilvl w:val="0"/>
          <w:numId w:val="9"/>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Municipality retains neither continuing managerial involvement to the degree usually associated with ownership nor effect</w:t>
      </w:r>
      <w:r>
        <w:rPr>
          <w:rFonts w:ascii="Arial" w:hAnsi="Arial" w:cs="Arial"/>
          <w:sz w:val="20"/>
        </w:rPr>
        <w:t>ive control over the goods sold;</w:t>
      </w:r>
    </w:p>
    <w:p w14:paraId="0E1C4F7A" w14:textId="77777777" w:rsidR="003F7CC9" w:rsidRPr="003F7CC9" w:rsidRDefault="003F7CC9">
      <w:pPr>
        <w:pStyle w:val="ListParagraph"/>
        <w:numPr>
          <w:ilvl w:val="0"/>
          <w:numId w:val="9"/>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amount of r</w:t>
      </w:r>
      <w:r>
        <w:rPr>
          <w:rFonts w:ascii="Arial" w:hAnsi="Arial" w:cs="Arial"/>
          <w:sz w:val="20"/>
        </w:rPr>
        <w:t>evenue can be measured reliably;</w:t>
      </w:r>
    </w:p>
    <w:p w14:paraId="6F21BE01" w14:textId="77777777" w:rsidR="003F7CC9" w:rsidRPr="003F7CC9" w:rsidRDefault="003F7CC9">
      <w:pPr>
        <w:pStyle w:val="ListParagraph"/>
        <w:numPr>
          <w:ilvl w:val="0"/>
          <w:numId w:val="9"/>
        </w:numPr>
        <w:spacing w:after="120"/>
        <w:contextualSpacing w:val="0"/>
        <w:rPr>
          <w:rFonts w:ascii="Arial" w:hAnsi="Arial" w:cs="Arial"/>
          <w:sz w:val="20"/>
        </w:rPr>
      </w:pPr>
      <w:r>
        <w:rPr>
          <w:rFonts w:ascii="Arial" w:hAnsi="Arial" w:cs="Arial"/>
          <w:sz w:val="20"/>
        </w:rPr>
        <w:t>i</w:t>
      </w:r>
      <w:r w:rsidRPr="003F7CC9">
        <w:rPr>
          <w:rFonts w:ascii="Arial" w:hAnsi="Arial" w:cs="Arial"/>
          <w:sz w:val="20"/>
        </w:rPr>
        <w:t>t is probable that the economic benefits or service potential associated with the transactio</w:t>
      </w:r>
      <w:r>
        <w:rPr>
          <w:rFonts w:ascii="Arial" w:hAnsi="Arial" w:cs="Arial"/>
          <w:sz w:val="20"/>
        </w:rPr>
        <w:t>n will flow to the Municipality;</w:t>
      </w:r>
    </w:p>
    <w:p w14:paraId="7C831F86" w14:textId="77777777" w:rsidR="003F7CC9" w:rsidRPr="003F7CC9" w:rsidRDefault="003F7CC9">
      <w:pPr>
        <w:pStyle w:val="ListParagraph"/>
        <w:numPr>
          <w:ilvl w:val="0"/>
          <w:numId w:val="9"/>
        </w:numPr>
        <w:ind w:left="357" w:hanging="357"/>
        <w:contextualSpacing w:val="0"/>
        <w:rPr>
          <w:rFonts w:ascii="Arial" w:hAnsi="Arial" w:cs="Arial"/>
          <w:sz w:val="20"/>
        </w:rPr>
      </w:pPr>
      <w:r>
        <w:rPr>
          <w:rFonts w:ascii="Arial" w:hAnsi="Arial" w:cs="Arial"/>
          <w:sz w:val="20"/>
        </w:rPr>
        <w:t>t</w:t>
      </w:r>
      <w:r w:rsidRPr="003F7CC9">
        <w:rPr>
          <w:rFonts w:ascii="Arial" w:hAnsi="Arial" w:cs="Arial"/>
          <w:sz w:val="20"/>
        </w:rPr>
        <w:t>he costs incurred or to be incurred in respect of the transaction can be measured reliably.</w:t>
      </w:r>
    </w:p>
    <w:p w14:paraId="777C28E9" w14:textId="77777777" w:rsidR="00B02EE2" w:rsidRPr="00B02EE2" w:rsidRDefault="00B02EE2" w:rsidP="00B02EE2">
      <w:pPr>
        <w:ind w:firstLine="0"/>
        <w:rPr>
          <w:rFonts w:ascii="Arial" w:hAnsi="Arial" w:cs="Arial"/>
          <w:b/>
          <w:i/>
          <w:sz w:val="20"/>
        </w:rPr>
      </w:pPr>
      <w:r w:rsidRPr="00B02EE2">
        <w:rPr>
          <w:rFonts w:ascii="Arial" w:hAnsi="Arial" w:cs="Arial"/>
          <w:b/>
          <w:i/>
          <w:sz w:val="20"/>
        </w:rPr>
        <w:t>Revenue Recognition of Unclaimed Deposits</w:t>
      </w:r>
      <w:r>
        <w:rPr>
          <w:rFonts w:ascii="Arial" w:hAnsi="Arial" w:cs="Arial"/>
          <w:b/>
          <w:i/>
          <w:sz w:val="20"/>
        </w:rPr>
        <w:t xml:space="preserve"> – exchange revenue</w:t>
      </w:r>
    </w:p>
    <w:p w14:paraId="713A5FF6" w14:textId="77777777" w:rsidR="00B02EE2" w:rsidRDefault="00B02EE2" w:rsidP="00B02EE2">
      <w:pPr>
        <w:ind w:firstLine="0"/>
        <w:rPr>
          <w:rFonts w:ascii="Arial" w:hAnsi="Arial" w:cs="Arial"/>
          <w:sz w:val="20"/>
        </w:rPr>
      </w:pPr>
      <w:r w:rsidRPr="00B02EE2">
        <w:rPr>
          <w:rFonts w:ascii="Arial" w:hAnsi="Arial" w:cs="Arial"/>
          <w:sz w:val="20"/>
        </w:rPr>
        <w:t>Unclaimed deposits older than three (3) y</w:t>
      </w:r>
      <w:r w:rsidR="000D54A2">
        <w:rPr>
          <w:rFonts w:ascii="Arial" w:hAnsi="Arial" w:cs="Arial"/>
          <w:sz w:val="20"/>
        </w:rPr>
        <w:t>ears are recognised as revenue.</w:t>
      </w:r>
    </w:p>
    <w:p w14:paraId="1AB24980" w14:textId="77777777" w:rsidR="00F752AD" w:rsidRDefault="00F752AD" w:rsidP="00B87979">
      <w:pPr>
        <w:ind w:firstLine="0"/>
        <w:rPr>
          <w:rFonts w:ascii="Arial" w:hAnsi="Arial" w:cs="Arial"/>
          <w:sz w:val="20"/>
        </w:rPr>
      </w:pPr>
      <w:r>
        <w:rPr>
          <w:rFonts w:ascii="Arial" w:hAnsi="Arial" w:cs="Arial"/>
          <w:b/>
          <w:bCs/>
          <w:i/>
          <w:iCs/>
          <w:color w:val="0E0E0E"/>
          <w:sz w:val="20"/>
          <w:szCs w:val="20"/>
          <w:lang w:eastAsia="en-ZA"/>
        </w:rPr>
        <w:t>Donations and Contributions – non-exchange revenue</w:t>
      </w:r>
    </w:p>
    <w:p w14:paraId="44BA7164" w14:textId="77777777" w:rsidR="00F752AD" w:rsidRDefault="006D38B5" w:rsidP="00B87979">
      <w:pPr>
        <w:ind w:firstLine="0"/>
        <w:rPr>
          <w:rFonts w:ascii="Arial" w:hAnsi="Arial" w:cs="Arial"/>
          <w:sz w:val="20"/>
        </w:rPr>
      </w:pPr>
      <w:r w:rsidRPr="006D38B5">
        <w:rPr>
          <w:rFonts w:ascii="Arial" w:hAnsi="Arial" w:cs="Arial"/>
          <w:sz w:val="20"/>
        </w:rPr>
        <w:t xml:space="preserve">Donations and funding are recognised as revenue to the extent that the Municipality has complied with any of the criteria, conditions or obligations embodied in the agreement. </w:t>
      </w:r>
      <w:r>
        <w:rPr>
          <w:rFonts w:ascii="Arial" w:hAnsi="Arial" w:cs="Arial"/>
          <w:sz w:val="20"/>
        </w:rPr>
        <w:t xml:space="preserve"> </w:t>
      </w:r>
      <w:r w:rsidRPr="006D38B5">
        <w:rPr>
          <w:rFonts w:ascii="Arial" w:hAnsi="Arial" w:cs="Arial"/>
          <w:sz w:val="20"/>
        </w:rPr>
        <w:t xml:space="preserve">Where the agreement contains a stipulation to return the asset, other future economic benefits or service </w:t>
      </w:r>
      <w:r>
        <w:rPr>
          <w:rFonts w:ascii="Arial" w:hAnsi="Arial" w:cs="Arial"/>
          <w:sz w:val="20"/>
        </w:rPr>
        <w:t>potential, in the event of non-</w:t>
      </w:r>
      <w:r w:rsidRPr="006D38B5">
        <w:rPr>
          <w:rFonts w:ascii="Arial" w:hAnsi="Arial" w:cs="Arial"/>
          <w:sz w:val="20"/>
        </w:rPr>
        <w:t xml:space="preserve">compliance to these stipulations and would be enforced by the transferor, a liability is recognised to the extent that the criteria, conditions or obligations have not been met.  Where such requirements are not enforceable, or where </w:t>
      </w:r>
      <w:proofErr w:type="gramStart"/>
      <w:r w:rsidRPr="006D38B5">
        <w:rPr>
          <w:rFonts w:ascii="Arial" w:hAnsi="Arial" w:cs="Arial"/>
          <w:sz w:val="20"/>
        </w:rPr>
        <w:t>past experience</w:t>
      </w:r>
      <w:proofErr w:type="gramEnd"/>
      <w:r w:rsidRPr="006D38B5">
        <w:rPr>
          <w:rFonts w:ascii="Arial" w:hAnsi="Arial" w:cs="Arial"/>
          <w:sz w:val="20"/>
        </w:rPr>
        <w:t xml:space="preserve"> has indicated that the transferor has never enforced the requirement to return the transferred asset, other future economic benefits or service potential when breaches have occurred, the stipulation will be considered a restriction and is recognised as revenue.</w:t>
      </w:r>
    </w:p>
    <w:p w14:paraId="3F9CE484" w14:textId="77777777" w:rsidR="00F752AD" w:rsidRPr="006D38B5" w:rsidRDefault="006D38B5" w:rsidP="00B87979">
      <w:pPr>
        <w:ind w:firstLine="0"/>
        <w:rPr>
          <w:rFonts w:ascii="Arial" w:hAnsi="Arial" w:cs="Arial"/>
          <w:b/>
          <w:i/>
          <w:sz w:val="20"/>
        </w:rPr>
      </w:pPr>
      <w:r w:rsidRPr="006D38B5">
        <w:rPr>
          <w:rFonts w:ascii="Arial" w:hAnsi="Arial" w:cs="Arial"/>
          <w:b/>
          <w:i/>
          <w:sz w:val="20"/>
        </w:rPr>
        <w:t>Transfers and subsidies – non-exchange revenue</w:t>
      </w:r>
    </w:p>
    <w:p w14:paraId="00F777F8" w14:textId="77777777" w:rsidR="006D38B5" w:rsidRPr="006D38B5" w:rsidRDefault="006D38B5" w:rsidP="006D38B5">
      <w:pPr>
        <w:ind w:firstLine="0"/>
        <w:rPr>
          <w:rFonts w:ascii="Arial" w:hAnsi="Arial" w:cs="Arial"/>
          <w:b/>
          <w:i/>
          <w:sz w:val="20"/>
        </w:rPr>
      </w:pPr>
      <w:r w:rsidRPr="006D38B5">
        <w:rPr>
          <w:rFonts w:ascii="Arial" w:hAnsi="Arial" w:cs="Arial"/>
          <w:b/>
          <w:i/>
          <w:sz w:val="20"/>
        </w:rPr>
        <w:t>Unconditional Grants</w:t>
      </w:r>
    </w:p>
    <w:p w14:paraId="30C21AAB" w14:textId="27BE8325" w:rsidR="006D38B5" w:rsidRPr="006D38B5" w:rsidRDefault="006D38B5" w:rsidP="006D38B5">
      <w:pPr>
        <w:ind w:firstLine="0"/>
        <w:rPr>
          <w:rFonts w:ascii="Arial" w:hAnsi="Arial" w:cs="Arial"/>
          <w:sz w:val="20"/>
        </w:rPr>
      </w:pPr>
      <w:r w:rsidRPr="006D38B5">
        <w:rPr>
          <w:rFonts w:ascii="Arial" w:hAnsi="Arial" w:cs="Arial"/>
          <w:sz w:val="20"/>
        </w:rPr>
        <w:t xml:space="preserve">Equitable share allocations </w:t>
      </w:r>
      <w:r w:rsidR="00B62076">
        <w:rPr>
          <w:rFonts w:ascii="Arial" w:hAnsi="Arial" w:cs="Arial"/>
          <w:sz w:val="20"/>
        </w:rPr>
        <w:t xml:space="preserve">to water and sanitation </w:t>
      </w:r>
      <w:r w:rsidRPr="006D38B5">
        <w:rPr>
          <w:rFonts w:ascii="Arial" w:hAnsi="Arial" w:cs="Arial"/>
          <w:sz w:val="20"/>
        </w:rPr>
        <w:t xml:space="preserve">are recognised in revenue at </w:t>
      </w:r>
      <w:r>
        <w:rPr>
          <w:rFonts w:ascii="Arial" w:hAnsi="Arial" w:cs="Arial"/>
          <w:sz w:val="20"/>
        </w:rPr>
        <w:t>the start of the financial year</w:t>
      </w:r>
      <w:r w:rsidRPr="006D38B5">
        <w:rPr>
          <w:rFonts w:ascii="Arial" w:hAnsi="Arial" w:cs="Arial"/>
          <w:sz w:val="20"/>
        </w:rPr>
        <w:t>.</w:t>
      </w:r>
    </w:p>
    <w:p w14:paraId="2185E718" w14:textId="77777777" w:rsidR="006D38B5" w:rsidRPr="006D38B5" w:rsidRDefault="006D38B5" w:rsidP="006D38B5">
      <w:pPr>
        <w:ind w:firstLine="0"/>
        <w:rPr>
          <w:rFonts w:ascii="Arial" w:hAnsi="Arial" w:cs="Arial"/>
          <w:sz w:val="20"/>
        </w:rPr>
      </w:pPr>
      <w:r w:rsidRPr="006D38B5">
        <w:rPr>
          <w:rFonts w:ascii="Arial" w:hAnsi="Arial" w:cs="Arial"/>
          <w:b/>
          <w:i/>
          <w:sz w:val="20"/>
        </w:rPr>
        <w:t>Conditional Grants</w:t>
      </w:r>
    </w:p>
    <w:p w14:paraId="28FF41F3" w14:textId="3FE5CF60" w:rsidR="006D38B5" w:rsidRDefault="006D38B5" w:rsidP="006D38B5">
      <w:pPr>
        <w:ind w:firstLine="0"/>
        <w:rPr>
          <w:rFonts w:ascii="Arial" w:hAnsi="Arial" w:cs="Arial"/>
          <w:sz w:val="20"/>
        </w:rPr>
      </w:pPr>
      <w:r w:rsidRPr="006D38B5">
        <w:rPr>
          <w:rFonts w:ascii="Arial" w:hAnsi="Arial" w:cs="Arial"/>
          <w:sz w:val="20"/>
        </w:rPr>
        <w:t xml:space="preserve">Conditional grants </w:t>
      </w:r>
      <w:r w:rsidR="00B62076">
        <w:rPr>
          <w:rFonts w:ascii="Arial" w:hAnsi="Arial" w:cs="Arial"/>
          <w:sz w:val="20"/>
        </w:rPr>
        <w:t xml:space="preserve">for water and sanitation are </w:t>
      </w:r>
      <w:r w:rsidRPr="006D38B5">
        <w:rPr>
          <w:rFonts w:ascii="Arial" w:hAnsi="Arial" w:cs="Arial"/>
          <w:sz w:val="20"/>
        </w:rPr>
        <w:t xml:space="preserve">recognised as revenue to the extent that the Municipality has complied with any of the criteria, conditions or obligations embodied in the agreement. </w:t>
      </w:r>
      <w:r>
        <w:rPr>
          <w:rFonts w:ascii="Arial" w:hAnsi="Arial" w:cs="Arial"/>
          <w:sz w:val="20"/>
        </w:rPr>
        <w:t xml:space="preserve"> </w:t>
      </w:r>
      <w:r w:rsidRPr="006D38B5">
        <w:rPr>
          <w:rFonts w:ascii="Arial" w:hAnsi="Arial" w:cs="Arial"/>
          <w:sz w:val="20"/>
        </w:rPr>
        <w:t xml:space="preserve">Where the agreement contains a stipulation to return the asset, other future economic benefits or service potential, in the event of non-compliance to these stipulations and would be enforced by the transferor, a liability is recognised to the extent that the criteria, conditions or obligations have not been met. </w:t>
      </w:r>
      <w:r>
        <w:rPr>
          <w:rFonts w:ascii="Arial" w:hAnsi="Arial" w:cs="Arial"/>
          <w:sz w:val="20"/>
        </w:rPr>
        <w:t xml:space="preserve"> </w:t>
      </w:r>
      <w:r w:rsidRPr="006D38B5">
        <w:rPr>
          <w:rFonts w:ascii="Arial" w:hAnsi="Arial" w:cs="Arial"/>
          <w:sz w:val="20"/>
        </w:rPr>
        <w:t xml:space="preserve">Where such requirements are not enforceable, or where </w:t>
      </w:r>
      <w:proofErr w:type="gramStart"/>
      <w:r w:rsidRPr="006D38B5">
        <w:rPr>
          <w:rFonts w:ascii="Arial" w:hAnsi="Arial" w:cs="Arial"/>
          <w:sz w:val="20"/>
        </w:rPr>
        <w:t>past experience</w:t>
      </w:r>
      <w:proofErr w:type="gramEnd"/>
      <w:r w:rsidRPr="006D38B5">
        <w:rPr>
          <w:rFonts w:ascii="Arial" w:hAnsi="Arial" w:cs="Arial"/>
          <w:sz w:val="20"/>
        </w:rPr>
        <w:t xml:space="preserve"> has indicated that the transferor has never enforced the requirement to return the transferred asset, other future economic benefits or service potential when breaches have occurred, the stipulation will be considered a restriction and is recognised as revenue.</w:t>
      </w:r>
    </w:p>
    <w:p w14:paraId="6391C847" w14:textId="29025F61" w:rsidR="006D38B5" w:rsidRDefault="006D38B5" w:rsidP="00B87979">
      <w:pPr>
        <w:ind w:firstLine="0"/>
        <w:rPr>
          <w:rFonts w:ascii="Arial" w:hAnsi="Arial" w:cs="Arial"/>
          <w:sz w:val="20"/>
        </w:rPr>
      </w:pPr>
      <w:r w:rsidRPr="006D38B5">
        <w:rPr>
          <w:rFonts w:ascii="Arial" w:hAnsi="Arial" w:cs="Arial"/>
          <w:sz w:val="20"/>
        </w:rPr>
        <w:t xml:space="preserve">Interest earned on </w:t>
      </w:r>
      <w:r>
        <w:rPr>
          <w:rFonts w:ascii="Arial" w:hAnsi="Arial" w:cs="Arial"/>
          <w:sz w:val="20"/>
        </w:rPr>
        <w:t>grants</w:t>
      </w:r>
      <w:r w:rsidR="00B62076" w:rsidRPr="00B62076">
        <w:rPr>
          <w:rFonts w:ascii="Arial" w:hAnsi="Arial" w:cs="Arial"/>
          <w:sz w:val="20"/>
        </w:rPr>
        <w:t xml:space="preserve"> </w:t>
      </w:r>
      <w:r w:rsidR="00B62076">
        <w:rPr>
          <w:rFonts w:ascii="Arial" w:hAnsi="Arial" w:cs="Arial"/>
          <w:sz w:val="20"/>
        </w:rPr>
        <w:t>for water and sanitation are</w:t>
      </w:r>
      <w:r>
        <w:rPr>
          <w:rFonts w:ascii="Arial" w:hAnsi="Arial" w:cs="Arial"/>
          <w:sz w:val="20"/>
        </w:rPr>
        <w:t xml:space="preserve"> received and invested</w:t>
      </w:r>
      <w:r w:rsidRPr="006D38B5">
        <w:rPr>
          <w:rFonts w:ascii="Arial" w:hAnsi="Arial" w:cs="Arial"/>
          <w:sz w:val="20"/>
        </w:rPr>
        <w:t xml:space="preserve"> is treated in accordance with grant conditions.</w:t>
      </w:r>
      <w:r>
        <w:rPr>
          <w:rFonts w:ascii="Arial" w:hAnsi="Arial" w:cs="Arial"/>
          <w:sz w:val="20"/>
        </w:rPr>
        <w:t xml:space="preserve"> </w:t>
      </w:r>
      <w:r w:rsidRPr="006D38B5">
        <w:rPr>
          <w:rFonts w:ascii="Arial" w:hAnsi="Arial" w:cs="Arial"/>
          <w:sz w:val="20"/>
        </w:rPr>
        <w:t xml:space="preserve"> If it is payable to the funder it is recorded as part of the creditor and if it is the Municipality's interest it is recognised as interest earned in the Statement of Financial Performance.</w:t>
      </w:r>
    </w:p>
    <w:p w14:paraId="6ABD2871" w14:textId="77777777" w:rsidR="00B02EE2" w:rsidRPr="00B02EE2" w:rsidRDefault="00B02EE2" w:rsidP="00B02EE2">
      <w:pPr>
        <w:ind w:firstLine="0"/>
        <w:rPr>
          <w:rFonts w:ascii="Arial" w:hAnsi="Arial" w:cs="Arial"/>
          <w:b/>
          <w:i/>
          <w:sz w:val="20"/>
        </w:rPr>
      </w:pPr>
      <w:r w:rsidRPr="00B02EE2">
        <w:rPr>
          <w:rFonts w:ascii="Arial" w:hAnsi="Arial" w:cs="Arial"/>
          <w:b/>
          <w:i/>
          <w:sz w:val="20"/>
        </w:rPr>
        <w:lastRenderedPageBreak/>
        <w:t>Services Received In-kind</w:t>
      </w:r>
      <w:r>
        <w:rPr>
          <w:rFonts w:ascii="Arial" w:hAnsi="Arial" w:cs="Arial"/>
          <w:b/>
          <w:i/>
          <w:sz w:val="20"/>
        </w:rPr>
        <w:t xml:space="preserve"> – non-exchange </w:t>
      </w:r>
      <w:proofErr w:type="gramStart"/>
      <w:r>
        <w:rPr>
          <w:rFonts w:ascii="Arial" w:hAnsi="Arial" w:cs="Arial"/>
          <w:b/>
          <w:i/>
          <w:sz w:val="20"/>
        </w:rPr>
        <w:t>revenue</w:t>
      </w:r>
      <w:proofErr w:type="gramEnd"/>
    </w:p>
    <w:p w14:paraId="75C554B5" w14:textId="77777777" w:rsidR="000B545A" w:rsidRDefault="00B02EE2" w:rsidP="000620E4">
      <w:pPr>
        <w:ind w:firstLine="0"/>
        <w:rPr>
          <w:rFonts w:ascii="Arial" w:hAnsi="Arial" w:cs="Arial"/>
          <w:sz w:val="20"/>
        </w:rPr>
      </w:pPr>
      <w:r w:rsidRPr="00B02EE2">
        <w:rPr>
          <w:rFonts w:ascii="Arial" w:hAnsi="Arial" w:cs="Arial"/>
          <w:sz w:val="20"/>
        </w:rPr>
        <w:t>Services in kind are recognised at its fair value when it is significant to the operations and/or service delivery objectives and when it is probable that the future economic benefits or service potential will flow to the entity and the fair value of the assets can be measured reliably.  If the services in-kind are not significant to the operations and/or service delivery objectives and/or do not satisfy the criteria for recognition, only the nature and type of services in-kind received during the reporting period is disclosed.</w:t>
      </w:r>
    </w:p>
    <w:p w14:paraId="409C7C63" w14:textId="77777777" w:rsidR="000620E4" w:rsidRPr="000B545A" w:rsidRDefault="000620E4" w:rsidP="000620E4">
      <w:pPr>
        <w:ind w:firstLine="0"/>
        <w:rPr>
          <w:rFonts w:ascii="Arial" w:hAnsi="Arial" w:cs="Arial"/>
          <w:sz w:val="20"/>
        </w:rPr>
      </w:pPr>
      <w:r w:rsidRPr="006D38B5">
        <w:rPr>
          <w:rFonts w:ascii="Arial" w:hAnsi="Arial" w:cs="Arial"/>
          <w:b/>
          <w:i/>
          <w:sz w:val="20"/>
        </w:rPr>
        <w:t xml:space="preserve">Transfers and subsidies – non-exchange </w:t>
      </w:r>
      <w:r>
        <w:rPr>
          <w:rFonts w:ascii="Arial" w:hAnsi="Arial" w:cs="Arial"/>
          <w:b/>
          <w:i/>
          <w:sz w:val="20"/>
        </w:rPr>
        <w:t>expenditure</w:t>
      </w:r>
    </w:p>
    <w:p w14:paraId="4E5CCA44" w14:textId="77777777" w:rsidR="006D38B5" w:rsidRDefault="000620E4" w:rsidP="00B87979">
      <w:pPr>
        <w:ind w:firstLine="0"/>
        <w:rPr>
          <w:rFonts w:ascii="Arial" w:hAnsi="Arial" w:cs="Arial"/>
          <w:sz w:val="20"/>
        </w:rPr>
      </w:pPr>
      <w:r w:rsidRPr="000620E4">
        <w:rPr>
          <w:rFonts w:ascii="Arial" w:hAnsi="Arial" w:cs="Arial"/>
          <w:sz w:val="20"/>
        </w:rPr>
        <w:t>The Municipality transfers money to individuals, organisations and other sectors of government from time to time.</w:t>
      </w:r>
      <w:r>
        <w:rPr>
          <w:rFonts w:ascii="Arial" w:hAnsi="Arial" w:cs="Arial"/>
          <w:sz w:val="20"/>
        </w:rPr>
        <w:t xml:space="preserve">  </w:t>
      </w:r>
      <w:r w:rsidRPr="000620E4">
        <w:rPr>
          <w:rFonts w:ascii="Arial" w:hAnsi="Arial" w:cs="Arial"/>
          <w:sz w:val="20"/>
        </w:rPr>
        <w:t>These transfers are recognised in the financial statements as expenses in the period that the events giving rise to the transfer occurred.</w:t>
      </w:r>
    </w:p>
    <w:p w14:paraId="58C8668C" w14:textId="77777777" w:rsidR="000620E4" w:rsidRPr="000620E4" w:rsidRDefault="000620E4" w:rsidP="00B87979">
      <w:pPr>
        <w:ind w:firstLine="0"/>
        <w:rPr>
          <w:rFonts w:ascii="Arial" w:hAnsi="Arial" w:cs="Arial"/>
          <w:b/>
          <w:i/>
          <w:sz w:val="20"/>
        </w:rPr>
      </w:pPr>
      <w:r w:rsidRPr="000620E4">
        <w:rPr>
          <w:rFonts w:ascii="Arial" w:hAnsi="Arial" w:cs="Arial"/>
          <w:b/>
          <w:i/>
          <w:sz w:val="20"/>
        </w:rPr>
        <w:t>Related parties and related party transactions</w:t>
      </w:r>
    </w:p>
    <w:p w14:paraId="1B12EC84" w14:textId="77777777" w:rsidR="000620E4" w:rsidRDefault="000620E4" w:rsidP="00B87979">
      <w:pPr>
        <w:ind w:firstLine="0"/>
        <w:rPr>
          <w:rFonts w:ascii="Arial" w:hAnsi="Arial" w:cs="Arial"/>
          <w:sz w:val="20"/>
        </w:rPr>
      </w:pPr>
      <w:r w:rsidRPr="000620E4">
        <w:rPr>
          <w:rFonts w:ascii="Arial" w:hAnsi="Arial" w:cs="Arial"/>
          <w:sz w:val="20"/>
        </w:rPr>
        <w:t xml:space="preserve">Individuals as well as their close family members, and/or entities are related parties if one party has the ability, directly or indirectly, to control or jointly control the other party or exercise significant influence over the other party in making financial and/or operating decisions. </w:t>
      </w:r>
      <w:r>
        <w:rPr>
          <w:rFonts w:ascii="Arial" w:hAnsi="Arial" w:cs="Arial"/>
          <w:sz w:val="20"/>
        </w:rPr>
        <w:t xml:space="preserve"> </w:t>
      </w:r>
      <w:r w:rsidRPr="000620E4">
        <w:rPr>
          <w:rFonts w:ascii="Arial" w:hAnsi="Arial" w:cs="Arial"/>
          <w:sz w:val="20"/>
        </w:rPr>
        <w:t>Management is regarded as a related party and comprises the councillors, Executive Mayor, Mayoral Committee members, Municipal Manager, executive directors and all other managers reporting directly to the Municipal Manager or as designated by the Municipal Manager.</w:t>
      </w:r>
    </w:p>
    <w:p w14:paraId="40084DC2" w14:textId="77777777" w:rsidR="000620E4" w:rsidRDefault="000620E4" w:rsidP="00B87979">
      <w:pPr>
        <w:ind w:firstLine="0"/>
        <w:rPr>
          <w:rFonts w:ascii="Arial" w:hAnsi="Arial" w:cs="Arial"/>
          <w:b/>
          <w:i/>
          <w:sz w:val="20"/>
        </w:rPr>
      </w:pPr>
      <w:r>
        <w:rPr>
          <w:rFonts w:ascii="Arial" w:hAnsi="Arial" w:cs="Arial"/>
          <w:b/>
          <w:i/>
          <w:sz w:val="20"/>
        </w:rPr>
        <w:t xml:space="preserve">Events after reporting </w:t>
      </w:r>
      <w:proofErr w:type="gramStart"/>
      <w:r>
        <w:rPr>
          <w:rFonts w:ascii="Arial" w:hAnsi="Arial" w:cs="Arial"/>
          <w:b/>
          <w:i/>
          <w:sz w:val="20"/>
        </w:rPr>
        <w:t>date</w:t>
      </w:r>
      <w:proofErr w:type="gramEnd"/>
    </w:p>
    <w:p w14:paraId="199BE219" w14:textId="77777777" w:rsidR="000620E4" w:rsidRDefault="000620E4" w:rsidP="00B87979">
      <w:pPr>
        <w:ind w:firstLine="0"/>
        <w:rPr>
          <w:rFonts w:ascii="Arial" w:hAnsi="Arial" w:cs="Arial"/>
          <w:sz w:val="20"/>
        </w:rPr>
      </w:pPr>
      <w:r w:rsidRPr="000620E4">
        <w:rPr>
          <w:rFonts w:ascii="Arial" w:hAnsi="Arial" w:cs="Arial"/>
          <w:sz w:val="20"/>
        </w:rPr>
        <w:t xml:space="preserve">Events after the reporting date that are classified as adjusting events have been accounted for in the Annual Financial Statements. </w:t>
      </w:r>
      <w:r>
        <w:rPr>
          <w:rFonts w:ascii="Arial" w:hAnsi="Arial" w:cs="Arial"/>
          <w:sz w:val="20"/>
        </w:rPr>
        <w:t xml:space="preserve"> </w:t>
      </w:r>
      <w:r w:rsidRPr="000620E4">
        <w:rPr>
          <w:rFonts w:ascii="Arial" w:hAnsi="Arial" w:cs="Arial"/>
          <w:sz w:val="20"/>
        </w:rPr>
        <w:t>The events after the reporting date that are classified as non-adjusting events after the reporting date have been disclosed in the notes to the Annual Financial Statements.</w:t>
      </w:r>
    </w:p>
    <w:p w14:paraId="51B848CC" w14:textId="77777777" w:rsidR="00466C3C" w:rsidRDefault="0017537A" w:rsidP="00466C3C">
      <w:pPr>
        <w:spacing w:before="240"/>
        <w:ind w:firstLine="0"/>
        <w:rPr>
          <w:rFonts w:ascii="Arial" w:hAnsi="Arial" w:cs="Arial"/>
          <w:b/>
          <w:i/>
          <w:sz w:val="20"/>
        </w:rPr>
      </w:pPr>
      <w:r>
        <w:rPr>
          <w:rFonts w:ascii="Arial" w:hAnsi="Arial" w:cs="Arial"/>
          <w:b/>
          <w:i/>
          <w:sz w:val="20"/>
        </w:rPr>
        <w:t xml:space="preserve">Principal-Agent Arrangement </w:t>
      </w:r>
    </w:p>
    <w:p w14:paraId="25CD996C" w14:textId="77777777" w:rsidR="0017537A" w:rsidRPr="00B2741D" w:rsidRDefault="0017537A" w:rsidP="00466C3C">
      <w:pPr>
        <w:spacing w:before="240"/>
        <w:ind w:firstLine="0"/>
        <w:rPr>
          <w:rFonts w:ascii="Arial" w:hAnsi="Arial" w:cs="Arial"/>
          <w:bCs/>
          <w:iCs/>
          <w:sz w:val="20"/>
        </w:rPr>
      </w:pPr>
      <w:r>
        <w:rPr>
          <w:rFonts w:ascii="Arial" w:hAnsi="Arial" w:cs="Arial"/>
          <w:bCs/>
          <w:iCs/>
          <w:sz w:val="20"/>
        </w:rPr>
        <w:t xml:space="preserve">The municipality is </w:t>
      </w:r>
      <w:r w:rsidR="00B2741D">
        <w:rPr>
          <w:rFonts w:ascii="Arial" w:hAnsi="Arial" w:cs="Arial"/>
          <w:bCs/>
          <w:iCs/>
          <w:sz w:val="20"/>
        </w:rPr>
        <w:t xml:space="preserve">party to a principal-agent arrangement for [include details here].  In terms of the arrangement the municipality is the [principal / agent] and is responsible for [include details here].  </w:t>
      </w:r>
    </w:p>
    <w:p w14:paraId="5DD94FAF" w14:textId="77777777" w:rsidR="00A35AD2" w:rsidRPr="00466C3C" w:rsidRDefault="00466C3C" w:rsidP="00466C3C">
      <w:pPr>
        <w:spacing w:before="240"/>
        <w:ind w:firstLine="0"/>
        <w:rPr>
          <w:rFonts w:ascii="Arial" w:hAnsi="Arial" w:cs="Arial"/>
          <w:b/>
          <w:i/>
          <w:sz w:val="20"/>
        </w:rPr>
      </w:pPr>
      <w:r>
        <w:rPr>
          <w:rFonts w:ascii="Arial" w:hAnsi="Arial" w:cs="Arial"/>
          <w:b/>
          <w:i/>
          <w:sz w:val="20"/>
        </w:rPr>
        <w:t xml:space="preserve">Self-insurance Reserve </w:t>
      </w:r>
    </w:p>
    <w:p w14:paraId="74D2D625" w14:textId="77777777" w:rsidR="00977AB9" w:rsidRDefault="00977AB9" w:rsidP="00466C3C">
      <w:pPr>
        <w:ind w:firstLine="0"/>
        <w:rPr>
          <w:rFonts w:ascii="Arial" w:hAnsi="Arial" w:cs="Arial"/>
          <w:i/>
          <w:sz w:val="20"/>
        </w:rPr>
      </w:pPr>
      <w:r>
        <w:rPr>
          <w:rFonts w:ascii="Arial" w:hAnsi="Arial" w:cs="Arial"/>
          <w:i/>
          <w:sz w:val="20"/>
        </w:rPr>
        <w:t>Self-insurance reserve</w:t>
      </w:r>
    </w:p>
    <w:p w14:paraId="576E4705" w14:textId="77777777" w:rsidR="00977AB9" w:rsidRDefault="00977AB9" w:rsidP="00977AB9">
      <w:pPr>
        <w:ind w:firstLine="0"/>
        <w:rPr>
          <w:rFonts w:ascii="Arial" w:hAnsi="Arial" w:cs="Arial"/>
          <w:sz w:val="20"/>
        </w:rPr>
      </w:pPr>
      <w:r w:rsidRPr="00977AB9">
        <w:rPr>
          <w:rFonts w:ascii="Arial" w:hAnsi="Arial" w:cs="Arial"/>
          <w:sz w:val="20"/>
        </w:rPr>
        <w:t xml:space="preserve">A self-insurance reserve was established and, subject to external insurance </w:t>
      </w:r>
      <w:proofErr w:type="gramStart"/>
      <w:r w:rsidRPr="00977AB9">
        <w:rPr>
          <w:rFonts w:ascii="Arial" w:hAnsi="Arial" w:cs="Arial"/>
          <w:sz w:val="20"/>
        </w:rPr>
        <w:t>where</w:t>
      </w:r>
      <w:proofErr w:type="gramEnd"/>
      <w:r w:rsidRPr="00977AB9">
        <w:rPr>
          <w:rFonts w:ascii="Arial" w:hAnsi="Arial" w:cs="Arial"/>
          <w:sz w:val="20"/>
        </w:rPr>
        <w:t xml:space="preserve"> deemed necessary, covers claims that might occur.</w:t>
      </w:r>
      <w:r>
        <w:rPr>
          <w:rFonts w:ascii="Arial" w:hAnsi="Arial" w:cs="Arial"/>
          <w:sz w:val="20"/>
        </w:rPr>
        <w:t xml:space="preserve">  </w:t>
      </w:r>
      <w:r w:rsidRPr="00977AB9">
        <w:rPr>
          <w:rFonts w:ascii="Arial" w:hAnsi="Arial" w:cs="Arial"/>
          <w:sz w:val="20"/>
        </w:rPr>
        <w:t xml:space="preserve">Premiums are charged to the respective services, </w:t>
      </w:r>
      <w:proofErr w:type="gramStart"/>
      <w:r w:rsidRPr="00977AB9">
        <w:rPr>
          <w:rFonts w:ascii="Arial" w:hAnsi="Arial" w:cs="Arial"/>
          <w:sz w:val="20"/>
        </w:rPr>
        <w:t>taking into account</w:t>
      </w:r>
      <w:proofErr w:type="gramEnd"/>
      <w:r w:rsidRPr="00977AB9">
        <w:rPr>
          <w:rFonts w:ascii="Arial" w:hAnsi="Arial" w:cs="Arial"/>
          <w:sz w:val="20"/>
        </w:rPr>
        <w:t xml:space="preserve"> the claims history and replaceme</w:t>
      </w:r>
      <w:r>
        <w:rPr>
          <w:rFonts w:ascii="Arial" w:hAnsi="Arial" w:cs="Arial"/>
          <w:sz w:val="20"/>
        </w:rPr>
        <w:t>nt value of the insured assets.</w:t>
      </w:r>
    </w:p>
    <w:p w14:paraId="3CA77524" w14:textId="77777777" w:rsidR="00977AB9" w:rsidRDefault="00977AB9" w:rsidP="00977AB9">
      <w:pPr>
        <w:ind w:firstLine="0"/>
        <w:rPr>
          <w:rFonts w:ascii="Arial" w:hAnsi="Arial" w:cs="Arial"/>
          <w:sz w:val="20"/>
        </w:rPr>
      </w:pPr>
      <w:r w:rsidRPr="00977AB9">
        <w:rPr>
          <w:rFonts w:ascii="Arial" w:hAnsi="Arial" w:cs="Arial"/>
          <w:sz w:val="20"/>
        </w:rPr>
        <w:t>Contributions to and from the reserve are transferred via the Statement of Changes in Net Assets to the reserve in line with the amount</w:t>
      </w:r>
      <w:r>
        <w:rPr>
          <w:rFonts w:ascii="Arial" w:hAnsi="Arial" w:cs="Arial"/>
          <w:sz w:val="20"/>
        </w:rPr>
        <w:t xml:space="preserve"> </w:t>
      </w:r>
      <w:r w:rsidRPr="00977AB9">
        <w:rPr>
          <w:rFonts w:ascii="Arial" w:hAnsi="Arial" w:cs="Arial"/>
          <w:sz w:val="20"/>
        </w:rPr>
        <w:t>provided for in the operating budget.</w:t>
      </w:r>
      <w:r>
        <w:rPr>
          <w:rFonts w:ascii="Arial" w:hAnsi="Arial" w:cs="Arial"/>
          <w:sz w:val="20"/>
        </w:rPr>
        <w:t xml:space="preserve">  </w:t>
      </w:r>
    </w:p>
    <w:p w14:paraId="7F45B63F" w14:textId="77777777" w:rsidR="00977AB9" w:rsidRDefault="00977AB9" w:rsidP="00977AB9">
      <w:pPr>
        <w:ind w:firstLine="0"/>
        <w:rPr>
          <w:rFonts w:ascii="Arial" w:hAnsi="Arial" w:cs="Arial"/>
          <w:sz w:val="20"/>
        </w:rPr>
      </w:pPr>
      <w:r w:rsidRPr="00977AB9">
        <w:rPr>
          <w:rFonts w:ascii="Arial" w:hAnsi="Arial" w:cs="Arial"/>
          <w:sz w:val="20"/>
        </w:rPr>
        <w:t>The self-insurance reserve is based on recognised insurance industry principles. To determine the level of capacity required, an agreed</w:t>
      </w:r>
      <w:r>
        <w:rPr>
          <w:rFonts w:ascii="Arial" w:hAnsi="Arial" w:cs="Arial"/>
          <w:sz w:val="20"/>
        </w:rPr>
        <w:t xml:space="preserve"> </w:t>
      </w:r>
      <w:r w:rsidRPr="00977AB9">
        <w:rPr>
          <w:rFonts w:ascii="Arial" w:hAnsi="Arial" w:cs="Arial"/>
          <w:sz w:val="20"/>
        </w:rPr>
        <w:t>methodology has been adopted</w:t>
      </w:r>
      <w:r>
        <w:rPr>
          <w:rFonts w:ascii="Arial" w:hAnsi="Arial" w:cs="Arial"/>
          <w:sz w:val="20"/>
        </w:rPr>
        <w:t xml:space="preserve"> and i</w:t>
      </w:r>
      <w:r w:rsidRPr="00977AB9">
        <w:rPr>
          <w:rFonts w:ascii="Arial" w:hAnsi="Arial" w:cs="Arial"/>
          <w:sz w:val="20"/>
        </w:rPr>
        <w:t>s consistently applied annually</w:t>
      </w:r>
      <w:r>
        <w:rPr>
          <w:rFonts w:ascii="Arial" w:hAnsi="Arial" w:cs="Arial"/>
          <w:sz w:val="20"/>
        </w:rPr>
        <w:t xml:space="preserve"> </w:t>
      </w:r>
      <w:r w:rsidRPr="00977AB9">
        <w:rPr>
          <w:rFonts w:ascii="Arial" w:hAnsi="Arial" w:cs="Arial"/>
          <w:sz w:val="20"/>
        </w:rPr>
        <w:t>based on the following methodology:</w:t>
      </w:r>
    </w:p>
    <w:p w14:paraId="306D9CBA" w14:textId="77777777" w:rsidR="00466C3C" w:rsidRDefault="00466C3C" w:rsidP="00466C3C">
      <w:pPr>
        <w:ind w:firstLine="0"/>
        <w:rPr>
          <w:rFonts w:ascii="Arial" w:hAnsi="Arial" w:cs="Arial"/>
          <w:i/>
          <w:sz w:val="20"/>
        </w:rPr>
      </w:pPr>
      <w:r w:rsidRPr="00466C3C">
        <w:rPr>
          <w:rFonts w:ascii="Arial" w:hAnsi="Arial" w:cs="Arial"/>
          <w:i/>
          <w:sz w:val="20"/>
        </w:rPr>
        <w:t>Compensation for occupational injuries and diseases (COID) reserve</w:t>
      </w:r>
    </w:p>
    <w:p w14:paraId="78225F90" w14:textId="77777777" w:rsidR="00466C3C" w:rsidRPr="00466C3C" w:rsidRDefault="00466C3C" w:rsidP="00466C3C">
      <w:pPr>
        <w:ind w:firstLine="0"/>
        <w:rPr>
          <w:rFonts w:ascii="Arial" w:hAnsi="Arial" w:cs="Arial"/>
          <w:sz w:val="20"/>
        </w:rPr>
      </w:pPr>
      <w:r w:rsidRPr="00466C3C">
        <w:rPr>
          <w:rFonts w:ascii="Arial" w:hAnsi="Arial" w:cs="Arial"/>
          <w:sz w:val="20"/>
        </w:rPr>
        <w:t>The Municipality has been exempted from making contributions to the Compensation Commissioner for Occupational Injuries and</w:t>
      </w:r>
      <w:r>
        <w:rPr>
          <w:rFonts w:ascii="Arial" w:hAnsi="Arial" w:cs="Arial"/>
          <w:sz w:val="20"/>
        </w:rPr>
        <w:t xml:space="preserve"> </w:t>
      </w:r>
      <w:r w:rsidRPr="00466C3C">
        <w:rPr>
          <w:rFonts w:ascii="Arial" w:hAnsi="Arial" w:cs="Arial"/>
          <w:sz w:val="20"/>
        </w:rPr>
        <w:t xml:space="preserve">Diseases (COID). In terms of this exemption the Municipality established a COID reserve to offset claims from employees. </w:t>
      </w:r>
      <w:r>
        <w:rPr>
          <w:rFonts w:ascii="Arial" w:hAnsi="Arial" w:cs="Arial"/>
          <w:sz w:val="20"/>
        </w:rPr>
        <w:t xml:space="preserve"> </w:t>
      </w:r>
      <w:r w:rsidRPr="00466C3C">
        <w:rPr>
          <w:rFonts w:ascii="Arial" w:hAnsi="Arial" w:cs="Arial"/>
          <w:sz w:val="20"/>
        </w:rPr>
        <w:t>Amounts are</w:t>
      </w:r>
      <w:r>
        <w:rPr>
          <w:rFonts w:ascii="Arial" w:hAnsi="Arial" w:cs="Arial"/>
          <w:sz w:val="20"/>
        </w:rPr>
        <w:t xml:space="preserve"> </w:t>
      </w:r>
      <w:r w:rsidRPr="00466C3C">
        <w:rPr>
          <w:rFonts w:ascii="Arial" w:hAnsi="Arial" w:cs="Arial"/>
          <w:sz w:val="20"/>
        </w:rPr>
        <w:t>transferred to the COID reserve from the accumulated surplus based on the statutory rate of contributions set out in the Compensation</w:t>
      </w:r>
      <w:r>
        <w:rPr>
          <w:rFonts w:ascii="Arial" w:hAnsi="Arial" w:cs="Arial"/>
          <w:sz w:val="20"/>
        </w:rPr>
        <w:t xml:space="preserve"> </w:t>
      </w:r>
      <w:r w:rsidRPr="00466C3C">
        <w:rPr>
          <w:rFonts w:ascii="Arial" w:hAnsi="Arial" w:cs="Arial"/>
          <w:sz w:val="20"/>
        </w:rPr>
        <w:t>for Occupational Injuries and Diseases Act, 1993 (Act 130 of 1993) as well as additional amounts deemed necessary to ensure that the</w:t>
      </w:r>
      <w:r>
        <w:rPr>
          <w:rFonts w:ascii="Arial" w:hAnsi="Arial" w:cs="Arial"/>
          <w:sz w:val="20"/>
        </w:rPr>
        <w:t xml:space="preserve"> </w:t>
      </w:r>
      <w:r w:rsidRPr="00466C3C">
        <w:rPr>
          <w:rFonts w:ascii="Arial" w:hAnsi="Arial" w:cs="Arial"/>
          <w:sz w:val="20"/>
        </w:rPr>
        <w:t>balance of the reserve is adequate to offset potential claims.</w:t>
      </w:r>
    </w:p>
    <w:p w14:paraId="4726E15C" w14:textId="39A061D6" w:rsidR="00022DE4" w:rsidRPr="00022DE4" w:rsidRDefault="00466C3C" w:rsidP="00022DE4">
      <w:pPr>
        <w:ind w:firstLine="0"/>
        <w:rPr>
          <w:rFonts w:ascii="Arial" w:hAnsi="Arial" w:cs="Arial"/>
          <w:sz w:val="20"/>
        </w:rPr>
      </w:pPr>
      <w:r w:rsidRPr="00466C3C">
        <w:rPr>
          <w:rFonts w:ascii="Arial" w:hAnsi="Arial" w:cs="Arial"/>
          <w:sz w:val="20"/>
        </w:rPr>
        <w:t>Contributions to the COID reserve are based on 1% of the annual remuneration of employees that qualify for COID benefits. All</w:t>
      </w:r>
      <w:r>
        <w:rPr>
          <w:rFonts w:ascii="Arial" w:hAnsi="Arial" w:cs="Arial"/>
          <w:sz w:val="20"/>
        </w:rPr>
        <w:t xml:space="preserve"> </w:t>
      </w:r>
      <w:r w:rsidRPr="00466C3C">
        <w:rPr>
          <w:rFonts w:ascii="Arial" w:hAnsi="Arial" w:cs="Arial"/>
          <w:sz w:val="20"/>
        </w:rPr>
        <w:t xml:space="preserve">employees earning more than a predetermined amount per annum are reinsured by what is </w:t>
      </w:r>
      <w:r w:rsidRPr="00466C3C">
        <w:rPr>
          <w:rFonts w:ascii="Arial" w:hAnsi="Arial" w:cs="Arial"/>
          <w:sz w:val="20"/>
        </w:rPr>
        <w:lastRenderedPageBreak/>
        <w:t>called a "COID wrap-around" policy. Claims</w:t>
      </w:r>
      <w:r>
        <w:rPr>
          <w:rFonts w:ascii="Arial" w:hAnsi="Arial" w:cs="Arial"/>
          <w:sz w:val="20"/>
        </w:rPr>
        <w:t xml:space="preserve"> </w:t>
      </w:r>
      <w:r w:rsidRPr="00466C3C">
        <w:rPr>
          <w:rFonts w:ascii="Arial" w:hAnsi="Arial" w:cs="Arial"/>
          <w:sz w:val="20"/>
        </w:rPr>
        <w:t>are paid as determined by the Compensation Commissioner and are reflected in surplus or deficit for the year. Claims are settled by</w:t>
      </w:r>
      <w:r>
        <w:rPr>
          <w:rFonts w:ascii="Arial" w:hAnsi="Arial" w:cs="Arial"/>
          <w:sz w:val="20"/>
        </w:rPr>
        <w:t xml:space="preserve"> </w:t>
      </w:r>
      <w:r w:rsidRPr="00466C3C">
        <w:rPr>
          <w:rFonts w:ascii="Arial" w:hAnsi="Arial" w:cs="Arial"/>
          <w:sz w:val="20"/>
        </w:rPr>
        <w:t>transferring a corresponding amount from the COID reserve to the accumulated surplus in the Statement of Changes in Net Assets.</w:t>
      </w:r>
    </w:p>
    <w:p w14:paraId="2A976DD8" w14:textId="77777777" w:rsidR="003C311C" w:rsidRPr="000620E4" w:rsidRDefault="00466C3C" w:rsidP="00466C3C">
      <w:pPr>
        <w:ind w:firstLine="0"/>
        <w:rPr>
          <w:rFonts w:ascii="Arial" w:hAnsi="Arial" w:cs="Arial"/>
          <w:sz w:val="20"/>
        </w:rPr>
      </w:pPr>
      <w:r w:rsidRPr="00466C3C">
        <w:rPr>
          <w:rFonts w:ascii="Arial" w:hAnsi="Arial" w:cs="Arial"/>
          <w:sz w:val="20"/>
        </w:rPr>
        <w:t xml:space="preserve">The Compensation Commissioner required a ceded investment or guarantee. </w:t>
      </w:r>
      <w:r>
        <w:rPr>
          <w:rFonts w:ascii="Arial" w:hAnsi="Arial" w:cs="Arial"/>
          <w:sz w:val="20"/>
        </w:rPr>
        <w:t xml:space="preserve"> </w:t>
      </w:r>
      <w:r w:rsidRPr="00466C3C">
        <w:rPr>
          <w:rFonts w:ascii="Arial" w:hAnsi="Arial" w:cs="Arial"/>
          <w:sz w:val="20"/>
        </w:rPr>
        <w:t>This amount is calculated annually by the Department of</w:t>
      </w:r>
      <w:r>
        <w:rPr>
          <w:rFonts w:ascii="Arial" w:hAnsi="Arial" w:cs="Arial"/>
          <w:sz w:val="20"/>
        </w:rPr>
        <w:t xml:space="preserve"> </w:t>
      </w:r>
      <w:r w:rsidRPr="00466C3C">
        <w:rPr>
          <w:rFonts w:ascii="Arial" w:hAnsi="Arial" w:cs="Arial"/>
          <w:sz w:val="20"/>
        </w:rPr>
        <w:t xml:space="preserve">Labour. </w:t>
      </w:r>
      <w:r>
        <w:rPr>
          <w:rFonts w:ascii="Arial" w:hAnsi="Arial" w:cs="Arial"/>
          <w:sz w:val="20"/>
        </w:rPr>
        <w:t xml:space="preserve"> </w:t>
      </w:r>
      <w:r w:rsidRPr="00466C3C">
        <w:rPr>
          <w:rFonts w:ascii="Arial" w:hAnsi="Arial" w:cs="Arial"/>
          <w:sz w:val="20"/>
        </w:rPr>
        <w:t>The Municipality opted to supply the Compensation Commissioner with a b</w:t>
      </w:r>
      <w:r w:rsidR="003C311C">
        <w:rPr>
          <w:rFonts w:ascii="Arial" w:hAnsi="Arial" w:cs="Arial"/>
          <w:sz w:val="20"/>
        </w:rPr>
        <w:t>ank guarantee.</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3C311C" w:rsidRPr="00C67A3A" w14:paraId="5EE29082" w14:textId="77777777" w:rsidTr="00C67A3A">
        <w:tc>
          <w:tcPr>
            <w:tcW w:w="9912" w:type="dxa"/>
            <w:shd w:val="clear" w:color="auto" w:fill="E2EFD9"/>
          </w:tcPr>
          <w:p w14:paraId="0E5DCED7" w14:textId="77777777" w:rsidR="003C311C" w:rsidRPr="00C67A3A" w:rsidRDefault="003C311C" w:rsidP="00C67A3A">
            <w:pPr>
              <w:spacing w:before="60" w:after="60"/>
              <w:ind w:firstLine="0"/>
              <w:rPr>
                <w:rFonts w:ascii="Arial" w:hAnsi="Arial" w:cs="Arial"/>
                <w:b/>
                <w:i/>
                <w:sz w:val="20"/>
              </w:rPr>
            </w:pPr>
            <w:r w:rsidRPr="00C67A3A">
              <w:rPr>
                <w:rFonts w:ascii="Arial" w:hAnsi="Arial" w:cs="Arial"/>
                <w:b/>
                <w:i/>
                <w:sz w:val="20"/>
              </w:rPr>
              <w:t xml:space="preserve">Commentary:  </w:t>
            </w:r>
          </w:p>
          <w:p w14:paraId="3FD4B9A4" w14:textId="77777777" w:rsidR="003C311C" w:rsidRPr="00C67A3A" w:rsidRDefault="003C311C" w:rsidP="00C67A3A">
            <w:pPr>
              <w:spacing w:before="60" w:after="60"/>
              <w:ind w:firstLine="0"/>
              <w:rPr>
                <w:rFonts w:ascii="Arial" w:hAnsi="Arial" w:cs="Arial"/>
                <w:i/>
                <w:sz w:val="20"/>
              </w:rPr>
            </w:pPr>
            <w:r w:rsidRPr="00C67A3A">
              <w:rPr>
                <w:rFonts w:ascii="Arial" w:hAnsi="Arial" w:cs="Arial"/>
                <w:i/>
                <w:sz w:val="20"/>
              </w:rPr>
              <w:t xml:space="preserve">This accounting policy may differ depending on the terms and conditions approved by the relevant authorities in relation to the operation of </w:t>
            </w:r>
            <w:r w:rsidR="00977AB9" w:rsidRPr="00C67A3A">
              <w:rPr>
                <w:rFonts w:ascii="Arial" w:hAnsi="Arial" w:cs="Arial"/>
                <w:i/>
                <w:sz w:val="20"/>
              </w:rPr>
              <w:t>such reserves</w:t>
            </w:r>
            <w:r w:rsidRPr="00C67A3A">
              <w:rPr>
                <w:rFonts w:ascii="Arial" w:hAnsi="Arial" w:cs="Arial"/>
                <w:i/>
                <w:sz w:val="20"/>
              </w:rPr>
              <w:t>.</w:t>
            </w:r>
          </w:p>
        </w:tc>
      </w:tr>
    </w:tbl>
    <w:p w14:paraId="1D2D2617" w14:textId="77777777" w:rsidR="0007533C" w:rsidRDefault="0007533C" w:rsidP="00B87979">
      <w:pPr>
        <w:ind w:firstLine="0"/>
        <w:rPr>
          <w:rFonts w:ascii="Arial" w:hAnsi="Arial" w:cs="Arial"/>
          <w:b/>
          <w:color w:val="ED7D31"/>
          <w:sz w:val="20"/>
        </w:rPr>
      </w:pPr>
    </w:p>
    <w:p w14:paraId="6F47EA2F" w14:textId="77777777" w:rsidR="0007533C" w:rsidRDefault="0007533C" w:rsidP="00B87979">
      <w:pPr>
        <w:ind w:firstLine="0"/>
        <w:rPr>
          <w:rFonts w:ascii="Arial" w:hAnsi="Arial" w:cs="Arial"/>
          <w:b/>
          <w:color w:val="ED7D31"/>
          <w:sz w:val="20"/>
        </w:rPr>
      </w:pPr>
    </w:p>
    <w:p w14:paraId="75600F63" w14:textId="77777777" w:rsidR="0007533C" w:rsidRDefault="0007533C" w:rsidP="00B87979">
      <w:pPr>
        <w:ind w:firstLine="0"/>
        <w:rPr>
          <w:rFonts w:ascii="Arial" w:hAnsi="Arial" w:cs="Arial"/>
          <w:b/>
          <w:color w:val="ED7D31"/>
          <w:sz w:val="20"/>
        </w:rPr>
      </w:pPr>
    </w:p>
    <w:p w14:paraId="5750CC60" w14:textId="77777777" w:rsidR="0007533C" w:rsidRDefault="0007533C" w:rsidP="00B87979">
      <w:pPr>
        <w:ind w:firstLine="0"/>
        <w:rPr>
          <w:rFonts w:ascii="Arial" w:hAnsi="Arial" w:cs="Arial"/>
          <w:b/>
          <w:color w:val="ED7D31"/>
          <w:sz w:val="20"/>
        </w:rPr>
      </w:pPr>
    </w:p>
    <w:p w14:paraId="67C4E454" w14:textId="77777777" w:rsidR="0007533C" w:rsidRDefault="0007533C" w:rsidP="00B87979">
      <w:pPr>
        <w:ind w:firstLine="0"/>
        <w:rPr>
          <w:rFonts w:ascii="Arial" w:hAnsi="Arial" w:cs="Arial"/>
          <w:b/>
          <w:color w:val="ED7D31"/>
          <w:sz w:val="20"/>
        </w:rPr>
      </w:pPr>
    </w:p>
    <w:p w14:paraId="31D6A430" w14:textId="77777777" w:rsidR="0007533C" w:rsidRDefault="0007533C" w:rsidP="00B87979">
      <w:pPr>
        <w:ind w:firstLine="0"/>
        <w:rPr>
          <w:rFonts w:ascii="Arial" w:hAnsi="Arial" w:cs="Arial"/>
          <w:b/>
          <w:color w:val="ED7D31"/>
          <w:sz w:val="20"/>
        </w:rPr>
      </w:pPr>
    </w:p>
    <w:p w14:paraId="5FECB4D8" w14:textId="77777777" w:rsidR="0007533C" w:rsidRDefault="0007533C" w:rsidP="00B87979">
      <w:pPr>
        <w:ind w:firstLine="0"/>
        <w:rPr>
          <w:rFonts w:ascii="Arial" w:hAnsi="Arial" w:cs="Arial"/>
          <w:b/>
          <w:color w:val="ED7D31"/>
          <w:sz w:val="20"/>
        </w:rPr>
      </w:pPr>
    </w:p>
    <w:p w14:paraId="0E7695AB" w14:textId="77777777" w:rsidR="0007533C" w:rsidRDefault="0007533C" w:rsidP="00B87979">
      <w:pPr>
        <w:ind w:firstLine="0"/>
        <w:rPr>
          <w:rFonts w:ascii="Arial" w:hAnsi="Arial" w:cs="Arial"/>
          <w:b/>
          <w:color w:val="ED7D31"/>
          <w:sz w:val="20"/>
        </w:rPr>
      </w:pPr>
    </w:p>
    <w:p w14:paraId="3AD9DF1E" w14:textId="77777777" w:rsidR="0007533C" w:rsidRDefault="0007533C" w:rsidP="00B87979">
      <w:pPr>
        <w:ind w:firstLine="0"/>
        <w:rPr>
          <w:rFonts w:ascii="Arial" w:hAnsi="Arial" w:cs="Arial"/>
          <w:b/>
          <w:color w:val="ED7D31"/>
          <w:sz w:val="20"/>
        </w:rPr>
      </w:pPr>
    </w:p>
    <w:p w14:paraId="70A9D0D1" w14:textId="77777777" w:rsidR="0007533C" w:rsidRDefault="0007533C" w:rsidP="00B87979">
      <w:pPr>
        <w:ind w:firstLine="0"/>
        <w:rPr>
          <w:rFonts w:ascii="Arial" w:hAnsi="Arial" w:cs="Arial"/>
          <w:b/>
          <w:color w:val="ED7D31"/>
          <w:sz w:val="20"/>
        </w:rPr>
      </w:pPr>
    </w:p>
    <w:p w14:paraId="0F3F4024" w14:textId="77777777" w:rsidR="0007533C" w:rsidRDefault="0007533C" w:rsidP="00B87979">
      <w:pPr>
        <w:ind w:firstLine="0"/>
        <w:rPr>
          <w:rFonts w:ascii="Arial" w:hAnsi="Arial" w:cs="Arial"/>
          <w:b/>
          <w:color w:val="ED7D31"/>
          <w:sz w:val="20"/>
        </w:rPr>
      </w:pPr>
    </w:p>
    <w:p w14:paraId="09B58234" w14:textId="77777777" w:rsidR="0007533C" w:rsidRDefault="0007533C" w:rsidP="00B87979">
      <w:pPr>
        <w:ind w:firstLine="0"/>
        <w:rPr>
          <w:rFonts w:ascii="Arial" w:hAnsi="Arial" w:cs="Arial"/>
          <w:b/>
          <w:color w:val="ED7D31"/>
          <w:sz w:val="20"/>
        </w:rPr>
      </w:pPr>
    </w:p>
    <w:p w14:paraId="1B16DBD0" w14:textId="77777777" w:rsidR="0007533C" w:rsidRDefault="0007533C" w:rsidP="00B87979">
      <w:pPr>
        <w:ind w:firstLine="0"/>
        <w:rPr>
          <w:rFonts w:ascii="Arial" w:hAnsi="Arial" w:cs="Arial"/>
          <w:b/>
          <w:color w:val="ED7D31"/>
          <w:sz w:val="20"/>
        </w:rPr>
      </w:pPr>
    </w:p>
    <w:p w14:paraId="0A81FBBA" w14:textId="77777777" w:rsidR="0007533C" w:rsidRDefault="0007533C" w:rsidP="00B87979">
      <w:pPr>
        <w:ind w:firstLine="0"/>
        <w:rPr>
          <w:rFonts w:ascii="Arial" w:hAnsi="Arial" w:cs="Arial"/>
          <w:b/>
          <w:color w:val="ED7D31"/>
          <w:sz w:val="20"/>
        </w:rPr>
      </w:pPr>
    </w:p>
    <w:p w14:paraId="78C1C620" w14:textId="77777777" w:rsidR="0007533C" w:rsidRDefault="0007533C" w:rsidP="00B87979">
      <w:pPr>
        <w:ind w:firstLine="0"/>
        <w:rPr>
          <w:rFonts w:ascii="Arial" w:hAnsi="Arial" w:cs="Arial"/>
          <w:b/>
          <w:color w:val="ED7D31"/>
          <w:sz w:val="20"/>
        </w:rPr>
      </w:pPr>
    </w:p>
    <w:p w14:paraId="2C5A3FBC" w14:textId="77777777" w:rsidR="0007533C" w:rsidRDefault="0007533C" w:rsidP="00B87979">
      <w:pPr>
        <w:ind w:firstLine="0"/>
        <w:rPr>
          <w:rFonts w:ascii="Arial" w:hAnsi="Arial" w:cs="Arial"/>
          <w:b/>
          <w:color w:val="ED7D31"/>
          <w:sz w:val="20"/>
        </w:rPr>
      </w:pPr>
    </w:p>
    <w:p w14:paraId="0227ED51" w14:textId="77777777" w:rsidR="0007533C" w:rsidRDefault="0007533C" w:rsidP="00B87979">
      <w:pPr>
        <w:ind w:firstLine="0"/>
        <w:rPr>
          <w:rFonts w:ascii="Arial" w:hAnsi="Arial" w:cs="Arial"/>
          <w:b/>
          <w:color w:val="ED7D31"/>
          <w:sz w:val="20"/>
        </w:rPr>
      </w:pPr>
    </w:p>
    <w:p w14:paraId="207F2BC7" w14:textId="77777777" w:rsidR="0007533C" w:rsidRDefault="0007533C" w:rsidP="00B87979">
      <w:pPr>
        <w:ind w:firstLine="0"/>
        <w:rPr>
          <w:rFonts w:ascii="Arial" w:hAnsi="Arial" w:cs="Arial"/>
          <w:b/>
          <w:color w:val="ED7D31"/>
          <w:sz w:val="20"/>
        </w:rPr>
      </w:pPr>
    </w:p>
    <w:p w14:paraId="462E9D03" w14:textId="77777777" w:rsidR="0007533C" w:rsidRDefault="0007533C" w:rsidP="00B87979">
      <w:pPr>
        <w:ind w:firstLine="0"/>
        <w:rPr>
          <w:rFonts w:ascii="Arial" w:hAnsi="Arial" w:cs="Arial"/>
          <w:b/>
          <w:color w:val="ED7D31"/>
          <w:sz w:val="20"/>
        </w:rPr>
      </w:pPr>
    </w:p>
    <w:p w14:paraId="10CC51C1" w14:textId="77777777" w:rsidR="0007533C" w:rsidRDefault="0007533C" w:rsidP="00B87979">
      <w:pPr>
        <w:ind w:firstLine="0"/>
        <w:rPr>
          <w:rFonts w:ascii="Arial" w:hAnsi="Arial" w:cs="Arial"/>
          <w:b/>
          <w:color w:val="ED7D31"/>
          <w:sz w:val="20"/>
        </w:rPr>
      </w:pPr>
    </w:p>
    <w:p w14:paraId="21286B18" w14:textId="77777777" w:rsidR="0007533C" w:rsidRDefault="0007533C" w:rsidP="00B87979">
      <w:pPr>
        <w:ind w:firstLine="0"/>
        <w:rPr>
          <w:rFonts w:ascii="Arial" w:hAnsi="Arial" w:cs="Arial"/>
          <w:b/>
          <w:color w:val="ED7D31"/>
          <w:sz w:val="20"/>
        </w:rPr>
      </w:pPr>
    </w:p>
    <w:p w14:paraId="13334A1C" w14:textId="77777777" w:rsidR="0007533C" w:rsidRDefault="0007533C" w:rsidP="00B87979">
      <w:pPr>
        <w:ind w:firstLine="0"/>
        <w:rPr>
          <w:rFonts w:ascii="Arial" w:hAnsi="Arial" w:cs="Arial"/>
          <w:b/>
          <w:color w:val="ED7D31"/>
          <w:sz w:val="20"/>
        </w:rPr>
      </w:pPr>
    </w:p>
    <w:p w14:paraId="1BF11D2A" w14:textId="77777777" w:rsidR="0007533C" w:rsidRDefault="0007533C" w:rsidP="00B87979">
      <w:pPr>
        <w:ind w:firstLine="0"/>
        <w:rPr>
          <w:rFonts w:ascii="Arial" w:hAnsi="Arial" w:cs="Arial"/>
          <w:b/>
          <w:color w:val="ED7D31"/>
          <w:sz w:val="20"/>
        </w:rPr>
      </w:pPr>
    </w:p>
    <w:p w14:paraId="5BB7E3B9" w14:textId="77777777" w:rsidR="0007533C" w:rsidRDefault="0007533C" w:rsidP="00B87979">
      <w:pPr>
        <w:ind w:firstLine="0"/>
        <w:rPr>
          <w:rFonts w:ascii="Arial" w:hAnsi="Arial" w:cs="Arial"/>
          <w:b/>
          <w:color w:val="ED7D31"/>
          <w:sz w:val="20"/>
        </w:rPr>
      </w:pPr>
    </w:p>
    <w:p w14:paraId="6C6A4477" w14:textId="28C5E6AA" w:rsidR="0007533C" w:rsidRDefault="0007533C" w:rsidP="00B87979">
      <w:pPr>
        <w:ind w:firstLine="0"/>
        <w:rPr>
          <w:rFonts w:ascii="Arial" w:hAnsi="Arial" w:cs="Arial"/>
          <w:b/>
          <w:color w:val="ED7D31"/>
          <w:sz w:val="20"/>
        </w:rPr>
      </w:pPr>
      <w:r w:rsidRPr="00C67A3A">
        <w:rPr>
          <w:rFonts w:ascii="Arial" w:hAnsi="Arial" w:cs="Arial"/>
          <w:b/>
          <w:color w:val="ED7D31"/>
          <w:sz w:val="20"/>
        </w:rPr>
        <w:lastRenderedPageBreak/>
        <w:t>Notes to the financial statements</w:t>
      </w:r>
    </w:p>
    <w:p w14:paraId="3F69D9AC" w14:textId="77777777" w:rsidR="004E1D5F" w:rsidRDefault="004E1D5F">
      <w:pPr>
        <w:pStyle w:val="Heading2"/>
        <w:numPr>
          <w:ilvl w:val="1"/>
          <w:numId w:val="8"/>
        </w:numPr>
        <w:spacing w:before="120" w:after="120"/>
        <w:ind w:left="0" w:firstLine="0"/>
        <w:rPr>
          <w:rFonts w:ascii="Arial" w:hAnsi="Arial" w:cs="Arial"/>
          <w:b/>
          <w:color w:val="auto"/>
          <w:sz w:val="20"/>
        </w:rPr>
      </w:pPr>
      <w:bookmarkStart w:id="19" w:name="_Toc172729534"/>
      <w:bookmarkStart w:id="20" w:name="_Ref534622654"/>
      <w:bookmarkStart w:id="21" w:name="_Ref535311465"/>
      <w:r w:rsidRPr="004E1D5F">
        <w:rPr>
          <w:rFonts w:ascii="Arial" w:hAnsi="Arial" w:cs="Arial"/>
          <w:b/>
          <w:color w:val="auto"/>
          <w:sz w:val="20"/>
        </w:rPr>
        <w:t>New standards and interpretations</w:t>
      </w:r>
      <w:bookmarkEnd w:id="19"/>
    </w:p>
    <w:p w14:paraId="5AD064C3" w14:textId="4D76B5A2" w:rsidR="004E1D5F" w:rsidRPr="00294949" w:rsidRDefault="004E1D5F">
      <w:pPr>
        <w:numPr>
          <w:ilvl w:val="1"/>
          <w:numId w:val="12"/>
        </w:numPr>
        <w:ind w:left="567"/>
        <w:rPr>
          <w:rFonts w:ascii="Arial" w:eastAsia="Times New Roman" w:hAnsi="Arial" w:cs="Arial"/>
          <w:b/>
          <w:sz w:val="20"/>
          <w:szCs w:val="26"/>
        </w:rPr>
      </w:pPr>
      <w:r w:rsidRPr="00294949">
        <w:rPr>
          <w:rFonts w:ascii="Arial" w:eastAsia="Times New Roman" w:hAnsi="Arial" w:cs="Arial"/>
          <w:b/>
          <w:sz w:val="20"/>
          <w:szCs w:val="26"/>
        </w:rPr>
        <w:t xml:space="preserve">Standards and interpretations issued, but not yet </w:t>
      </w:r>
      <w:proofErr w:type="gramStart"/>
      <w:r w:rsidRPr="00294949">
        <w:rPr>
          <w:rFonts w:ascii="Arial" w:eastAsia="Times New Roman" w:hAnsi="Arial" w:cs="Arial"/>
          <w:b/>
          <w:sz w:val="20"/>
          <w:szCs w:val="26"/>
        </w:rPr>
        <w:t>effective</w:t>
      </w:r>
      <w:proofErr w:type="gramEnd"/>
    </w:p>
    <w:tbl>
      <w:tblPr>
        <w:tblW w:w="5000" w:type="pct"/>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4634"/>
        <w:gridCol w:w="2974"/>
        <w:gridCol w:w="2304"/>
      </w:tblGrid>
      <w:tr w:rsidR="00294949" w:rsidRPr="00C67A3A" w14:paraId="2FE12228" w14:textId="77777777" w:rsidTr="00C572DA">
        <w:tc>
          <w:tcPr>
            <w:tcW w:w="2338" w:type="pct"/>
            <w:tcBorders>
              <w:top w:val="single" w:sz="4" w:space="0" w:color="auto"/>
              <w:bottom w:val="single" w:sz="4" w:space="0" w:color="auto"/>
            </w:tcBorders>
            <w:shd w:val="clear" w:color="auto" w:fill="FBE4D5"/>
          </w:tcPr>
          <w:p w14:paraId="19378D45" w14:textId="52BD0703" w:rsidR="00294949" w:rsidRPr="00C67A3A" w:rsidRDefault="00275530">
            <w:pPr>
              <w:spacing w:before="0" w:after="0"/>
              <w:ind w:firstLine="0"/>
              <w:rPr>
                <w:rFonts w:ascii="Arial" w:hAnsi="Arial" w:cs="Arial"/>
                <w:b/>
                <w:sz w:val="20"/>
              </w:rPr>
            </w:pPr>
            <w:r w:rsidRPr="00275530">
              <w:rPr>
                <w:rFonts w:ascii="Arial" w:hAnsi="Arial" w:cs="Arial"/>
                <w:b/>
                <w:sz w:val="20"/>
              </w:rPr>
              <w:t>Standard/ Interpretation:</w:t>
            </w:r>
          </w:p>
        </w:tc>
        <w:tc>
          <w:tcPr>
            <w:tcW w:w="1500" w:type="pct"/>
            <w:tcBorders>
              <w:top w:val="single" w:sz="4" w:space="0" w:color="auto"/>
              <w:bottom w:val="single" w:sz="4" w:space="0" w:color="auto"/>
            </w:tcBorders>
            <w:shd w:val="clear" w:color="auto" w:fill="FBE4D5"/>
          </w:tcPr>
          <w:p w14:paraId="61CF905D" w14:textId="7D0850E1" w:rsidR="00294949" w:rsidRPr="00C67A3A" w:rsidRDefault="00702F80">
            <w:pPr>
              <w:spacing w:before="60" w:after="60"/>
              <w:ind w:firstLine="0"/>
              <w:jc w:val="center"/>
              <w:rPr>
                <w:rFonts w:ascii="Arial" w:hAnsi="Arial" w:cs="Arial"/>
                <w:b/>
                <w:sz w:val="20"/>
              </w:rPr>
            </w:pPr>
            <w:r w:rsidRPr="00702F80">
              <w:rPr>
                <w:rFonts w:ascii="Arial" w:hAnsi="Arial" w:cs="Arial"/>
                <w:b/>
                <w:sz w:val="20"/>
              </w:rPr>
              <w:t>Effective date: Years beginning on or after</w:t>
            </w:r>
          </w:p>
        </w:tc>
        <w:tc>
          <w:tcPr>
            <w:tcW w:w="1162" w:type="pct"/>
            <w:tcBorders>
              <w:top w:val="single" w:sz="4" w:space="0" w:color="auto"/>
              <w:bottom w:val="single" w:sz="4" w:space="0" w:color="auto"/>
            </w:tcBorders>
            <w:shd w:val="clear" w:color="auto" w:fill="FBE4D5"/>
          </w:tcPr>
          <w:p w14:paraId="69064064" w14:textId="06F39882" w:rsidR="00294949" w:rsidRPr="00C67A3A" w:rsidRDefault="00C572DA">
            <w:pPr>
              <w:spacing w:before="60" w:after="60"/>
              <w:ind w:firstLine="0"/>
              <w:jc w:val="center"/>
              <w:rPr>
                <w:rFonts w:ascii="Arial" w:hAnsi="Arial" w:cs="Arial"/>
                <w:b/>
                <w:sz w:val="20"/>
              </w:rPr>
            </w:pPr>
            <w:r w:rsidRPr="00C572DA">
              <w:rPr>
                <w:rFonts w:ascii="Arial" w:hAnsi="Arial" w:cs="Arial"/>
                <w:b/>
                <w:sz w:val="20"/>
              </w:rPr>
              <w:t>Expected impact:</w:t>
            </w:r>
          </w:p>
        </w:tc>
      </w:tr>
      <w:tr w:rsidR="00294949" w:rsidRPr="00C67A3A" w14:paraId="262B2F00" w14:textId="77777777" w:rsidTr="00C572DA">
        <w:tc>
          <w:tcPr>
            <w:tcW w:w="2338" w:type="pct"/>
            <w:tcBorders>
              <w:top w:val="single" w:sz="4" w:space="0" w:color="auto"/>
              <w:bottom w:val="single" w:sz="4" w:space="0" w:color="auto"/>
            </w:tcBorders>
            <w:shd w:val="clear" w:color="auto" w:fill="auto"/>
          </w:tcPr>
          <w:p w14:paraId="4E6C2FB6" w14:textId="77777777" w:rsidR="00294949" w:rsidRPr="00C67A3A" w:rsidRDefault="00294949">
            <w:pPr>
              <w:spacing w:before="0" w:after="0"/>
              <w:ind w:firstLine="0"/>
              <w:rPr>
                <w:rFonts w:ascii="Arial" w:hAnsi="Arial" w:cs="Arial"/>
                <w:b/>
                <w:sz w:val="20"/>
              </w:rPr>
            </w:pPr>
          </w:p>
        </w:tc>
        <w:tc>
          <w:tcPr>
            <w:tcW w:w="1500" w:type="pct"/>
            <w:tcBorders>
              <w:top w:val="single" w:sz="4" w:space="0" w:color="auto"/>
              <w:bottom w:val="single" w:sz="4" w:space="0" w:color="auto"/>
            </w:tcBorders>
            <w:shd w:val="clear" w:color="auto" w:fill="auto"/>
          </w:tcPr>
          <w:p w14:paraId="276F49BC" w14:textId="77777777" w:rsidR="00294949" w:rsidRDefault="00294949">
            <w:pPr>
              <w:spacing w:before="60" w:after="60"/>
              <w:ind w:firstLine="0"/>
              <w:jc w:val="center"/>
              <w:rPr>
                <w:rFonts w:ascii="Arial" w:hAnsi="Arial" w:cs="Arial"/>
                <w:b/>
                <w:sz w:val="20"/>
              </w:rPr>
            </w:pPr>
          </w:p>
        </w:tc>
        <w:tc>
          <w:tcPr>
            <w:tcW w:w="1162" w:type="pct"/>
            <w:tcBorders>
              <w:top w:val="single" w:sz="4" w:space="0" w:color="auto"/>
              <w:bottom w:val="single" w:sz="4" w:space="0" w:color="auto"/>
            </w:tcBorders>
            <w:shd w:val="clear" w:color="auto" w:fill="auto"/>
          </w:tcPr>
          <w:p w14:paraId="736C8B5C" w14:textId="77777777" w:rsidR="00294949" w:rsidRDefault="00294949">
            <w:pPr>
              <w:spacing w:before="60" w:after="60"/>
              <w:ind w:firstLine="0"/>
              <w:jc w:val="center"/>
              <w:rPr>
                <w:rFonts w:ascii="Arial" w:hAnsi="Arial" w:cs="Arial"/>
                <w:b/>
                <w:sz w:val="20"/>
              </w:rPr>
            </w:pPr>
          </w:p>
        </w:tc>
      </w:tr>
    </w:tbl>
    <w:p w14:paraId="0D0FAC50" w14:textId="77777777" w:rsidR="00294949" w:rsidRPr="004E1D5F" w:rsidRDefault="00294949" w:rsidP="00294949">
      <w:pPr>
        <w:ind w:left="360" w:firstLine="0"/>
      </w:pPr>
    </w:p>
    <w:p w14:paraId="07B67F69" w14:textId="77777777" w:rsidR="00B87979" w:rsidRPr="009C1BE3" w:rsidRDefault="00B87979">
      <w:pPr>
        <w:pStyle w:val="Heading2"/>
        <w:numPr>
          <w:ilvl w:val="1"/>
          <w:numId w:val="8"/>
        </w:numPr>
        <w:spacing w:before="120" w:after="120"/>
        <w:ind w:left="0" w:firstLine="0"/>
        <w:rPr>
          <w:rFonts w:ascii="Arial" w:hAnsi="Arial" w:cs="Arial"/>
          <w:b/>
          <w:color w:val="auto"/>
          <w:sz w:val="20"/>
        </w:rPr>
      </w:pPr>
      <w:bookmarkStart w:id="22" w:name="_Toc172729535"/>
      <w:r w:rsidRPr="009C1BE3">
        <w:rPr>
          <w:rFonts w:ascii="Arial" w:hAnsi="Arial" w:cs="Arial"/>
          <w:b/>
          <w:color w:val="auto"/>
          <w:sz w:val="20"/>
        </w:rPr>
        <w:t xml:space="preserve">Cash and cash </w:t>
      </w:r>
      <w:bookmarkEnd w:id="20"/>
      <w:proofErr w:type="gramStart"/>
      <w:r w:rsidRPr="009C1BE3">
        <w:rPr>
          <w:rFonts w:ascii="Arial" w:hAnsi="Arial" w:cs="Arial"/>
          <w:b/>
          <w:color w:val="auto"/>
          <w:sz w:val="20"/>
        </w:rPr>
        <w:t>equivalents</w:t>
      </w:r>
      <w:bookmarkEnd w:id="21"/>
      <w:bookmarkEnd w:id="22"/>
      <w:proofErr w:type="gramEnd"/>
    </w:p>
    <w:p w14:paraId="7F428834" w14:textId="77777777" w:rsidR="001643A1" w:rsidRPr="001643A1" w:rsidRDefault="001643A1">
      <w:pPr>
        <w:pStyle w:val="ListParagraph"/>
        <w:numPr>
          <w:ilvl w:val="1"/>
          <w:numId w:val="13"/>
        </w:numPr>
        <w:ind w:left="567" w:hanging="567"/>
        <w:contextualSpacing w:val="0"/>
        <w:rPr>
          <w:rFonts w:ascii="Arial" w:hAnsi="Arial" w:cs="Arial"/>
          <w:b/>
          <w:sz w:val="20"/>
        </w:rPr>
      </w:pPr>
      <w:r>
        <w:rPr>
          <w:rFonts w:ascii="Arial" w:hAnsi="Arial" w:cs="Arial"/>
          <w:b/>
          <w:sz w:val="20"/>
        </w:rPr>
        <w:t xml:space="preserve">Cash and cash </w:t>
      </w:r>
      <w:proofErr w:type="gramStart"/>
      <w:r>
        <w:rPr>
          <w:rFonts w:ascii="Arial" w:hAnsi="Arial" w:cs="Arial"/>
          <w:b/>
          <w:sz w:val="20"/>
        </w:rPr>
        <w:t>equivalents</w:t>
      </w:r>
      <w:proofErr w:type="gramEnd"/>
    </w:p>
    <w:tbl>
      <w:tblPr>
        <w:tblW w:w="5000" w:type="pct"/>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6220"/>
        <w:gridCol w:w="1844"/>
        <w:gridCol w:w="1848"/>
      </w:tblGrid>
      <w:tr w:rsidR="00F154B4" w:rsidRPr="00C67A3A" w14:paraId="436C0BAC" w14:textId="77777777" w:rsidTr="00C67A3A">
        <w:tc>
          <w:tcPr>
            <w:tcW w:w="3138" w:type="pct"/>
            <w:tcBorders>
              <w:top w:val="single" w:sz="4" w:space="0" w:color="auto"/>
              <w:bottom w:val="single" w:sz="4" w:space="0" w:color="auto"/>
            </w:tcBorders>
            <w:shd w:val="clear" w:color="auto" w:fill="FBE4D5"/>
          </w:tcPr>
          <w:p w14:paraId="36702169" w14:textId="77777777" w:rsidR="00C558A6" w:rsidRPr="00C67A3A" w:rsidRDefault="00C558A6" w:rsidP="00C67A3A">
            <w:pPr>
              <w:spacing w:before="0" w:after="0"/>
              <w:ind w:firstLine="0"/>
              <w:rPr>
                <w:rFonts w:ascii="Arial" w:hAnsi="Arial" w:cs="Arial"/>
                <w:b/>
                <w:sz w:val="20"/>
              </w:rPr>
            </w:pPr>
          </w:p>
        </w:tc>
        <w:tc>
          <w:tcPr>
            <w:tcW w:w="930" w:type="pct"/>
            <w:tcBorders>
              <w:top w:val="single" w:sz="4" w:space="0" w:color="auto"/>
              <w:bottom w:val="single" w:sz="4" w:space="0" w:color="auto"/>
            </w:tcBorders>
            <w:shd w:val="clear" w:color="auto" w:fill="FBE4D5"/>
          </w:tcPr>
          <w:p w14:paraId="06BE8FFE" w14:textId="7CB221DE" w:rsidR="00F154B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D7CC6">
              <w:rPr>
                <w:rFonts w:ascii="Arial" w:hAnsi="Arial" w:cs="Arial"/>
                <w:b/>
                <w:sz w:val="20"/>
              </w:rPr>
              <w:t>3</w:t>
            </w:r>
            <w:r>
              <w:rPr>
                <w:rFonts w:ascii="Arial" w:hAnsi="Arial" w:cs="Arial"/>
                <w:b/>
                <w:sz w:val="20"/>
              </w:rPr>
              <w:t>/202</w:t>
            </w:r>
            <w:r w:rsidR="003D7CC6">
              <w:rPr>
                <w:rFonts w:ascii="Arial" w:hAnsi="Arial" w:cs="Arial"/>
                <w:b/>
                <w:sz w:val="20"/>
              </w:rPr>
              <w:t>4</w:t>
            </w:r>
          </w:p>
          <w:p w14:paraId="57A6A464" w14:textId="77777777" w:rsidR="00F154B4" w:rsidRPr="00C67A3A" w:rsidRDefault="00F154B4"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top w:val="single" w:sz="4" w:space="0" w:color="auto"/>
              <w:bottom w:val="single" w:sz="4" w:space="0" w:color="auto"/>
            </w:tcBorders>
            <w:shd w:val="clear" w:color="auto" w:fill="FBE4D5"/>
          </w:tcPr>
          <w:p w14:paraId="2EFD751C" w14:textId="698169D1" w:rsidR="00F154B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F56CB">
              <w:rPr>
                <w:rFonts w:ascii="Arial" w:hAnsi="Arial" w:cs="Arial"/>
                <w:b/>
                <w:sz w:val="20"/>
              </w:rPr>
              <w:t>2</w:t>
            </w:r>
            <w:r>
              <w:rPr>
                <w:rFonts w:ascii="Arial" w:hAnsi="Arial" w:cs="Arial"/>
                <w:b/>
                <w:sz w:val="20"/>
              </w:rPr>
              <w:t>/202</w:t>
            </w:r>
            <w:r w:rsidR="00AF56CB">
              <w:rPr>
                <w:rFonts w:ascii="Arial" w:hAnsi="Arial" w:cs="Arial"/>
                <w:b/>
                <w:sz w:val="20"/>
              </w:rPr>
              <w:t>3</w:t>
            </w:r>
          </w:p>
          <w:p w14:paraId="4C827269" w14:textId="77777777" w:rsidR="00F154B4" w:rsidRPr="00C67A3A" w:rsidRDefault="00F154B4" w:rsidP="00C67A3A">
            <w:pPr>
              <w:spacing w:before="60" w:after="60"/>
              <w:ind w:firstLine="0"/>
              <w:jc w:val="center"/>
              <w:rPr>
                <w:rFonts w:ascii="Arial" w:hAnsi="Arial" w:cs="Arial"/>
                <w:b/>
                <w:sz w:val="20"/>
              </w:rPr>
            </w:pPr>
            <w:r w:rsidRPr="00C67A3A">
              <w:rPr>
                <w:rFonts w:ascii="Arial" w:hAnsi="Arial" w:cs="Arial"/>
                <w:b/>
                <w:sz w:val="20"/>
              </w:rPr>
              <w:t>(R’000s)</w:t>
            </w:r>
          </w:p>
        </w:tc>
      </w:tr>
      <w:tr w:rsidR="00F154B4" w:rsidRPr="00C67A3A" w14:paraId="4701ECFF" w14:textId="77777777" w:rsidTr="00C67A3A">
        <w:tc>
          <w:tcPr>
            <w:tcW w:w="3138" w:type="pct"/>
            <w:tcBorders>
              <w:top w:val="single" w:sz="4" w:space="0" w:color="auto"/>
            </w:tcBorders>
            <w:shd w:val="clear" w:color="auto" w:fill="auto"/>
          </w:tcPr>
          <w:p w14:paraId="2308A40C" w14:textId="24897902" w:rsidR="00F154B4" w:rsidRPr="00C67A3A" w:rsidRDefault="00F154B4" w:rsidP="00C67A3A">
            <w:pPr>
              <w:spacing w:before="60" w:after="60"/>
              <w:ind w:firstLine="0"/>
              <w:rPr>
                <w:rFonts w:ascii="Arial" w:hAnsi="Arial" w:cs="Arial"/>
                <w:i/>
                <w:sz w:val="20"/>
              </w:rPr>
            </w:pPr>
            <w:r w:rsidRPr="00C67A3A">
              <w:rPr>
                <w:rFonts w:ascii="Arial" w:hAnsi="Arial" w:cs="Arial"/>
                <w:i/>
                <w:sz w:val="20"/>
              </w:rPr>
              <w:t xml:space="preserve">Cash and cash equivalents </w:t>
            </w:r>
            <w:r w:rsidR="00022DE4">
              <w:rPr>
                <w:rFonts w:ascii="Arial" w:hAnsi="Arial" w:cs="Arial"/>
                <w:i/>
                <w:sz w:val="20"/>
              </w:rPr>
              <w:t xml:space="preserve">for water and sanitation </w:t>
            </w:r>
            <w:r w:rsidRPr="00C67A3A">
              <w:rPr>
                <w:rFonts w:ascii="Arial" w:hAnsi="Arial" w:cs="Arial"/>
                <w:i/>
                <w:sz w:val="20"/>
              </w:rPr>
              <w:t>consist of the following:</w:t>
            </w:r>
          </w:p>
        </w:tc>
        <w:tc>
          <w:tcPr>
            <w:tcW w:w="930" w:type="pct"/>
            <w:tcBorders>
              <w:top w:val="single" w:sz="4" w:space="0" w:color="auto"/>
            </w:tcBorders>
            <w:shd w:val="clear" w:color="auto" w:fill="auto"/>
          </w:tcPr>
          <w:p w14:paraId="1D8A1CAE" w14:textId="77777777" w:rsidR="00F154B4" w:rsidRPr="00C67A3A" w:rsidRDefault="00F154B4" w:rsidP="00C67A3A">
            <w:pPr>
              <w:spacing w:before="60" w:after="60"/>
              <w:ind w:firstLine="0"/>
              <w:jc w:val="right"/>
              <w:rPr>
                <w:rFonts w:ascii="Arial" w:hAnsi="Arial" w:cs="Arial"/>
                <w:sz w:val="20"/>
              </w:rPr>
            </w:pPr>
          </w:p>
        </w:tc>
        <w:tc>
          <w:tcPr>
            <w:tcW w:w="932" w:type="pct"/>
            <w:tcBorders>
              <w:top w:val="single" w:sz="4" w:space="0" w:color="auto"/>
            </w:tcBorders>
            <w:shd w:val="clear" w:color="auto" w:fill="auto"/>
          </w:tcPr>
          <w:p w14:paraId="567AFB27" w14:textId="77777777" w:rsidR="00F154B4" w:rsidRPr="00C67A3A" w:rsidRDefault="00F154B4" w:rsidP="00C67A3A">
            <w:pPr>
              <w:spacing w:before="60" w:after="60"/>
              <w:ind w:firstLine="0"/>
              <w:jc w:val="right"/>
              <w:rPr>
                <w:rFonts w:ascii="Arial" w:hAnsi="Arial" w:cs="Arial"/>
                <w:sz w:val="20"/>
              </w:rPr>
            </w:pPr>
          </w:p>
        </w:tc>
      </w:tr>
      <w:tr w:rsidR="00F154B4" w:rsidRPr="00C67A3A" w14:paraId="7E535443" w14:textId="77777777" w:rsidTr="00C67A3A">
        <w:tc>
          <w:tcPr>
            <w:tcW w:w="3138" w:type="pct"/>
            <w:shd w:val="clear" w:color="auto" w:fill="auto"/>
          </w:tcPr>
          <w:p w14:paraId="2FEDC6B5" w14:textId="77777777" w:rsidR="004A40B1" w:rsidRDefault="004A40B1" w:rsidP="00C67A3A">
            <w:pPr>
              <w:spacing w:before="60" w:after="60"/>
              <w:ind w:firstLine="0"/>
              <w:rPr>
                <w:rFonts w:ascii="Arial" w:hAnsi="Arial" w:cs="Arial"/>
                <w:b/>
                <w:sz w:val="20"/>
              </w:rPr>
            </w:pPr>
            <w:r>
              <w:rPr>
                <w:rFonts w:ascii="Arial" w:hAnsi="Arial" w:cs="Arial"/>
                <w:b/>
                <w:sz w:val="20"/>
              </w:rPr>
              <w:t>Cash at Bank</w:t>
            </w:r>
          </w:p>
          <w:p w14:paraId="4FECDFF3" w14:textId="77777777" w:rsidR="004A40B1" w:rsidRPr="004A40B1" w:rsidRDefault="004A40B1" w:rsidP="00C67A3A">
            <w:pPr>
              <w:spacing w:before="60" w:after="60"/>
              <w:ind w:firstLine="0"/>
              <w:rPr>
                <w:rFonts w:ascii="Arial" w:hAnsi="Arial" w:cs="Arial"/>
                <w:bCs/>
                <w:sz w:val="20"/>
              </w:rPr>
            </w:pPr>
            <w:r>
              <w:rPr>
                <w:rFonts w:ascii="Arial" w:hAnsi="Arial" w:cs="Arial"/>
                <w:b/>
                <w:sz w:val="20"/>
              </w:rPr>
              <w:t xml:space="preserve">     </w:t>
            </w:r>
            <w:r w:rsidRPr="004A40B1">
              <w:rPr>
                <w:rFonts w:ascii="Arial" w:hAnsi="Arial" w:cs="Arial"/>
                <w:bCs/>
                <w:sz w:val="20"/>
              </w:rPr>
              <w:t xml:space="preserve">Bank </w:t>
            </w:r>
            <w:proofErr w:type="gramStart"/>
            <w:r w:rsidRPr="004A40B1">
              <w:rPr>
                <w:rFonts w:ascii="Arial" w:hAnsi="Arial" w:cs="Arial"/>
                <w:bCs/>
                <w:sz w:val="20"/>
              </w:rPr>
              <w:t>account</w:t>
            </w:r>
            <w:proofErr w:type="gramEnd"/>
          </w:p>
          <w:p w14:paraId="4D585115" w14:textId="77777777" w:rsidR="004A40B1" w:rsidRPr="004A40B1" w:rsidRDefault="004A40B1" w:rsidP="00C67A3A">
            <w:pPr>
              <w:spacing w:before="60" w:after="60"/>
              <w:ind w:firstLine="0"/>
              <w:rPr>
                <w:rFonts w:ascii="Arial" w:hAnsi="Arial" w:cs="Arial"/>
                <w:bCs/>
                <w:sz w:val="20"/>
              </w:rPr>
            </w:pPr>
            <w:r w:rsidRPr="004A40B1">
              <w:rPr>
                <w:rFonts w:ascii="Arial" w:hAnsi="Arial" w:cs="Arial"/>
                <w:bCs/>
                <w:sz w:val="20"/>
              </w:rPr>
              <w:t xml:space="preserve">     Savings account</w:t>
            </w:r>
          </w:p>
          <w:p w14:paraId="502B6A5F" w14:textId="77777777" w:rsidR="00F154B4" w:rsidRPr="00C67A3A" w:rsidRDefault="00F154B4" w:rsidP="00C67A3A">
            <w:pPr>
              <w:spacing w:before="60" w:after="60"/>
              <w:ind w:firstLine="0"/>
              <w:rPr>
                <w:rFonts w:ascii="Arial" w:hAnsi="Arial" w:cs="Arial"/>
                <w:b/>
                <w:sz w:val="20"/>
              </w:rPr>
            </w:pPr>
            <w:r w:rsidRPr="00C67A3A">
              <w:rPr>
                <w:rFonts w:ascii="Arial" w:hAnsi="Arial" w:cs="Arial"/>
                <w:b/>
                <w:sz w:val="20"/>
              </w:rPr>
              <w:t>Call deposits and investments</w:t>
            </w:r>
          </w:p>
        </w:tc>
        <w:tc>
          <w:tcPr>
            <w:tcW w:w="930" w:type="pct"/>
            <w:shd w:val="clear" w:color="auto" w:fill="auto"/>
          </w:tcPr>
          <w:p w14:paraId="2C9C8CE3"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0CD5BA28" w14:textId="77777777" w:rsidR="00F154B4" w:rsidRPr="00C67A3A" w:rsidRDefault="00F154B4" w:rsidP="00C67A3A">
            <w:pPr>
              <w:spacing w:before="60" w:after="60"/>
              <w:ind w:firstLine="0"/>
              <w:jc w:val="right"/>
              <w:rPr>
                <w:rFonts w:ascii="Arial" w:hAnsi="Arial" w:cs="Arial"/>
                <w:sz w:val="20"/>
              </w:rPr>
            </w:pPr>
          </w:p>
        </w:tc>
      </w:tr>
      <w:tr w:rsidR="00F154B4" w:rsidRPr="00C67A3A" w14:paraId="00889B4C" w14:textId="77777777" w:rsidTr="00C67A3A">
        <w:tc>
          <w:tcPr>
            <w:tcW w:w="3138" w:type="pct"/>
            <w:shd w:val="clear" w:color="auto" w:fill="E7E6E6"/>
          </w:tcPr>
          <w:p w14:paraId="5DD49655"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Contractual Rights</w:t>
            </w:r>
          </w:p>
        </w:tc>
        <w:tc>
          <w:tcPr>
            <w:tcW w:w="930" w:type="pct"/>
            <w:shd w:val="clear" w:color="auto" w:fill="auto"/>
          </w:tcPr>
          <w:p w14:paraId="3F982ECB"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4C47FB82" w14:textId="77777777" w:rsidR="00F154B4" w:rsidRPr="00C67A3A" w:rsidRDefault="00F154B4" w:rsidP="00C67A3A">
            <w:pPr>
              <w:spacing w:before="60" w:after="60"/>
              <w:ind w:firstLine="0"/>
              <w:jc w:val="right"/>
              <w:rPr>
                <w:rFonts w:ascii="Arial" w:hAnsi="Arial" w:cs="Arial"/>
                <w:sz w:val="20"/>
              </w:rPr>
            </w:pPr>
          </w:p>
        </w:tc>
      </w:tr>
      <w:tr w:rsidR="00F154B4" w:rsidRPr="00C67A3A" w14:paraId="28090027" w14:textId="77777777" w:rsidTr="00C67A3A">
        <w:tc>
          <w:tcPr>
            <w:tcW w:w="3138" w:type="pct"/>
            <w:shd w:val="clear" w:color="auto" w:fill="E7E6E6"/>
          </w:tcPr>
          <w:p w14:paraId="13BA69C2"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Demand and Time Loans, Banker’s Acceptance</w:t>
            </w:r>
          </w:p>
        </w:tc>
        <w:tc>
          <w:tcPr>
            <w:tcW w:w="930" w:type="pct"/>
            <w:shd w:val="clear" w:color="auto" w:fill="auto"/>
          </w:tcPr>
          <w:p w14:paraId="71780553"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2471424B" w14:textId="77777777" w:rsidR="00F154B4" w:rsidRPr="00C67A3A" w:rsidRDefault="00F154B4" w:rsidP="00C67A3A">
            <w:pPr>
              <w:spacing w:before="60" w:after="60"/>
              <w:ind w:firstLine="0"/>
              <w:jc w:val="right"/>
              <w:rPr>
                <w:rFonts w:ascii="Arial" w:hAnsi="Arial" w:cs="Arial"/>
                <w:sz w:val="20"/>
              </w:rPr>
            </w:pPr>
          </w:p>
        </w:tc>
      </w:tr>
      <w:tr w:rsidR="00F154B4" w:rsidRPr="00C67A3A" w14:paraId="595FDA23" w14:textId="77777777" w:rsidTr="00C67A3A">
        <w:tc>
          <w:tcPr>
            <w:tcW w:w="3138" w:type="pct"/>
            <w:shd w:val="clear" w:color="auto" w:fill="E7E6E6"/>
          </w:tcPr>
          <w:p w14:paraId="7C57A7E3"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Deposit taking Institutions</w:t>
            </w:r>
          </w:p>
        </w:tc>
        <w:tc>
          <w:tcPr>
            <w:tcW w:w="930" w:type="pct"/>
            <w:shd w:val="clear" w:color="auto" w:fill="auto"/>
          </w:tcPr>
          <w:p w14:paraId="49D0B9DB"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6776F347" w14:textId="77777777" w:rsidR="00F154B4" w:rsidRPr="00C67A3A" w:rsidRDefault="00F154B4" w:rsidP="00C67A3A">
            <w:pPr>
              <w:spacing w:before="60" w:after="60"/>
              <w:ind w:firstLine="0"/>
              <w:jc w:val="right"/>
              <w:rPr>
                <w:rFonts w:ascii="Arial" w:hAnsi="Arial" w:cs="Arial"/>
                <w:sz w:val="20"/>
              </w:rPr>
            </w:pPr>
          </w:p>
        </w:tc>
      </w:tr>
      <w:tr w:rsidR="00F154B4" w:rsidRPr="00C67A3A" w14:paraId="233277DC" w14:textId="77777777" w:rsidTr="00C67A3A">
        <w:tc>
          <w:tcPr>
            <w:tcW w:w="3138" w:type="pct"/>
            <w:shd w:val="clear" w:color="auto" w:fill="E7E6E6"/>
          </w:tcPr>
          <w:p w14:paraId="4D404768"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Marketable Securities</w:t>
            </w:r>
          </w:p>
        </w:tc>
        <w:tc>
          <w:tcPr>
            <w:tcW w:w="930" w:type="pct"/>
            <w:shd w:val="clear" w:color="auto" w:fill="auto"/>
          </w:tcPr>
          <w:p w14:paraId="360040B1"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42BE8CF5" w14:textId="77777777" w:rsidR="00F154B4" w:rsidRPr="00C67A3A" w:rsidRDefault="00F154B4" w:rsidP="00C67A3A">
            <w:pPr>
              <w:spacing w:before="60" w:after="60"/>
              <w:ind w:firstLine="0"/>
              <w:jc w:val="right"/>
              <w:rPr>
                <w:rFonts w:ascii="Arial" w:hAnsi="Arial" w:cs="Arial"/>
                <w:sz w:val="20"/>
              </w:rPr>
            </w:pPr>
          </w:p>
        </w:tc>
      </w:tr>
      <w:tr w:rsidR="00F154B4" w:rsidRPr="00C67A3A" w14:paraId="3BA5BE5C" w14:textId="77777777" w:rsidTr="00C67A3A">
        <w:tc>
          <w:tcPr>
            <w:tcW w:w="3138" w:type="pct"/>
            <w:shd w:val="clear" w:color="auto" w:fill="E7E6E6"/>
          </w:tcPr>
          <w:p w14:paraId="622CF921"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National Government Investment Securities</w:t>
            </w:r>
          </w:p>
        </w:tc>
        <w:tc>
          <w:tcPr>
            <w:tcW w:w="930" w:type="pct"/>
            <w:shd w:val="clear" w:color="auto" w:fill="auto"/>
          </w:tcPr>
          <w:p w14:paraId="725E4864"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260C29A1" w14:textId="77777777" w:rsidR="00F154B4" w:rsidRPr="00C67A3A" w:rsidRDefault="00F154B4" w:rsidP="00C67A3A">
            <w:pPr>
              <w:spacing w:before="60" w:after="60"/>
              <w:ind w:firstLine="0"/>
              <w:jc w:val="right"/>
              <w:rPr>
                <w:rFonts w:ascii="Arial" w:hAnsi="Arial" w:cs="Arial"/>
                <w:sz w:val="20"/>
              </w:rPr>
            </w:pPr>
          </w:p>
        </w:tc>
      </w:tr>
      <w:tr w:rsidR="00F154B4" w:rsidRPr="00C67A3A" w14:paraId="1FA843EC" w14:textId="77777777" w:rsidTr="00C67A3A">
        <w:tc>
          <w:tcPr>
            <w:tcW w:w="3138" w:type="pct"/>
            <w:shd w:val="clear" w:color="auto" w:fill="E7E6E6"/>
          </w:tcPr>
          <w:p w14:paraId="6084A417"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Short Term portion of Investments</w:t>
            </w:r>
          </w:p>
        </w:tc>
        <w:tc>
          <w:tcPr>
            <w:tcW w:w="930" w:type="pct"/>
            <w:shd w:val="clear" w:color="auto" w:fill="auto"/>
          </w:tcPr>
          <w:p w14:paraId="5B97E9EF"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6DF65F05" w14:textId="77777777" w:rsidR="00F154B4" w:rsidRPr="00C67A3A" w:rsidRDefault="00F154B4" w:rsidP="00C67A3A">
            <w:pPr>
              <w:spacing w:before="60" w:after="60"/>
              <w:ind w:firstLine="0"/>
              <w:jc w:val="right"/>
              <w:rPr>
                <w:rFonts w:ascii="Arial" w:hAnsi="Arial" w:cs="Arial"/>
                <w:sz w:val="20"/>
              </w:rPr>
            </w:pPr>
          </w:p>
        </w:tc>
      </w:tr>
      <w:tr w:rsidR="00F154B4" w:rsidRPr="00C67A3A" w14:paraId="59A07169" w14:textId="77777777" w:rsidTr="00C67A3A">
        <w:tc>
          <w:tcPr>
            <w:tcW w:w="3138" w:type="pct"/>
            <w:shd w:val="clear" w:color="auto" w:fill="E7E6E6"/>
          </w:tcPr>
          <w:p w14:paraId="15426704"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Special Deposit for the Payment of Dividend</w:t>
            </w:r>
          </w:p>
        </w:tc>
        <w:tc>
          <w:tcPr>
            <w:tcW w:w="930" w:type="pct"/>
            <w:shd w:val="clear" w:color="auto" w:fill="auto"/>
          </w:tcPr>
          <w:p w14:paraId="2F76B35C"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77CB9F05" w14:textId="77777777" w:rsidR="00F154B4" w:rsidRPr="00C67A3A" w:rsidRDefault="00F154B4" w:rsidP="00C67A3A">
            <w:pPr>
              <w:spacing w:before="60" w:after="60"/>
              <w:ind w:firstLine="0"/>
              <w:jc w:val="right"/>
              <w:rPr>
                <w:rFonts w:ascii="Arial" w:hAnsi="Arial" w:cs="Arial"/>
                <w:sz w:val="20"/>
              </w:rPr>
            </w:pPr>
          </w:p>
        </w:tc>
      </w:tr>
      <w:tr w:rsidR="00F154B4" w:rsidRPr="00C67A3A" w14:paraId="269654CF" w14:textId="77777777" w:rsidTr="00C67A3A">
        <w:tc>
          <w:tcPr>
            <w:tcW w:w="3138" w:type="pct"/>
            <w:shd w:val="clear" w:color="auto" w:fill="E7E6E6"/>
          </w:tcPr>
          <w:p w14:paraId="7B2BA6E0"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Special Deposit for the Payment of Interest</w:t>
            </w:r>
          </w:p>
        </w:tc>
        <w:tc>
          <w:tcPr>
            <w:tcW w:w="930" w:type="pct"/>
            <w:shd w:val="clear" w:color="auto" w:fill="auto"/>
          </w:tcPr>
          <w:p w14:paraId="54ADE87E"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2EBD1333" w14:textId="77777777" w:rsidR="00F154B4" w:rsidRPr="00C67A3A" w:rsidRDefault="00F154B4" w:rsidP="00C67A3A">
            <w:pPr>
              <w:spacing w:before="60" w:after="60"/>
              <w:ind w:firstLine="0"/>
              <w:jc w:val="right"/>
              <w:rPr>
                <w:rFonts w:ascii="Arial" w:hAnsi="Arial" w:cs="Arial"/>
                <w:sz w:val="20"/>
              </w:rPr>
            </w:pPr>
          </w:p>
        </w:tc>
      </w:tr>
      <w:tr w:rsidR="00F154B4" w:rsidRPr="00C67A3A" w14:paraId="15CBF5F8" w14:textId="77777777" w:rsidTr="00C67A3A">
        <w:tc>
          <w:tcPr>
            <w:tcW w:w="3138" w:type="pct"/>
            <w:shd w:val="clear" w:color="auto" w:fill="E7E6E6"/>
          </w:tcPr>
          <w:p w14:paraId="70405566"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Unamortised Discount</w:t>
            </w:r>
          </w:p>
        </w:tc>
        <w:tc>
          <w:tcPr>
            <w:tcW w:w="930" w:type="pct"/>
            <w:shd w:val="clear" w:color="auto" w:fill="auto"/>
          </w:tcPr>
          <w:p w14:paraId="6F191FD7"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31E769A0" w14:textId="77777777" w:rsidR="00F154B4" w:rsidRPr="00C67A3A" w:rsidRDefault="00F154B4" w:rsidP="00C67A3A">
            <w:pPr>
              <w:spacing w:before="60" w:after="60"/>
              <w:ind w:firstLine="0"/>
              <w:jc w:val="right"/>
              <w:rPr>
                <w:rFonts w:ascii="Arial" w:hAnsi="Arial" w:cs="Arial"/>
                <w:sz w:val="20"/>
              </w:rPr>
            </w:pPr>
          </w:p>
        </w:tc>
      </w:tr>
      <w:tr w:rsidR="00F154B4" w:rsidRPr="00C67A3A" w14:paraId="36444A97" w14:textId="77777777" w:rsidTr="003B4E78">
        <w:trPr>
          <w:trHeight w:val="397"/>
        </w:trPr>
        <w:tc>
          <w:tcPr>
            <w:tcW w:w="3138" w:type="pct"/>
            <w:shd w:val="clear" w:color="auto" w:fill="auto"/>
          </w:tcPr>
          <w:p w14:paraId="4CA7F293" w14:textId="77777777" w:rsidR="00C2107C" w:rsidRPr="00C67A3A" w:rsidRDefault="00F154B4" w:rsidP="00C67A3A">
            <w:pPr>
              <w:spacing w:before="60" w:after="60"/>
              <w:ind w:firstLine="0"/>
              <w:jc w:val="left"/>
              <w:rPr>
                <w:rFonts w:ascii="Arial" w:hAnsi="Arial" w:cs="Arial"/>
                <w:b/>
                <w:sz w:val="20"/>
              </w:rPr>
            </w:pPr>
            <w:r w:rsidRPr="00C67A3A">
              <w:rPr>
                <w:rFonts w:ascii="Arial" w:hAnsi="Arial" w:cs="Arial"/>
                <w:b/>
                <w:sz w:val="20"/>
              </w:rPr>
              <w:t>Cash on hand</w:t>
            </w:r>
          </w:p>
        </w:tc>
        <w:tc>
          <w:tcPr>
            <w:tcW w:w="930" w:type="pct"/>
            <w:tcBorders>
              <w:top w:val="nil"/>
              <w:bottom w:val="nil"/>
            </w:tcBorders>
            <w:shd w:val="clear" w:color="auto" w:fill="auto"/>
          </w:tcPr>
          <w:p w14:paraId="6211D62E" w14:textId="77777777" w:rsidR="00F154B4" w:rsidRPr="00C67A3A" w:rsidRDefault="00F154B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528850" w14:textId="77777777" w:rsidR="00F154B4" w:rsidRPr="00C67A3A" w:rsidRDefault="00F154B4" w:rsidP="00C67A3A">
            <w:pPr>
              <w:spacing w:before="60" w:after="60"/>
              <w:ind w:firstLine="0"/>
              <w:jc w:val="right"/>
              <w:rPr>
                <w:rFonts w:ascii="Arial" w:hAnsi="Arial" w:cs="Arial"/>
                <w:sz w:val="20"/>
              </w:rPr>
            </w:pPr>
          </w:p>
        </w:tc>
      </w:tr>
      <w:tr w:rsidR="00C2107C" w:rsidRPr="00C67A3A" w14:paraId="65C0B7CB" w14:textId="77777777" w:rsidTr="00C67A3A">
        <w:tc>
          <w:tcPr>
            <w:tcW w:w="3138" w:type="pct"/>
            <w:shd w:val="clear" w:color="auto" w:fill="auto"/>
          </w:tcPr>
          <w:p w14:paraId="74EE6169" w14:textId="77777777" w:rsidR="00C2107C" w:rsidRPr="003B4E78" w:rsidRDefault="00C2107C" w:rsidP="003B4E78">
            <w:pPr>
              <w:spacing w:before="60" w:after="60"/>
              <w:ind w:left="313" w:firstLine="0"/>
              <w:jc w:val="left"/>
              <w:rPr>
                <w:rFonts w:ascii="Arial" w:hAnsi="Arial" w:cs="Arial"/>
                <w:sz w:val="20"/>
              </w:rPr>
            </w:pPr>
            <w:r w:rsidRPr="003B4E78">
              <w:rPr>
                <w:rFonts w:ascii="Arial" w:hAnsi="Arial" w:cs="Arial"/>
                <w:sz w:val="20"/>
              </w:rPr>
              <w:t>Cashier Floats</w:t>
            </w:r>
          </w:p>
        </w:tc>
        <w:tc>
          <w:tcPr>
            <w:tcW w:w="930" w:type="pct"/>
            <w:tcBorders>
              <w:top w:val="nil"/>
              <w:bottom w:val="nil"/>
            </w:tcBorders>
            <w:shd w:val="clear" w:color="auto" w:fill="auto"/>
          </w:tcPr>
          <w:p w14:paraId="781C022F" w14:textId="77777777" w:rsidR="00C2107C" w:rsidRPr="00C67A3A" w:rsidRDefault="00C2107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58CCDD1" w14:textId="77777777" w:rsidR="00C2107C" w:rsidRPr="00C67A3A" w:rsidRDefault="00C2107C" w:rsidP="00C67A3A">
            <w:pPr>
              <w:spacing w:before="60" w:after="60"/>
              <w:ind w:firstLine="0"/>
              <w:jc w:val="right"/>
              <w:rPr>
                <w:rFonts w:ascii="Arial" w:hAnsi="Arial" w:cs="Arial"/>
                <w:sz w:val="20"/>
              </w:rPr>
            </w:pPr>
          </w:p>
        </w:tc>
      </w:tr>
      <w:tr w:rsidR="00C2107C" w:rsidRPr="00C67A3A" w14:paraId="22FB5E71" w14:textId="77777777" w:rsidTr="00C67A3A">
        <w:tc>
          <w:tcPr>
            <w:tcW w:w="3138" w:type="pct"/>
            <w:shd w:val="clear" w:color="auto" w:fill="auto"/>
          </w:tcPr>
          <w:p w14:paraId="2D57E407" w14:textId="77777777" w:rsidR="00C2107C" w:rsidRPr="003B4E78" w:rsidRDefault="00C2107C" w:rsidP="003B4E78">
            <w:pPr>
              <w:spacing w:before="60" w:after="60"/>
              <w:ind w:left="313" w:firstLine="0"/>
              <w:jc w:val="left"/>
              <w:rPr>
                <w:rFonts w:ascii="Arial" w:hAnsi="Arial" w:cs="Arial"/>
                <w:sz w:val="20"/>
              </w:rPr>
            </w:pPr>
            <w:r w:rsidRPr="003B4E78">
              <w:rPr>
                <w:rFonts w:ascii="Arial" w:hAnsi="Arial" w:cs="Arial"/>
                <w:sz w:val="20"/>
              </w:rPr>
              <w:t>Cash in Transit</w:t>
            </w:r>
          </w:p>
        </w:tc>
        <w:tc>
          <w:tcPr>
            <w:tcW w:w="930" w:type="pct"/>
            <w:tcBorders>
              <w:top w:val="nil"/>
              <w:bottom w:val="nil"/>
            </w:tcBorders>
            <w:shd w:val="clear" w:color="auto" w:fill="auto"/>
          </w:tcPr>
          <w:p w14:paraId="1FD3AEFF" w14:textId="77777777" w:rsidR="00C2107C" w:rsidRPr="00C67A3A" w:rsidRDefault="00C2107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6ED26EF" w14:textId="77777777" w:rsidR="00C2107C" w:rsidRPr="00C67A3A" w:rsidRDefault="00C2107C" w:rsidP="00C67A3A">
            <w:pPr>
              <w:spacing w:before="60" w:after="60"/>
              <w:ind w:firstLine="0"/>
              <w:jc w:val="right"/>
              <w:rPr>
                <w:rFonts w:ascii="Arial" w:hAnsi="Arial" w:cs="Arial"/>
                <w:sz w:val="20"/>
              </w:rPr>
            </w:pPr>
          </w:p>
        </w:tc>
      </w:tr>
      <w:tr w:rsidR="00C2107C" w:rsidRPr="00C67A3A" w14:paraId="2787C457" w14:textId="77777777" w:rsidTr="00C67A3A">
        <w:tc>
          <w:tcPr>
            <w:tcW w:w="3138" w:type="pct"/>
            <w:shd w:val="clear" w:color="auto" w:fill="auto"/>
          </w:tcPr>
          <w:p w14:paraId="2062D0B2" w14:textId="77777777" w:rsidR="00C2107C" w:rsidRPr="003B4E78" w:rsidRDefault="00C2107C" w:rsidP="003B4E78">
            <w:pPr>
              <w:spacing w:before="60" w:after="60"/>
              <w:ind w:left="313" w:firstLine="0"/>
              <w:jc w:val="left"/>
              <w:rPr>
                <w:rFonts w:ascii="Arial" w:hAnsi="Arial" w:cs="Arial"/>
                <w:sz w:val="20"/>
              </w:rPr>
            </w:pPr>
            <w:r w:rsidRPr="003B4E78">
              <w:rPr>
                <w:rFonts w:ascii="Arial" w:hAnsi="Arial" w:cs="Arial"/>
                <w:sz w:val="20"/>
              </w:rPr>
              <w:t>Petty Cash</w:t>
            </w:r>
          </w:p>
        </w:tc>
        <w:tc>
          <w:tcPr>
            <w:tcW w:w="930" w:type="pct"/>
            <w:tcBorders>
              <w:top w:val="nil"/>
              <w:bottom w:val="nil"/>
            </w:tcBorders>
            <w:shd w:val="clear" w:color="auto" w:fill="auto"/>
          </w:tcPr>
          <w:p w14:paraId="09ED069F" w14:textId="77777777" w:rsidR="00C2107C" w:rsidRPr="00C67A3A" w:rsidRDefault="00C2107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523BFF3" w14:textId="77777777" w:rsidR="00C2107C" w:rsidRPr="00C67A3A" w:rsidRDefault="00C2107C" w:rsidP="00C67A3A">
            <w:pPr>
              <w:spacing w:before="60" w:after="60"/>
              <w:ind w:firstLine="0"/>
              <w:jc w:val="right"/>
              <w:rPr>
                <w:rFonts w:ascii="Arial" w:hAnsi="Arial" w:cs="Arial"/>
                <w:sz w:val="20"/>
              </w:rPr>
            </w:pPr>
          </w:p>
        </w:tc>
      </w:tr>
      <w:tr w:rsidR="00F154B4" w:rsidRPr="00C67A3A" w14:paraId="5618EA19" w14:textId="77777777" w:rsidTr="00C67A3A">
        <w:tc>
          <w:tcPr>
            <w:tcW w:w="3138" w:type="pct"/>
            <w:shd w:val="clear" w:color="auto" w:fill="auto"/>
          </w:tcPr>
          <w:p w14:paraId="1E840923" w14:textId="77777777" w:rsidR="00F154B4" w:rsidRPr="00C67A3A" w:rsidRDefault="00F154B4" w:rsidP="00C67A3A">
            <w:pPr>
              <w:spacing w:before="60" w:after="60"/>
              <w:ind w:firstLine="0"/>
              <w:jc w:val="left"/>
              <w:rPr>
                <w:rFonts w:ascii="Arial" w:hAnsi="Arial" w:cs="Arial"/>
                <w:b/>
                <w:sz w:val="20"/>
              </w:rPr>
            </w:pPr>
            <w:r w:rsidRPr="00C67A3A">
              <w:rPr>
                <w:rFonts w:ascii="Arial" w:hAnsi="Arial" w:cs="Arial"/>
                <w:b/>
                <w:sz w:val="20"/>
              </w:rPr>
              <w:t>Total cash and cash equivalents</w:t>
            </w:r>
          </w:p>
        </w:tc>
        <w:tc>
          <w:tcPr>
            <w:tcW w:w="930" w:type="pct"/>
            <w:tcBorders>
              <w:top w:val="nil"/>
              <w:bottom w:val="single" w:sz="4" w:space="0" w:color="auto"/>
            </w:tcBorders>
            <w:shd w:val="clear" w:color="auto" w:fill="auto"/>
          </w:tcPr>
          <w:p w14:paraId="4A5F3AC9" w14:textId="77777777" w:rsidR="00F154B4" w:rsidRPr="00C67A3A" w:rsidRDefault="00F154B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425F1E44" w14:textId="77777777" w:rsidR="00F154B4" w:rsidRPr="00C67A3A" w:rsidRDefault="00F154B4" w:rsidP="00C67A3A">
            <w:pPr>
              <w:spacing w:before="60" w:after="60"/>
              <w:ind w:firstLine="0"/>
              <w:jc w:val="right"/>
              <w:rPr>
                <w:rFonts w:ascii="Arial" w:hAnsi="Arial" w:cs="Arial"/>
                <w:sz w:val="20"/>
              </w:rPr>
            </w:pPr>
          </w:p>
        </w:tc>
      </w:tr>
    </w:tbl>
    <w:p w14:paraId="14D9A14B" w14:textId="77777777" w:rsidR="00B87979" w:rsidRDefault="00B87979" w:rsidP="0057629D">
      <w:pPr>
        <w:ind w:firstLine="0"/>
        <w:rPr>
          <w:rFonts w:ascii="Arial" w:hAnsi="Arial" w:cs="Arial"/>
          <w:sz w:val="20"/>
        </w:rPr>
      </w:pPr>
    </w:p>
    <w:p w14:paraId="7C0D7669" w14:textId="77777777" w:rsidR="00400ED8" w:rsidRPr="00400ED8" w:rsidRDefault="00400ED8" w:rsidP="0057629D">
      <w:pPr>
        <w:ind w:firstLine="0"/>
        <w:rPr>
          <w:rFonts w:ascii="Arial" w:hAnsi="Arial" w:cs="Arial"/>
          <w:sz w:val="20"/>
        </w:rPr>
      </w:pPr>
      <w:r w:rsidRPr="00400ED8">
        <w:rPr>
          <w:rFonts w:ascii="Arial" w:hAnsi="Arial" w:cs="Arial"/>
          <w:sz w:val="20"/>
        </w:rPr>
        <w:t>Cash at banks earns interest at floating rates based on daily bank deposit rates.</w:t>
      </w:r>
      <w:r>
        <w:rPr>
          <w:rFonts w:ascii="Arial" w:hAnsi="Arial" w:cs="Arial"/>
          <w:sz w:val="20"/>
        </w:rPr>
        <w:t xml:space="preserve">  </w:t>
      </w:r>
    </w:p>
    <w:p w14:paraId="2B8494E1" w14:textId="77777777" w:rsidR="00400ED8" w:rsidRPr="00400ED8" w:rsidRDefault="00400ED8" w:rsidP="0057629D">
      <w:pPr>
        <w:ind w:firstLine="0"/>
        <w:rPr>
          <w:rFonts w:ascii="Arial" w:hAnsi="Arial" w:cs="Arial"/>
          <w:sz w:val="20"/>
        </w:rPr>
      </w:pPr>
      <w:r w:rsidRPr="00400ED8">
        <w:rPr>
          <w:rFonts w:ascii="Arial" w:hAnsi="Arial" w:cs="Arial"/>
          <w:sz w:val="20"/>
        </w:rPr>
        <w:t>Short-term deposits are made for varying periods, depending on the immediate cash requirements earn interest at the respective short-term deposit rate.</w:t>
      </w:r>
    </w:p>
    <w:p w14:paraId="18504399" w14:textId="77777777" w:rsidR="00400ED8" w:rsidRDefault="00400ED8" w:rsidP="0057629D">
      <w:pPr>
        <w:ind w:firstLine="0"/>
        <w:rPr>
          <w:rFonts w:ascii="Arial" w:hAnsi="Arial" w:cs="Arial"/>
          <w:b/>
          <w:color w:val="FF0000"/>
          <w:sz w:val="20"/>
        </w:rPr>
      </w:pPr>
      <w:r>
        <w:rPr>
          <w:rFonts w:ascii="Arial" w:hAnsi="Arial" w:cs="Arial"/>
          <w:sz w:val="20"/>
        </w:rPr>
        <w:t>B</w:t>
      </w:r>
      <w:r w:rsidRPr="00400ED8">
        <w:rPr>
          <w:rFonts w:ascii="Arial" w:hAnsi="Arial" w:cs="Arial"/>
          <w:sz w:val="20"/>
        </w:rPr>
        <w:t xml:space="preserve">ank balances amounting to </w:t>
      </w:r>
      <w:r>
        <w:rPr>
          <w:rFonts w:ascii="Arial" w:hAnsi="Arial" w:cs="Arial"/>
          <w:sz w:val="20"/>
        </w:rPr>
        <w:t>RXX</w:t>
      </w:r>
      <w:r w:rsidRPr="00400ED8">
        <w:rPr>
          <w:rFonts w:ascii="Arial" w:hAnsi="Arial" w:cs="Arial"/>
          <w:sz w:val="20"/>
        </w:rPr>
        <w:t xml:space="preserve"> million include an amount of </w:t>
      </w:r>
      <w:r>
        <w:rPr>
          <w:rFonts w:ascii="Arial" w:hAnsi="Arial" w:cs="Arial"/>
          <w:sz w:val="20"/>
        </w:rPr>
        <w:t>RXX</w:t>
      </w:r>
      <w:r w:rsidRPr="00400ED8">
        <w:rPr>
          <w:rFonts w:ascii="Arial" w:hAnsi="Arial" w:cs="Arial"/>
          <w:sz w:val="20"/>
        </w:rPr>
        <w:t xml:space="preserve"> million which must be</w:t>
      </w:r>
      <w:r>
        <w:rPr>
          <w:rFonts w:ascii="Arial" w:hAnsi="Arial" w:cs="Arial"/>
          <w:sz w:val="20"/>
        </w:rPr>
        <w:t xml:space="preserve"> </w:t>
      </w:r>
      <w:r w:rsidRPr="00400ED8">
        <w:rPr>
          <w:rFonts w:ascii="Arial" w:hAnsi="Arial" w:cs="Arial"/>
          <w:sz w:val="20"/>
        </w:rPr>
        <w:t>used on infrastructure projects.</w:t>
      </w:r>
      <w:r w:rsidR="00465F05">
        <w:rPr>
          <w:rFonts w:ascii="Arial" w:hAnsi="Arial" w:cs="Arial"/>
          <w:sz w:val="20"/>
        </w:rPr>
        <w:t xml:space="preserve"> </w:t>
      </w:r>
      <w:r w:rsidR="00465F05" w:rsidRPr="0057629D">
        <w:rPr>
          <w:rFonts w:ascii="Arial" w:hAnsi="Arial" w:cs="Arial"/>
          <w:b/>
          <w:color w:val="FF0000"/>
          <w:sz w:val="20"/>
        </w:rPr>
        <w:t>[2p.49]</w:t>
      </w:r>
    </w:p>
    <w:p w14:paraId="3D47985E" w14:textId="77777777" w:rsidR="001B6A27" w:rsidRDefault="001B6A27" w:rsidP="0057629D">
      <w:pPr>
        <w:ind w:firstLine="0"/>
        <w:rPr>
          <w:rFonts w:ascii="Arial" w:hAnsi="Arial" w:cs="Arial"/>
          <w:b/>
          <w:color w:val="ED7D31"/>
          <w:sz w:val="20"/>
        </w:rPr>
      </w:pPr>
    </w:p>
    <w:p w14:paraId="48473688" w14:textId="1921B5C9" w:rsidR="001B6A27" w:rsidRDefault="001B6A27" w:rsidP="0057629D">
      <w:pPr>
        <w:ind w:firstLine="0"/>
        <w:rPr>
          <w:rFonts w:ascii="Arial" w:hAnsi="Arial" w:cs="Arial"/>
          <w:sz w:val="20"/>
        </w:rPr>
      </w:pPr>
      <w:r w:rsidRPr="00C67A3A">
        <w:rPr>
          <w:rFonts w:ascii="Arial" w:hAnsi="Arial" w:cs="Arial"/>
          <w:b/>
          <w:color w:val="ED7D31"/>
          <w:sz w:val="20"/>
        </w:rPr>
        <w:lastRenderedPageBreak/>
        <w:t>Notes to the financial statements (Continued)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F154B4" w:rsidRPr="00C67A3A" w14:paraId="3D4D258D" w14:textId="77777777" w:rsidTr="00C67A3A">
        <w:tc>
          <w:tcPr>
            <w:tcW w:w="9912" w:type="dxa"/>
            <w:shd w:val="clear" w:color="auto" w:fill="E2EFD9"/>
          </w:tcPr>
          <w:p w14:paraId="5A3DFF79" w14:textId="77777777" w:rsidR="00C558A6" w:rsidRPr="00C67A3A" w:rsidRDefault="00F154B4" w:rsidP="00C67A3A">
            <w:pPr>
              <w:spacing w:before="60" w:after="60"/>
              <w:ind w:firstLine="0"/>
              <w:rPr>
                <w:rFonts w:ascii="Arial" w:hAnsi="Arial" w:cs="Arial"/>
                <w:b/>
                <w:i/>
                <w:sz w:val="20"/>
              </w:rPr>
            </w:pPr>
            <w:r w:rsidRPr="00C67A3A">
              <w:rPr>
                <w:rFonts w:ascii="Arial" w:hAnsi="Arial" w:cs="Arial"/>
                <w:b/>
                <w:i/>
                <w:sz w:val="20"/>
              </w:rPr>
              <w:t xml:space="preserve">Commentary:  </w:t>
            </w:r>
          </w:p>
          <w:p w14:paraId="177EBC52" w14:textId="77777777" w:rsidR="00465F05" w:rsidRPr="00C67A3A" w:rsidRDefault="00465F05" w:rsidP="00C67A3A">
            <w:pPr>
              <w:spacing w:before="60" w:after="60"/>
              <w:ind w:firstLine="0"/>
              <w:rPr>
                <w:rFonts w:ascii="Arial" w:hAnsi="Arial" w:cs="Arial"/>
                <w:i/>
                <w:sz w:val="20"/>
              </w:rPr>
            </w:pPr>
            <w:r w:rsidRPr="00C67A3A">
              <w:rPr>
                <w:rFonts w:ascii="Arial" w:hAnsi="Arial" w:cs="Arial"/>
                <w:i/>
                <w:sz w:val="20"/>
              </w:rPr>
              <w:t>An entity may also consider disclosing amounts of any undrawn borrowing facilities that are available for future operating activities and to settle capital commitments (including any restrictions on the use of these facilities).</w:t>
            </w:r>
          </w:p>
          <w:p w14:paraId="740B56D3" w14:textId="77777777" w:rsidR="00811AB1" w:rsidRPr="00C67A3A" w:rsidRDefault="00811AB1" w:rsidP="00C67A3A">
            <w:pPr>
              <w:spacing w:before="60" w:after="60"/>
              <w:ind w:firstLine="0"/>
              <w:rPr>
                <w:rFonts w:ascii="Arial" w:hAnsi="Arial" w:cs="Arial"/>
                <w:i/>
                <w:sz w:val="20"/>
              </w:rPr>
            </w:pPr>
          </w:p>
          <w:p w14:paraId="720ECFF7" w14:textId="77777777" w:rsidR="00811AB1" w:rsidRPr="00C67A3A" w:rsidRDefault="00811AB1" w:rsidP="00C67A3A">
            <w:pPr>
              <w:spacing w:before="60" w:after="60"/>
              <w:ind w:firstLine="0"/>
              <w:rPr>
                <w:rFonts w:ascii="Arial" w:hAnsi="Arial" w:cs="Arial"/>
                <w:i/>
                <w:sz w:val="20"/>
              </w:rPr>
            </w:pPr>
            <w:r w:rsidRPr="00C67A3A">
              <w:rPr>
                <w:rFonts w:ascii="Arial" w:hAnsi="Arial" w:cs="Arial"/>
                <w:i/>
                <w:sz w:val="20"/>
              </w:rPr>
              <w:t>Bank overdrafts which are repayable on demand may form an integral part of an entity’s cash management activities.  In these circumstances, bank overdrafts are included as a component of cash and cash equivalents.  Bank overdrafts that are not part of cash and cash equivalents (and are material) are disclosed separately under current liabilities.</w:t>
            </w:r>
          </w:p>
        </w:tc>
      </w:tr>
    </w:tbl>
    <w:p w14:paraId="0C5E3B13" w14:textId="77777777" w:rsidR="001B6A27" w:rsidRDefault="001B6A27" w:rsidP="001B6A27">
      <w:pPr>
        <w:ind w:firstLine="0"/>
        <w:rPr>
          <w:rFonts w:ascii="Arial" w:hAnsi="Arial" w:cs="Arial"/>
          <w:b/>
          <w:sz w:val="20"/>
        </w:rPr>
      </w:pPr>
      <w:bookmarkStart w:id="23" w:name="_Ref1120493"/>
    </w:p>
    <w:p w14:paraId="30870AC4" w14:textId="4C4E70C3" w:rsidR="001643A1" w:rsidRPr="001643A1" w:rsidRDefault="001643A1">
      <w:pPr>
        <w:pStyle w:val="ListParagraph"/>
        <w:numPr>
          <w:ilvl w:val="1"/>
          <w:numId w:val="13"/>
        </w:numPr>
        <w:ind w:left="567" w:hanging="567"/>
        <w:contextualSpacing w:val="0"/>
        <w:rPr>
          <w:rFonts w:ascii="Arial" w:hAnsi="Arial" w:cs="Arial"/>
          <w:b/>
          <w:sz w:val="20"/>
        </w:rPr>
      </w:pPr>
      <w:r>
        <w:rPr>
          <w:rFonts w:ascii="Arial" w:hAnsi="Arial" w:cs="Arial"/>
          <w:b/>
          <w:sz w:val="20"/>
        </w:rPr>
        <w:t>Bank accounts</w:t>
      </w:r>
      <w:bookmarkEnd w:id="23"/>
      <w:r w:rsidR="00B11320">
        <w:rPr>
          <w:rFonts w:ascii="Arial" w:hAnsi="Arial" w:cs="Arial"/>
          <w:b/>
          <w:sz w:val="20"/>
        </w:rPr>
        <w:t xml:space="preserve"> </w:t>
      </w:r>
      <w:r w:rsidR="00B11320" w:rsidRPr="001B6A27">
        <w:rPr>
          <w:rFonts w:ascii="Arial" w:hAnsi="Arial" w:cs="Arial"/>
          <w:b/>
          <w:sz w:val="20"/>
        </w:rPr>
        <w:t>[MFMAs125(2)(a)]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2C2C0E" w:rsidRPr="00C67A3A" w14:paraId="5130CE73" w14:textId="77777777" w:rsidTr="00C67A3A">
        <w:tc>
          <w:tcPr>
            <w:tcW w:w="3138" w:type="pct"/>
            <w:tcBorders>
              <w:bottom w:val="single" w:sz="4" w:space="0" w:color="auto"/>
            </w:tcBorders>
            <w:shd w:val="clear" w:color="auto" w:fill="FBE4D5"/>
          </w:tcPr>
          <w:p w14:paraId="47B4C11E"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C617369" w14:textId="19DD58BF"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35AEB">
              <w:rPr>
                <w:rFonts w:ascii="Arial" w:hAnsi="Arial" w:cs="Arial"/>
                <w:b/>
                <w:sz w:val="20"/>
              </w:rPr>
              <w:t>3</w:t>
            </w:r>
            <w:r>
              <w:rPr>
                <w:rFonts w:ascii="Arial" w:hAnsi="Arial" w:cs="Arial"/>
                <w:b/>
                <w:sz w:val="20"/>
              </w:rPr>
              <w:t>/202</w:t>
            </w:r>
            <w:r w:rsidR="00B35AEB">
              <w:rPr>
                <w:rFonts w:ascii="Arial" w:hAnsi="Arial" w:cs="Arial"/>
                <w:b/>
                <w:sz w:val="20"/>
              </w:rPr>
              <w:t>4</w:t>
            </w:r>
          </w:p>
          <w:p w14:paraId="41958957"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0C2B4BC" w14:textId="1F43CC2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35AEB">
              <w:rPr>
                <w:rFonts w:ascii="Arial" w:hAnsi="Arial" w:cs="Arial"/>
                <w:b/>
                <w:sz w:val="20"/>
              </w:rPr>
              <w:t>2</w:t>
            </w:r>
            <w:r>
              <w:rPr>
                <w:rFonts w:ascii="Arial" w:hAnsi="Arial" w:cs="Arial"/>
                <w:b/>
                <w:sz w:val="20"/>
              </w:rPr>
              <w:t>/202</w:t>
            </w:r>
            <w:r w:rsidR="00B35AEB">
              <w:rPr>
                <w:rFonts w:ascii="Arial" w:hAnsi="Arial" w:cs="Arial"/>
                <w:b/>
                <w:sz w:val="20"/>
              </w:rPr>
              <w:t>3</w:t>
            </w:r>
          </w:p>
          <w:p w14:paraId="689C59E0"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C558A6" w:rsidRPr="00C67A3A" w14:paraId="3C3734B6" w14:textId="77777777" w:rsidTr="00C67A3A">
        <w:tc>
          <w:tcPr>
            <w:tcW w:w="3138" w:type="pct"/>
            <w:tcBorders>
              <w:bottom w:val="nil"/>
            </w:tcBorders>
            <w:shd w:val="clear" w:color="auto" w:fill="auto"/>
          </w:tcPr>
          <w:p w14:paraId="586CF714" w14:textId="02F57474" w:rsidR="00C558A6" w:rsidRPr="00C67A3A" w:rsidRDefault="00C558A6" w:rsidP="00C67A3A">
            <w:pPr>
              <w:spacing w:before="60" w:after="60"/>
              <w:ind w:firstLine="0"/>
              <w:rPr>
                <w:rFonts w:ascii="Arial" w:hAnsi="Arial" w:cs="Arial"/>
                <w:i/>
                <w:sz w:val="20"/>
              </w:rPr>
            </w:pPr>
            <w:r w:rsidRPr="00C67A3A">
              <w:rPr>
                <w:rFonts w:ascii="Arial" w:hAnsi="Arial" w:cs="Arial"/>
                <w:i/>
                <w:sz w:val="20"/>
              </w:rPr>
              <w:t>The municipality has the following bank accounts</w:t>
            </w:r>
            <w:r w:rsidR="00022DE4">
              <w:rPr>
                <w:rFonts w:ascii="Arial" w:hAnsi="Arial" w:cs="Arial"/>
                <w:i/>
                <w:sz w:val="20"/>
              </w:rPr>
              <w:t xml:space="preserve"> for water and sanitation</w:t>
            </w:r>
            <w:r w:rsidRPr="00C67A3A">
              <w:rPr>
                <w:rFonts w:ascii="Arial" w:hAnsi="Arial" w:cs="Arial"/>
                <w:i/>
                <w:sz w:val="20"/>
              </w:rPr>
              <w:t>:</w:t>
            </w:r>
          </w:p>
        </w:tc>
        <w:tc>
          <w:tcPr>
            <w:tcW w:w="930" w:type="pct"/>
            <w:tcBorders>
              <w:bottom w:val="nil"/>
            </w:tcBorders>
            <w:shd w:val="clear" w:color="auto" w:fill="auto"/>
          </w:tcPr>
          <w:p w14:paraId="674FAA48" w14:textId="77777777" w:rsidR="00C558A6" w:rsidRPr="00C67A3A" w:rsidRDefault="00C558A6" w:rsidP="00C67A3A">
            <w:pPr>
              <w:spacing w:before="60" w:after="60"/>
              <w:ind w:firstLine="0"/>
              <w:jc w:val="right"/>
              <w:rPr>
                <w:rFonts w:ascii="Arial" w:hAnsi="Arial" w:cs="Arial"/>
                <w:sz w:val="20"/>
              </w:rPr>
            </w:pPr>
          </w:p>
        </w:tc>
        <w:tc>
          <w:tcPr>
            <w:tcW w:w="932" w:type="pct"/>
            <w:tcBorders>
              <w:bottom w:val="nil"/>
            </w:tcBorders>
            <w:shd w:val="clear" w:color="auto" w:fill="auto"/>
          </w:tcPr>
          <w:p w14:paraId="76447B32" w14:textId="77777777" w:rsidR="00C558A6" w:rsidRPr="00C67A3A" w:rsidRDefault="00C558A6" w:rsidP="00C67A3A">
            <w:pPr>
              <w:spacing w:before="60" w:after="60"/>
              <w:ind w:firstLine="0"/>
              <w:jc w:val="right"/>
              <w:rPr>
                <w:rFonts w:ascii="Arial" w:hAnsi="Arial" w:cs="Arial"/>
                <w:sz w:val="20"/>
              </w:rPr>
            </w:pPr>
          </w:p>
        </w:tc>
      </w:tr>
      <w:tr w:rsidR="00C558A6" w:rsidRPr="00C67A3A" w14:paraId="343FECCE" w14:textId="77777777" w:rsidTr="00C67A3A">
        <w:tc>
          <w:tcPr>
            <w:tcW w:w="3138" w:type="pct"/>
            <w:tcBorders>
              <w:top w:val="nil"/>
              <w:bottom w:val="nil"/>
            </w:tcBorders>
            <w:shd w:val="clear" w:color="auto" w:fill="DEEAF6"/>
          </w:tcPr>
          <w:p w14:paraId="2CEDF439" w14:textId="77777777" w:rsidR="00C558A6" w:rsidRPr="00C67A3A" w:rsidRDefault="00C558A6" w:rsidP="00C67A3A">
            <w:pPr>
              <w:spacing w:before="60" w:after="60"/>
              <w:ind w:left="313" w:firstLine="0"/>
              <w:jc w:val="left"/>
              <w:rPr>
                <w:rFonts w:ascii="Arial" w:hAnsi="Arial" w:cs="Arial"/>
                <w:sz w:val="20"/>
              </w:rPr>
            </w:pPr>
            <w:r w:rsidRPr="00C67A3A">
              <w:rPr>
                <w:rFonts w:ascii="Arial" w:hAnsi="Arial" w:cs="Arial"/>
                <w:sz w:val="20"/>
              </w:rPr>
              <w:t>xx Bank Limited - xx Branch: Account Number xxx</w:t>
            </w:r>
          </w:p>
        </w:tc>
        <w:tc>
          <w:tcPr>
            <w:tcW w:w="930" w:type="pct"/>
            <w:tcBorders>
              <w:top w:val="nil"/>
              <w:bottom w:val="nil"/>
            </w:tcBorders>
            <w:shd w:val="clear" w:color="auto" w:fill="auto"/>
          </w:tcPr>
          <w:p w14:paraId="3FBEFAD6" w14:textId="77777777" w:rsidR="00C558A6" w:rsidRPr="00C67A3A" w:rsidRDefault="00C55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CA9AC33" w14:textId="77777777" w:rsidR="00C558A6" w:rsidRPr="00C67A3A" w:rsidRDefault="00C558A6" w:rsidP="00C67A3A">
            <w:pPr>
              <w:spacing w:before="60" w:after="60"/>
              <w:ind w:firstLine="0"/>
              <w:jc w:val="right"/>
              <w:rPr>
                <w:rFonts w:ascii="Arial" w:hAnsi="Arial" w:cs="Arial"/>
                <w:sz w:val="20"/>
              </w:rPr>
            </w:pPr>
          </w:p>
        </w:tc>
      </w:tr>
      <w:tr w:rsidR="00400ED8" w:rsidRPr="00C67A3A" w14:paraId="215341A7" w14:textId="77777777" w:rsidTr="00C67A3A">
        <w:tc>
          <w:tcPr>
            <w:tcW w:w="3138" w:type="pct"/>
            <w:tcBorders>
              <w:top w:val="nil"/>
              <w:bottom w:val="nil"/>
            </w:tcBorders>
            <w:shd w:val="clear" w:color="auto" w:fill="DEEAF6"/>
          </w:tcPr>
          <w:p w14:paraId="136C713B" w14:textId="77777777" w:rsidR="00400ED8" w:rsidRPr="00C67A3A" w:rsidRDefault="00400ED8" w:rsidP="00C67A3A">
            <w:pPr>
              <w:spacing w:before="60" w:after="60"/>
              <w:ind w:left="313" w:firstLine="0"/>
              <w:jc w:val="left"/>
              <w:rPr>
                <w:rFonts w:ascii="Arial" w:hAnsi="Arial" w:cs="Arial"/>
                <w:sz w:val="20"/>
              </w:rPr>
            </w:pPr>
            <w:r w:rsidRPr="00C67A3A">
              <w:rPr>
                <w:rFonts w:ascii="Arial" w:hAnsi="Arial" w:cs="Arial"/>
                <w:sz w:val="20"/>
              </w:rPr>
              <w:t>xx Bank Limited - xx Branch: Account Number xxx</w:t>
            </w:r>
          </w:p>
        </w:tc>
        <w:tc>
          <w:tcPr>
            <w:tcW w:w="930" w:type="pct"/>
            <w:tcBorders>
              <w:top w:val="nil"/>
              <w:bottom w:val="nil"/>
            </w:tcBorders>
            <w:shd w:val="clear" w:color="auto" w:fill="auto"/>
          </w:tcPr>
          <w:p w14:paraId="4240A878" w14:textId="77777777" w:rsidR="00400ED8" w:rsidRPr="00C67A3A" w:rsidRDefault="00400ED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58BDABC" w14:textId="77777777" w:rsidR="00400ED8" w:rsidRPr="00C67A3A" w:rsidRDefault="00400ED8" w:rsidP="00C67A3A">
            <w:pPr>
              <w:spacing w:before="60" w:after="60"/>
              <w:ind w:firstLine="0"/>
              <w:jc w:val="right"/>
              <w:rPr>
                <w:rFonts w:ascii="Arial" w:hAnsi="Arial" w:cs="Arial"/>
                <w:sz w:val="20"/>
              </w:rPr>
            </w:pPr>
          </w:p>
        </w:tc>
      </w:tr>
      <w:tr w:rsidR="00400ED8" w:rsidRPr="00C67A3A" w14:paraId="78861022" w14:textId="77777777" w:rsidTr="00C67A3A">
        <w:tc>
          <w:tcPr>
            <w:tcW w:w="3138" w:type="pct"/>
            <w:tcBorders>
              <w:top w:val="nil"/>
              <w:bottom w:val="nil"/>
            </w:tcBorders>
            <w:shd w:val="clear" w:color="auto" w:fill="DEEAF6"/>
          </w:tcPr>
          <w:p w14:paraId="120A77F7" w14:textId="77777777" w:rsidR="00400ED8" w:rsidRPr="00C67A3A" w:rsidRDefault="00400ED8" w:rsidP="00C67A3A">
            <w:pPr>
              <w:spacing w:before="60" w:after="60"/>
              <w:ind w:left="313" w:firstLine="0"/>
              <w:jc w:val="left"/>
              <w:rPr>
                <w:rFonts w:ascii="Arial" w:hAnsi="Arial" w:cs="Arial"/>
                <w:sz w:val="20"/>
              </w:rPr>
            </w:pPr>
            <w:r w:rsidRPr="00C67A3A">
              <w:rPr>
                <w:rFonts w:ascii="Arial" w:hAnsi="Arial" w:cs="Arial"/>
                <w:sz w:val="20"/>
              </w:rPr>
              <w:t>xx Bank Limited - xx Branch: Account Number xxx</w:t>
            </w:r>
          </w:p>
        </w:tc>
        <w:tc>
          <w:tcPr>
            <w:tcW w:w="930" w:type="pct"/>
            <w:tcBorders>
              <w:top w:val="nil"/>
              <w:bottom w:val="nil"/>
            </w:tcBorders>
            <w:shd w:val="clear" w:color="auto" w:fill="auto"/>
          </w:tcPr>
          <w:p w14:paraId="36A8FF78" w14:textId="77777777" w:rsidR="00400ED8" w:rsidRPr="00C67A3A" w:rsidRDefault="00400ED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C5D760A" w14:textId="77777777" w:rsidR="00400ED8" w:rsidRPr="00C67A3A" w:rsidRDefault="00400ED8" w:rsidP="00C67A3A">
            <w:pPr>
              <w:spacing w:before="60" w:after="60"/>
              <w:ind w:firstLine="0"/>
              <w:jc w:val="right"/>
              <w:rPr>
                <w:rFonts w:ascii="Arial" w:hAnsi="Arial" w:cs="Arial"/>
                <w:sz w:val="20"/>
              </w:rPr>
            </w:pPr>
          </w:p>
        </w:tc>
      </w:tr>
      <w:tr w:rsidR="00400ED8" w:rsidRPr="00C67A3A" w14:paraId="604604A6" w14:textId="77777777" w:rsidTr="00C67A3A">
        <w:tc>
          <w:tcPr>
            <w:tcW w:w="3138" w:type="pct"/>
            <w:tcBorders>
              <w:top w:val="nil"/>
            </w:tcBorders>
            <w:shd w:val="clear" w:color="auto" w:fill="auto"/>
          </w:tcPr>
          <w:p w14:paraId="4A25D286" w14:textId="77777777" w:rsidR="00400ED8" w:rsidRPr="00C67A3A" w:rsidRDefault="00400ED8"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930" w:type="pct"/>
            <w:tcBorders>
              <w:top w:val="nil"/>
            </w:tcBorders>
            <w:shd w:val="clear" w:color="auto" w:fill="auto"/>
          </w:tcPr>
          <w:p w14:paraId="280A475B" w14:textId="77777777" w:rsidR="00400ED8" w:rsidRPr="00C67A3A" w:rsidRDefault="00400ED8" w:rsidP="00C67A3A">
            <w:pPr>
              <w:spacing w:before="60" w:after="60"/>
              <w:ind w:firstLine="0"/>
              <w:jc w:val="right"/>
              <w:rPr>
                <w:rFonts w:ascii="Arial" w:hAnsi="Arial" w:cs="Arial"/>
                <w:sz w:val="20"/>
              </w:rPr>
            </w:pPr>
          </w:p>
        </w:tc>
        <w:tc>
          <w:tcPr>
            <w:tcW w:w="932" w:type="pct"/>
            <w:tcBorders>
              <w:top w:val="nil"/>
            </w:tcBorders>
            <w:shd w:val="clear" w:color="auto" w:fill="auto"/>
          </w:tcPr>
          <w:p w14:paraId="2D603E62" w14:textId="77777777" w:rsidR="00400ED8" w:rsidRPr="00C67A3A" w:rsidRDefault="00400ED8" w:rsidP="00C67A3A">
            <w:pPr>
              <w:spacing w:before="60" w:after="60"/>
              <w:ind w:firstLine="0"/>
              <w:jc w:val="right"/>
              <w:rPr>
                <w:rFonts w:ascii="Arial" w:hAnsi="Arial" w:cs="Arial"/>
                <w:sz w:val="20"/>
              </w:rPr>
            </w:pPr>
          </w:p>
        </w:tc>
      </w:tr>
    </w:tbl>
    <w:p w14:paraId="792D4658" w14:textId="77777777" w:rsidR="00C558A6" w:rsidRDefault="00C558A6" w:rsidP="00B87979">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C41E63" w:rsidRPr="00C67A3A" w14:paraId="7DC5C2FC" w14:textId="77777777" w:rsidTr="00C67A3A">
        <w:tc>
          <w:tcPr>
            <w:tcW w:w="9912" w:type="dxa"/>
            <w:shd w:val="clear" w:color="auto" w:fill="E2EFD9"/>
          </w:tcPr>
          <w:p w14:paraId="58F08957" w14:textId="77777777" w:rsidR="00C41E63" w:rsidRPr="00C67A3A" w:rsidRDefault="00C41E63" w:rsidP="00C67A3A">
            <w:pPr>
              <w:spacing w:before="60" w:after="60"/>
              <w:ind w:firstLine="0"/>
              <w:rPr>
                <w:rFonts w:ascii="Arial" w:hAnsi="Arial" w:cs="Arial"/>
                <w:b/>
                <w:i/>
                <w:sz w:val="20"/>
              </w:rPr>
            </w:pPr>
            <w:r w:rsidRPr="00C67A3A">
              <w:rPr>
                <w:rFonts w:ascii="Arial" w:hAnsi="Arial" w:cs="Arial"/>
                <w:b/>
                <w:i/>
                <w:sz w:val="20"/>
              </w:rPr>
              <w:t xml:space="preserve">Commentary:  </w:t>
            </w:r>
          </w:p>
          <w:p w14:paraId="1ED1B3B0" w14:textId="77777777" w:rsidR="00C41E63" w:rsidRPr="00C67A3A" w:rsidRDefault="00C41E63" w:rsidP="00C67A3A">
            <w:pPr>
              <w:spacing w:before="60" w:after="60"/>
              <w:ind w:firstLine="0"/>
              <w:rPr>
                <w:rFonts w:ascii="Arial" w:hAnsi="Arial" w:cs="Arial"/>
                <w:i/>
                <w:sz w:val="20"/>
              </w:rPr>
            </w:pPr>
            <w:r w:rsidRPr="00C67A3A">
              <w:rPr>
                <w:rFonts w:ascii="Arial" w:hAnsi="Arial" w:cs="Arial"/>
                <w:i/>
                <w:sz w:val="20"/>
              </w:rPr>
              <w:t>The note can separate the primary bank account from any other bank accounts and savings accounts.</w:t>
            </w:r>
            <w:r w:rsidR="00400ED8" w:rsidRPr="00C67A3A">
              <w:rPr>
                <w:rFonts w:ascii="Arial" w:hAnsi="Arial" w:cs="Arial"/>
                <w:i/>
                <w:sz w:val="20"/>
              </w:rPr>
              <w:t xml:space="preserve">  </w:t>
            </w:r>
            <w:r w:rsidRPr="00C67A3A">
              <w:rPr>
                <w:rFonts w:ascii="Arial" w:hAnsi="Arial" w:cs="Arial"/>
                <w:i/>
                <w:sz w:val="20"/>
              </w:rPr>
              <w:t xml:space="preserve">The significant terms and conditions per bank account must be disclosed.  In </w:t>
            </w:r>
            <w:r w:rsidR="00DC1C4A" w:rsidRPr="00C67A3A">
              <w:rPr>
                <w:rFonts w:ascii="Arial" w:hAnsi="Arial" w:cs="Arial"/>
                <w:i/>
                <w:sz w:val="20"/>
              </w:rPr>
              <w:t>addition,</w:t>
            </w:r>
            <w:r w:rsidRPr="00C67A3A">
              <w:rPr>
                <w:rFonts w:ascii="Arial" w:hAnsi="Arial" w:cs="Arial"/>
                <w:i/>
                <w:sz w:val="20"/>
              </w:rPr>
              <w:t xml:space="preserve"> the note should include the following on overdrafts:</w:t>
            </w:r>
          </w:p>
          <w:p w14:paraId="6DE71BAF" w14:textId="77777777" w:rsidR="00C41E63" w:rsidRPr="00C67A3A" w:rsidRDefault="00AA6060">
            <w:pPr>
              <w:pStyle w:val="ListParagraph"/>
              <w:numPr>
                <w:ilvl w:val="0"/>
                <w:numId w:val="1"/>
              </w:numPr>
              <w:spacing w:before="60" w:after="60"/>
              <w:ind w:left="0" w:firstLine="0"/>
              <w:contextualSpacing w:val="0"/>
              <w:rPr>
                <w:rFonts w:ascii="Arial" w:hAnsi="Arial" w:cs="Arial"/>
                <w:i/>
                <w:sz w:val="20"/>
              </w:rPr>
            </w:pPr>
            <w:r w:rsidRPr="00C67A3A">
              <w:rPr>
                <w:rFonts w:ascii="Arial" w:hAnsi="Arial" w:cs="Arial"/>
                <w:i/>
                <w:sz w:val="20"/>
              </w:rPr>
              <w:t>w</w:t>
            </w:r>
            <w:r w:rsidR="00C41E63" w:rsidRPr="00C67A3A">
              <w:rPr>
                <w:rFonts w:ascii="Arial" w:hAnsi="Arial" w:cs="Arial"/>
                <w:i/>
                <w:sz w:val="20"/>
              </w:rPr>
              <w:t>hether any balance is in default at the reporting date;</w:t>
            </w:r>
          </w:p>
          <w:p w14:paraId="561E03FB" w14:textId="77777777" w:rsidR="00C41E63" w:rsidRPr="00C67A3A" w:rsidRDefault="00AA6060">
            <w:pPr>
              <w:pStyle w:val="ListParagraph"/>
              <w:numPr>
                <w:ilvl w:val="0"/>
                <w:numId w:val="1"/>
              </w:numPr>
              <w:spacing w:before="60" w:after="60"/>
              <w:ind w:left="0" w:firstLine="0"/>
              <w:contextualSpacing w:val="0"/>
              <w:rPr>
                <w:rFonts w:ascii="Arial" w:hAnsi="Arial" w:cs="Arial"/>
                <w:i/>
                <w:sz w:val="20"/>
              </w:rPr>
            </w:pPr>
            <w:r w:rsidRPr="00C67A3A">
              <w:rPr>
                <w:rFonts w:ascii="Arial" w:hAnsi="Arial" w:cs="Arial"/>
                <w:i/>
                <w:sz w:val="20"/>
              </w:rPr>
              <w:t>t</w:t>
            </w:r>
            <w:r w:rsidR="00C41E63" w:rsidRPr="00C67A3A">
              <w:rPr>
                <w:rFonts w:ascii="Arial" w:hAnsi="Arial" w:cs="Arial"/>
                <w:i/>
                <w:sz w:val="20"/>
              </w:rPr>
              <w:t>he cause of the default and the consequences thereof;</w:t>
            </w:r>
          </w:p>
          <w:p w14:paraId="588B9451" w14:textId="77777777" w:rsidR="00C41E63" w:rsidRPr="00C67A3A" w:rsidRDefault="00AA6060">
            <w:pPr>
              <w:pStyle w:val="ListParagraph"/>
              <w:numPr>
                <w:ilvl w:val="0"/>
                <w:numId w:val="1"/>
              </w:numPr>
              <w:spacing w:before="60" w:after="60"/>
              <w:ind w:left="0" w:firstLine="0"/>
              <w:contextualSpacing w:val="0"/>
              <w:rPr>
                <w:rFonts w:ascii="Arial" w:hAnsi="Arial" w:cs="Arial"/>
                <w:i/>
                <w:sz w:val="20"/>
              </w:rPr>
            </w:pPr>
            <w:r w:rsidRPr="00C67A3A">
              <w:rPr>
                <w:rFonts w:ascii="Arial" w:hAnsi="Arial" w:cs="Arial"/>
                <w:i/>
                <w:sz w:val="20"/>
              </w:rPr>
              <w:t>a</w:t>
            </w:r>
            <w:r w:rsidR="00C41E63" w:rsidRPr="00C67A3A">
              <w:rPr>
                <w:rFonts w:ascii="Arial" w:hAnsi="Arial" w:cs="Arial"/>
                <w:i/>
                <w:sz w:val="20"/>
              </w:rPr>
              <w:t>ny terms of renegotiations (where relevant);</w:t>
            </w:r>
          </w:p>
        </w:tc>
      </w:tr>
    </w:tbl>
    <w:p w14:paraId="26D63C67" w14:textId="77777777" w:rsidR="001643A1" w:rsidRDefault="001643A1" w:rsidP="00C41E63">
      <w:pPr>
        <w:pStyle w:val="ListParagraph"/>
        <w:ind w:left="0" w:firstLine="0"/>
        <w:contextualSpacing w:val="0"/>
        <w:rPr>
          <w:rFonts w:ascii="Arial" w:hAnsi="Arial" w:cs="Arial"/>
          <w:sz w:val="20"/>
        </w:rPr>
      </w:pPr>
    </w:p>
    <w:p w14:paraId="6F98DAC5" w14:textId="77777777" w:rsidR="00644C3C" w:rsidRDefault="00644C3C" w:rsidP="00D87BE9">
      <w:pPr>
        <w:ind w:firstLine="0"/>
        <w:rPr>
          <w:rFonts w:ascii="Arial" w:hAnsi="Arial" w:cs="Arial"/>
          <w:b/>
          <w:color w:val="ED7D31"/>
          <w:sz w:val="20"/>
        </w:rPr>
      </w:pPr>
      <w:r>
        <w:rPr>
          <w:rFonts w:ascii="Arial" w:hAnsi="Arial" w:cs="Arial"/>
          <w:b/>
          <w:color w:val="ED7D31"/>
          <w:sz w:val="20"/>
        </w:rPr>
        <w:br w:type="page"/>
      </w:r>
    </w:p>
    <w:p w14:paraId="03D802D4" w14:textId="1E42468A" w:rsidR="001643A1" w:rsidRPr="00C67A3A" w:rsidRDefault="001643A1" w:rsidP="00D87BE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0F13677" w14:textId="3B270A70" w:rsidR="00C41E63" w:rsidRPr="001B6A27" w:rsidRDefault="001643A1">
      <w:pPr>
        <w:pStyle w:val="ListParagraph"/>
        <w:numPr>
          <w:ilvl w:val="1"/>
          <w:numId w:val="13"/>
        </w:numPr>
        <w:ind w:left="567" w:hanging="567"/>
        <w:contextualSpacing w:val="0"/>
        <w:rPr>
          <w:rFonts w:ascii="Arial" w:hAnsi="Arial" w:cs="Arial"/>
          <w:b/>
          <w:sz w:val="20"/>
        </w:rPr>
      </w:pPr>
      <w:r w:rsidRPr="001B6A27">
        <w:rPr>
          <w:rFonts w:ascii="Arial" w:hAnsi="Arial" w:cs="Arial"/>
          <w:b/>
          <w:sz w:val="20"/>
        </w:rPr>
        <w:t>Difference between Cash Book and Bank Statement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1746"/>
        <w:gridCol w:w="1746"/>
        <w:gridCol w:w="1745"/>
      </w:tblGrid>
      <w:tr w:rsidR="00400ED8" w:rsidRPr="00C67A3A" w14:paraId="3E9BD01F" w14:textId="77777777" w:rsidTr="00C67A3A">
        <w:tc>
          <w:tcPr>
            <w:tcW w:w="2358" w:type="pct"/>
            <w:vMerge w:val="restart"/>
            <w:shd w:val="clear" w:color="auto" w:fill="FBE4D5"/>
          </w:tcPr>
          <w:p w14:paraId="10C33698" w14:textId="77777777" w:rsidR="00400ED8" w:rsidRPr="00C67A3A" w:rsidRDefault="00400ED8" w:rsidP="00C67A3A">
            <w:pPr>
              <w:spacing w:before="60" w:after="60"/>
              <w:ind w:firstLine="0"/>
              <w:jc w:val="left"/>
              <w:rPr>
                <w:rFonts w:ascii="Arial" w:hAnsi="Arial" w:cs="Arial"/>
                <w:b/>
                <w:sz w:val="20"/>
              </w:rPr>
            </w:pPr>
          </w:p>
        </w:tc>
        <w:tc>
          <w:tcPr>
            <w:tcW w:w="2642" w:type="pct"/>
            <w:gridSpan w:val="3"/>
            <w:shd w:val="clear" w:color="auto" w:fill="FBE4D5"/>
          </w:tcPr>
          <w:p w14:paraId="2C122403" w14:textId="7998B9C1" w:rsidR="00400ED8"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F028E">
              <w:rPr>
                <w:rFonts w:ascii="Arial" w:hAnsi="Arial" w:cs="Arial"/>
                <w:b/>
                <w:sz w:val="20"/>
              </w:rPr>
              <w:t>3</w:t>
            </w:r>
            <w:r>
              <w:rPr>
                <w:rFonts w:ascii="Arial" w:hAnsi="Arial" w:cs="Arial"/>
                <w:b/>
                <w:sz w:val="20"/>
              </w:rPr>
              <w:t>/202</w:t>
            </w:r>
            <w:r w:rsidR="00EF028E">
              <w:rPr>
                <w:rFonts w:ascii="Arial" w:hAnsi="Arial" w:cs="Arial"/>
                <w:b/>
                <w:sz w:val="20"/>
              </w:rPr>
              <w:t>4</w:t>
            </w:r>
          </w:p>
          <w:p w14:paraId="4EFC42CF"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(R’000s)</w:t>
            </w:r>
          </w:p>
        </w:tc>
      </w:tr>
      <w:tr w:rsidR="00400ED8" w:rsidRPr="00C67A3A" w14:paraId="0AD9D50D" w14:textId="77777777" w:rsidTr="00C67A3A">
        <w:tc>
          <w:tcPr>
            <w:tcW w:w="2358" w:type="pct"/>
            <w:vMerge/>
            <w:tcBorders>
              <w:bottom w:val="single" w:sz="4" w:space="0" w:color="auto"/>
            </w:tcBorders>
            <w:shd w:val="clear" w:color="auto" w:fill="FBE4D5"/>
          </w:tcPr>
          <w:p w14:paraId="7A8C15B1" w14:textId="77777777" w:rsidR="00400ED8" w:rsidRPr="00C67A3A" w:rsidRDefault="00400ED8">
            <w:pPr>
              <w:pStyle w:val="ListParagraph"/>
              <w:numPr>
                <w:ilvl w:val="1"/>
                <w:numId w:val="13"/>
              </w:numPr>
              <w:spacing w:before="60" w:after="60"/>
              <w:contextualSpacing w:val="0"/>
              <w:jc w:val="left"/>
              <w:rPr>
                <w:rFonts w:ascii="Arial" w:hAnsi="Arial" w:cs="Arial"/>
                <w:b/>
                <w:sz w:val="20"/>
              </w:rPr>
            </w:pPr>
          </w:p>
        </w:tc>
        <w:tc>
          <w:tcPr>
            <w:tcW w:w="881" w:type="pct"/>
            <w:tcBorders>
              <w:bottom w:val="single" w:sz="4" w:space="0" w:color="auto"/>
            </w:tcBorders>
            <w:shd w:val="clear" w:color="auto" w:fill="FBE4D5"/>
          </w:tcPr>
          <w:p w14:paraId="6B291EBC"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Cash book</w:t>
            </w:r>
          </w:p>
        </w:tc>
        <w:tc>
          <w:tcPr>
            <w:tcW w:w="881" w:type="pct"/>
            <w:tcBorders>
              <w:bottom w:val="single" w:sz="4" w:space="0" w:color="auto"/>
            </w:tcBorders>
            <w:shd w:val="clear" w:color="auto" w:fill="FBE4D5"/>
          </w:tcPr>
          <w:p w14:paraId="238D00D1"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Bank Statement</w:t>
            </w:r>
          </w:p>
        </w:tc>
        <w:tc>
          <w:tcPr>
            <w:tcW w:w="880" w:type="pct"/>
            <w:tcBorders>
              <w:bottom w:val="single" w:sz="4" w:space="0" w:color="auto"/>
            </w:tcBorders>
            <w:shd w:val="clear" w:color="auto" w:fill="FBE4D5"/>
          </w:tcPr>
          <w:p w14:paraId="736528C4"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Difference</w:t>
            </w:r>
          </w:p>
        </w:tc>
      </w:tr>
      <w:tr w:rsidR="00400ED8" w:rsidRPr="00C67A3A" w14:paraId="631B36F2" w14:textId="77777777" w:rsidTr="00C67A3A">
        <w:tc>
          <w:tcPr>
            <w:tcW w:w="2358" w:type="pct"/>
            <w:tcBorders>
              <w:bottom w:val="nil"/>
            </w:tcBorders>
            <w:shd w:val="clear" w:color="auto" w:fill="auto"/>
          </w:tcPr>
          <w:p w14:paraId="61CF1249" w14:textId="77777777" w:rsidR="00400ED8" w:rsidRPr="00C67A3A" w:rsidRDefault="00400ED8" w:rsidP="00C67A3A">
            <w:pPr>
              <w:spacing w:before="60" w:after="60"/>
              <w:ind w:firstLine="0"/>
              <w:rPr>
                <w:rFonts w:ascii="Arial" w:hAnsi="Arial" w:cs="Arial"/>
                <w:i/>
                <w:sz w:val="20"/>
              </w:rPr>
            </w:pPr>
          </w:p>
        </w:tc>
        <w:tc>
          <w:tcPr>
            <w:tcW w:w="881" w:type="pct"/>
            <w:tcBorders>
              <w:bottom w:val="nil"/>
            </w:tcBorders>
            <w:shd w:val="clear" w:color="auto" w:fill="auto"/>
          </w:tcPr>
          <w:p w14:paraId="5FFD6E0F" w14:textId="77777777" w:rsidR="00400ED8" w:rsidRPr="00C67A3A" w:rsidRDefault="00400ED8" w:rsidP="00C67A3A">
            <w:pPr>
              <w:spacing w:before="60" w:after="60"/>
              <w:ind w:firstLine="0"/>
              <w:jc w:val="right"/>
              <w:rPr>
                <w:rFonts w:ascii="Arial" w:hAnsi="Arial" w:cs="Arial"/>
                <w:sz w:val="20"/>
              </w:rPr>
            </w:pPr>
          </w:p>
        </w:tc>
        <w:tc>
          <w:tcPr>
            <w:tcW w:w="881" w:type="pct"/>
            <w:tcBorders>
              <w:bottom w:val="nil"/>
            </w:tcBorders>
            <w:shd w:val="clear" w:color="auto" w:fill="auto"/>
          </w:tcPr>
          <w:p w14:paraId="187412BD" w14:textId="77777777" w:rsidR="00400ED8" w:rsidRPr="00C67A3A" w:rsidRDefault="00400ED8" w:rsidP="00C67A3A">
            <w:pPr>
              <w:spacing w:before="60" w:after="60"/>
              <w:ind w:firstLine="0"/>
              <w:jc w:val="right"/>
              <w:rPr>
                <w:rFonts w:ascii="Arial" w:hAnsi="Arial" w:cs="Arial"/>
                <w:sz w:val="20"/>
              </w:rPr>
            </w:pPr>
          </w:p>
        </w:tc>
        <w:tc>
          <w:tcPr>
            <w:tcW w:w="880" w:type="pct"/>
            <w:tcBorders>
              <w:bottom w:val="nil"/>
            </w:tcBorders>
            <w:shd w:val="clear" w:color="auto" w:fill="auto"/>
          </w:tcPr>
          <w:p w14:paraId="37FF959B" w14:textId="77777777" w:rsidR="00400ED8" w:rsidRPr="00C67A3A" w:rsidRDefault="00400ED8" w:rsidP="00C67A3A">
            <w:pPr>
              <w:spacing w:before="60" w:after="60"/>
              <w:ind w:firstLine="0"/>
              <w:jc w:val="right"/>
              <w:rPr>
                <w:rFonts w:ascii="Arial" w:hAnsi="Arial" w:cs="Arial"/>
                <w:sz w:val="20"/>
              </w:rPr>
            </w:pPr>
          </w:p>
        </w:tc>
      </w:tr>
      <w:tr w:rsidR="00400ED8" w:rsidRPr="00C67A3A" w14:paraId="27FE5704" w14:textId="77777777" w:rsidTr="00C67A3A">
        <w:tc>
          <w:tcPr>
            <w:tcW w:w="2358" w:type="pct"/>
            <w:tcBorders>
              <w:top w:val="nil"/>
              <w:bottom w:val="nil"/>
            </w:tcBorders>
            <w:shd w:val="clear" w:color="auto" w:fill="DEEAF6"/>
          </w:tcPr>
          <w:p w14:paraId="2617C160"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78624315"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6CB47A35"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62C12D93" w14:textId="77777777" w:rsidR="00400ED8" w:rsidRPr="00C67A3A" w:rsidRDefault="00400ED8" w:rsidP="00C67A3A">
            <w:pPr>
              <w:spacing w:before="60" w:after="60"/>
              <w:ind w:firstLine="0"/>
              <w:jc w:val="right"/>
              <w:rPr>
                <w:rFonts w:ascii="Arial" w:hAnsi="Arial" w:cs="Arial"/>
                <w:sz w:val="20"/>
              </w:rPr>
            </w:pPr>
          </w:p>
        </w:tc>
      </w:tr>
      <w:tr w:rsidR="00400ED8" w:rsidRPr="00C67A3A" w14:paraId="0405CFFB" w14:textId="77777777" w:rsidTr="00C67A3A">
        <w:tc>
          <w:tcPr>
            <w:tcW w:w="2358" w:type="pct"/>
            <w:tcBorders>
              <w:top w:val="nil"/>
              <w:bottom w:val="nil"/>
            </w:tcBorders>
            <w:shd w:val="clear" w:color="auto" w:fill="DEEAF6"/>
          </w:tcPr>
          <w:p w14:paraId="635CFC88"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0150E393"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17371CAD"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3853DB03" w14:textId="77777777" w:rsidR="00400ED8" w:rsidRPr="00C67A3A" w:rsidRDefault="00400ED8" w:rsidP="00C67A3A">
            <w:pPr>
              <w:spacing w:before="60" w:after="60"/>
              <w:ind w:firstLine="0"/>
              <w:jc w:val="right"/>
              <w:rPr>
                <w:rFonts w:ascii="Arial" w:hAnsi="Arial" w:cs="Arial"/>
                <w:sz w:val="20"/>
              </w:rPr>
            </w:pPr>
          </w:p>
        </w:tc>
      </w:tr>
      <w:tr w:rsidR="00400ED8" w:rsidRPr="00C67A3A" w14:paraId="1D4EA6F9" w14:textId="77777777" w:rsidTr="00C67A3A">
        <w:tc>
          <w:tcPr>
            <w:tcW w:w="2358" w:type="pct"/>
            <w:tcBorders>
              <w:top w:val="nil"/>
              <w:bottom w:val="nil"/>
            </w:tcBorders>
            <w:shd w:val="clear" w:color="auto" w:fill="DEEAF6"/>
          </w:tcPr>
          <w:p w14:paraId="6E088FB8"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597E873E"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66174A09"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2680266B" w14:textId="77777777" w:rsidR="00400ED8" w:rsidRPr="00C67A3A" w:rsidRDefault="00400ED8" w:rsidP="00C67A3A">
            <w:pPr>
              <w:spacing w:before="60" w:after="60"/>
              <w:ind w:firstLine="0"/>
              <w:jc w:val="right"/>
              <w:rPr>
                <w:rFonts w:ascii="Arial" w:hAnsi="Arial" w:cs="Arial"/>
                <w:sz w:val="20"/>
              </w:rPr>
            </w:pPr>
          </w:p>
        </w:tc>
      </w:tr>
      <w:tr w:rsidR="00400ED8" w:rsidRPr="00C67A3A" w14:paraId="4507A58D" w14:textId="77777777" w:rsidTr="00C67A3A">
        <w:tc>
          <w:tcPr>
            <w:tcW w:w="2358" w:type="pct"/>
            <w:tcBorders>
              <w:top w:val="nil"/>
              <w:bottom w:val="single" w:sz="4" w:space="0" w:color="auto"/>
            </w:tcBorders>
            <w:shd w:val="clear" w:color="auto" w:fill="auto"/>
          </w:tcPr>
          <w:p w14:paraId="6D685899" w14:textId="77777777" w:rsidR="00400ED8" w:rsidRPr="00C67A3A" w:rsidRDefault="00400ED8" w:rsidP="00C67A3A">
            <w:pPr>
              <w:spacing w:before="60" w:after="60"/>
              <w:ind w:firstLine="0"/>
              <w:jc w:val="left"/>
              <w:rPr>
                <w:rFonts w:ascii="Arial" w:hAnsi="Arial" w:cs="Arial"/>
                <w:b/>
                <w:sz w:val="20"/>
              </w:rPr>
            </w:pPr>
          </w:p>
        </w:tc>
        <w:tc>
          <w:tcPr>
            <w:tcW w:w="881" w:type="pct"/>
            <w:tcBorders>
              <w:top w:val="nil"/>
            </w:tcBorders>
            <w:shd w:val="clear" w:color="auto" w:fill="auto"/>
          </w:tcPr>
          <w:p w14:paraId="571BE3FC"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tcBorders>
            <w:shd w:val="clear" w:color="auto" w:fill="auto"/>
          </w:tcPr>
          <w:p w14:paraId="640624DE"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tcBorders>
            <w:shd w:val="clear" w:color="auto" w:fill="auto"/>
          </w:tcPr>
          <w:p w14:paraId="5AC14F2F" w14:textId="77777777" w:rsidR="00400ED8" w:rsidRPr="00C67A3A" w:rsidRDefault="00400ED8" w:rsidP="00C67A3A">
            <w:pPr>
              <w:spacing w:before="60" w:after="60"/>
              <w:ind w:firstLine="0"/>
              <w:jc w:val="right"/>
              <w:rPr>
                <w:rFonts w:ascii="Arial" w:hAnsi="Arial" w:cs="Arial"/>
                <w:sz w:val="20"/>
              </w:rPr>
            </w:pPr>
          </w:p>
        </w:tc>
      </w:tr>
      <w:tr w:rsidR="002C2C0E" w:rsidRPr="00C67A3A" w14:paraId="223F980C" w14:textId="77777777" w:rsidTr="00C67A3A">
        <w:tc>
          <w:tcPr>
            <w:tcW w:w="2358" w:type="pct"/>
            <w:vMerge w:val="restart"/>
            <w:shd w:val="clear" w:color="auto" w:fill="FBE4D5"/>
          </w:tcPr>
          <w:p w14:paraId="5166E624" w14:textId="77777777" w:rsidR="002C2C0E" w:rsidRPr="00C67A3A" w:rsidRDefault="002C2C0E" w:rsidP="00C67A3A">
            <w:pPr>
              <w:spacing w:before="60" w:after="60"/>
              <w:ind w:firstLine="0"/>
              <w:jc w:val="left"/>
              <w:rPr>
                <w:rFonts w:ascii="Arial" w:hAnsi="Arial" w:cs="Arial"/>
                <w:b/>
                <w:sz w:val="20"/>
              </w:rPr>
            </w:pPr>
          </w:p>
        </w:tc>
        <w:tc>
          <w:tcPr>
            <w:tcW w:w="2642" w:type="pct"/>
            <w:gridSpan w:val="3"/>
            <w:shd w:val="clear" w:color="auto" w:fill="FBE4D5"/>
          </w:tcPr>
          <w:p w14:paraId="7397DDB3" w14:textId="72C6B4C1"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F028E">
              <w:rPr>
                <w:rFonts w:ascii="Arial" w:hAnsi="Arial" w:cs="Arial"/>
                <w:b/>
                <w:sz w:val="20"/>
              </w:rPr>
              <w:t>2</w:t>
            </w:r>
            <w:r>
              <w:rPr>
                <w:rFonts w:ascii="Arial" w:hAnsi="Arial" w:cs="Arial"/>
                <w:b/>
                <w:sz w:val="20"/>
              </w:rPr>
              <w:t>/202</w:t>
            </w:r>
            <w:r w:rsidR="00EF028E">
              <w:rPr>
                <w:rFonts w:ascii="Arial" w:hAnsi="Arial" w:cs="Arial"/>
                <w:b/>
                <w:sz w:val="20"/>
              </w:rPr>
              <w:t>3</w:t>
            </w:r>
          </w:p>
          <w:p w14:paraId="24210813"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C90651" w:rsidRPr="00C67A3A" w14:paraId="72EAC029" w14:textId="77777777" w:rsidTr="00C67A3A">
        <w:tc>
          <w:tcPr>
            <w:tcW w:w="2358" w:type="pct"/>
            <w:vMerge/>
            <w:tcBorders>
              <w:bottom w:val="single" w:sz="4" w:space="0" w:color="auto"/>
            </w:tcBorders>
            <w:shd w:val="clear" w:color="auto" w:fill="FBE4D5"/>
          </w:tcPr>
          <w:p w14:paraId="7CB8C159" w14:textId="77777777" w:rsidR="00C90651" w:rsidRPr="00C67A3A" w:rsidRDefault="00C90651" w:rsidP="00C67A3A">
            <w:pPr>
              <w:spacing w:before="60" w:after="60"/>
              <w:ind w:firstLine="0"/>
              <w:jc w:val="left"/>
              <w:rPr>
                <w:rFonts w:ascii="Arial" w:hAnsi="Arial" w:cs="Arial"/>
                <w:b/>
                <w:sz w:val="20"/>
              </w:rPr>
            </w:pPr>
          </w:p>
        </w:tc>
        <w:tc>
          <w:tcPr>
            <w:tcW w:w="881" w:type="pct"/>
            <w:tcBorders>
              <w:bottom w:val="single" w:sz="4" w:space="0" w:color="auto"/>
            </w:tcBorders>
            <w:shd w:val="clear" w:color="auto" w:fill="FBE4D5"/>
          </w:tcPr>
          <w:p w14:paraId="56DE6DFD" w14:textId="77777777" w:rsidR="00C90651" w:rsidRPr="00C67A3A" w:rsidRDefault="00C90651" w:rsidP="00C67A3A">
            <w:pPr>
              <w:spacing w:before="60" w:after="60"/>
              <w:ind w:firstLine="0"/>
              <w:jc w:val="center"/>
              <w:rPr>
                <w:rFonts w:ascii="Arial" w:hAnsi="Arial" w:cs="Arial"/>
                <w:b/>
                <w:sz w:val="20"/>
              </w:rPr>
            </w:pPr>
            <w:r w:rsidRPr="00C67A3A">
              <w:rPr>
                <w:rFonts w:ascii="Arial" w:hAnsi="Arial" w:cs="Arial"/>
                <w:b/>
                <w:sz w:val="20"/>
              </w:rPr>
              <w:t>Cash book</w:t>
            </w:r>
          </w:p>
        </w:tc>
        <w:tc>
          <w:tcPr>
            <w:tcW w:w="881" w:type="pct"/>
            <w:tcBorders>
              <w:bottom w:val="single" w:sz="4" w:space="0" w:color="auto"/>
            </w:tcBorders>
            <w:shd w:val="clear" w:color="auto" w:fill="FBE4D5"/>
          </w:tcPr>
          <w:p w14:paraId="2E2E6A16" w14:textId="77777777" w:rsidR="00C90651" w:rsidRPr="00C67A3A" w:rsidRDefault="00C90651" w:rsidP="00C67A3A">
            <w:pPr>
              <w:spacing w:before="60" w:after="60"/>
              <w:ind w:firstLine="0"/>
              <w:jc w:val="center"/>
              <w:rPr>
                <w:rFonts w:ascii="Arial" w:hAnsi="Arial" w:cs="Arial"/>
                <w:b/>
                <w:sz w:val="20"/>
              </w:rPr>
            </w:pPr>
            <w:r w:rsidRPr="00C67A3A">
              <w:rPr>
                <w:rFonts w:ascii="Arial" w:hAnsi="Arial" w:cs="Arial"/>
                <w:b/>
                <w:sz w:val="20"/>
              </w:rPr>
              <w:t>Bank Statement</w:t>
            </w:r>
          </w:p>
        </w:tc>
        <w:tc>
          <w:tcPr>
            <w:tcW w:w="880" w:type="pct"/>
            <w:tcBorders>
              <w:bottom w:val="single" w:sz="4" w:space="0" w:color="auto"/>
            </w:tcBorders>
            <w:shd w:val="clear" w:color="auto" w:fill="FBE4D5"/>
          </w:tcPr>
          <w:p w14:paraId="45A8AC67" w14:textId="77777777" w:rsidR="00C90651" w:rsidRPr="00C67A3A" w:rsidRDefault="00C90651" w:rsidP="00C67A3A">
            <w:pPr>
              <w:spacing w:before="60" w:after="60"/>
              <w:ind w:firstLine="0"/>
              <w:jc w:val="center"/>
              <w:rPr>
                <w:rFonts w:ascii="Arial" w:hAnsi="Arial" w:cs="Arial"/>
                <w:b/>
                <w:sz w:val="20"/>
              </w:rPr>
            </w:pPr>
            <w:r w:rsidRPr="00C67A3A">
              <w:rPr>
                <w:rFonts w:ascii="Arial" w:hAnsi="Arial" w:cs="Arial"/>
                <w:b/>
                <w:sz w:val="20"/>
              </w:rPr>
              <w:t>Difference</w:t>
            </w:r>
          </w:p>
        </w:tc>
      </w:tr>
      <w:tr w:rsidR="00400ED8" w:rsidRPr="00C67A3A" w14:paraId="49DBE5E0" w14:textId="77777777" w:rsidTr="00C67A3A">
        <w:tc>
          <w:tcPr>
            <w:tcW w:w="2358" w:type="pct"/>
            <w:tcBorders>
              <w:bottom w:val="nil"/>
            </w:tcBorders>
            <w:shd w:val="clear" w:color="auto" w:fill="auto"/>
          </w:tcPr>
          <w:p w14:paraId="32DACF72" w14:textId="77777777" w:rsidR="00400ED8" w:rsidRPr="00C67A3A" w:rsidRDefault="00400ED8" w:rsidP="00C67A3A">
            <w:pPr>
              <w:spacing w:before="60" w:after="60"/>
              <w:ind w:firstLine="0"/>
              <w:jc w:val="left"/>
              <w:rPr>
                <w:rFonts w:ascii="Arial" w:hAnsi="Arial" w:cs="Arial"/>
                <w:b/>
                <w:sz w:val="20"/>
              </w:rPr>
            </w:pPr>
          </w:p>
        </w:tc>
        <w:tc>
          <w:tcPr>
            <w:tcW w:w="881" w:type="pct"/>
            <w:tcBorders>
              <w:bottom w:val="nil"/>
            </w:tcBorders>
            <w:shd w:val="clear" w:color="auto" w:fill="auto"/>
          </w:tcPr>
          <w:p w14:paraId="0F550748" w14:textId="77777777" w:rsidR="00400ED8" w:rsidRPr="00C67A3A" w:rsidRDefault="00400ED8" w:rsidP="00C67A3A">
            <w:pPr>
              <w:spacing w:before="60" w:after="60"/>
              <w:ind w:firstLine="0"/>
              <w:jc w:val="right"/>
              <w:rPr>
                <w:rFonts w:ascii="Arial" w:hAnsi="Arial" w:cs="Arial"/>
                <w:sz w:val="20"/>
              </w:rPr>
            </w:pPr>
          </w:p>
        </w:tc>
        <w:tc>
          <w:tcPr>
            <w:tcW w:w="881" w:type="pct"/>
            <w:tcBorders>
              <w:bottom w:val="nil"/>
            </w:tcBorders>
            <w:shd w:val="clear" w:color="auto" w:fill="auto"/>
          </w:tcPr>
          <w:p w14:paraId="4C0517D8" w14:textId="77777777" w:rsidR="00400ED8" w:rsidRPr="00C67A3A" w:rsidRDefault="00400ED8" w:rsidP="00C67A3A">
            <w:pPr>
              <w:spacing w:before="60" w:after="60"/>
              <w:ind w:firstLine="0"/>
              <w:jc w:val="right"/>
              <w:rPr>
                <w:rFonts w:ascii="Arial" w:hAnsi="Arial" w:cs="Arial"/>
                <w:sz w:val="20"/>
              </w:rPr>
            </w:pPr>
          </w:p>
        </w:tc>
        <w:tc>
          <w:tcPr>
            <w:tcW w:w="880" w:type="pct"/>
            <w:tcBorders>
              <w:bottom w:val="nil"/>
            </w:tcBorders>
            <w:shd w:val="clear" w:color="auto" w:fill="auto"/>
          </w:tcPr>
          <w:p w14:paraId="7A708644" w14:textId="77777777" w:rsidR="00400ED8" w:rsidRPr="00C67A3A" w:rsidRDefault="00400ED8" w:rsidP="00C67A3A">
            <w:pPr>
              <w:spacing w:before="60" w:after="60"/>
              <w:ind w:firstLine="0"/>
              <w:jc w:val="right"/>
              <w:rPr>
                <w:rFonts w:ascii="Arial" w:hAnsi="Arial" w:cs="Arial"/>
                <w:sz w:val="20"/>
              </w:rPr>
            </w:pPr>
          </w:p>
        </w:tc>
      </w:tr>
      <w:tr w:rsidR="00400ED8" w:rsidRPr="00C67A3A" w14:paraId="6C720015" w14:textId="77777777" w:rsidTr="00C67A3A">
        <w:tc>
          <w:tcPr>
            <w:tcW w:w="2358" w:type="pct"/>
            <w:tcBorders>
              <w:top w:val="nil"/>
              <w:bottom w:val="nil"/>
            </w:tcBorders>
            <w:shd w:val="clear" w:color="auto" w:fill="DEEAF6"/>
          </w:tcPr>
          <w:p w14:paraId="140E8FEE"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0DB450DD"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598EF8FD"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5CF2DF6B" w14:textId="77777777" w:rsidR="00400ED8" w:rsidRPr="00C67A3A" w:rsidRDefault="00400ED8" w:rsidP="00C67A3A">
            <w:pPr>
              <w:spacing w:before="60" w:after="60"/>
              <w:ind w:firstLine="0"/>
              <w:jc w:val="right"/>
              <w:rPr>
                <w:rFonts w:ascii="Arial" w:hAnsi="Arial" w:cs="Arial"/>
                <w:sz w:val="20"/>
              </w:rPr>
            </w:pPr>
          </w:p>
        </w:tc>
      </w:tr>
      <w:tr w:rsidR="00400ED8" w:rsidRPr="00C67A3A" w14:paraId="40AE4FDC" w14:textId="77777777" w:rsidTr="00C67A3A">
        <w:tc>
          <w:tcPr>
            <w:tcW w:w="2358" w:type="pct"/>
            <w:tcBorders>
              <w:top w:val="nil"/>
              <w:bottom w:val="nil"/>
            </w:tcBorders>
            <w:shd w:val="clear" w:color="auto" w:fill="DEEAF6"/>
          </w:tcPr>
          <w:p w14:paraId="6C7A1B44"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2374E070"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55D2EF58"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1834E7D3" w14:textId="77777777" w:rsidR="00400ED8" w:rsidRPr="00C67A3A" w:rsidRDefault="00400ED8" w:rsidP="00C67A3A">
            <w:pPr>
              <w:spacing w:before="60" w:after="60"/>
              <w:ind w:firstLine="0"/>
              <w:jc w:val="right"/>
              <w:rPr>
                <w:rFonts w:ascii="Arial" w:hAnsi="Arial" w:cs="Arial"/>
                <w:sz w:val="20"/>
              </w:rPr>
            </w:pPr>
          </w:p>
        </w:tc>
      </w:tr>
      <w:tr w:rsidR="00400ED8" w:rsidRPr="00C67A3A" w14:paraId="4320890E" w14:textId="77777777" w:rsidTr="00C67A3A">
        <w:tc>
          <w:tcPr>
            <w:tcW w:w="2358" w:type="pct"/>
            <w:tcBorders>
              <w:top w:val="nil"/>
            </w:tcBorders>
            <w:shd w:val="clear" w:color="auto" w:fill="DEEAF6"/>
          </w:tcPr>
          <w:p w14:paraId="7A3A8C53"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tcBorders>
            <w:shd w:val="clear" w:color="auto" w:fill="auto"/>
          </w:tcPr>
          <w:p w14:paraId="33265173"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tcBorders>
            <w:shd w:val="clear" w:color="auto" w:fill="auto"/>
          </w:tcPr>
          <w:p w14:paraId="600F8802"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tcBorders>
            <w:shd w:val="clear" w:color="auto" w:fill="auto"/>
          </w:tcPr>
          <w:p w14:paraId="4EE1AFC2" w14:textId="77777777" w:rsidR="00400ED8" w:rsidRPr="00C67A3A" w:rsidRDefault="00400ED8" w:rsidP="00C67A3A">
            <w:pPr>
              <w:spacing w:before="60" w:after="60"/>
              <w:ind w:firstLine="0"/>
              <w:jc w:val="right"/>
              <w:rPr>
                <w:rFonts w:ascii="Arial" w:hAnsi="Arial" w:cs="Arial"/>
                <w:sz w:val="20"/>
              </w:rPr>
            </w:pPr>
          </w:p>
        </w:tc>
      </w:tr>
    </w:tbl>
    <w:p w14:paraId="5236C749" w14:textId="77777777" w:rsidR="00C41E63" w:rsidRDefault="00C41E63" w:rsidP="00B87979">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400ED8" w:rsidRPr="00C67A3A" w14:paraId="096334CD" w14:textId="77777777" w:rsidTr="00C67A3A">
        <w:tc>
          <w:tcPr>
            <w:tcW w:w="9912" w:type="dxa"/>
            <w:shd w:val="clear" w:color="auto" w:fill="E2EFD9"/>
          </w:tcPr>
          <w:p w14:paraId="1A881643" w14:textId="77777777" w:rsidR="00400ED8" w:rsidRPr="00C67A3A" w:rsidRDefault="00400ED8" w:rsidP="00C67A3A">
            <w:pPr>
              <w:spacing w:before="60" w:after="60"/>
              <w:ind w:firstLine="0"/>
              <w:rPr>
                <w:rFonts w:ascii="Arial" w:hAnsi="Arial" w:cs="Arial"/>
                <w:b/>
                <w:i/>
                <w:sz w:val="20"/>
              </w:rPr>
            </w:pPr>
            <w:r w:rsidRPr="00C67A3A">
              <w:rPr>
                <w:rFonts w:ascii="Arial" w:hAnsi="Arial" w:cs="Arial"/>
                <w:b/>
                <w:i/>
                <w:sz w:val="20"/>
              </w:rPr>
              <w:t xml:space="preserve">Commentary:  </w:t>
            </w:r>
          </w:p>
          <w:p w14:paraId="71CABA8A" w14:textId="77777777" w:rsidR="00400ED8" w:rsidRPr="00C67A3A" w:rsidRDefault="00400ED8" w:rsidP="00C67A3A">
            <w:pPr>
              <w:spacing w:before="60" w:after="60"/>
              <w:ind w:firstLine="0"/>
              <w:rPr>
                <w:rFonts w:ascii="Arial" w:hAnsi="Arial" w:cs="Arial"/>
                <w:i/>
                <w:sz w:val="20"/>
              </w:rPr>
            </w:pPr>
            <w:r w:rsidRPr="00C67A3A">
              <w:rPr>
                <w:rFonts w:ascii="Arial" w:hAnsi="Arial" w:cs="Arial"/>
                <w:i/>
                <w:sz w:val="20"/>
              </w:rPr>
              <w:t>The above disclosure must be provided for each bank account.  Reasons for differences must also be included.</w:t>
            </w:r>
          </w:p>
        </w:tc>
      </w:tr>
    </w:tbl>
    <w:p w14:paraId="3DED48E8" w14:textId="77777777" w:rsidR="001643A1" w:rsidRDefault="001643A1" w:rsidP="001049DD">
      <w:pPr>
        <w:spacing w:before="360"/>
        <w:ind w:firstLine="0"/>
        <w:rPr>
          <w:rFonts w:ascii="Arial" w:hAnsi="Arial" w:cs="Arial"/>
          <w:b/>
          <w:sz w:val="20"/>
        </w:rPr>
      </w:pPr>
    </w:p>
    <w:p w14:paraId="663E262D" w14:textId="77777777" w:rsidR="001B6A27" w:rsidRDefault="001B6A27" w:rsidP="00D87BE9">
      <w:pPr>
        <w:ind w:firstLine="0"/>
        <w:rPr>
          <w:rFonts w:ascii="Arial" w:hAnsi="Arial" w:cs="Arial"/>
          <w:b/>
          <w:sz w:val="20"/>
          <w:szCs w:val="20"/>
        </w:rPr>
        <w:sectPr w:rsidR="001B6A27" w:rsidSect="001B6A27">
          <w:headerReference w:type="default" r:id="rId15"/>
          <w:pgSz w:w="11906" w:h="16838"/>
          <w:pgMar w:top="1440" w:right="992" w:bottom="1440" w:left="992" w:header="708" w:footer="708" w:gutter="0"/>
          <w:cols w:space="708"/>
          <w:docGrid w:linePitch="360"/>
        </w:sectPr>
      </w:pPr>
    </w:p>
    <w:p w14:paraId="5312BB1B" w14:textId="794B862E" w:rsidR="001049DD" w:rsidRPr="00C67A3A" w:rsidRDefault="001049DD" w:rsidP="00D87BE9">
      <w:pPr>
        <w:ind w:firstLine="0"/>
        <w:rPr>
          <w:rFonts w:ascii="Arial" w:hAnsi="Arial" w:cs="Arial"/>
          <w:b/>
          <w:color w:val="ED7D31"/>
          <w:sz w:val="20"/>
        </w:rPr>
      </w:pPr>
      <w:r w:rsidRPr="791A6472">
        <w:rPr>
          <w:rFonts w:ascii="Arial" w:hAnsi="Arial" w:cs="Arial"/>
          <w:b/>
          <w:color w:val="ED7D31"/>
          <w:sz w:val="20"/>
          <w:szCs w:val="20"/>
        </w:rPr>
        <w:lastRenderedPageBreak/>
        <w:t>Notes to the financial statements (Continued)</w:t>
      </w:r>
    </w:p>
    <w:p w14:paraId="10A0D7F3" w14:textId="4445333D" w:rsidR="001049DD" w:rsidRPr="00CB10AA" w:rsidRDefault="00E8454A">
      <w:pPr>
        <w:pStyle w:val="Heading2"/>
        <w:numPr>
          <w:ilvl w:val="1"/>
          <w:numId w:val="8"/>
        </w:numPr>
        <w:spacing w:before="120" w:after="120"/>
        <w:ind w:left="426" w:hanging="426"/>
        <w:rPr>
          <w:rFonts w:ascii="Arial" w:hAnsi="Arial" w:cs="Arial"/>
          <w:b/>
          <w:color w:val="auto"/>
          <w:sz w:val="20"/>
          <w:szCs w:val="20"/>
        </w:rPr>
      </w:pPr>
      <w:bookmarkStart w:id="24" w:name="_Ref534633479"/>
      <w:bookmarkStart w:id="25" w:name="_Toc172729536"/>
      <w:r w:rsidRPr="791A6472">
        <w:rPr>
          <w:rFonts w:ascii="Arial" w:hAnsi="Arial" w:cs="Arial"/>
          <w:b/>
          <w:color w:val="auto"/>
          <w:sz w:val="20"/>
          <w:szCs w:val="20"/>
        </w:rPr>
        <w:t>Trade and other r</w:t>
      </w:r>
      <w:r w:rsidR="001049DD" w:rsidRPr="791A6472">
        <w:rPr>
          <w:rFonts w:ascii="Arial" w:hAnsi="Arial" w:cs="Arial"/>
          <w:b/>
          <w:color w:val="auto"/>
          <w:sz w:val="20"/>
          <w:szCs w:val="20"/>
        </w:rPr>
        <w:t>eceivables from exchange transactions</w:t>
      </w:r>
      <w:bookmarkEnd w:id="24"/>
      <w:bookmarkEnd w:id="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2C2C0E" w:rsidRPr="00C67A3A" w14:paraId="6220931F" w14:textId="77777777" w:rsidTr="00C67A3A">
        <w:tc>
          <w:tcPr>
            <w:tcW w:w="3138" w:type="pct"/>
            <w:gridSpan w:val="2"/>
            <w:tcBorders>
              <w:bottom w:val="single" w:sz="4" w:space="0" w:color="auto"/>
            </w:tcBorders>
            <w:shd w:val="clear" w:color="auto" w:fill="FBE4D5"/>
          </w:tcPr>
          <w:p w14:paraId="0589304A"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B0E4465" w14:textId="6AA3B91A"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D12D8">
              <w:rPr>
                <w:rFonts w:ascii="Arial" w:hAnsi="Arial" w:cs="Arial"/>
                <w:b/>
                <w:sz w:val="20"/>
              </w:rPr>
              <w:t>3</w:t>
            </w:r>
            <w:r>
              <w:rPr>
                <w:rFonts w:ascii="Arial" w:hAnsi="Arial" w:cs="Arial"/>
                <w:b/>
                <w:sz w:val="20"/>
              </w:rPr>
              <w:t>/202</w:t>
            </w:r>
            <w:r w:rsidR="006D12D8">
              <w:rPr>
                <w:rFonts w:ascii="Arial" w:hAnsi="Arial" w:cs="Arial"/>
                <w:b/>
                <w:sz w:val="20"/>
              </w:rPr>
              <w:t>4</w:t>
            </w:r>
          </w:p>
          <w:p w14:paraId="6D62DBC3"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495B876" w14:textId="48584ABE"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D12D8">
              <w:rPr>
                <w:rFonts w:ascii="Arial" w:hAnsi="Arial" w:cs="Arial"/>
                <w:b/>
                <w:sz w:val="20"/>
              </w:rPr>
              <w:t>2</w:t>
            </w:r>
            <w:r>
              <w:rPr>
                <w:rFonts w:ascii="Arial" w:hAnsi="Arial" w:cs="Arial"/>
                <w:b/>
                <w:sz w:val="20"/>
              </w:rPr>
              <w:t>/202</w:t>
            </w:r>
            <w:r w:rsidR="006D12D8">
              <w:rPr>
                <w:rFonts w:ascii="Arial" w:hAnsi="Arial" w:cs="Arial"/>
                <w:b/>
                <w:sz w:val="20"/>
              </w:rPr>
              <w:t>3</w:t>
            </w:r>
          </w:p>
          <w:p w14:paraId="7ED23AA4"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BB1515" w:rsidRPr="00C67A3A" w14:paraId="470EEA32" w14:textId="77777777" w:rsidTr="00C67A3A">
        <w:tc>
          <w:tcPr>
            <w:tcW w:w="2643" w:type="pct"/>
            <w:tcBorders>
              <w:bottom w:val="nil"/>
              <w:right w:val="nil"/>
            </w:tcBorders>
            <w:shd w:val="clear" w:color="auto" w:fill="auto"/>
          </w:tcPr>
          <w:p w14:paraId="16B8FBAF" w14:textId="77777777" w:rsidR="00BB1515" w:rsidRPr="00C67A3A" w:rsidRDefault="00BB1515" w:rsidP="00C67A3A">
            <w:pPr>
              <w:spacing w:before="60" w:after="60"/>
              <w:ind w:firstLine="0"/>
              <w:rPr>
                <w:rFonts w:ascii="Arial" w:hAnsi="Arial" w:cs="Arial"/>
                <w:b/>
                <w:sz w:val="20"/>
              </w:rPr>
            </w:pPr>
          </w:p>
        </w:tc>
        <w:tc>
          <w:tcPr>
            <w:tcW w:w="495" w:type="pct"/>
            <w:tcBorders>
              <w:left w:val="nil"/>
              <w:bottom w:val="nil"/>
            </w:tcBorders>
            <w:shd w:val="clear" w:color="auto" w:fill="auto"/>
          </w:tcPr>
          <w:p w14:paraId="519C1FDF" w14:textId="77777777" w:rsidR="00BB1515" w:rsidRPr="00C67A3A" w:rsidRDefault="00BB1515" w:rsidP="00C67A3A">
            <w:pPr>
              <w:spacing w:before="60" w:after="60"/>
              <w:ind w:firstLine="0"/>
              <w:rPr>
                <w:rFonts w:ascii="Arial" w:hAnsi="Arial" w:cs="Arial"/>
                <w:b/>
                <w:sz w:val="20"/>
              </w:rPr>
            </w:pPr>
          </w:p>
        </w:tc>
        <w:tc>
          <w:tcPr>
            <w:tcW w:w="930" w:type="pct"/>
            <w:tcBorders>
              <w:bottom w:val="nil"/>
            </w:tcBorders>
            <w:shd w:val="clear" w:color="auto" w:fill="auto"/>
          </w:tcPr>
          <w:p w14:paraId="6D7F89CC" w14:textId="77777777" w:rsidR="00BB1515" w:rsidRPr="00C67A3A" w:rsidRDefault="00BB1515" w:rsidP="00C67A3A">
            <w:pPr>
              <w:spacing w:before="60" w:after="60"/>
              <w:ind w:firstLine="0"/>
              <w:jc w:val="right"/>
              <w:rPr>
                <w:rFonts w:ascii="Arial" w:hAnsi="Arial" w:cs="Arial"/>
                <w:sz w:val="20"/>
              </w:rPr>
            </w:pPr>
          </w:p>
        </w:tc>
        <w:tc>
          <w:tcPr>
            <w:tcW w:w="932" w:type="pct"/>
            <w:tcBorders>
              <w:bottom w:val="nil"/>
            </w:tcBorders>
            <w:shd w:val="clear" w:color="auto" w:fill="auto"/>
          </w:tcPr>
          <w:p w14:paraId="50D64481" w14:textId="77777777" w:rsidR="00BB1515" w:rsidRPr="00C67A3A" w:rsidRDefault="00BB1515" w:rsidP="00C67A3A">
            <w:pPr>
              <w:spacing w:before="60" w:after="60"/>
              <w:ind w:firstLine="0"/>
              <w:jc w:val="right"/>
              <w:rPr>
                <w:rFonts w:ascii="Arial" w:hAnsi="Arial" w:cs="Arial"/>
                <w:sz w:val="20"/>
              </w:rPr>
            </w:pPr>
          </w:p>
        </w:tc>
      </w:tr>
      <w:tr w:rsidR="00A73467" w:rsidRPr="00C67A3A" w14:paraId="046C115C" w14:textId="77777777" w:rsidTr="00C67A3A">
        <w:tc>
          <w:tcPr>
            <w:tcW w:w="2643" w:type="pct"/>
            <w:tcBorders>
              <w:top w:val="nil"/>
              <w:bottom w:val="nil"/>
              <w:right w:val="nil"/>
            </w:tcBorders>
            <w:shd w:val="clear" w:color="auto" w:fill="auto"/>
          </w:tcPr>
          <w:p w14:paraId="001B5B25" w14:textId="77777777" w:rsidR="00A73467" w:rsidRPr="00A73467" w:rsidRDefault="00A73467" w:rsidP="00C67A3A">
            <w:pPr>
              <w:spacing w:before="60" w:after="60"/>
              <w:ind w:firstLine="0"/>
              <w:rPr>
                <w:rFonts w:ascii="Arial" w:hAnsi="Arial" w:cs="Arial"/>
                <w:b/>
                <w:sz w:val="20"/>
              </w:rPr>
            </w:pPr>
            <w:r w:rsidRPr="00A73467">
              <w:rPr>
                <w:rFonts w:ascii="Arial" w:hAnsi="Arial" w:cs="Arial"/>
                <w:b/>
                <w:sz w:val="20"/>
              </w:rPr>
              <w:t>Prepayments and Advances</w:t>
            </w:r>
          </w:p>
        </w:tc>
        <w:tc>
          <w:tcPr>
            <w:tcW w:w="495" w:type="pct"/>
            <w:tcBorders>
              <w:top w:val="nil"/>
              <w:left w:val="nil"/>
              <w:bottom w:val="nil"/>
            </w:tcBorders>
            <w:shd w:val="clear" w:color="auto" w:fill="auto"/>
          </w:tcPr>
          <w:p w14:paraId="34844860" w14:textId="2AF07D9E" w:rsidR="00A73467" w:rsidRPr="00CB10AA" w:rsidRDefault="00A73467" w:rsidP="00C67A3A">
            <w:pPr>
              <w:spacing w:before="60" w:after="60"/>
              <w:ind w:firstLine="0"/>
              <w:jc w:val="center"/>
              <w:rPr>
                <w:rFonts w:ascii="Arial" w:hAnsi="Arial" w:cs="Arial"/>
                <w:b/>
                <w:sz w:val="20"/>
              </w:rPr>
            </w:pPr>
            <w:r>
              <w:rPr>
                <w:rFonts w:ascii="Arial" w:hAnsi="Arial" w:cs="Arial"/>
                <w:b/>
                <w:sz w:val="20"/>
              </w:rPr>
              <w:t>4.</w:t>
            </w:r>
            <w:r w:rsidR="00022DE4">
              <w:rPr>
                <w:rFonts w:ascii="Arial" w:hAnsi="Arial" w:cs="Arial"/>
                <w:b/>
                <w:sz w:val="20"/>
              </w:rPr>
              <w:t>1</w:t>
            </w:r>
          </w:p>
        </w:tc>
        <w:tc>
          <w:tcPr>
            <w:tcW w:w="930" w:type="pct"/>
            <w:tcBorders>
              <w:top w:val="nil"/>
              <w:bottom w:val="nil"/>
            </w:tcBorders>
            <w:shd w:val="clear" w:color="auto" w:fill="auto"/>
          </w:tcPr>
          <w:p w14:paraId="51D94B9D" w14:textId="77777777" w:rsidR="00A73467" w:rsidRPr="00C67A3A" w:rsidRDefault="00A7346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836ABDE" w14:textId="77777777" w:rsidR="00A73467" w:rsidRPr="00C67A3A" w:rsidRDefault="00A73467" w:rsidP="00C67A3A">
            <w:pPr>
              <w:spacing w:before="60" w:after="60"/>
              <w:ind w:firstLine="0"/>
              <w:jc w:val="right"/>
              <w:rPr>
                <w:rFonts w:ascii="Arial" w:hAnsi="Arial" w:cs="Arial"/>
                <w:sz w:val="20"/>
              </w:rPr>
            </w:pPr>
          </w:p>
        </w:tc>
      </w:tr>
      <w:tr w:rsidR="00A73467" w:rsidRPr="00C67A3A" w14:paraId="6766BDFB" w14:textId="77777777" w:rsidTr="00C67A3A">
        <w:tc>
          <w:tcPr>
            <w:tcW w:w="2643" w:type="pct"/>
            <w:tcBorders>
              <w:top w:val="nil"/>
              <w:bottom w:val="nil"/>
              <w:right w:val="nil"/>
            </w:tcBorders>
            <w:shd w:val="clear" w:color="auto" w:fill="auto"/>
          </w:tcPr>
          <w:p w14:paraId="40E2A241" w14:textId="77777777" w:rsidR="00A73467" w:rsidRPr="00A73467" w:rsidRDefault="00A73467" w:rsidP="00C67A3A">
            <w:pPr>
              <w:spacing w:before="60" w:after="60"/>
              <w:ind w:firstLine="0"/>
              <w:rPr>
                <w:rFonts w:ascii="Arial" w:hAnsi="Arial" w:cs="Arial"/>
                <w:b/>
                <w:sz w:val="20"/>
              </w:rPr>
            </w:pP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tc>
        <w:tc>
          <w:tcPr>
            <w:tcW w:w="495" w:type="pct"/>
            <w:tcBorders>
              <w:top w:val="nil"/>
              <w:left w:val="nil"/>
              <w:bottom w:val="nil"/>
            </w:tcBorders>
            <w:shd w:val="clear" w:color="auto" w:fill="auto"/>
          </w:tcPr>
          <w:p w14:paraId="51777B6B" w14:textId="69E7A12D" w:rsidR="00A73467" w:rsidRPr="00CB10AA" w:rsidRDefault="00A73467" w:rsidP="00C67A3A">
            <w:pPr>
              <w:spacing w:before="60" w:after="60"/>
              <w:ind w:firstLine="0"/>
              <w:jc w:val="center"/>
              <w:rPr>
                <w:rFonts w:ascii="Arial" w:hAnsi="Arial" w:cs="Arial"/>
                <w:b/>
                <w:sz w:val="20"/>
              </w:rPr>
            </w:pPr>
            <w:r>
              <w:rPr>
                <w:rFonts w:ascii="Arial" w:hAnsi="Arial" w:cs="Arial"/>
                <w:b/>
                <w:sz w:val="20"/>
              </w:rPr>
              <w:t>4.</w:t>
            </w:r>
            <w:r w:rsidR="00022DE4">
              <w:rPr>
                <w:rFonts w:ascii="Arial" w:hAnsi="Arial" w:cs="Arial"/>
                <w:b/>
                <w:sz w:val="20"/>
              </w:rPr>
              <w:t>2</w:t>
            </w:r>
          </w:p>
        </w:tc>
        <w:tc>
          <w:tcPr>
            <w:tcW w:w="930" w:type="pct"/>
            <w:tcBorders>
              <w:top w:val="nil"/>
              <w:bottom w:val="nil"/>
            </w:tcBorders>
            <w:shd w:val="clear" w:color="auto" w:fill="auto"/>
          </w:tcPr>
          <w:p w14:paraId="6FC68F9C" w14:textId="77777777" w:rsidR="00A73467" w:rsidRPr="00C67A3A" w:rsidRDefault="00A7346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804869" w14:textId="77777777" w:rsidR="00A73467" w:rsidRPr="00C67A3A" w:rsidRDefault="00A73467" w:rsidP="00C67A3A">
            <w:pPr>
              <w:spacing w:before="60" w:after="60"/>
              <w:ind w:firstLine="0"/>
              <w:jc w:val="right"/>
              <w:rPr>
                <w:rFonts w:ascii="Arial" w:hAnsi="Arial" w:cs="Arial"/>
                <w:sz w:val="20"/>
              </w:rPr>
            </w:pPr>
          </w:p>
        </w:tc>
      </w:tr>
      <w:tr w:rsidR="00BB1515" w:rsidRPr="00C67A3A" w14:paraId="67BF80BA" w14:textId="77777777" w:rsidTr="00C67A3A">
        <w:tc>
          <w:tcPr>
            <w:tcW w:w="2643" w:type="pct"/>
            <w:tcBorders>
              <w:top w:val="nil"/>
              <w:bottom w:val="nil"/>
              <w:right w:val="nil"/>
            </w:tcBorders>
            <w:shd w:val="clear" w:color="auto" w:fill="auto"/>
          </w:tcPr>
          <w:p w14:paraId="3F260271" w14:textId="77777777" w:rsidR="00BB1515" w:rsidRPr="00C67A3A" w:rsidRDefault="00B005C2" w:rsidP="00C67A3A">
            <w:pPr>
              <w:spacing w:before="60" w:after="60"/>
              <w:ind w:left="313" w:firstLine="0"/>
              <w:rPr>
                <w:rFonts w:ascii="Arial" w:hAnsi="Arial" w:cs="Arial"/>
                <w:sz w:val="20"/>
              </w:rPr>
            </w:pPr>
            <w:r w:rsidRPr="00C67A3A">
              <w:rPr>
                <w:rFonts w:ascii="Arial" w:hAnsi="Arial" w:cs="Arial"/>
                <w:sz w:val="20"/>
              </w:rPr>
              <w:t>Wastewater</w:t>
            </w:r>
            <w:r w:rsidR="00BB1515" w:rsidRPr="00C67A3A">
              <w:rPr>
                <w:rFonts w:ascii="Arial" w:hAnsi="Arial" w:cs="Arial"/>
                <w:sz w:val="20"/>
              </w:rPr>
              <w:t xml:space="preserve"> Management</w:t>
            </w:r>
          </w:p>
        </w:tc>
        <w:tc>
          <w:tcPr>
            <w:tcW w:w="495" w:type="pct"/>
            <w:tcBorders>
              <w:top w:val="nil"/>
              <w:left w:val="nil"/>
              <w:bottom w:val="nil"/>
            </w:tcBorders>
            <w:shd w:val="clear" w:color="auto" w:fill="auto"/>
          </w:tcPr>
          <w:p w14:paraId="30387F72" w14:textId="77777777" w:rsidR="00BB1515" w:rsidRPr="00C67A3A" w:rsidRDefault="00BB1515" w:rsidP="00C67A3A">
            <w:pPr>
              <w:spacing w:before="60" w:after="60"/>
              <w:ind w:firstLine="0"/>
              <w:rPr>
                <w:rFonts w:ascii="Arial" w:hAnsi="Arial" w:cs="Arial"/>
                <w:sz w:val="20"/>
              </w:rPr>
            </w:pPr>
          </w:p>
        </w:tc>
        <w:tc>
          <w:tcPr>
            <w:tcW w:w="930" w:type="pct"/>
            <w:tcBorders>
              <w:top w:val="nil"/>
              <w:bottom w:val="nil"/>
            </w:tcBorders>
            <w:shd w:val="clear" w:color="auto" w:fill="auto"/>
          </w:tcPr>
          <w:p w14:paraId="027DFC74"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64A9EEB" w14:textId="77777777" w:rsidR="00BB1515" w:rsidRPr="00C67A3A" w:rsidRDefault="00BB1515" w:rsidP="00C67A3A">
            <w:pPr>
              <w:spacing w:before="60" w:after="60"/>
              <w:ind w:firstLine="0"/>
              <w:jc w:val="right"/>
              <w:rPr>
                <w:rFonts w:ascii="Arial" w:hAnsi="Arial" w:cs="Arial"/>
                <w:sz w:val="20"/>
              </w:rPr>
            </w:pPr>
          </w:p>
        </w:tc>
      </w:tr>
      <w:tr w:rsidR="00BB1515" w:rsidRPr="00C67A3A" w14:paraId="1F7A7166" w14:textId="77777777" w:rsidTr="00C67A3A">
        <w:tc>
          <w:tcPr>
            <w:tcW w:w="2643" w:type="pct"/>
            <w:tcBorders>
              <w:top w:val="nil"/>
              <w:bottom w:val="nil"/>
              <w:right w:val="nil"/>
            </w:tcBorders>
            <w:shd w:val="clear" w:color="auto" w:fill="auto"/>
          </w:tcPr>
          <w:p w14:paraId="38BA4ADE" w14:textId="77777777" w:rsidR="00BB1515" w:rsidRPr="00C67A3A" w:rsidRDefault="00BB1515" w:rsidP="00C67A3A">
            <w:pPr>
              <w:spacing w:before="60" w:after="60"/>
              <w:ind w:left="313" w:firstLine="0"/>
              <w:rPr>
                <w:rFonts w:ascii="Arial" w:hAnsi="Arial" w:cs="Arial"/>
                <w:sz w:val="20"/>
              </w:rPr>
            </w:pPr>
            <w:r w:rsidRPr="00C67A3A">
              <w:rPr>
                <w:rFonts w:ascii="Arial" w:hAnsi="Arial" w:cs="Arial"/>
                <w:sz w:val="20"/>
              </w:rPr>
              <w:t>Water</w:t>
            </w:r>
          </w:p>
        </w:tc>
        <w:tc>
          <w:tcPr>
            <w:tcW w:w="495" w:type="pct"/>
            <w:tcBorders>
              <w:top w:val="nil"/>
              <w:left w:val="nil"/>
              <w:bottom w:val="nil"/>
            </w:tcBorders>
            <w:shd w:val="clear" w:color="auto" w:fill="auto"/>
          </w:tcPr>
          <w:p w14:paraId="5DD704AF" w14:textId="77777777" w:rsidR="00BB1515" w:rsidRPr="00C67A3A" w:rsidRDefault="00BB1515" w:rsidP="00C67A3A">
            <w:pPr>
              <w:spacing w:before="60" w:after="60"/>
              <w:ind w:firstLine="0"/>
              <w:rPr>
                <w:rFonts w:ascii="Arial" w:hAnsi="Arial" w:cs="Arial"/>
                <w:sz w:val="20"/>
              </w:rPr>
            </w:pPr>
          </w:p>
        </w:tc>
        <w:tc>
          <w:tcPr>
            <w:tcW w:w="930" w:type="pct"/>
            <w:tcBorders>
              <w:top w:val="nil"/>
              <w:bottom w:val="nil"/>
            </w:tcBorders>
            <w:shd w:val="clear" w:color="auto" w:fill="auto"/>
          </w:tcPr>
          <w:p w14:paraId="1CDB85D8"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AA61E6" w14:textId="77777777" w:rsidR="00BB1515" w:rsidRPr="00C67A3A" w:rsidRDefault="00BB1515" w:rsidP="00C67A3A">
            <w:pPr>
              <w:spacing w:before="60" w:after="60"/>
              <w:ind w:firstLine="0"/>
              <w:jc w:val="right"/>
              <w:rPr>
                <w:rFonts w:ascii="Arial" w:hAnsi="Arial" w:cs="Arial"/>
                <w:sz w:val="20"/>
              </w:rPr>
            </w:pPr>
          </w:p>
        </w:tc>
      </w:tr>
      <w:tr w:rsidR="00BB1515" w:rsidRPr="00C67A3A" w14:paraId="51F8CFE4" w14:textId="77777777" w:rsidTr="00C67A3A">
        <w:tc>
          <w:tcPr>
            <w:tcW w:w="3138" w:type="pct"/>
            <w:gridSpan w:val="2"/>
            <w:tcBorders>
              <w:top w:val="nil"/>
            </w:tcBorders>
            <w:shd w:val="clear" w:color="auto" w:fill="auto"/>
          </w:tcPr>
          <w:p w14:paraId="04299EF5" w14:textId="77777777" w:rsidR="00BB1515" w:rsidRPr="00CB10AA" w:rsidRDefault="00BB1515" w:rsidP="00C67A3A">
            <w:pPr>
              <w:spacing w:before="60" w:after="60"/>
              <w:ind w:firstLine="0"/>
              <w:jc w:val="left"/>
              <w:rPr>
                <w:rFonts w:ascii="Arial" w:hAnsi="Arial" w:cs="Arial"/>
                <w:b/>
                <w:sz w:val="20"/>
              </w:rPr>
            </w:pPr>
            <w:r w:rsidRPr="00CB10AA">
              <w:rPr>
                <w:rFonts w:ascii="Arial" w:hAnsi="Arial" w:cs="Arial"/>
                <w:b/>
                <w:sz w:val="20"/>
              </w:rPr>
              <w:t xml:space="preserve">Total </w:t>
            </w:r>
            <w:r w:rsidR="00E33D0C" w:rsidRPr="00CB10AA">
              <w:rPr>
                <w:rFonts w:ascii="Arial" w:hAnsi="Arial" w:cs="Arial"/>
                <w:b/>
                <w:sz w:val="20"/>
              </w:rPr>
              <w:t>Trade and other r</w:t>
            </w:r>
            <w:r w:rsidR="00125C97" w:rsidRPr="00CB10AA">
              <w:rPr>
                <w:rFonts w:ascii="Arial" w:hAnsi="Arial" w:cs="Arial"/>
                <w:b/>
                <w:sz w:val="20"/>
              </w:rPr>
              <w:t xml:space="preserve">eceivables </w:t>
            </w:r>
            <w:r w:rsidR="005F711B" w:rsidRPr="00CB10AA">
              <w:rPr>
                <w:rFonts w:ascii="Arial" w:hAnsi="Arial" w:cs="Arial"/>
                <w:b/>
                <w:sz w:val="20"/>
              </w:rPr>
              <w:t>from Exchange Transactions</w:t>
            </w:r>
          </w:p>
        </w:tc>
        <w:tc>
          <w:tcPr>
            <w:tcW w:w="930" w:type="pct"/>
            <w:tcBorders>
              <w:top w:val="nil"/>
            </w:tcBorders>
            <w:shd w:val="clear" w:color="auto" w:fill="auto"/>
          </w:tcPr>
          <w:p w14:paraId="4BC3DE91"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tcBorders>
            <w:shd w:val="clear" w:color="auto" w:fill="auto"/>
          </w:tcPr>
          <w:p w14:paraId="343E380B" w14:textId="77777777" w:rsidR="00BB1515" w:rsidRPr="00C67A3A" w:rsidRDefault="00BB1515" w:rsidP="00C67A3A">
            <w:pPr>
              <w:spacing w:before="60" w:after="60"/>
              <w:ind w:firstLine="0"/>
              <w:jc w:val="right"/>
              <w:rPr>
                <w:rFonts w:ascii="Arial" w:hAnsi="Arial" w:cs="Arial"/>
                <w:sz w:val="20"/>
              </w:rPr>
            </w:pPr>
          </w:p>
        </w:tc>
      </w:tr>
    </w:tbl>
    <w:p w14:paraId="514C4C1F" w14:textId="77777777" w:rsidR="00400ED8" w:rsidRDefault="00400ED8" w:rsidP="00400ED8">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125C97" w:rsidRPr="00C67A3A" w14:paraId="627A7171" w14:textId="77777777" w:rsidTr="00C67A3A">
        <w:tc>
          <w:tcPr>
            <w:tcW w:w="9912" w:type="dxa"/>
            <w:shd w:val="clear" w:color="auto" w:fill="E2EFD9"/>
          </w:tcPr>
          <w:p w14:paraId="7711297C" w14:textId="77777777" w:rsidR="00125C97" w:rsidRPr="00C67A3A" w:rsidRDefault="00125C97" w:rsidP="00C67A3A">
            <w:pPr>
              <w:spacing w:before="60" w:after="60"/>
              <w:ind w:firstLine="0"/>
              <w:rPr>
                <w:rFonts w:ascii="Arial" w:hAnsi="Arial" w:cs="Arial"/>
                <w:b/>
                <w:i/>
                <w:sz w:val="20"/>
              </w:rPr>
            </w:pPr>
            <w:r w:rsidRPr="00C67A3A">
              <w:rPr>
                <w:rFonts w:ascii="Arial" w:hAnsi="Arial" w:cs="Arial"/>
                <w:b/>
                <w:i/>
                <w:sz w:val="20"/>
              </w:rPr>
              <w:t xml:space="preserve">Commentary:  </w:t>
            </w:r>
          </w:p>
          <w:p w14:paraId="68716D49" w14:textId="5C2188E5" w:rsidR="00125C97" w:rsidRPr="00C67A3A" w:rsidRDefault="00125C97" w:rsidP="00C67A3A">
            <w:pPr>
              <w:spacing w:before="60" w:after="60"/>
              <w:ind w:firstLine="0"/>
              <w:rPr>
                <w:rFonts w:ascii="Arial" w:hAnsi="Arial" w:cs="Arial"/>
                <w:i/>
                <w:sz w:val="20"/>
              </w:rPr>
            </w:pPr>
            <w:r w:rsidRPr="00C67A3A">
              <w:rPr>
                <w:rFonts w:ascii="Arial" w:hAnsi="Arial" w:cs="Arial"/>
                <w:i/>
                <w:sz w:val="20"/>
              </w:rPr>
              <w:t xml:space="preserve">The amount disclosed in this note is </w:t>
            </w:r>
            <w:r w:rsidRPr="00C67A3A">
              <w:rPr>
                <w:rFonts w:ascii="Arial" w:hAnsi="Arial" w:cs="Arial"/>
                <w:b/>
                <w:i/>
                <w:sz w:val="20"/>
              </w:rPr>
              <w:t>net</w:t>
            </w:r>
            <w:r w:rsidRPr="00C67A3A">
              <w:rPr>
                <w:rFonts w:ascii="Arial" w:hAnsi="Arial" w:cs="Arial"/>
                <w:i/>
                <w:sz w:val="20"/>
              </w:rPr>
              <w:t xml:space="preserve"> of impairment.</w:t>
            </w:r>
            <w:r w:rsidR="00E12C0A" w:rsidRPr="00C67A3A">
              <w:rPr>
                <w:rFonts w:ascii="Arial" w:hAnsi="Arial" w:cs="Arial"/>
                <w:i/>
                <w:sz w:val="20"/>
              </w:rPr>
              <w:t xml:space="preserve"> </w:t>
            </w:r>
            <w:r w:rsidR="00A51B48" w:rsidRPr="00C67A3A">
              <w:rPr>
                <w:rFonts w:ascii="Arial" w:hAnsi="Arial" w:cs="Arial"/>
                <w:i/>
                <w:sz w:val="20"/>
              </w:rPr>
              <w:t xml:space="preserve"> Refer to note </w:t>
            </w:r>
            <w:r w:rsidR="00C944DB">
              <w:rPr>
                <w:rFonts w:ascii="Arial" w:hAnsi="Arial" w:cs="Arial"/>
                <w:i/>
                <w:sz w:val="20"/>
              </w:rPr>
              <w:t>4.1</w:t>
            </w:r>
            <w:r w:rsidR="00A51B48" w:rsidRPr="00C67A3A">
              <w:rPr>
                <w:rFonts w:ascii="Arial" w:hAnsi="Arial" w:cs="Arial"/>
                <w:i/>
                <w:sz w:val="20"/>
              </w:rPr>
              <w:t xml:space="preserve"> </w:t>
            </w:r>
            <w:r w:rsidR="008E4A82" w:rsidRPr="00C67A3A">
              <w:rPr>
                <w:rFonts w:ascii="Arial" w:hAnsi="Arial" w:cs="Arial"/>
                <w:i/>
                <w:sz w:val="20"/>
              </w:rPr>
              <w:t xml:space="preserve">and </w:t>
            </w:r>
            <w:r w:rsidR="00C944DB">
              <w:rPr>
                <w:rFonts w:ascii="Arial" w:hAnsi="Arial" w:cs="Arial"/>
                <w:i/>
                <w:sz w:val="20"/>
              </w:rPr>
              <w:t>4.2</w:t>
            </w:r>
            <w:r w:rsidR="008E4A82" w:rsidRPr="00C67A3A">
              <w:rPr>
                <w:rFonts w:ascii="Arial" w:hAnsi="Arial" w:cs="Arial"/>
                <w:i/>
                <w:sz w:val="20"/>
              </w:rPr>
              <w:t xml:space="preserve"> </w:t>
            </w:r>
            <w:r w:rsidR="00A51B48" w:rsidRPr="00C67A3A">
              <w:rPr>
                <w:rFonts w:ascii="Arial" w:hAnsi="Arial" w:cs="Arial"/>
                <w:i/>
                <w:sz w:val="20"/>
              </w:rPr>
              <w:t>for the amount before the provision (gross) and the actual value of the provision.</w:t>
            </w:r>
          </w:p>
        </w:tc>
      </w:tr>
    </w:tbl>
    <w:p w14:paraId="0E5EF9C9" w14:textId="77777777" w:rsidR="002C7C9B" w:rsidRDefault="002C7C9B" w:rsidP="00400ED8">
      <w:pPr>
        <w:pStyle w:val="ListParagraph"/>
        <w:ind w:left="0" w:firstLine="0"/>
        <w:contextualSpacing w:val="0"/>
        <w:rPr>
          <w:rFonts w:ascii="Arial" w:hAnsi="Arial" w:cs="Arial"/>
          <w:sz w:val="20"/>
        </w:rPr>
        <w:sectPr w:rsidR="002C7C9B" w:rsidSect="005327CF">
          <w:pgSz w:w="16838" w:h="11906" w:orient="landscape"/>
          <w:pgMar w:top="992" w:right="1440" w:bottom="992" w:left="1440" w:header="708" w:footer="708" w:gutter="0"/>
          <w:cols w:space="708"/>
          <w:docGrid w:linePitch="360"/>
        </w:sectPr>
      </w:pPr>
    </w:p>
    <w:p w14:paraId="16BA9B4F" w14:textId="552C9547" w:rsidR="00332CD5" w:rsidRPr="00C67A3A" w:rsidRDefault="00332CD5" w:rsidP="00332CD5">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6ED84F1" w14:textId="1502D72B" w:rsidR="00185F59" w:rsidRDefault="00185F59">
      <w:pPr>
        <w:pStyle w:val="ListParagraph"/>
        <w:numPr>
          <w:ilvl w:val="1"/>
          <w:numId w:val="14"/>
        </w:numPr>
        <w:ind w:left="709" w:hanging="709"/>
        <w:contextualSpacing w:val="0"/>
        <w:rPr>
          <w:rFonts w:ascii="Arial" w:hAnsi="Arial" w:cs="Arial"/>
          <w:b/>
          <w:sz w:val="20"/>
        </w:rPr>
      </w:pPr>
      <w:r>
        <w:rPr>
          <w:rFonts w:ascii="Arial" w:hAnsi="Arial" w:cs="Arial"/>
          <w:b/>
          <w:sz w:val="20"/>
        </w:rPr>
        <w:t>Prepayments and Advances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185F59" w:rsidRPr="00C67A3A" w14:paraId="1E132F1B" w14:textId="77777777" w:rsidTr="00CC2130">
        <w:tc>
          <w:tcPr>
            <w:tcW w:w="1798" w:type="pct"/>
            <w:vMerge w:val="restart"/>
            <w:shd w:val="clear" w:color="auto" w:fill="FBE4D5"/>
          </w:tcPr>
          <w:p w14:paraId="3111C2EE" w14:textId="77777777" w:rsidR="00185F59" w:rsidRPr="00C67A3A" w:rsidRDefault="00185F59" w:rsidP="00CC2130">
            <w:pPr>
              <w:spacing w:before="60" w:after="60"/>
              <w:ind w:firstLine="0"/>
              <w:rPr>
                <w:rFonts w:ascii="Arial" w:hAnsi="Arial" w:cs="Arial"/>
                <w:b/>
                <w:sz w:val="20"/>
              </w:rPr>
            </w:pPr>
          </w:p>
        </w:tc>
        <w:tc>
          <w:tcPr>
            <w:tcW w:w="1603" w:type="pct"/>
            <w:gridSpan w:val="3"/>
            <w:shd w:val="clear" w:color="auto" w:fill="FBE4D5"/>
          </w:tcPr>
          <w:p w14:paraId="116FF2D7" w14:textId="2EFF7335"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E310E1">
              <w:rPr>
                <w:rFonts w:ascii="Arial" w:hAnsi="Arial" w:cs="Arial"/>
                <w:b/>
                <w:sz w:val="20"/>
              </w:rPr>
              <w:t>3</w:t>
            </w:r>
            <w:r>
              <w:rPr>
                <w:rFonts w:ascii="Arial" w:hAnsi="Arial" w:cs="Arial"/>
                <w:b/>
                <w:sz w:val="20"/>
              </w:rPr>
              <w:t>/202</w:t>
            </w:r>
            <w:r w:rsidR="00E310E1">
              <w:rPr>
                <w:rFonts w:ascii="Arial" w:hAnsi="Arial" w:cs="Arial"/>
                <w:b/>
                <w:sz w:val="20"/>
              </w:rPr>
              <w:t>4</w:t>
            </w:r>
          </w:p>
          <w:p w14:paraId="0EC3D56F"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09DFC710" w14:textId="528CBF28"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E310E1">
              <w:rPr>
                <w:rFonts w:ascii="Arial" w:hAnsi="Arial" w:cs="Arial"/>
                <w:b/>
                <w:sz w:val="20"/>
              </w:rPr>
              <w:t>2</w:t>
            </w:r>
            <w:r>
              <w:rPr>
                <w:rFonts w:ascii="Arial" w:hAnsi="Arial" w:cs="Arial"/>
                <w:b/>
                <w:sz w:val="20"/>
              </w:rPr>
              <w:t>/202</w:t>
            </w:r>
            <w:r w:rsidR="00E310E1">
              <w:rPr>
                <w:rFonts w:ascii="Arial" w:hAnsi="Arial" w:cs="Arial"/>
                <w:b/>
                <w:sz w:val="20"/>
              </w:rPr>
              <w:t>3</w:t>
            </w:r>
          </w:p>
          <w:p w14:paraId="68E46C14"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19C0EEBC" w14:textId="77777777" w:rsidTr="00CC2130">
        <w:tc>
          <w:tcPr>
            <w:tcW w:w="1798" w:type="pct"/>
            <w:vMerge/>
            <w:tcBorders>
              <w:bottom w:val="single" w:sz="4" w:space="0" w:color="auto"/>
            </w:tcBorders>
            <w:shd w:val="clear" w:color="auto" w:fill="FBE4D5"/>
          </w:tcPr>
          <w:p w14:paraId="6102F19A" w14:textId="77777777" w:rsidR="00185F59" w:rsidRPr="00C67A3A" w:rsidRDefault="00185F59" w:rsidP="00CC2130">
            <w:pPr>
              <w:spacing w:before="60" w:after="60"/>
              <w:ind w:firstLine="0"/>
              <w:rPr>
                <w:rFonts w:ascii="Arial" w:hAnsi="Arial" w:cs="Arial"/>
                <w:b/>
                <w:sz w:val="20"/>
              </w:rPr>
            </w:pPr>
          </w:p>
        </w:tc>
        <w:tc>
          <w:tcPr>
            <w:tcW w:w="534" w:type="pct"/>
            <w:tcBorders>
              <w:bottom w:val="single" w:sz="4" w:space="0" w:color="auto"/>
            </w:tcBorders>
            <w:shd w:val="clear" w:color="auto" w:fill="FBE4D5"/>
          </w:tcPr>
          <w:p w14:paraId="48FB962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76BB737C"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104A53C9"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0E7D03B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6D033D3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305075B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r>
      <w:tr w:rsidR="00185F59" w:rsidRPr="00C67A3A" w14:paraId="10D778A8" w14:textId="77777777" w:rsidTr="00CC2130">
        <w:tc>
          <w:tcPr>
            <w:tcW w:w="1798" w:type="pct"/>
            <w:tcBorders>
              <w:bottom w:val="nil"/>
            </w:tcBorders>
            <w:shd w:val="clear" w:color="auto" w:fill="auto"/>
          </w:tcPr>
          <w:p w14:paraId="19936270" w14:textId="77777777" w:rsidR="00185F59" w:rsidRPr="00C67A3A" w:rsidRDefault="00185F59" w:rsidP="00CC2130">
            <w:pPr>
              <w:spacing w:before="60" w:after="60"/>
              <w:ind w:firstLine="0"/>
              <w:rPr>
                <w:rFonts w:ascii="Arial" w:hAnsi="Arial" w:cs="Arial"/>
                <w:sz w:val="20"/>
              </w:rPr>
            </w:pPr>
          </w:p>
        </w:tc>
        <w:tc>
          <w:tcPr>
            <w:tcW w:w="534" w:type="pct"/>
            <w:tcBorders>
              <w:bottom w:val="nil"/>
            </w:tcBorders>
            <w:shd w:val="clear" w:color="auto" w:fill="auto"/>
          </w:tcPr>
          <w:p w14:paraId="463428BF" w14:textId="77777777" w:rsidR="00185F59" w:rsidRPr="00C67A3A" w:rsidRDefault="00185F59" w:rsidP="00CC2130">
            <w:pPr>
              <w:spacing w:before="60" w:after="60"/>
              <w:ind w:firstLine="0"/>
              <w:jc w:val="right"/>
              <w:rPr>
                <w:rFonts w:ascii="Arial" w:hAnsi="Arial" w:cs="Arial"/>
                <w:sz w:val="20"/>
              </w:rPr>
            </w:pPr>
          </w:p>
        </w:tc>
        <w:tc>
          <w:tcPr>
            <w:tcW w:w="534" w:type="pct"/>
            <w:tcBorders>
              <w:bottom w:val="nil"/>
            </w:tcBorders>
            <w:shd w:val="clear" w:color="auto" w:fill="auto"/>
          </w:tcPr>
          <w:p w14:paraId="5A0BFADB" w14:textId="77777777" w:rsidR="00185F59" w:rsidRPr="00C67A3A" w:rsidRDefault="00185F59" w:rsidP="00CC2130">
            <w:pPr>
              <w:spacing w:before="60" w:after="60"/>
              <w:ind w:firstLine="0"/>
              <w:jc w:val="right"/>
              <w:rPr>
                <w:rFonts w:ascii="Arial" w:hAnsi="Arial" w:cs="Arial"/>
                <w:sz w:val="20"/>
              </w:rPr>
            </w:pPr>
          </w:p>
        </w:tc>
        <w:tc>
          <w:tcPr>
            <w:tcW w:w="535" w:type="pct"/>
            <w:tcBorders>
              <w:bottom w:val="nil"/>
            </w:tcBorders>
            <w:shd w:val="clear" w:color="auto" w:fill="auto"/>
          </w:tcPr>
          <w:p w14:paraId="18A38ABD" w14:textId="77777777" w:rsidR="00185F59" w:rsidRPr="00C67A3A" w:rsidRDefault="00185F59" w:rsidP="00CC2130">
            <w:pPr>
              <w:spacing w:before="60" w:after="60"/>
              <w:ind w:firstLine="0"/>
              <w:jc w:val="right"/>
              <w:rPr>
                <w:rFonts w:ascii="Arial" w:hAnsi="Arial" w:cs="Arial"/>
                <w:sz w:val="20"/>
              </w:rPr>
            </w:pPr>
          </w:p>
        </w:tc>
        <w:tc>
          <w:tcPr>
            <w:tcW w:w="533" w:type="pct"/>
            <w:tcBorders>
              <w:bottom w:val="nil"/>
            </w:tcBorders>
            <w:shd w:val="clear" w:color="auto" w:fill="auto"/>
          </w:tcPr>
          <w:p w14:paraId="550E2CB5" w14:textId="77777777" w:rsidR="00185F59" w:rsidRPr="00C67A3A" w:rsidRDefault="00185F59" w:rsidP="00CC2130">
            <w:pPr>
              <w:spacing w:before="60" w:after="60"/>
              <w:ind w:firstLine="0"/>
              <w:jc w:val="right"/>
              <w:rPr>
                <w:rFonts w:ascii="Arial" w:hAnsi="Arial" w:cs="Arial"/>
                <w:sz w:val="20"/>
              </w:rPr>
            </w:pPr>
          </w:p>
        </w:tc>
        <w:tc>
          <w:tcPr>
            <w:tcW w:w="533" w:type="pct"/>
            <w:tcBorders>
              <w:bottom w:val="nil"/>
            </w:tcBorders>
            <w:shd w:val="clear" w:color="auto" w:fill="auto"/>
          </w:tcPr>
          <w:p w14:paraId="1BD5F080" w14:textId="77777777" w:rsidR="00185F59" w:rsidRPr="00C67A3A" w:rsidRDefault="00185F59" w:rsidP="00CC2130">
            <w:pPr>
              <w:spacing w:before="60" w:after="60"/>
              <w:ind w:firstLine="0"/>
              <w:jc w:val="right"/>
              <w:rPr>
                <w:rFonts w:ascii="Arial" w:hAnsi="Arial" w:cs="Arial"/>
                <w:sz w:val="20"/>
              </w:rPr>
            </w:pPr>
          </w:p>
        </w:tc>
        <w:tc>
          <w:tcPr>
            <w:tcW w:w="533" w:type="pct"/>
            <w:tcBorders>
              <w:bottom w:val="nil"/>
            </w:tcBorders>
            <w:shd w:val="clear" w:color="auto" w:fill="auto"/>
          </w:tcPr>
          <w:p w14:paraId="797822AE" w14:textId="77777777" w:rsidR="00185F59" w:rsidRPr="00C67A3A" w:rsidRDefault="00185F59" w:rsidP="00CC2130">
            <w:pPr>
              <w:spacing w:before="60" w:after="60"/>
              <w:ind w:firstLine="0"/>
              <w:jc w:val="right"/>
              <w:rPr>
                <w:rFonts w:ascii="Arial" w:hAnsi="Arial" w:cs="Arial"/>
                <w:sz w:val="20"/>
              </w:rPr>
            </w:pPr>
          </w:p>
        </w:tc>
      </w:tr>
      <w:tr w:rsidR="00185F59" w:rsidRPr="00C67A3A" w14:paraId="451D7E55" w14:textId="77777777" w:rsidTr="00CC2130">
        <w:tc>
          <w:tcPr>
            <w:tcW w:w="1798" w:type="pct"/>
            <w:tcBorders>
              <w:top w:val="nil"/>
              <w:bottom w:val="nil"/>
            </w:tcBorders>
            <w:shd w:val="clear" w:color="auto" w:fill="E7E6E6"/>
          </w:tcPr>
          <w:p w14:paraId="353C79DB" w14:textId="5627763A" w:rsidR="006F315A" w:rsidRPr="00C67A3A" w:rsidRDefault="006F315A" w:rsidP="00CC2130">
            <w:pPr>
              <w:spacing w:before="60" w:after="60"/>
              <w:ind w:firstLine="0"/>
              <w:rPr>
                <w:rFonts w:ascii="Arial" w:hAnsi="Arial" w:cs="Arial"/>
                <w:sz w:val="20"/>
              </w:rPr>
            </w:pPr>
            <w:r>
              <w:rPr>
                <w:rFonts w:ascii="Arial" w:hAnsi="Arial" w:cs="Arial"/>
                <w:sz w:val="20"/>
              </w:rPr>
              <w:t>Recoveries from staff</w:t>
            </w:r>
          </w:p>
        </w:tc>
        <w:tc>
          <w:tcPr>
            <w:tcW w:w="534" w:type="pct"/>
            <w:tcBorders>
              <w:top w:val="nil"/>
              <w:bottom w:val="nil"/>
            </w:tcBorders>
            <w:shd w:val="clear" w:color="auto" w:fill="auto"/>
          </w:tcPr>
          <w:p w14:paraId="6C1BA291" w14:textId="77777777" w:rsidR="00185F59" w:rsidRPr="00C67A3A" w:rsidRDefault="00185F59" w:rsidP="00CC2130">
            <w:pPr>
              <w:spacing w:before="60" w:after="60"/>
              <w:ind w:firstLine="0"/>
              <w:jc w:val="right"/>
              <w:rPr>
                <w:rFonts w:ascii="Arial" w:hAnsi="Arial" w:cs="Arial"/>
                <w:sz w:val="20"/>
              </w:rPr>
            </w:pPr>
          </w:p>
        </w:tc>
        <w:tc>
          <w:tcPr>
            <w:tcW w:w="534" w:type="pct"/>
            <w:tcBorders>
              <w:top w:val="nil"/>
              <w:bottom w:val="nil"/>
            </w:tcBorders>
            <w:shd w:val="clear" w:color="auto" w:fill="auto"/>
          </w:tcPr>
          <w:p w14:paraId="7B3896F9" w14:textId="77777777" w:rsidR="00185F59" w:rsidRPr="00C67A3A" w:rsidRDefault="00185F59" w:rsidP="00CC2130">
            <w:pPr>
              <w:spacing w:before="60" w:after="60"/>
              <w:ind w:firstLine="0"/>
              <w:jc w:val="right"/>
              <w:rPr>
                <w:rFonts w:ascii="Arial" w:hAnsi="Arial" w:cs="Arial"/>
                <w:sz w:val="20"/>
              </w:rPr>
            </w:pPr>
          </w:p>
        </w:tc>
        <w:tc>
          <w:tcPr>
            <w:tcW w:w="535" w:type="pct"/>
            <w:tcBorders>
              <w:top w:val="nil"/>
              <w:bottom w:val="nil"/>
            </w:tcBorders>
            <w:shd w:val="clear" w:color="auto" w:fill="auto"/>
          </w:tcPr>
          <w:p w14:paraId="4504C9DD"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63C1036B"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7EACFB6E"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4D36A9D0" w14:textId="77777777" w:rsidR="00185F59" w:rsidRPr="00C67A3A" w:rsidRDefault="00185F59" w:rsidP="00CC2130">
            <w:pPr>
              <w:spacing w:before="60" w:after="60"/>
              <w:ind w:firstLine="0"/>
              <w:jc w:val="right"/>
              <w:rPr>
                <w:rFonts w:ascii="Arial" w:hAnsi="Arial" w:cs="Arial"/>
                <w:sz w:val="20"/>
              </w:rPr>
            </w:pPr>
          </w:p>
        </w:tc>
      </w:tr>
      <w:tr w:rsidR="00185F59" w:rsidRPr="00C67A3A" w14:paraId="7EA75D6C" w14:textId="77777777" w:rsidTr="00CC2130">
        <w:tc>
          <w:tcPr>
            <w:tcW w:w="1798" w:type="pct"/>
            <w:tcBorders>
              <w:top w:val="nil"/>
            </w:tcBorders>
            <w:shd w:val="clear" w:color="auto" w:fill="auto"/>
          </w:tcPr>
          <w:p w14:paraId="178460B1" w14:textId="77777777" w:rsidR="00185F59" w:rsidRPr="00C67A3A" w:rsidRDefault="00185F59" w:rsidP="00CC2130">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shd w:val="clear" w:color="auto" w:fill="auto"/>
          </w:tcPr>
          <w:p w14:paraId="4C7E29A9" w14:textId="77777777" w:rsidR="00185F59" w:rsidRPr="00C67A3A" w:rsidRDefault="00185F59" w:rsidP="00CC2130">
            <w:pPr>
              <w:spacing w:before="60" w:after="60"/>
              <w:ind w:firstLine="0"/>
              <w:jc w:val="right"/>
              <w:rPr>
                <w:rFonts w:ascii="Arial" w:hAnsi="Arial" w:cs="Arial"/>
                <w:sz w:val="20"/>
              </w:rPr>
            </w:pPr>
          </w:p>
        </w:tc>
        <w:tc>
          <w:tcPr>
            <w:tcW w:w="534" w:type="pct"/>
            <w:tcBorders>
              <w:top w:val="nil"/>
            </w:tcBorders>
            <w:shd w:val="clear" w:color="auto" w:fill="auto"/>
          </w:tcPr>
          <w:p w14:paraId="1F111D8D" w14:textId="77777777" w:rsidR="00185F59" w:rsidRPr="00C67A3A" w:rsidRDefault="00185F59" w:rsidP="00CC2130">
            <w:pPr>
              <w:spacing w:before="60" w:after="60"/>
              <w:ind w:firstLine="0"/>
              <w:jc w:val="right"/>
              <w:rPr>
                <w:rFonts w:ascii="Arial" w:hAnsi="Arial" w:cs="Arial"/>
                <w:sz w:val="20"/>
              </w:rPr>
            </w:pPr>
          </w:p>
        </w:tc>
        <w:tc>
          <w:tcPr>
            <w:tcW w:w="535" w:type="pct"/>
            <w:tcBorders>
              <w:top w:val="nil"/>
            </w:tcBorders>
            <w:shd w:val="clear" w:color="auto" w:fill="auto"/>
          </w:tcPr>
          <w:p w14:paraId="6EA765F0"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tcBorders>
            <w:shd w:val="clear" w:color="auto" w:fill="auto"/>
          </w:tcPr>
          <w:p w14:paraId="26FE9F7A"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tcBorders>
            <w:shd w:val="clear" w:color="auto" w:fill="auto"/>
          </w:tcPr>
          <w:p w14:paraId="1138C565"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tcBorders>
            <w:shd w:val="clear" w:color="auto" w:fill="auto"/>
          </w:tcPr>
          <w:p w14:paraId="49F95E66" w14:textId="77777777" w:rsidR="00185F59" w:rsidRPr="00C67A3A" w:rsidRDefault="00185F59" w:rsidP="00CC2130">
            <w:pPr>
              <w:spacing w:before="60" w:after="60"/>
              <w:ind w:firstLine="0"/>
              <w:jc w:val="right"/>
              <w:rPr>
                <w:rFonts w:ascii="Arial" w:hAnsi="Arial" w:cs="Arial"/>
                <w:sz w:val="20"/>
              </w:rPr>
            </w:pPr>
          </w:p>
        </w:tc>
      </w:tr>
    </w:tbl>
    <w:p w14:paraId="75B7E76D" w14:textId="77777777" w:rsidR="00185F59" w:rsidRDefault="00185F59" w:rsidP="00185F59">
      <w:pPr>
        <w:pStyle w:val="ListParagraph"/>
        <w:ind w:left="0" w:firstLine="0"/>
        <w:contextualSpacing w:val="0"/>
        <w:rPr>
          <w:rFonts w:ascii="Arial" w:hAnsi="Arial" w:cs="Arial"/>
          <w:b/>
          <w:sz w:val="20"/>
        </w:rPr>
      </w:pPr>
    </w:p>
    <w:p w14:paraId="034DCF1E" w14:textId="0DE93343" w:rsidR="00185F59" w:rsidRDefault="00185F59" w:rsidP="36A12B27">
      <w:pPr>
        <w:pStyle w:val="ListParagraph"/>
        <w:ind w:left="0" w:firstLine="0"/>
        <w:rPr>
          <w:rFonts w:ascii="Arial" w:hAnsi="Arial" w:cs="Arial"/>
          <w:b/>
          <w:sz w:val="20"/>
          <w:szCs w:val="20"/>
        </w:rPr>
      </w:pPr>
      <w:r w:rsidRPr="36A12B27">
        <w:rPr>
          <w:rFonts w:ascii="Arial" w:hAnsi="Arial" w:cs="Arial"/>
          <w:b/>
          <w:sz w:val="20"/>
          <w:szCs w:val="20"/>
        </w:rPr>
        <w:t>4.</w:t>
      </w:r>
      <w:r w:rsidR="00BF1180">
        <w:rPr>
          <w:rFonts w:ascii="Arial" w:hAnsi="Arial" w:cs="Arial"/>
          <w:b/>
          <w:sz w:val="20"/>
          <w:szCs w:val="20"/>
        </w:rPr>
        <w:t>1</w:t>
      </w:r>
      <w:r w:rsidRPr="36A12B27">
        <w:rPr>
          <w:rFonts w:ascii="Arial" w:hAnsi="Arial" w:cs="Arial"/>
          <w:b/>
          <w:sz w:val="20"/>
          <w:szCs w:val="20"/>
        </w:rPr>
        <w:t>.</w:t>
      </w:r>
      <w:r w:rsidR="00E310E1">
        <w:rPr>
          <w:rFonts w:ascii="Arial" w:hAnsi="Arial" w:cs="Arial"/>
          <w:b/>
          <w:sz w:val="20"/>
          <w:szCs w:val="20"/>
        </w:rPr>
        <w:t>1</w:t>
      </w:r>
      <w:r w:rsidR="00E310E1">
        <w:rPr>
          <w:rFonts w:ascii="Arial" w:hAnsi="Arial" w:cs="Arial"/>
          <w:b/>
          <w:sz w:val="20"/>
          <w:szCs w:val="20"/>
        </w:rPr>
        <w:tab/>
      </w:r>
      <w:r w:rsidRPr="36A12B27">
        <w:rPr>
          <w:rFonts w:ascii="Arial" w:hAnsi="Arial" w:cs="Arial"/>
          <w:b/>
          <w:sz w:val="20"/>
          <w:szCs w:val="20"/>
        </w:rPr>
        <w:t>Impairment Reconciliation of Prepayments and Advances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76"/>
        <w:gridCol w:w="1295"/>
        <w:gridCol w:w="1295"/>
        <w:gridCol w:w="1180"/>
        <w:gridCol w:w="1172"/>
        <w:gridCol w:w="1295"/>
        <w:gridCol w:w="1295"/>
        <w:gridCol w:w="1163"/>
      </w:tblGrid>
      <w:tr w:rsidR="00185F59" w:rsidRPr="00C67A3A" w14:paraId="18ACBFF1" w14:textId="77777777" w:rsidTr="00CC2130">
        <w:tc>
          <w:tcPr>
            <w:tcW w:w="1462" w:type="pct"/>
            <w:vMerge w:val="restart"/>
            <w:shd w:val="clear" w:color="auto" w:fill="FBE4D5"/>
          </w:tcPr>
          <w:p w14:paraId="5B0F57BC" w14:textId="77777777" w:rsidR="00185F59" w:rsidRPr="00C67A3A" w:rsidRDefault="00185F59" w:rsidP="00CC2130">
            <w:pPr>
              <w:spacing w:before="60" w:after="60"/>
              <w:ind w:firstLine="0"/>
              <w:jc w:val="left"/>
              <w:rPr>
                <w:rFonts w:ascii="Arial" w:hAnsi="Arial" w:cs="Arial"/>
                <w:b/>
                <w:sz w:val="20"/>
              </w:rPr>
            </w:pPr>
          </w:p>
        </w:tc>
        <w:tc>
          <w:tcPr>
            <w:tcW w:w="1773" w:type="pct"/>
            <w:gridSpan w:val="4"/>
            <w:shd w:val="clear" w:color="auto" w:fill="FBE4D5"/>
          </w:tcPr>
          <w:p w14:paraId="76A5BD15" w14:textId="3636607D"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E310E1">
              <w:rPr>
                <w:rFonts w:ascii="Arial" w:hAnsi="Arial" w:cs="Arial"/>
                <w:b/>
                <w:sz w:val="20"/>
              </w:rPr>
              <w:t>3</w:t>
            </w:r>
            <w:r>
              <w:rPr>
                <w:rFonts w:ascii="Arial" w:hAnsi="Arial" w:cs="Arial"/>
                <w:b/>
                <w:sz w:val="20"/>
              </w:rPr>
              <w:t>/202</w:t>
            </w:r>
            <w:r w:rsidR="00E310E1">
              <w:rPr>
                <w:rFonts w:ascii="Arial" w:hAnsi="Arial" w:cs="Arial"/>
                <w:b/>
                <w:sz w:val="20"/>
              </w:rPr>
              <w:t>4</w:t>
            </w:r>
          </w:p>
          <w:p w14:paraId="4F53D42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5DFEAA04" w14:textId="4CCC775D"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E310E1">
              <w:rPr>
                <w:rFonts w:ascii="Arial" w:hAnsi="Arial" w:cs="Arial"/>
                <w:b/>
                <w:sz w:val="20"/>
              </w:rPr>
              <w:t>2</w:t>
            </w:r>
            <w:r>
              <w:rPr>
                <w:rFonts w:ascii="Arial" w:hAnsi="Arial" w:cs="Arial"/>
                <w:b/>
                <w:sz w:val="20"/>
              </w:rPr>
              <w:t>/202</w:t>
            </w:r>
            <w:r w:rsidR="00E310E1">
              <w:rPr>
                <w:rFonts w:ascii="Arial" w:hAnsi="Arial" w:cs="Arial"/>
                <w:b/>
                <w:sz w:val="20"/>
              </w:rPr>
              <w:t>3</w:t>
            </w:r>
          </w:p>
          <w:p w14:paraId="0DCD511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6B0300E5" w14:textId="77777777" w:rsidTr="36A12B27">
        <w:tc>
          <w:tcPr>
            <w:tcW w:w="1462" w:type="pct"/>
            <w:vMerge/>
          </w:tcPr>
          <w:p w14:paraId="364C3933" w14:textId="77777777" w:rsidR="00185F59" w:rsidRPr="00C67A3A" w:rsidRDefault="00185F59" w:rsidP="00CC2130">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253B194B"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67461BD3"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07A655BB"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3" w:type="pct"/>
            <w:tcBorders>
              <w:bottom w:val="single" w:sz="4" w:space="0" w:color="auto"/>
            </w:tcBorders>
            <w:shd w:val="clear" w:color="auto" w:fill="FBE4D5"/>
          </w:tcPr>
          <w:p w14:paraId="1333A5E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3F6F4C0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2BC4979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2FF836AD"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605654E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Closing balance</w:t>
            </w:r>
          </w:p>
        </w:tc>
      </w:tr>
      <w:tr w:rsidR="00185F59" w:rsidRPr="00C67A3A" w14:paraId="78D0DAD1" w14:textId="77777777" w:rsidTr="00CC2130">
        <w:tc>
          <w:tcPr>
            <w:tcW w:w="1462" w:type="pct"/>
            <w:tcBorders>
              <w:bottom w:val="nil"/>
            </w:tcBorders>
            <w:shd w:val="clear" w:color="auto" w:fill="auto"/>
          </w:tcPr>
          <w:p w14:paraId="6D464421" w14:textId="77777777" w:rsidR="00185F59" w:rsidRPr="00C67A3A" w:rsidRDefault="00185F59" w:rsidP="00CC2130">
            <w:pPr>
              <w:spacing w:before="60" w:after="60"/>
              <w:ind w:firstLine="0"/>
              <w:jc w:val="left"/>
              <w:rPr>
                <w:rFonts w:ascii="Arial" w:hAnsi="Arial" w:cs="Arial"/>
                <w:sz w:val="20"/>
              </w:rPr>
            </w:pPr>
          </w:p>
        </w:tc>
        <w:tc>
          <w:tcPr>
            <w:tcW w:w="422" w:type="pct"/>
            <w:tcBorders>
              <w:bottom w:val="nil"/>
            </w:tcBorders>
            <w:shd w:val="clear" w:color="auto" w:fill="auto"/>
          </w:tcPr>
          <w:p w14:paraId="3BB09868"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shd w:val="clear" w:color="auto" w:fill="auto"/>
          </w:tcPr>
          <w:p w14:paraId="00D38F59"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shd w:val="clear" w:color="auto" w:fill="auto"/>
          </w:tcPr>
          <w:p w14:paraId="4F2EFA56" w14:textId="77777777" w:rsidR="00185F59" w:rsidRPr="00C67A3A" w:rsidRDefault="00185F59" w:rsidP="00CC2130">
            <w:pPr>
              <w:spacing w:before="60" w:after="60"/>
              <w:ind w:firstLine="0"/>
              <w:jc w:val="right"/>
              <w:rPr>
                <w:rFonts w:ascii="Arial" w:hAnsi="Arial" w:cs="Arial"/>
                <w:sz w:val="20"/>
              </w:rPr>
            </w:pPr>
          </w:p>
        </w:tc>
        <w:tc>
          <w:tcPr>
            <w:tcW w:w="423" w:type="pct"/>
            <w:tcBorders>
              <w:bottom w:val="nil"/>
            </w:tcBorders>
            <w:shd w:val="clear" w:color="auto" w:fill="auto"/>
          </w:tcPr>
          <w:p w14:paraId="58468724" w14:textId="77777777" w:rsidR="00185F59" w:rsidRPr="00C67A3A" w:rsidRDefault="00185F59" w:rsidP="00CC2130">
            <w:pPr>
              <w:spacing w:before="60" w:after="60"/>
              <w:ind w:firstLine="0"/>
              <w:jc w:val="right"/>
              <w:rPr>
                <w:rFonts w:ascii="Arial" w:hAnsi="Arial" w:cs="Arial"/>
                <w:sz w:val="20"/>
              </w:rPr>
            </w:pPr>
          </w:p>
        </w:tc>
        <w:tc>
          <w:tcPr>
            <w:tcW w:w="420" w:type="pct"/>
            <w:tcBorders>
              <w:bottom w:val="nil"/>
            </w:tcBorders>
            <w:shd w:val="clear" w:color="auto" w:fill="auto"/>
          </w:tcPr>
          <w:p w14:paraId="24BB437A"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shd w:val="clear" w:color="auto" w:fill="auto"/>
          </w:tcPr>
          <w:p w14:paraId="3F18592A"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shd w:val="clear" w:color="auto" w:fill="auto"/>
          </w:tcPr>
          <w:p w14:paraId="242182CA" w14:textId="77777777" w:rsidR="00185F59" w:rsidRPr="00C67A3A" w:rsidRDefault="00185F59" w:rsidP="00CC2130">
            <w:pPr>
              <w:spacing w:before="60" w:after="60"/>
              <w:ind w:firstLine="0"/>
              <w:jc w:val="right"/>
              <w:rPr>
                <w:rFonts w:ascii="Arial" w:hAnsi="Arial" w:cs="Arial"/>
                <w:sz w:val="20"/>
              </w:rPr>
            </w:pPr>
          </w:p>
        </w:tc>
        <w:tc>
          <w:tcPr>
            <w:tcW w:w="417" w:type="pct"/>
            <w:tcBorders>
              <w:bottom w:val="nil"/>
            </w:tcBorders>
            <w:shd w:val="clear" w:color="auto" w:fill="auto"/>
          </w:tcPr>
          <w:p w14:paraId="34A353C1" w14:textId="77777777" w:rsidR="00185F59" w:rsidRPr="00C67A3A" w:rsidRDefault="00185F59" w:rsidP="00CC2130">
            <w:pPr>
              <w:spacing w:before="60" w:after="60"/>
              <w:ind w:firstLine="0"/>
              <w:jc w:val="right"/>
              <w:rPr>
                <w:rFonts w:ascii="Arial" w:hAnsi="Arial" w:cs="Arial"/>
                <w:sz w:val="20"/>
              </w:rPr>
            </w:pPr>
          </w:p>
        </w:tc>
      </w:tr>
      <w:tr w:rsidR="00185F59" w:rsidRPr="00C67A3A" w14:paraId="02EC0A3F" w14:textId="77777777" w:rsidTr="00CC2130">
        <w:tc>
          <w:tcPr>
            <w:tcW w:w="1462" w:type="pct"/>
            <w:tcBorders>
              <w:top w:val="nil"/>
              <w:bottom w:val="nil"/>
            </w:tcBorders>
            <w:shd w:val="clear" w:color="auto" w:fill="E7E6E6"/>
          </w:tcPr>
          <w:p w14:paraId="7F677D9B" w14:textId="71DE24D1" w:rsidR="006F315A" w:rsidRPr="00C67A3A" w:rsidRDefault="006F315A" w:rsidP="00CC2130">
            <w:pPr>
              <w:spacing w:before="60" w:after="60"/>
              <w:ind w:firstLine="0"/>
              <w:jc w:val="left"/>
              <w:rPr>
                <w:rFonts w:ascii="Arial" w:hAnsi="Arial" w:cs="Arial"/>
                <w:sz w:val="20"/>
              </w:rPr>
            </w:pPr>
            <w:r>
              <w:rPr>
                <w:rFonts w:ascii="Arial" w:hAnsi="Arial" w:cs="Arial"/>
                <w:sz w:val="20"/>
              </w:rPr>
              <w:t>Recoveries from staff</w:t>
            </w:r>
          </w:p>
        </w:tc>
        <w:tc>
          <w:tcPr>
            <w:tcW w:w="422" w:type="pct"/>
            <w:tcBorders>
              <w:top w:val="nil"/>
              <w:bottom w:val="nil"/>
            </w:tcBorders>
            <w:shd w:val="clear" w:color="auto" w:fill="auto"/>
          </w:tcPr>
          <w:p w14:paraId="404AA2E9"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0A58AB60"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06B3367A" w14:textId="77777777" w:rsidR="00185F59" w:rsidRPr="00C67A3A" w:rsidRDefault="00185F59" w:rsidP="00CC2130">
            <w:pPr>
              <w:spacing w:before="60" w:after="60"/>
              <w:ind w:firstLine="0"/>
              <w:jc w:val="right"/>
              <w:rPr>
                <w:rFonts w:ascii="Arial" w:hAnsi="Arial" w:cs="Arial"/>
                <w:sz w:val="20"/>
              </w:rPr>
            </w:pPr>
          </w:p>
        </w:tc>
        <w:tc>
          <w:tcPr>
            <w:tcW w:w="423" w:type="pct"/>
            <w:tcBorders>
              <w:top w:val="nil"/>
              <w:bottom w:val="nil"/>
            </w:tcBorders>
            <w:shd w:val="clear" w:color="auto" w:fill="auto"/>
          </w:tcPr>
          <w:p w14:paraId="243DAD6E" w14:textId="77777777" w:rsidR="00185F59" w:rsidRPr="00C67A3A" w:rsidRDefault="00185F59" w:rsidP="00CC2130">
            <w:pPr>
              <w:spacing w:before="60" w:after="60"/>
              <w:ind w:firstLine="0"/>
              <w:jc w:val="right"/>
              <w:rPr>
                <w:rFonts w:ascii="Arial" w:hAnsi="Arial" w:cs="Arial"/>
                <w:sz w:val="20"/>
              </w:rPr>
            </w:pPr>
          </w:p>
        </w:tc>
        <w:tc>
          <w:tcPr>
            <w:tcW w:w="420" w:type="pct"/>
            <w:tcBorders>
              <w:top w:val="nil"/>
              <w:bottom w:val="nil"/>
            </w:tcBorders>
            <w:shd w:val="clear" w:color="auto" w:fill="auto"/>
          </w:tcPr>
          <w:p w14:paraId="6D3316E5"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5C024966"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5EC6B1C8" w14:textId="77777777" w:rsidR="00185F59" w:rsidRPr="00C67A3A" w:rsidRDefault="00185F59" w:rsidP="00CC2130">
            <w:pPr>
              <w:spacing w:before="60" w:after="60"/>
              <w:ind w:firstLine="0"/>
              <w:jc w:val="right"/>
              <w:rPr>
                <w:rFonts w:ascii="Arial" w:hAnsi="Arial" w:cs="Arial"/>
                <w:sz w:val="20"/>
              </w:rPr>
            </w:pPr>
          </w:p>
        </w:tc>
        <w:tc>
          <w:tcPr>
            <w:tcW w:w="417" w:type="pct"/>
            <w:tcBorders>
              <w:top w:val="nil"/>
              <w:bottom w:val="nil"/>
            </w:tcBorders>
            <w:shd w:val="clear" w:color="auto" w:fill="auto"/>
          </w:tcPr>
          <w:p w14:paraId="079F3CCC" w14:textId="77777777" w:rsidR="00185F59" w:rsidRPr="00C67A3A" w:rsidRDefault="00185F59" w:rsidP="00CC2130">
            <w:pPr>
              <w:spacing w:before="60" w:after="60"/>
              <w:ind w:firstLine="0"/>
              <w:jc w:val="right"/>
              <w:rPr>
                <w:rFonts w:ascii="Arial" w:hAnsi="Arial" w:cs="Arial"/>
                <w:sz w:val="20"/>
              </w:rPr>
            </w:pPr>
          </w:p>
        </w:tc>
      </w:tr>
      <w:tr w:rsidR="00185F59" w:rsidRPr="00C67A3A" w14:paraId="377137FE" w14:textId="77777777" w:rsidTr="00CC2130">
        <w:tc>
          <w:tcPr>
            <w:tcW w:w="1462" w:type="pct"/>
            <w:tcBorders>
              <w:top w:val="nil"/>
            </w:tcBorders>
            <w:shd w:val="clear" w:color="auto" w:fill="auto"/>
          </w:tcPr>
          <w:p w14:paraId="3451C5D7" w14:textId="77777777" w:rsidR="00185F59" w:rsidRPr="00C67A3A" w:rsidRDefault="00185F59" w:rsidP="00CC2130">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shd w:val="clear" w:color="auto" w:fill="auto"/>
          </w:tcPr>
          <w:p w14:paraId="401F905D"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shd w:val="clear" w:color="auto" w:fill="auto"/>
          </w:tcPr>
          <w:p w14:paraId="15F226AA"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shd w:val="clear" w:color="auto" w:fill="auto"/>
          </w:tcPr>
          <w:p w14:paraId="05C20A4C" w14:textId="77777777" w:rsidR="00185F59" w:rsidRPr="00C67A3A" w:rsidRDefault="00185F59" w:rsidP="00CC2130">
            <w:pPr>
              <w:spacing w:before="60" w:after="60"/>
              <w:ind w:firstLine="0"/>
              <w:jc w:val="right"/>
              <w:rPr>
                <w:rFonts w:ascii="Arial" w:hAnsi="Arial" w:cs="Arial"/>
                <w:sz w:val="20"/>
              </w:rPr>
            </w:pPr>
          </w:p>
        </w:tc>
        <w:tc>
          <w:tcPr>
            <w:tcW w:w="423" w:type="pct"/>
            <w:tcBorders>
              <w:top w:val="nil"/>
            </w:tcBorders>
            <w:shd w:val="clear" w:color="auto" w:fill="auto"/>
          </w:tcPr>
          <w:p w14:paraId="0011C47A" w14:textId="77777777" w:rsidR="00185F59" w:rsidRPr="00C67A3A" w:rsidRDefault="00185F59" w:rsidP="00CC2130">
            <w:pPr>
              <w:spacing w:before="60" w:after="60"/>
              <w:ind w:firstLine="0"/>
              <w:jc w:val="right"/>
              <w:rPr>
                <w:rFonts w:ascii="Arial" w:hAnsi="Arial" w:cs="Arial"/>
                <w:sz w:val="20"/>
              </w:rPr>
            </w:pPr>
          </w:p>
        </w:tc>
        <w:tc>
          <w:tcPr>
            <w:tcW w:w="420" w:type="pct"/>
            <w:tcBorders>
              <w:top w:val="nil"/>
            </w:tcBorders>
            <w:shd w:val="clear" w:color="auto" w:fill="auto"/>
          </w:tcPr>
          <w:p w14:paraId="44AB3F02"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shd w:val="clear" w:color="auto" w:fill="auto"/>
          </w:tcPr>
          <w:p w14:paraId="789CFC87"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shd w:val="clear" w:color="auto" w:fill="auto"/>
          </w:tcPr>
          <w:p w14:paraId="3990B57D" w14:textId="77777777" w:rsidR="00185F59" w:rsidRPr="00C67A3A" w:rsidRDefault="00185F59" w:rsidP="00CC2130">
            <w:pPr>
              <w:spacing w:before="60" w:after="60"/>
              <w:ind w:firstLine="0"/>
              <w:jc w:val="right"/>
              <w:rPr>
                <w:rFonts w:ascii="Arial" w:hAnsi="Arial" w:cs="Arial"/>
                <w:sz w:val="20"/>
              </w:rPr>
            </w:pPr>
          </w:p>
        </w:tc>
        <w:tc>
          <w:tcPr>
            <w:tcW w:w="417" w:type="pct"/>
            <w:tcBorders>
              <w:top w:val="nil"/>
            </w:tcBorders>
            <w:shd w:val="clear" w:color="auto" w:fill="auto"/>
          </w:tcPr>
          <w:p w14:paraId="7F8F4C5B" w14:textId="77777777" w:rsidR="00185F59" w:rsidRPr="00C67A3A" w:rsidRDefault="00185F59" w:rsidP="00CC2130">
            <w:pPr>
              <w:spacing w:before="60" w:after="60"/>
              <w:ind w:firstLine="0"/>
              <w:jc w:val="right"/>
              <w:rPr>
                <w:rFonts w:ascii="Arial" w:hAnsi="Arial" w:cs="Arial"/>
                <w:sz w:val="20"/>
              </w:rPr>
            </w:pPr>
          </w:p>
        </w:tc>
      </w:tr>
    </w:tbl>
    <w:p w14:paraId="5C401631" w14:textId="77777777" w:rsidR="00BF1180" w:rsidRDefault="00BF1180" w:rsidP="0085549E">
      <w:pPr>
        <w:pStyle w:val="ListParagraph"/>
        <w:ind w:left="0" w:firstLine="0"/>
        <w:rPr>
          <w:rFonts w:ascii="Arial" w:hAnsi="Arial" w:cs="Arial"/>
          <w:b/>
          <w:bCs/>
          <w:sz w:val="20"/>
          <w:szCs w:val="20"/>
        </w:rPr>
      </w:pPr>
    </w:p>
    <w:p w14:paraId="1BC5FBEE" w14:textId="77777777" w:rsidR="00BF1180" w:rsidRDefault="00BF1180" w:rsidP="0085549E">
      <w:pPr>
        <w:pStyle w:val="ListParagraph"/>
        <w:ind w:left="0" w:firstLine="0"/>
        <w:rPr>
          <w:rFonts w:ascii="Arial" w:hAnsi="Arial" w:cs="Arial"/>
          <w:b/>
          <w:bCs/>
          <w:sz w:val="20"/>
          <w:szCs w:val="20"/>
        </w:rPr>
      </w:pPr>
    </w:p>
    <w:p w14:paraId="0723AFC3" w14:textId="77777777" w:rsidR="00870980" w:rsidRDefault="00870980" w:rsidP="0085549E">
      <w:pPr>
        <w:pStyle w:val="ListParagraph"/>
        <w:ind w:left="0" w:firstLine="0"/>
        <w:rPr>
          <w:rFonts w:ascii="Arial" w:hAnsi="Arial" w:cs="Arial"/>
          <w:b/>
          <w:bCs/>
          <w:sz w:val="20"/>
          <w:szCs w:val="20"/>
        </w:rPr>
      </w:pPr>
    </w:p>
    <w:p w14:paraId="36E0B49B" w14:textId="77777777" w:rsidR="00870980" w:rsidRDefault="00870980" w:rsidP="0085549E">
      <w:pPr>
        <w:pStyle w:val="ListParagraph"/>
        <w:ind w:left="0" w:firstLine="0"/>
        <w:rPr>
          <w:rFonts w:ascii="Arial" w:hAnsi="Arial" w:cs="Arial"/>
          <w:b/>
          <w:bCs/>
          <w:sz w:val="20"/>
          <w:szCs w:val="20"/>
        </w:rPr>
      </w:pPr>
    </w:p>
    <w:p w14:paraId="19FB5588" w14:textId="77777777" w:rsidR="00870980" w:rsidRDefault="00870980" w:rsidP="0085549E">
      <w:pPr>
        <w:pStyle w:val="ListParagraph"/>
        <w:ind w:left="0" w:firstLine="0"/>
        <w:rPr>
          <w:rFonts w:ascii="Arial" w:hAnsi="Arial" w:cs="Arial"/>
          <w:b/>
          <w:bCs/>
          <w:sz w:val="20"/>
          <w:szCs w:val="20"/>
        </w:rPr>
      </w:pPr>
    </w:p>
    <w:p w14:paraId="3E86ADAC" w14:textId="77777777" w:rsidR="00870980" w:rsidRDefault="00870980" w:rsidP="0085549E">
      <w:pPr>
        <w:pStyle w:val="ListParagraph"/>
        <w:ind w:left="0" w:firstLine="0"/>
        <w:rPr>
          <w:rFonts w:ascii="Arial" w:hAnsi="Arial" w:cs="Arial"/>
          <w:b/>
          <w:bCs/>
          <w:sz w:val="20"/>
          <w:szCs w:val="20"/>
        </w:rPr>
      </w:pPr>
    </w:p>
    <w:p w14:paraId="48F41DE1" w14:textId="77777777" w:rsidR="00870980" w:rsidRDefault="00870980" w:rsidP="0085549E">
      <w:pPr>
        <w:pStyle w:val="ListParagraph"/>
        <w:ind w:left="0" w:firstLine="0"/>
        <w:rPr>
          <w:rFonts w:ascii="Arial" w:hAnsi="Arial" w:cs="Arial"/>
          <w:b/>
          <w:bCs/>
          <w:sz w:val="20"/>
          <w:szCs w:val="20"/>
        </w:rPr>
      </w:pPr>
    </w:p>
    <w:p w14:paraId="0B1FD4FD" w14:textId="77777777" w:rsidR="00870980" w:rsidRDefault="00870980" w:rsidP="0085549E">
      <w:pPr>
        <w:pStyle w:val="ListParagraph"/>
        <w:ind w:left="0" w:firstLine="0"/>
        <w:rPr>
          <w:rFonts w:ascii="Arial" w:hAnsi="Arial" w:cs="Arial"/>
          <w:b/>
          <w:bCs/>
          <w:sz w:val="20"/>
          <w:szCs w:val="20"/>
        </w:rPr>
      </w:pPr>
    </w:p>
    <w:p w14:paraId="607DE163" w14:textId="77777777" w:rsidR="00870980" w:rsidRDefault="00870980" w:rsidP="0085549E">
      <w:pPr>
        <w:pStyle w:val="ListParagraph"/>
        <w:ind w:left="0" w:firstLine="0"/>
        <w:rPr>
          <w:rFonts w:ascii="Arial" w:hAnsi="Arial" w:cs="Arial"/>
          <w:b/>
          <w:color w:val="ED7D31"/>
          <w:sz w:val="20"/>
        </w:rPr>
      </w:pPr>
    </w:p>
    <w:p w14:paraId="24ECC10E" w14:textId="77777777" w:rsidR="00870980" w:rsidRDefault="00870980" w:rsidP="0085549E">
      <w:pPr>
        <w:pStyle w:val="ListParagraph"/>
        <w:ind w:left="0" w:firstLine="0"/>
        <w:rPr>
          <w:rFonts w:ascii="Arial" w:hAnsi="Arial" w:cs="Arial"/>
          <w:b/>
          <w:color w:val="ED7D31"/>
          <w:sz w:val="20"/>
        </w:rPr>
      </w:pPr>
    </w:p>
    <w:p w14:paraId="69594D19" w14:textId="583C85FB" w:rsidR="00870980" w:rsidRDefault="00870980" w:rsidP="0085549E">
      <w:pPr>
        <w:pStyle w:val="ListParagraph"/>
        <w:ind w:left="0"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E4F8FC0" w14:textId="77777777" w:rsidR="00870980" w:rsidRDefault="00870980" w:rsidP="0085549E">
      <w:pPr>
        <w:pStyle w:val="ListParagraph"/>
        <w:ind w:left="0" w:firstLine="0"/>
        <w:rPr>
          <w:rFonts w:ascii="Arial" w:hAnsi="Arial" w:cs="Arial"/>
          <w:b/>
          <w:bCs/>
          <w:sz w:val="20"/>
          <w:szCs w:val="20"/>
        </w:rPr>
      </w:pPr>
    </w:p>
    <w:p w14:paraId="0D7DEBB6" w14:textId="20738137" w:rsidR="00185F59" w:rsidRPr="00870980" w:rsidRDefault="00185F59">
      <w:pPr>
        <w:pStyle w:val="ListParagraph"/>
        <w:numPr>
          <w:ilvl w:val="2"/>
          <w:numId w:val="19"/>
        </w:numPr>
        <w:ind w:hanging="154"/>
        <w:rPr>
          <w:rFonts w:ascii="Arial" w:hAnsi="Arial" w:cs="Arial"/>
          <w:b/>
          <w:sz w:val="20"/>
        </w:rPr>
      </w:pPr>
      <w:r w:rsidRPr="00870980">
        <w:rPr>
          <w:rFonts w:ascii="Arial" w:hAnsi="Arial" w:cs="Arial"/>
          <w:b/>
          <w:sz w:val="20"/>
          <w:szCs w:val="20"/>
        </w:rPr>
        <w:t>Ageing of Prepayments and Advances</w:t>
      </w:r>
      <w:r w:rsidRPr="00870980">
        <w:rPr>
          <w:rFonts w:ascii="Arial" w:hAnsi="Arial" w:cs="Arial"/>
          <w:b/>
          <w:color w:val="FF0000"/>
          <w:sz w:val="20"/>
          <w:szCs w:val="20"/>
        </w:rPr>
        <w:t xml:space="preserve"> [108p129(b)]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0"/>
        <w:gridCol w:w="1376"/>
        <w:gridCol w:w="1375"/>
        <w:gridCol w:w="1375"/>
        <w:gridCol w:w="1375"/>
        <w:gridCol w:w="1375"/>
        <w:gridCol w:w="1375"/>
        <w:gridCol w:w="1367"/>
      </w:tblGrid>
      <w:tr w:rsidR="00185F59" w:rsidRPr="00C67A3A" w14:paraId="7CB50ED8" w14:textId="77777777" w:rsidTr="00CC2130">
        <w:tc>
          <w:tcPr>
            <w:tcW w:w="1552" w:type="pct"/>
            <w:vMerge w:val="restart"/>
            <w:shd w:val="clear" w:color="auto" w:fill="FBE4D5"/>
          </w:tcPr>
          <w:p w14:paraId="32C84FD4" w14:textId="77777777" w:rsidR="00185F59" w:rsidRPr="00C67A3A" w:rsidRDefault="00185F59" w:rsidP="00CC2130">
            <w:pPr>
              <w:spacing w:before="60" w:after="60"/>
              <w:ind w:firstLine="0"/>
              <w:jc w:val="left"/>
              <w:rPr>
                <w:rFonts w:ascii="Arial" w:hAnsi="Arial" w:cs="Arial"/>
                <w:b/>
                <w:sz w:val="20"/>
              </w:rPr>
            </w:pPr>
          </w:p>
        </w:tc>
        <w:tc>
          <w:tcPr>
            <w:tcW w:w="3448" w:type="pct"/>
            <w:gridSpan w:val="7"/>
            <w:tcBorders>
              <w:bottom w:val="single" w:sz="4" w:space="0" w:color="auto"/>
            </w:tcBorders>
            <w:shd w:val="clear" w:color="auto" w:fill="FBE4D5"/>
          </w:tcPr>
          <w:p w14:paraId="48E71FEC" w14:textId="77777777" w:rsidR="0085549E" w:rsidRDefault="00185F59" w:rsidP="0085549E">
            <w:pPr>
              <w:spacing w:before="60" w:after="60"/>
              <w:ind w:firstLine="0"/>
              <w:jc w:val="center"/>
              <w:rPr>
                <w:rFonts w:ascii="Arial" w:hAnsi="Arial" w:cs="Arial"/>
                <w:b/>
                <w:sz w:val="20"/>
              </w:rPr>
            </w:pPr>
            <w:r>
              <w:rPr>
                <w:rFonts w:ascii="Arial" w:hAnsi="Arial" w:cs="Arial"/>
                <w:b/>
                <w:sz w:val="20"/>
              </w:rPr>
              <w:t>202</w:t>
            </w:r>
            <w:r w:rsidR="0085549E">
              <w:rPr>
                <w:rFonts w:ascii="Arial" w:hAnsi="Arial" w:cs="Arial"/>
                <w:b/>
                <w:sz w:val="20"/>
              </w:rPr>
              <w:t>3</w:t>
            </w:r>
            <w:r>
              <w:rPr>
                <w:rFonts w:ascii="Arial" w:hAnsi="Arial" w:cs="Arial"/>
                <w:b/>
                <w:sz w:val="20"/>
              </w:rPr>
              <w:t>/202</w:t>
            </w:r>
            <w:r w:rsidR="0085549E">
              <w:rPr>
                <w:rFonts w:ascii="Arial" w:hAnsi="Arial" w:cs="Arial"/>
                <w:b/>
                <w:sz w:val="20"/>
              </w:rPr>
              <w:t>4</w:t>
            </w:r>
          </w:p>
          <w:p w14:paraId="49C3EF02" w14:textId="7E16B9E9" w:rsidR="00185F59" w:rsidRPr="00C67A3A" w:rsidRDefault="00185F59" w:rsidP="0085549E">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170DF1A4" w14:textId="77777777" w:rsidTr="00CC2130">
        <w:tc>
          <w:tcPr>
            <w:tcW w:w="1552" w:type="pct"/>
            <w:vMerge/>
            <w:tcBorders>
              <w:bottom w:val="single" w:sz="4" w:space="0" w:color="auto"/>
            </w:tcBorders>
            <w:shd w:val="clear" w:color="auto" w:fill="FBE4D5"/>
          </w:tcPr>
          <w:p w14:paraId="49075C9E" w14:textId="77777777" w:rsidR="00185F59" w:rsidRPr="00C67A3A" w:rsidRDefault="00185F59" w:rsidP="00CC2130">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3A7905D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4FE11CC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0A1925A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01C65615"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30E11203"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457CC14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90" w:type="pct"/>
            <w:tcBorders>
              <w:bottom w:val="single" w:sz="4" w:space="0" w:color="auto"/>
            </w:tcBorders>
            <w:shd w:val="clear" w:color="auto" w:fill="FBE4D5"/>
          </w:tcPr>
          <w:p w14:paraId="5E0F968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185F59" w:rsidRPr="00C67A3A" w14:paraId="72F95DF1" w14:textId="77777777" w:rsidTr="00CC2130">
        <w:tc>
          <w:tcPr>
            <w:tcW w:w="1552" w:type="pct"/>
            <w:tcBorders>
              <w:bottom w:val="nil"/>
            </w:tcBorders>
            <w:shd w:val="clear" w:color="auto" w:fill="auto"/>
          </w:tcPr>
          <w:p w14:paraId="0CFBD016" w14:textId="77777777" w:rsidR="00185F59" w:rsidRPr="00C67A3A" w:rsidRDefault="00185F59" w:rsidP="00CC2130">
            <w:pPr>
              <w:spacing w:before="60" w:after="60"/>
              <w:ind w:firstLine="0"/>
              <w:jc w:val="left"/>
              <w:rPr>
                <w:rFonts w:ascii="Arial" w:hAnsi="Arial" w:cs="Arial"/>
                <w:sz w:val="20"/>
              </w:rPr>
            </w:pPr>
          </w:p>
        </w:tc>
        <w:tc>
          <w:tcPr>
            <w:tcW w:w="493" w:type="pct"/>
            <w:tcBorders>
              <w:bottom w:val="nil"/>
            </w:tcBorders>
            <w:shd w:val="clear" w:color="auto" w:fill="auto"/>
          </w:tcPr>
          <w:p w14:paraId="336A959D"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1AFA75AA"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1580B521"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05B17993"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0491B3EE"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64B0556D" w14:textId="77777777" w:rsidR="00185F59" w:rsidRPr="00C67A3A" w:rsidRDefault="00185F59" w:rsidP="00CC2130">
            <w:pPr>
              <w:spacing w:before="60" w:after="60"/>
              <w:ind w:firstLine="0"/>
              <w:jc w:val="right"/>
              <w:rPr>
                <w:rFonts w:ascii="Arial" w:hAnsi="Arial" w:cs="Arial"/>
                <w:sz w:val="20"/>
              </w:rPr>
            </w:pPr>
          </w:p>
        </w:tc>
        <w:tc>
          <w:tcPr>
            <w:tcW w:w="490" w:type="pct"/>
            <w:tcBorders>
              <w:bottom w:val="nil"/>
            </w:tcBorders>
            <w:shd w:val="clear" w:color="auto" w:fill="auto"/>
          </w:tcPr>
          <w:p w14:paraId="5BCA17A1" w14:textId="77777777" w:rsidR="00185F59" w:rsidRPr="00C67A3A" w:rsidRDefault="00185F59" w:rsidP="00CC2130">
            <w:pPr>
              <w:spacing w:before="60" w:after="60"/>
              <w:ind w:firstLine="0"/>
              <w:jc w:val="right"/>
              <w:rPr>
                <w:rFonts w:ascii="Arial" w:hAnsi="Arial" w:cs="Arial"/>
                <w:sz w:val="20"/>
              </w:rPr>
            </w:pPr>
          </w:p>
        </w:tc>
      </w:tr>
      <w:tr w:rsidR="00185F59" w:rsidRPr="00C67A3A" w14:paraId="278806B2" w14:textId="77777777" w:rsidTr="00CC2130">
        <w:tc>
          <w:tcPr>
            <w:tcW w:w="1552" w:type="pct"/>
            <w:tcBorders>
              <w:top w:val="nil"/>
              <w:bottom w:val="nil"/>
            </w:tcBorders>
            <w:shd w:val="clear" w:color="auto" w:fill="E7E6E6"/>
          </w:tcPr>
          <w:p w14:paraId="6395DA50" w14:textId="69EFA5C9" w:rsidR="00185F59" w:rsidRPr="00C67A3A" w:rsidRDefault="001F6B7A" w:rsidP="00CC2130">
            <w:pPr>
              <w:spacing w:before="60" w:after="60"/>
              <w:ind w:firstLine="0"/>
              <w:jc w:val="left"/>
              <w:rPr>
                <w:rFonts w:ascii="Arial" w:hAnsi="Arial" w:cs="Arial"/>
                <w:sz w:val="20"/>
              </w:rPr>
            </w:pPr>
            <w:r>
              <w:rPr>
                <w:rFonts w:ascii="Arial" w:hAnsi="Arial" w:cs="Arial"/>
                <w:sz w:val="20"/>
              </w:rPr>
              <w:t>Recoveries from staff</w:t>
            </w:r>
          </w:p>
        </w:tc>
        <w:tc>
          <w:tcPr>
            <w:tcW w:w="493" w:type="pct"/>
            <w:tcBorders>
              <w:top w:val="nil"/>
              <w:bottom w:val="nil"/>
            </w:tcBorders>
            <w:shd w:val="clear" w:color="auto" w:fill="auto"/>
          </w:tcPr>
          <w:p w14:paraId="06E52155"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1F3C6D6F"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6C3EED99"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452E0237"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1117C6BC"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582FCA1A" w14:textId="77777777" w:rsidR="00185F59" w:rsidRPr="00C67A3A" w:rsidRDefault="00185F59" w:rsidP="00CC2130">
            <w:pPr>
              <w:spacing w:before="60" w:after="60"/>
              <w:ind w:firstLine="0"/>
              <w:jc w:val="right"/>
              <w:rPr>
                <w:rFonts w:ascii="Arial" w:hAnsi="Arial" w:cs="Arial"/>
                <w:sz w:val="20"/>
              </w:rPr>
            </w:pPr>
          </w:p>
        </w:tc>
        <w:tc>
          <w:tcPr>
            <w:tcW w:w="490" w:type="pct"/>
            <w:tcBorders>
              <w:top w:val="nil"/>
              <w:bottom w:val="nil"/>
            </w:tcBorders>
            <w:shd w:val="clear" w:color="auto" w:fill="auto"/>
          </w:tcPr>
          <w:p w14:paraId="3C691CF0" w14:textId="77777777" w:rsidR="00185F59" w:rsidRPr="00C67A3A" w:rsidRDefault="00185F59" w:rsidP="00CC2130">
            <w:pPr>
              <w:spacing w:before="60" w:after="60"/>
              <w:ind w:firstLine="0"/>
              <w:jc w:val="right"/>
              <w:rPr>
                <w:rFonts w:ascii="Arial" w:hAnsi="Arial" w:cs="Arial"/>
                <w:sz w:val="20"/>
              </w:rPr>
            </w:pPr>
          </w:p>
        </w:tc>
      </w:tr>
      <w:tr w:rsidR="00185F59" w:rsidRPr="00C67A3A" w14:paraId="7F10126B" w14:textId="77777777" w:rsidTr="00CC2130">
        <w:tc>
          <w:tcPr>
            <w:tcW w:w="1552" w:type="pct"/>
            <w:tcBorders>
              <w:top w:val="nil"/>
            </w:tcBorders>
            <w:shd w:val="clear" w:color="auto" w:fill="auto"/>
          </w:tcPr>
          <w:p w14:paraId="28759689" w14:textId="77777777" w:rsidR="00185F59" w:rsidRPr="00C67A3A" w:rsidRDefault="00185F59" w:rsidP="00CC2130">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shd w:val="clear" w:color="auto" w:fill="auto"/>
          </w:tcPr>
          <w:p w14:paraId="421CBE44"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63BC0EE4"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40943903"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115C0F6B"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13C841DB"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04933B10" w14:textId="77777777" w:rsidR="00185F59" w:rsidRPr="00C67A3A" w:rsidRDefault="00185F59" w:rsidP="00CC2130">
            <w:pPr>
              <w:spacing w:before="60" w:after="60"/>
              <w:ind w:firstLine="0"/>
              <w:jc w:val="right"/>
              <w:rPr>
                <w:rFonts w:ascii="Arial" w:hAnsi="Arial" w:cs="Arial"/>
                <w:sz w:val="20"/>
              </w:rPr>
            </w:pPr>
          </w:p>
        </w:tc>
        <w:tc>
          <w:tcPr>
            <w:tcW w:w="490" w:type="pct"/>
            <w:tcBorders>
              <w:top w:val="nil"/>
            </w:tcBorders>
            <w:shd w:val="clear" w:color="auto" w:fill="auto"/>
          </w:tcPr>
          <w:p w14:paraId="1F4D99C0" w14:textId="77777777" w:rsidR="00185F59" w:rsidRPr="00C67A3A" w:rsidRDefault="00185F59" w:rsidP="00CC2130">
            <w:pPr>
              <w:spacing w:before="60" w:after="60"/>
              <w:ind w:firstLine="0"/>
              <w:jc w:val="right"/>
              <w:rPr>
                <w:rFonts w:ascii="Arial" w:hAnsi="Arial" w:cs="Arial"/>
                <w:sz w:val="20"/>
              </w:rPr>
            </w:pPr>
          </w:p>
        </w:tc>
      </w:tr>
    </w:tbl>
    <w:p w14:paraId="33AEE94B" w14:textId="77777777" w:rsidR="00870980" w:rsidRDefault="00870980" w:rsidP="00BF1180">
      <w:pPr>
        <w:spacing w:before="360"/>
        <w:ind w:firstLine="0"/>
        <w:rPr>
          <w:rFonts w:ascii="Arial" w:hAnsi="Arial" w:cs="Arial"/>
          <w:b/>
          <w:color w:val="ED7D31"/>
          <w:sz w:val="20"/>
        </w:rPr>
      </w:pPr>
    </w:p>
    <w:p w14:paraId="2642A272" w14:textId="70144709" w:rsidR="00BF1180" w:rsidRDefault="00BF1180">
      <w:pPr>
        <w:pStyle w:val="ListParagraph"/>
        <w:numPr>
          <w:ilvl w:val="2"/>
          <w:numId w:val="19"/>
        </w:numPr>
        <w:ind w:hanging="154"/>
        <w:contextualSpacing w:val="0"/>
        <w:rPr>
          <w:rFonts w:ascii="Arial" w:hAnsi="Arial" w:cs="Arial"/>
          <w:b/>
          <w:sz w:val="20"/>
        </w:rPr>
      </w:pPr>
      <w:r w:rsidRPr="36A12B27">
        <w:rPr>
          <w:rFonts w:ascii="Arial" w:hAnsi="Arial" w:cs="Arial"/>
          <w:b/>
          <w:sz w:val="20"/>
          <w:szCs w:val="20"/>
        </w:rPr>
        <w:t xml:space="preserve">Prepayments and Advances Past Due Not Impaired </w:t>
      </w:r>
      <w:r w:rsidRPr="36A12B27">
        <w:rPr>
          <w:rFonts w:ascii="Arial" w:hAnsi="Arial" w:cs="Arial"/>
          <w:b/>
          <w:color w:val="FF0000"/>
          <w:sz w:val="20"/>
          <w:szCs w:val="20"/>
        </w:rPr>
        <w:t>[104p129(a)]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BF1180" w:rsidRPr="00C67A3A" w14:paraId="53A4AB53" w14:textId="77777777" w:rsidTr="00FC2A61">
        <w:tc>
          <w:tcPr>
            <w:tcW w:w="1722" w:type="pct"/>
            <w:vMerge w:val="restart"/>
            <w:tcBorders>
              <w:bottom w:val="single" w:sz="4" w:space="0" w:color="auto"/>
            </w:tcBorders>
            <w:shd w:val="clear" w:color="auto" w:fill="FBE4D5"/>
          </w:tcPr>
          <w:p w14:paraId="655EB518" w14:textId="77777777" w:rsidR="00BF1180" w:rsidRPr="00C67A3A" w:rsidRDefault="00BF1180" w:rsidP="00FC2A61">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7D565712" w14:textId="77777777" w:rsidR="00BF1180" w:rsidRPr="00C67A3A" w:rsidRDefault="00BF1180" w:rsidP="00FC2A61">
            <w:pPr>
              <w:spacing w:before="60" w:after="60"/>
              <w:ind w:firstLine="0"/>
              <w:jc w:val="center"/>
              <w:rPr>
                <w:rFonts w:ascii="Arial" w:hAnsi="Arial" w:cs="Arial"/>
                <w:b/>
                <w:sz w:val="20"/>
              </w:rPr>
            </w:pPr>
            <w:r>
              <w:rPr>
                <w:rFonts w:ascii="Arial" w:hAnsi="Arial" w:cs="Arial"/>
                <w:b/>
                <w:sz w:val="20"/>
              </w:rPr>
              <w:t>2022/2023</w:t>
            </w:r>
          </w:p>
          <w:p w14:paraId="74574951"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(R’000s)</w:t>
            </w:r>
          </w:p>
        </w:tc>
      </w:tr>
      <w:tr w:rsidR="00BF1180" w:rsidRPr="00C67A3A" w14:paraId="5EC62D22" w14:textId="77777777" w:rsidTr="00FC2A61">
        <w:tc>
          <w:tcPr>
            <w:tcW w:w="1722" w:type="pct"/>
            <w:vMerge/>
            <w:tcBorders>
              <w:bottom w:val="single" w:sz="4" w:space="0" w:color="auto"/>
            </w:tcBorders>
            <w:shd w:val="clear" w:color="auto" w:fill="FBE4D5"/>
          </w:tcPr>
          <w:p w14:paraId="6F4D7594" w14:textId="77777777" w:rsidR="00BF1180" w:rsidRPr="00C67A3A" w:rsidRDefault="00BF1180" w:rsidP="00FC2A61">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09A49439"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09D70017"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182B1A5F"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489F61D6"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257938D8"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368671BD"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BF1180" w:rsidRPr="00C67A3A" w14:paraId="76067C94" w14:textId="77777777" w:rsidTr="00FC2A61">
        <w:tc>
          <w:tcPr>
            <w:tcW w:w="1722" w:type="pct"/>
            <w:tcBorders>
              <w:bottom w:val="nil"/>
            </w:tcBorders>
            <w:shd w:val="clear" w:color="auto" w:fill="auto"/>
          </w:tcPr>
          <w:p w14:paraId="73BE6A82" w14:textId="77777777" w:rsidR="00BF1180" w:rsidRPr="00C67A3A" w:rsidRDefault="00BF1180" w:rsidP="00FC2A61">
            <w:pPr>
              <w:spacing w:before="60" w:after="60"/>
              <w:ind w:firstLine="0"/>
              <w:jc w:val="left"/>
              <w:rPr>
                <w:rFonts w:ascii="Arial" w:hAnsi="Arial" w:cs="Arial"/>
                <w:sz w:val="20"/>
              </w:rPr>
            </w:pPr>
          </w:p>
        </w:tc>
        <w:tc>
          <w:tcPr>
            <w:tcW w:w="547" w:type="pct"/>
            <w:tcBorders>
              <w:bottom w:val="nil"/>
            </w:tcBorders>
            <w:shd w:val="clear" w:color="auto" w:fill="auto"/>
          </w:tcPr>
          <w:p w14:paraId="6B08F269" w14:textId="77777777" w:rsidR="00BF1180" w:rsidRPr="00C67A3A" w:rsidRDefault="00BF1180" w:rsidP="00FC2A61">
            <w:pPr>
              <w:spacing w:before="60" w:after="60"/>
              <w:ind w:firstLine="0"/>
              <w:jc w:val="right"/>
              <w:rPr>
                <w:rFonts w:ascii="Arial" w:hAnsi="Arial" w:cs="Arial"/>
                <w:sz w:val="20"/>
              </w:rPr>
            </w:pPr>
          </w:p>
        </w:tc>
        <w:tc>
          <w:tcPr>
            <w:tcW w:w="547" w:type="pct"/>
            <w:tcBorders>
              <w:bottom w:val="nil"/>
            </w:tcBorders>
            <w:shd w:val="clear" w:color="auto" w:fill="auto"/>
          </w:tcPr>
          <w:p w14:paraId="5148A9A5" w14:textId="77777777" w:rsidR="00BF1180" w:rsidRPr="00C67A3A" w:rsidRDefault="00BF1180" w:rsidP="00FC2A61">
            <w:pPr>
              <w:spacing w:before="60" w:after="60"/>
              <w:ind w:firstLine="0"/>
              <w:jc w:val="right"/>
              <w:rPr>
                <w:rFonts w:ascii="Arial" w:hAnsi="Arial" w:cs="Arial"/>
                <w:sz w:val="20"/>
              </w:rPr>
            </w:pPr>
          </w:p>
        </w:tc>
        <w:tc>
          <w:tcPr>
            <w:tcW w:w="547" w:type="pct"/>
            <w:tcBorders>
              <w:bottom w:val="nil"/>
            </w:tcBorders>
            <w:shd w:val="clear" w:color="auto" w:fill="auto"/>
          </w:tcPr>
          <w:p w14:paraId="6BA0F063" w14:textId="77777777" w:rsidR="00BF1180" w:rsidRPr="00C67A3A" w:rsidRDefault="00BF1180" w:rsidP="00FC2A61">
            <w:pPr>
              <w:spacing w:before="60" w:after="60"/>
              <w:ind w:firstLine="0"/>
              <w:jc w:val="right"/>
              <w:rPr>
                <w:rFonts w:ascii="Arial" w:hAnsi="Arial" w:cs="Arial"/>
                <w:sz w:val="20"/>
              </w:rPr>
            </w:pPr>
          </w:p>
        </w:tc>
        <w:tc>
          <w:tcPr>
            <w:tcW w:w="547" w:type="pct"/>
            <w:tcBorders>
              <w:bottom w:val="nil"/>
            </w:tcBorders>
            <w:shd w:val="clear" w:color="auto" w:fill="auto"/>
          </w:tcPr>
          <w:p w14:paraId="1832F0D1" w14:textId="77777777" w:rsidR="00BF1180" w:rsidRPr="00C67A3A" w:rsidRDefault="00BF1180" w:rsidP="00FC2A61">
            <w:pPr>
              <w:spacing w:before="60" w:after="60"/>
              <w:ind w:firstLine="0"/>
              <w:jc w:val="right"/>
              <w:rPr>
                <w:rFonts w:ascii="Arial" w:hAnsi="Arial" w:cs="Arial"/>
                <w:sz w:val="20"/>
              </w:rPr>
            </w:pPr>
          </w:p>
        </w:tc>
        <w:tc>
          <w:tcPr>
            <w:tcW w:w="547" w:type="pct"/>
            <w:tcBorders>
              <w:bottom w:val="nil"/>
            </w:tcBorders>
            <w:shd w:val="clear" w:color="auto" w:fill="auto"/>
          </w:tcPr>
          <w:p w14:paraId="754D364C" w14:textId="77777777" w:rsidR="00BF1180" w:rsidRPr="00C67A3A" w:rsidRDefault="00BF1180" w:rsidP="00FC2A61">
            <w:pPr>
              <w:spacing w:before="60" w:after="60"/>
              <w:ind w:firstLine="0"/>
              <w:jc w:val="right"/>
              <w:rPr>
                <w:rFonts w:ascii="Arial" w:hAnsi="Arial" w:cs="Arial"/>
                <w:sz w:val="20"/>
              </w:rPr>
            </w:pPr>
          </w:p>
        </w:tc>
        <w:tc>
          <w:tcPr>
            <w:tcW w:w="543" w:type="pct"/>
            <w:tcBorders>
              <w:bottom w:val="nil"/>
            </w:tcBorders>
            <w:shd w:val="clear" w:color="auto" w:fill="auto"/>
          </w:tcPr>
          <w:p w14:paraId="2E29008A" w14:textId="77777777" w:rsidR="00BF1180" w:rsidRPr="00C67A3A" w:rsidRDefault="00BF1180" w:rsidP="00FC2A61">
            <w:pPr>
              <w:spacing w:before="60" w:after="60"/>
              <w:ind w:firstLine="0"/>
              <w:jc w:val="right"/>
              <w:rPr>
                <w:rFonts w:ascii="Arial" w:hAnsi="Arial" w:cs="Arial"/>
                <w:sz w:val="20"/>
              </w:rPr>
            </w:pPr>
          </w:p>
        </w:tc>
      </w:tr>
      <w:tr w:rsidR="00BF1180" w:rsidRPr="00C67A3A" w14:paraId="5ED8B1F7" w14:textId="77777777" w:rsidTr="00FC2A61">
        <w:tc>
          <w:tcPr>
            <w:tcW w:w="1722" w:type="pct"/>
            <w:tcBorders>
              <w:top w:val="nil"/>
              <w:bottom w:val="nil"/>
            </w:tcBorders>
            <w:shd w:val="clear" w:color="auto" w:fill="E7E6E6"/>
          </w:tcPr>
          <w:p w14:paraId="71E640C9" w14:textId="16D9D0AF" w:rsidR="00BF1180" w:rsidRPr="00C67A3A" w:rsidRDefault="001F6B7A" w:rsidP="00FC2A61">
            <w:pPr>
              <w:spacing w:before="60" w:after="60"/>
              <w:ind w:firstLine="0"/>
              <w:jc w:val="left"/>
              <w:rPr>
                <w:rFonts w:ascii="Arial" w:hAnsi="Arial" w:cs="Arial"/>
                <w:sz w:val="20"/>
              </w:rPr>
            </w:pPr>
            <w:r>
              <w:rPr>
                <w:rFonts w:ascii="Arial" w:hAnsi="Arial" w:cs="Arial"/>
                <w:sz w:val="20"/>
              </w:rPr>
              <w:t>Recoveries from staff</w:t>
            </w:r>
          </w:p>
        </w:tc>
        <w:tc>
          <w:tcPr>
            <w:tcW w:w="547" w:type="pct"/>
            <w:tcBorders>
              <w:top w:val="nil"/>
              <w:bottom w:val="nil"/>
            </w:tcBorders>
            <w:shd w:val="clear" w:color="auto" w:fill="auto"/>
          </w:tcPr>
          <w:p w14:paraId="29504526"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bottom w:val="nil"/>
            </w:tcBorders>
            <w:shd w:val="clear" w:color="auto" w:fill="auto"/>
          </w:tcPr>
          <w:p w14:paraId="07798C77"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bottom w:val="nil"/>
            </w:tcBorders>
            <w:shd w:val="clear" w:color="auto" w:fill="auto"/>
          </w:tcPr>
          <w:p w14:paraId="5D0E538C"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bottom w:val="nil"/>
            </w:tcBorders>
            <w:shd w:val="clear" w:color="auto" w:fill="auto"/>
          </w:tcPr>
          <w:p w14:paraId="09A8030C"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bottom w:val="nil"/>
            </w:tcBorders>
            <w:shd w:val="clear" w:color="auto" w:fill="auto"/>
          </w:tcPr>
          <w:p w14:paraId="0D898707" w14:textId="77777777" w:rsidR="00BF1180" w:rsidRPr="00C67A3A" w:rsidRDefault="00BF1180" w:rsidP="00FC2A61">
            <w:pPr>
              <w:spacing w:before="60" w:after="60"/>
              <w:ind w:firstLine="0"/>
              <w:jc w:val="right"/>
              <w:rPr>
                <w:rFonts w:ascii="Arial" w:hAnsi="Arial" w:cs="Arial"/>
                <w:sz w:val="20"/>
              </w:rPr>
            </w:pPr>
          </w:p>
        </w:tc>
        <w:tc>
          <w:tcPr>
            <w:tcW w:w="543" w:type="pct"/>
            <w:tcBorders>
              <w:top w:val="nil"/>
              <w:bottom w:val="nil"/>
            </w:tcBorders>
            <w:shd w:val="clear" w:color="auto" w:fill="auto"/>
          </w:tcPr>
          <w:p w14:paraId="700DDCB3" w14:textId="77777777" w:rsidR="00BF1180" w:rsidRPr="00C67A3A" w:rsidRDefault="00BF1180" w:rsidP="00FC2A61">
            <w:pPr>
              <w:spacing w:before="60" w:after="60"/>
              <w:ind w:firstLine="0"/>
              <w:jc w:val="right"/>
              <w:rPr>
                <w:rFonts w:ascii="Arial" w:hAnsi="Arial" w:cs="Arial"/>
                <w:sz w:val="20"/>
              </w:rPr>
            </w:pPr>
          </w:p>
        </w:tc>
      </w:tr>
      <w:tr w:rsidR="00BF1180" w:rsidRPr="00C67A3A" w14:paraId="541C4829" w14:textId="77777777" w:rsidTr="00FC2A61">
        <w:tc>
          <w:tcPr>
            <w:tcW w:w="1722" w:type="pct"/>
            <w:tcBorders>
              <w:top w:val="nil"/>
            </w:tcBorders>
            <w:shd w:val="clear" w:color="auto" w:fill="auto"/>
          </w:tcPr>
          <w:p w14:paraId="3A304326" w14:textId="77777777" w:rsidR="00BF1180" w:rsidRPr="00C67A3A" w:rsidRDefault="00BF1180" w:rsidP="00FC2A61">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shd w:val="clear" w:color="auto" w:fill="auto"/>
          </w:tcPr>
          <w:p w14:paraId="688CCA4A"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tcBorders>
            <w:shd w:val="clear" w:color="auto" w:fill="auto"/>
          </w:tcPr>
          <w:p w14:paraId="7C396FA4"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tcBorders>
            <w:shd w:val="clear" w:color="auto" w:fill="auto"/>
          </w:tcPr>
          <w:p w14:paraId="427CE2F6"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tcBorders>
            <w:shd w:val="clear" w:color="auto" w:fill="auto"/>
          </w:tcPr>
          <w:p w14:paraId="4C1BBEEC" w14:textId="77777777" w:rsidR="00BF1180" w:rsidRPr="00C67A3A" w:rsidRDefault="00BF1180" w:rsidP="00FC2A61">
            <w:pPr>
              <w:spacing w:before="60" w:after="60"/>
              <w:ind w:firstLine="0"/>
              <w:jc w:val="right"/>
              <w:rPr>
                <w:rFonts w:ascii="Arial" w:hAnsi="Arial" w:cs="Arial"/>
                <w:sz w:val="20"/>
              </w:rPr>
            </w:pPr>
          </w:p>
        </w:tc>
        <w:tc>
          <w:tcPr>
            <w:tcW w:w="547" w:type="pct"/>
            <w:tcBorders>
              <w:top w:val="nil"/>
            </w:tcBorders>
            <w:shd w:val="clear" w:color="auto" w:fill="auto"/>
          </w:tcPr>
          <w:p w14:paraId="5F784F7B" w14:textId="77777777" w:rsidR="00BF1180" w:rsidRPr="00C67A3A" w:rsidRDefault="00BF1180" w:rsidP="00FC2A61">
            <w:pPr>
              <w:spacing w:before="60" w:after="60"/>
              <w:ind w:firstLine="0"/>
              <w:jc w:val="right"/>
              <w:rPr>
                <w:rFonts w:ascii="Arial" w:hAnsi="Arial" w:cs="Arial"/>
                <w:sz w:val="20"/>
              </w:rPr>
            </w:pPr>
          </w:p>
        </w:tc>
        <w:tc>
          <w:tcPr>
            <w:tcW w:w="543" w:type="pct"/>
            <w:tcBorders>
              <w:top w:val="nil"/>
            </w:tcBorders>
            <w:shd w:val="clear" w:color="auto" w:fill="auto"/>
          </w:tcPr>
          <w:p w14:paraId="258E032B" w14:textId="77777777" w:rsidR="00BF1180" w:rsidRPr="00C67A3A" w:rsidRDefault="00BF1180" w:rsidP="00FC2A61">
            <w:pPr>
              <w:spacing w:before="60" w:after="60"/>
              <w:ind w:firstLine="0"/>
              <w:jc w:val="right"/>
              <w:rPr>
                <w:rFonts w:ascii="Arial" w:hAnsi="Arial" w:cs="Arial"/>
                <w:sz w:val="20"/>
              </w:rPr>
            </w:pPr>
          </w:p>
        </w:tc>
      </w:tr>
    </w:tbl>
    <w:p w14:paraId="1246F8AB" w14:textId="77777777" w:rsidR="00870980" w:rsidRDefault="00870980" w:rsidP="00870980">
      <w:pPr>
        <w:pStyle w:val="ListParagraph"/>
        <w:ind w:firstLine="0"/>
        <w:contextualSpacing w:val="0"/>
        <w:rPr>
          <w:rFonts w:ascii="Arial" w:hAnsi="Arial" w:cs="Arial"/>
          <w:b/>
          <w:sz w:val="20"/>
        </w:rPr>
      </w:pPr>
    </w:p>
    <w:p w14:paraId="5C391459" w14:textId="77777777" w:rsidR="00870980" w:rsidRDefault="00870980" w:rsidP="00870980">
      <w:pPr>
        <w:pStyle w:val="ListParagraph"/>
        <w:ind w:firstLine="0"/>
        <w:contextualSpacing w:val="0"/>
        <w:rPr>
          <w:rFonts w:ascii="Arial" w:hAnsi="Arial" w:cs="Arial"/>
          <w:b/>
          <w:sz w:val="20"/>
        </w:rPr>
      </w:pPr>
    </w:p>
    <w:p w14:paraId="4F45CDEA" w14:textId="77777777" w:rsidR="00870980" w:rsidRDefault="00870980" w:rsidP="00870980">
      <w:pPr>
        <w:pStyle w:val="ListParagraph"/>
        <w:ind w:firstLine="0"/>
        <w:contextualSpacing w:val="0"/>
        <w:rPr>
          <w:rFonts w:ascii="Arial" w:hAnsi="Arial" w:cs="Arial"/>
          <w:b/>
          <w:sz w:val="20"/>
        </w:rPr>
      </w:pPr>
    </w:p>
    <w:p w14:paraId="1EADC0B1" w14:textId="77777777" w:rsidR="00870980" w:rsidRDefault="00870980" w:rsidP="00870980">
      <w:pPr>
        <w:pStyle w:val="ListParagraph"/>
        <w:ind w:firstLine="0"/>
        <w:contextualSpacing w:val="0"/>
        <w:rPr>
          <w:rFonts w:ascii="Arial" w:hAnsi="Arial" w:cs="Arial"/>
          <w:b/>
          <w:sz w:val="20"/>
        </w:rPr>
      </w:pPr>
    </w:p>
    <w:p w14:paraId="6870B470" w14:textId="77777777" w:rsidR="00870980" w:rsidRDefault="00870980" w:rsidP="00870980">
      <w:pPr>
        <w:pStyle w:val="ListParagraph"/>
        <w:ind w:firstLine="0"/>
        <w:contextualSpacing w:val="0"/>
        <w:rPr>
          <w:rFonts w:ascii="Arial" w:hAnsi="Arial" w:cs="Arial"/>
          <w:b/>
          <w:sz w:val="20"/>
        </w:rPr>
      </w:pPr>
    </w:p>
    <w:p w14:paraId="3EBEE59E" w14:textId="77777777" w:rsidR="00870980" w:rsidRDefault="00870980" w:rsidP="00870980">
      <w:pPr>
        <w:pStyle w:val="ListParagraph"/>
        <w:ind w:left="0"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EE94BED" w14:textId="4D70BBD8" w:rsidR="00870980" w:rsidRPr="00870980" w:rsidRDefault="00870980" w:rsidP="00870980">
      <w:pPr>
        <w:pStyle w:val="ListParagraph"/>
        <w:ind w:firstLine="0"/>
        <w:contextualSpacing w:val="0"/>
        <w:rPr>
          <w:rFonts w:ascii="Arial" w:hAnsi="Arial" w:cs="Arial"/>
          <w:b/>
          <w:sz w:val="20"/>
        </w:rPr>
      </w:pPr>
    </w:p>
    <w:p w14:paraId="5C0927EE" w14:textId="5838B364" w:rsidR="00BF1180" w:rsidRDefault="00BF1180">
      <w:pPr>
        <w:pStyle w:val="ListParagraph"/>
        <w:numPr>
          <w:ilvl w:val="2"/>
          <w:numId w:val="19"/>
        </w:numPr>
        <w:ind w:left="567" w:hanging="567"/>
        <w:contextualSpacing w:val="0"/>
        <w:rPr>
          <w:rFonts w:ascii="Arial" w:hAnsi="Arial" w:cs="Arial"/>
          <w:b/>
          <w:sz w:val="20"/>
        </w:rPr>
      </w:pPr>
      <w:r w:rsidRPr="36A12B27">
        <w:rPr>
          <w:rFonts w:ascii="Arial" w:hAnsi="Arial" w:cs="Arial"/>
          <w:b/>
          <w:sz w:val="20"/>
          <w:szCs w:val="20"/>
        </w:rPr>
        <w:t xml:space="preserve">Prepayments and Advances Pledged as Security </w:t>
      </w:r>
      <w:r w:rsidRPr="36A12B27">
        <w:rPr>
          <w:rFonts w:ascii="Arial" w:hAnsi="Arial" w:cs="Arial"/>
          <w:b/>
          <w:color w:val="FF0000"/>
          <w:sz w:val="20"/>
          <w:szCs w:val="20"/>
        </w:rPr>
        <w:t>[104p.109 &amp; p129(c)]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BF1180" w:rsidRPr="00C67A3A" w14:paraId="39289314" w14:textId="77777777" w:rsidTr="00FC2A61">
        <w:tc>
          <w:tcPr>
            <w:tcW w:w="3138" w:type="pct"/>
            <w:tcBorders>
              <w:bottom w:val="single" w:sz="4" w:space="0" w:color="auto"/>
            </w:tcBorders>
            <w:shd w:val="clear" w:color="auto" w:fill="FBE4D5"/>
          </w:tcPr>
          <w:p w14:paraId="664DC9E6" w14:textId="77777777" w:rsidR="00BF1180" w:rsidRPr="00C67A3A" w:rsidRDefault="00BF1180" w:rsidP="00FC2A61">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14760BC" w14:textId="77777777" w:rsidR="00BF1180" w:rsidRPr="00C67A3A" w:rsidRDefault="00BF1180" w:rsidP="00FC2A61">
            <w:pPr>
              <w:spacing w:before="60" w:after="60"/>
              <w:ind w:firstLine="0"/>
              <w:jc w:val="center"/>
              <w:rPr>
                <w:rFonts w:ascii="Arial" w:hAnsi="Arial" w:cs="Arial"/>
                <w:b/>
                <w:sz w:val="20"/>
              </w:rPr>
            </w:pPr>
            <w:r>
              <w:rPr>
                <w:rFonts w:ascii="Arial" w:hAnsi="Arial" w:cs="Arial"/>
                <w:b/>
                <w:sz w:val="20"/>
              </w:rPr>
              <w:t>2023/2024</w:t>
            </w:r>
          </w:p>
          <w:p w14:paraId="3A56E084"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1F00816" w14:textId="77777777" w:rsidR="00BF1180" w:rsidRPr="00C67A3A" w:rsidRDefault="00BF1180" w:rsidP="00FC2A61">
            <w:pPr>
              <w:spacing w:before="60" w:after="60"/>
              <w:ind w:firstLine="0"/>
              <w:jc w:val="center"/>
              <w:rPr>
                <w:rFonts w:ascii="Arial" w:hAnsi="Arial" w:cs="Arial"/>
                <w:b/>
                <w:sz w:val="20"/>
              </w:rPr>
            </w:pPr>
            <w:r>
              <w:rPr>
                <w:rFonts w:ascii="Arial" w:hAnsi="Arial" w:cs="Arial"/>
                <w:b/>
                <w:sz w:val="20"/>
              </w:rPr>
              <w:t>2022/2023</w:t>
            </w:r>
          </w:p>
          <w:p w14:paraId="60730F8E" w14:textId="77777777" w:rsidR="00BF1180" w:rsidRPr="00C67A3A" w:rsidRDefault="00BF1180" w:rsidP="00FC2A61">
            <w:pPr>
              <w:spacing w:before="60" w:after="60"/>
              <w:ind w:firstLine="0"/>
              <w:jc w:val="center"/>
              <w:rPr>
                <w:rFonts w:ascii="Arial" w:hAnsi="Arial" w:cs="Arial"/>
                <w:b/>
                <w:sz w:val="20"/>
              </w:rPr>
            </w:pPr>
            <w:r w:rsidRPr="00C67A3A">
              <w:rPr>
                <w:rFonts w:ascii="Arial" w:hAnsi="Arial" w:cs="Arial"/>
                <w:b/>
                <w:sz w:val="20"/>
              </w:rPr>
              <w:t>(R’000s)</w:t>
            </w:r>
          </w:p>
        </w:tc>
      </w:tr>
      <w:tr w:rsidR="00BF1180" w:rsidRPr="00C67A3A" w14:paraId="22FE320C" w14:textId="77777777" w:rsidTr="00FC2A61">
        <w:tc>
          <w:tcPr>
            <w:tcW w:w="3138" w:type="pct"/>
            <w:tcBorders>
              <w:bottom w:val="nil"/>
            </w:tcBorders>
            <w:shd w:val="clear" w:color="auto" w:fill="auto"/>
          </w:tcPr>
          <w:p w14:paraId="649F2D98" w14:textId="77777777" w:rsidR="00BF1180" w:rsidRPr="00C67A3A" w:rsidRDefault="00BF1180" w:rsidP="00FC2A61">
            <w:pPr>
              <w:spacing w:before="60" w:after="60"/>
              <w:ind w:firstLine="0"/>
              <w:rPr>
                <w:rFonts w:ascii="Arial" w:hAnsi="Arial" w:cs="Arial"/>
                <w:sz w:val="20"/>
              </w:rPr>
            </w:pPr>
          </w:p>
        </w:tc>
        <w:tc>
          <w:tcPr>
            <w:tcW w:w="930" w:type="pct"/>
            <w:tcBorders>
              <w:bottom w:val="nil"/>
            </w:tcBorders>
            <w:shd w:val="clear" w:color="auto" w:fill="auto"/>
          </w:tcPr>
          <w:p w14:paraId="49A51D6C" w14:textId="77777777" w:rsidR="00BF1180" w:rsidRPr="00C67A3A" w:rsidRDefault="00BF1180" w:rsidP="00FC2A61">
            <w:pPr>
              <w:spacing w:before="60" w:after="60"/>
              <w:ind w:firstLine="0"/>
              <w:jc w:val="right"/>
              <w:rPr>
                <w:rFonts w:ascii="Arial" w:hAnsi="Arial" w:cs="Arial"/>
                <w:sz w:val="20"/>
              </w:rPr>
            </w:pPr>
          </w:p>
        </w:tc>
        <w:tc>
          <w:tcPr>
            <w:tcW w:w="932" w:type="pct"/>
            <w:tcBorders>
              <w:bottom w:val="nil"/>
            </w:tcBorders>
            <w:shd w:val="clear" w:color="auto" w:fill="auto"/>
          </w:tcPr>
          <w:p w14:paraId="5E66A614" w14:textId="77777777" w:rsidR="00BF1180" w:rsidRPr="00C67A3A" w:rsidRDefault="00BF1180" w:rsidP="00FC2A61">
            <w:pPr>
              <w:spacing w:before="60" w:after="60"/>
              <w:ind w:firstLine="0"/>
              <w:jc w:val="right"/>
              <w:rPr>
                <w:rFonts w:ascii="Arial" w:hAnsi="Arial" w:cs="Arial"/>
                <w:sz w:val="20"/>
              </w:rPr>
            </w:pPr>
          </w:p>
        </w:tc>
      </w:tr>
      <w:tr w:rsidR="00BF1180" w:rsidRPr="00C67A3A" w14:paraId="3428EC9D" w14:textId="77777777" w:rsidTr="00FC2A61">
        <w:tc>
          <w:tcPr>
            <w:tcW w:w="3138" w:type="pct"/>
            <w:tcBorders>
              <w:top w:val="nil"/>
              <w:bottom w:val="nil"/>
            </w:tcBorders>
            <w:shd w:val="clear" w:color="auto" w:fill="auto"/>
          </w:tcPr>
          <w:p w14:paraId="0CD2B59A" w14:textId="77777777" w:rsidR="00BF1180" w:rsidRPr="00C67A3A" w:rsidRDefault="00BF1180" w:rsidP="00FC2A61">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shd w:val="clear" w:color="auto" w:fill="auto"/>
          </w:tcPr>
          <w:p w14:paraId="0A8D941D" w14:textId="77777777" w:rsidR="00BF1180" w:rsidRPr="00C67A3A" w:rsidRDefault="00BF1180" w:rsidP="00FC2A61">
            <w:pPr>
              <w:spacing w:before="60" w:after="60"/>
              <w:ind w:firstLine="0"/>
              <w:jc w:val="right"/>
              <w:rPr>
                <w:rFonts w:ascii="Arial" w:hAnsi="Arial" w:cs="Arial"/>
                <w:sz w:val="20"/>
              </w:rPr>
            </w:pPr>
          </w:p>
        </w:tc>
        <w:tc>
          <w:tcPr>
            <w:tcW w:w="932" w:type="pct"/>
            <w:tcBorders>
              <w:top w:val="nil"/>
              <w:bottom w:val="nil"/>
            </w:tcBorders>
            <w:shd w:val="clear" w:color="auto" w:fill="auto"/>
          </w:tcPr>
          <w:p w14:paraId="7477D4BA" w14:textId="77777777" w:rsidR="00BF1180" w:rsidRPr="00C67A3A" w:rsidRDefault="00BF1180" w:rsidP="00FC2A61">
            <w:pPr>
              <w:spacing w:before="60" w:after="60"/>
              <w:ind w:firstLine="0"/>
              <w:jc w:val="right"/>
              <w:rPr>
                <w:rFonts w:ascii="Arial" w:hAnsi="Arial" w:cs="Arial"/>
                <w:sz w:val="20"/>
              </w:rPr>
            </w:pPr>
          </w:p>
        </w:tc>
      </w:tr>
      <w:tr w:rsidR="00BF1180" w:rsidRPr="00C67A3A" w14:paraId="268A8318" w14:textId="77777777" w:rsidTr="00FC2A61">
        <w:tc>
          <w:tcPr>
            <w:tcW w:w="3138" w:type="pct"/>
            <w:tcBorders>
              <w:top w:val="nil"/>
            </w:tcBorders>
            <w:shd w:val="clear" w:color="auto" w:fill="auto"/>
          </w:tcPr>
          <w:p w14:paraId="210A256B" w14:textId="77777777" w:rsidR="00BF1180" w:rsidRPr="00C67A3A" w:rsidRDefault="00BF1180" w:rsidP="00FC2A61">
            <w:pPr>
              <w:spacing w:before="60" w:after="60"/>
              <w:ind w:firstLine="0"/>
              <w:rPr>
                <w:rFonts w:ascii="Arial" w:hAnsi="Arial" w:cs="Arial"/>
                <w:sz w:val="20"/>
              </w:rPr>
            </w:pPr>
          </w:p>
        </w:tc>
        <w:tc>
          <w:tcPr>
            <w:tcW w:w="930" w:type="pct"/>
            <w:tcBorders>
              <w:top w:val="nil"/>
            </w:tcBorders>
            <w:shd w:val="clear" w:color="auto" w:fill="auto"/>
          </w:tcPr>
          <w:p w14:paraId="1D4A404E" w14:textId="77777777" w:rsidR="00BF1180" w:rsidRPr="00C67A3A" w:rsidRDefault="00BF1180" w:rsidP="00FC2A61">
            <w:pPr>
              <w:spacing w:before="60" w:after="60"/>
              <w:ind w:firstLine="0"/>
              <w:jc w:val="right"/>
              <w:rPr>
                <w:rFonts w:ascii="Arial" w:hAnsi="Arial" w:cs="Arial"/>
                <w:sz w:val="20"/>
              </w:rPr>
            </w:pPr>
          </w:p>
        </w:tc>
        <w:tc>
          <w:tcPr>
            <w:tcW w:w="932" w:type="pct"/>
            <w:tcBorders>
              <w:top w:val="nil"/>
            </w:tcBorders>
            <w:shd w:val="clear" w:color="auto" w:fill="auto"/>
          </w:tcPr>
          <w:p w14:paraId="4491C049" w14:textId="77777777" w:rsidR="00BF1180" w:rsidRPr="00C67A3A" w:rsidRDefault="00BF1180" w:rsidP="00FC2A61">
            <w:pPr>
              <w:spacing w:before="60" w:after="60"/>
              <w:ind w:firstLine="0"/>
              <w:jc w:val="right"/>
              <w:rPr>
                <w:rFonts w:ascii="Arial" w:hAnsi="Arial" w:cs="Arial"/>
                <w:sz w:val="20"/>
              </w:rPr>
            </w:pPr>
          </w:p>
        </w:tc>
      </w:tr>
    </w:tbl>
    <w:p w14:paraId="2AD3E9A4" w14:textId="4ACE08E1" w:rsidR="00BF1180" w:rsidRPr="00BF1180" w:rsidRDefault="00BF1180" w:rsidP="00BF1180">
      <w:pPr>
        <w:spacing w:before="360"/>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BF1180" w:rsidRPr="00C67A3A" w14:paraId="6BA8AD03" w14:textId="77777777" w:rsidTr="00FC2A61">
        <w:tc>
          <w:tcPr>
            <w:tcW w:w="9912" w:type="dxa"/>
            <w:shd w:val="clear" w:color="auto" w:fill="E2EFD9"/>
          </w:tcPr>
          <w:p w14:paraId="1EB6FBB7" w14:textId="77777777" w:rsidR="00BF1180" w:rsidRPr="00C67A3A" w:rsidRDefault="00BF1180" w:rsidP="00FC2A61">
            <w:pPr>
              <w:spacing w:before="60" w:after="60"/>
              <w:ind w:firstLine="0"/>
              <w:rPr>
                <w:rFonts w:ascii="Arial" w:hAnsi="Arial" w:cs="Arial"/>
                <w:b/>
                <w:i/>
                <w:sz w:val="20"/>
              </w:rPr>
            </w:pPr>
            <w:r w:rsidRPr="00C67A3A">
              <w:rPr>
                <w:rFonts w:ascii="Arial" w:hAnsi="Arial" w:cs="Arial"/>
                <w:b/>
                <w:i/>
                <w:sz w:val="20"/>
              </w:rPr>
              <w:t xml:space="preserve">Commentary:  </w:t>
            </w:r>
          </w:p>
          <w:p w14:paraId="6CE36BBA" w14:textId="77777777" w:rsidR="00BF1180" w:rsidRPr="00C67A3A" w:rsidRDefault="00BF1180" w:rsidP="00FC2A61">
            <w:pPr>
              <w:spacing w:before="60" w:after="60"/>
              <w:ind w:firstLine="0"/>
              <w:rPr>
                <w:rFonts w:ascii="Arial" w:hAnsi="Arial" w:cs="Arial"/>
                <w:i/>
                <w:sz w:val="20"/>
              </w:rPr>
            </w:pPr>
            <w:r w:rsidRPr="00C67A3A">
              <w:rPr>
                <w:rFonts w:ascii="Arial" w:hAnsi="Arial" w:cs="Arial"/>
                <w:i/>
                <w:sz w:val="20"/>
              </w:rPr>
              <w:t>The note should include detail per debt type (where relevant).</w:t>
            </w:r>
          </w:p>
        </w:tc>
      </w:tr>
    </w:tbl>
    <w:p w14:paraId="126CD467" w14:textId="77777777" w:rsidR="00185F59" w:rsidRDefault="00185F59" w:rsidP="00185F59">
      <w:pPr>
        <w:ind w:firstLine="0"/>
        <w:rPr>
          <w:rFonts w:ascii="Arial" w:hAnsi="Arial" w:cs="Arial"/>
          <w:sz w:val="20"/>
        </w:rPr>
      </w:pPr>
    </w:p>
    <w:p w14:paraId="7E0CF568" w14:textId="77777777" w:rsidR="00BF1180" w:rsidRPr="00332CD5" w:rsidRDefault="00BF1180">
      <w:pPr>
        <w:pStyle w:val="ListParagraph"/>
        <w:numPr>
          <w:ilvl w:val="2"/>
          <w:numId w:val="19"/>
        </w:numPr>
        <w:ind w:left="567" w:hanging="567"/>
        <w:contextualSpacing w:val="0"/>
        <w:rPr>
          <w:rFonts w:ascii="Arial" w:hAnsi="Arial" w:cs="Arial"/>
          <w:b/>
          <w:sz w:val="20"/>
        </w:rPr>
      </w:pPr>
      <w:r w:rsidRPr="36A12B27">
        <w:rPr>
          <w:rFonts w:ascii="Arial" w:hAnsi="Arial" w:cs="Arial"/>
          <w:b/>
          <w:sz w:val="20"/>
          <w:szCs w:val="20"/>
        </w:rPr>
        <w:t>Credit Quality of Affiliated/Related/Associated Companies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BF1180" w:rsidRPr="00C67A3A" w14:paraId="232980A1" w14:textId="77777777" w:rsidTr="00FC2A61">
        <w:tc>
          <w:tcPr>
            <w:tcW w:w="9912" w:type="dxa"/>
            <w:shd w:val="clear" w:color="auto" w:fill="E2EFD9"/>
          </w:tcPr>
          <w:p w14:paraId="522FA0A6" w14:textId="77777777" w:rsidR="00BF1180" w:rsidRPr="00C67A3A" w:rsidRDefault="00BF1180" w:rsidP="00FC2A61">
            <w:pPr>
              <w:spacing w:before="60" w:after="60"/>
              <w:ind w:firstLine="0"/>
              <w:rPr>
                <w:rFonts w:ascii="Arial" w:hAnsi="Arial" w:cs="Arial"/>
                <w:b/>
                <w:i/>
                <w:sz w:val="20"/>
              </w:rPr>
            </w:pPr>
            <w:r w:rsidRPr="00C67A3A">
              <w:rPr>
                <w:rFonts w:ascii="Arial" w:hAnsi="Arial" w:cs="Arial"/>
                <w:b/>
                <w:i/>
                <w:sz w:val="20"/>
              </w:rPr>
              <w:t xml:space="preserve">Commentary:  </w:t>
            </w:r>
          </w:p>
          <w:p w14:paraId="0832E28A" w14:textId="77777777" w:rsidR="00BF1180" w:rsidRPr="00C67A3A" w:rsidRDefault="00BF1180" w:rsidP="00FC2A61">
            <w:pPr>
              <w:spacing w:before="60" w:after="60"/>
              <w:ind w:firstLine="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269F9180" w14:textId="77777777" w:rsidR="00BF1180" w:rsidRDefault="00BF1180" w:rsidP="00185F59">
      <w:pPr>
        <w:ind w:firstLine="0"/>
        <w:rPr>
          <w:rFonts w:ascii="Arial" w:hAnsi="Arial" w:cs="Arial"/>
          <w:sz w:val="20"/>
        </w:rPr>
        <w:sectPr w:rsidR="00BF1180" w:rsidSect="005327CF">
          <w:pgSz w:w="16838" w:h="11906" w:orient="landscape"/>
          <w:pgMar w:top="992" w:right="1440" w:bottom="992" w:left="1440" w:header="708" w:footer="708" w:gutter="0"/>
          <w:cols w:space="708"/>
          <w:docGrid w:linePitch="360"/>
        </w:sectPr>
      </w:pPr>
    </w:p>
    <w:p w14:paraId="08859ACB" w14:textId="1EB53400" w:rsidR="000B0F7C" w:rsidRPr="00332CD5" w:rsidRDefault="00185F59" w:rsidP="00332CD5">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8900DEE" w14:textId="75DD9232" w:rsidR="000B0F7C" w:rsidRPr="00BF1180" w:rsidRDefault="00BF1180">
      <w:pPr>
        <w:pStyle w:val="ListParagraph"/>
        <w:numPr>
          <w:ilvl w:val="1"/>
          <w:numId w:val="19"/>
        </w:numPr>
        <w:spacing w:before="60" w:after="60"/>
        <w:rPr>
          <w:rFonts w:ascii="Arial" w:hAnsi="Arial" w:cs="Arial"/>
          <w:b/>
          <w:sz w:val="20"/>
        </w:rPr>
      </w:pPr>
      <w:r>
        <w:rPr>
          <w:rFonts w:ascii="Arial" w:hAnsi="Arial" w:cs="Arial"/>
          <w:b/>
          <w:sz w:val="20"/>
        </w:rPr>
        <w:t>Water and Sanitation</w:t>
      </w:r>
      <w:r w:rsidR="000B0F7C" w:rsidRPr="00BF1180">
        <w:rPr>
          <w:rFonts w:ascii="Arial" w:hAnsi="Arial" w:cs="Arial"/>
          <w:b/>
          <w:sz w:val="20"/>
        </w:rPr>
        <w:t xml:space="preserve"> Service Debtors</w:t>
      </w:r>
    </w:p>
    <w:p w14:paraId="19730F12" w14:textId="77777777" w:rsidR="000B0F7C" w:rsidRPr="000B0F7C" w:rsidRDefault="000B0F7C" w:rsidP="000B0F7C">
      <w:pPr>
        <w:spacing w:before="60" w:after="60"/>
        <w:ind w:left="360"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2C2C0E" w:rsidRPr="00C67A3A" w14:paraId="59E07577" w14:textId="77777777" w:rsidTr="00C67A3A">
        <w:tc>
          <w:tcPr>
            <w:tcW w:w="1798" w:type="pct"/>
            <w:vMerge w:val="restart"/>
            <w:shd w:val="clear" w:color="auto" w:fill="FBE4D5"/>
          </w:tcPr>
          <w:p w14:paraId="6E15F470" w14:textId="77777777" w:rsidR="002C2C0E" w:rsidRPr="00C67A3A" w:rsidRDefault="002C2C0E" w:rsidP="00C67A3A">
            <w:pPr>
              <w:spacing w:before="60" w:after="60"/>
              <w:ind w:firstLine="0"/>
              <w:jc w:val="left"/>
              <w:rPr>
                <w:rFonts w:ascii="Arial" w:hAnsi="Arial" w:cs="Arial"/>
                <w:b/>
                <w:sz w:val="20"/>
              </w:rPr>
            </w:pPr>
          </w:p>
        </w:tc>
        <w:tc>
          <w:tcPr>
            <w:tcW w:w="1603" w:type="pct"/>
            <w:gridSpan w:val="3"/>
            <w:shd w:val="clear" w:color="auto" w:fill="FBE4D5"/>
          </w:tcPr>
          <w:p w14:paraId="5B4F50CA" w14:textId="46A9C103"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633B8">
              <w:rPr>
                <w:rFonts w:ascii="Arial" w:hAnsi="Arial" w:cs="Arial"/>
                <w:b/>
                <w:sz w:val="20"/>
              </w:rPr>
              <w:t>3</w:t>
            </w:r>
            <w:r>
              <w:rPr>
                <w:rFonts w:ascii="Arial" w:hAnsi="Arial" w:cs="Arial"/>
                <w:b/>
                <w:sz w:val="20"/>
              </w:rPr>
              <w:t>/202</w:t>
            </w:r>
            <w:r w:rsidR="007633B8">
              <w:rPr>
                <w:rFonts w:ascii="Arial" w:hAnsi="Arial" w:cs="Arial"/>
                <w:b/>
                <w:sz w:val="20"/>
              </w:rPr>
              <w:t>4</w:t>
            </w:r>
          </w:p>
          <w:p w14:paraId="0CDB4900"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538C42E4" w14:textId="0295A58C"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633B8">
              <w:rPr>
                <w:rFonts w:ascii="Arial" w:hAnsi="Arial" w:cs="Arial"/>
                <w:b/>
                <w:sz w:val="20"/>
              </w:rPr>
              <w:t>2</w:t>
            </w:r>
            <w:r>
              <w:rPr>
                <w:rFonts w:ascii="Arial" w:hAnsi="Arial" w:cs="Arial"/>
                <w:b/>
                <w:sz w:val="20"/>
              </w:rPr>
              <w:t>/202</w:t>
            </w:r>
            <w:r w:rsidR="007633B8">
              <w:rPr>
                <w:rFonts w:ascii="Arial" w:hAnsi="Arial" w:cs="Arial"/>
                <w:b/>
                <w:sz w:val="20"/>
              </w:rPr>
              <w:t>3</w:t>
            </w:r>
          </w:p>
          <w:p w14:paraId="46EF0004"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9E39A9" w:rsidRPr="00C67A3A" w14:paraId="4213ADBC" w14:textId="77777777" w:rsidTr="00C67A3A">
        <w:tc>
          <w:tcPr>
            <w:tcW w:w="1798" w:type="pct"/>
            <w:vMerge/>
            <w:tcBorders>
              <w:bottom w:val="single" w:sz="4" w:space="0" w:color="auto"/>
            </w:tcBorders>
            <w:shd w:val="clear" w:color="auto" w:fill="FBE4D5"/>
          </w:tcPr>
          <w:p w14:paraId="1307322C" w14:textId="77777777" w:rsidR="009E39A9" w:rsidRPr="00C67A3A" w:rsidRDefault="009E39A9" w:rsidP="00C67A3A">
            <w:pPr>
              <w:spacing w:before="60" w:after="60"/>
              <w:ind w:firstLine="0"/>
              <w:jc w:val="left"/>
              <w:rPr>
                <w:rFonts w:ascii="Arial" w:hAnsi="Arial" w:cs="Arial"/>
                <w:b/>
                <w:sz w:val="20"/>
              </w:rPr>
            </w:pPr>
          </w:p>
        </w:tc>
        <w:tc>
          <w:tcPr>
            <w:tcW w:w="534" w:type="pct"/>
            <w:tcBorders>
              <w:bottom w:val="single" w:sz="4" w:space="0" w:color="auto"/>
            </w:tcBorders>
            <w:shd w:val="clear" w:color="auto" w:fill="FBE4D5"/>
          </w:tcPr>
          <w:p w14:paraId="161C7098"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5C1829F2"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260E01A2"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026159BB"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6BBBFF0C"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26345E55"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Total</w:t>
            </w:r>
          </w:p>
        </w:tc>
      </w:tr>
      <w:tr w:rsidR="009E39A9" w:rsidRPr="00C67A3A" w14:paraId="7F170C72" w14:textId="77777777" w:rsidTr="00C67A3A">
        <w:tc>
          <w:tcPr>
            <w:tcW w:w="1798" w:type="pct"/>
            <w:tcBorders>
              <w:bottom w:val="nil"/>
            </w:tcBorders>
            <w:shd w:val="clear" w:color="auto" w:fill="auto"/>
          </w:tcPr>
          <w:p w14:paraId="07FCCA62" w14:textId="77777777" w:rsidR="009E39A9" w:rsidRPr="00C67A3A" w:rsidRDefault="001B7627" w:rsidP="001B7627">
            <w:pPr>
              <w:spacing w:before="60" w:after="60"/>
              <w:ind w:firstLine="0"/>
              <w:rPr>
                <w:rFonts w:ascii="Arial" w:hAnsi="Arial" w:cs="Arial"/>
                <w:b/>
                <w:sz w:val="20"/>
              </w:rPr>
            </w:pP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tc>
        <w:tc>
          <w:tcPr>
            <w:tcW w:w="534" w:type="pct"/>
            <w:tcBorders>
              <w:bottom w:val="nil"/>
            </w:tcBorders>
            <w:shd w:val="clear" w:color="auto" w:fill="auto"/>
          </w:tcPr>
          <w:p w14:paraId="07ECD737" w14:textId="77777777" w:rsidR="009E39A9" w:rsidRPr="00C67A3A" w:rsidRDefault="009E39A9" w:rsidP="00C67A3A">
            <w:pPr>
              <w:spacing w:before="60" w:after="60"/>
              <w:ind w:firstLine="0"/>
              <w:jc w:val="right"/>
              <w:rPr>
                <w:rFonts w:ascii="Arial" w:hAnsi="Arial" w:cs="Arial"/>
                <w:sz w:val="20"/>
              </w:rPr>
            </w:pPr>
          </w:p>
        </w:tc>
        <w:tc>
          <w:tcPr>
            <w:tcW w:w="534" w:type="pct"/>
            <w:tcBorders>
              <w:bottom w:val="nil"/>
            </w:tcBorders>
            <w:shd w:val="clear" w:color="auto" w:fill="auto"/>
          </w:tcPr>
          <w:p w14:paraId="240902A5" w14:textId="77777777" w:rsidR="009E39A9" w:rsidRPr="00C67A3A" w:rsidRDefault="009E39A9" w:rsidP="00C67A3A">
            <w:pPr>
              <w:spacing w:before="60" w:after="60"/>
              <w:ind w:firstLine="0"/>
              <w:jc w:val="right"/>
              <w:rPr>
                <w:rFonts w:ascii="Arial" w:hAnsi="Arial" w:cs="Arial"/>
                <w:sz w:val="20"/>
              </w:rPr>
            </w:pPr>
          </w:p>
        </w:tc>
        <w:tc>
          <w:tcPr>
            <w:tcW w:w="535" w:type="pct"/>
            <w:tcBorders>
              <w:bottom w:val="nil"/>
            </w:tcBorders>
            <w:shd w:val="clear" w:color="auto" w:fill="auto"/>
          </w:tcPr>
          <w:p w14:paraId="08B7271F" w14:textId="77777777" w:rsidR="009E39A9" w:rsidRPr="00C67A3A" w:rsidRDefault="009E39A9" w:rsidP="00C67A3A">
            <w:pPr>
              <w:spacing w:before="60" w:after="60"/>
              <w:ind w:firstLine="0"/>
              <w:jc w:val="right"/>
              <w:rPr>
                <w:rFonts w:ascii="Arial" w:hAnsi="Arial" w:cs="Arial"/>
                <w:sz w:val="20"/>
              </w:rPr>
            </w:pPr>
          </w:p>
        </w:tc>
        <w:tc>
          <w:tcPr>
            <w:tcW w:w="533" w:type="pct"/>
            <w:tcBorders>
              <w:bottom w:val="nil"/>
            </w:tcBorders>
            <w:shd w:val="clear" w:color="auto" w:fill="auto"/>
          </w:tcPr>
          <w:p w14:paraId="7564860F" w14:textId="77777777" w:rsidR="009E39A9" w:rsidRPr="00C67A3A" w:rsidRDefault="009E39A9" w:rsidP="00C67A3A">
            <w:pPr>
              <w:spacing w:before="60" w:after="60"/>
              <w:ind w:firstLine="0"/>
              <w:jc w:val="right"/>
              <w:rPr>
                <w:rFonts w:ascii="Arial" w:hAnsi="Arial" w:cs="Arial"/>
                <w:sz w:val="20"/>
              </w:rPr>
            </w:pPr>
          </w:p>
        </w:tc>
        <w:tc>
          <w:tcPr>
            <w:tcW w:w="533" w:type="pct"/>
            <w:tcBorders>
              <w:bottom w:val="nil"/>
            </w:tcBorders>
            <w:shd w:val="clear" w:color="auto" w:fill="auto"/>
          </w:tcPr>
          <w:p w14:paraId="2C77D753" w14:textId="77777777" w:rsidR="009E39A9" w:rsidRPr="00C67A3A" w:rsidRDefault="009E39A9" w:rsidP="00C67A3A">
            <w:pPr>
              <w:spacing w:before="60" w:after="60"/>
              <w:ind w:firstLine="0"/>
              <w:jc w:val="right"/>
              <w:rPr>
                <w:rFonts w:ascii="Arial" w:hAnsi="Arial" w:cs="Arial"/>
                <w:sz w:val="20"/>
              </w:rPr>
            </w:pPr>
          </w:p>
        </w:tc>
        <w:tc>
          <w:tcPr>
            <w:tcW w:w="533" w:type="pct"/>
            <w:tcBorders>
              <w:bottom w:val="nil"/>
            </w:tcBorders>
            <w:shd w:val="clear" w:color="auto" w:fill="auto"/>
          </w:tcPr>
          <w:p w14:paraId="0C8C57F5" w14:textId="77777777" w:rsidR="009E39A9" w:rsidRPr="00C67A3A" w:rsidRDefault="009E39A9" w:rsidP="00C67A3A">
            <w:pPr>
              <w:spacing w:before="60" w:after="60"/>
              <w:ind w:firstLine="0"/>
              <w:jc w:val="right"/>
              <w:rPr>
                <w:rFonts w:ascii="Arial" w:hAnsi="Arial" w:cs="Arial"/>
                <w:sz w:val="20"/>
              </w:rPr>
            </w:pPr>
          </w:p>
        </w:tc>
      </w:tr>
      <w:tr w:rsidR="009E39A9" w:rsidRPr="00C67A3A" w14:paraId="0E2A51D1" w14:textId="77777777" w:rsidTr="00C67A3A">
        <w:tc>
          <w:tcPr>
            <w:tcW w:w="1798" w:type="pct"/>
            <w:tcBorders>
              <w:top w:val="nil"/>
              <w:bottom w:val="nil"/>
            </w:tcBorders>
            <w:shd w:val="clear" w:color="auto" w:fill="auto"/>
          </w:tcPr>
          <w:p w14:paraId="5562A3B2" w14:textId="77777777" w:rsidR="009E39A9" w:rsidRPr="00C67A3A" w:rsidRDefault="009E39A9" w:rsidP="00C67A3A">
            <w:pPr>
              <w:spacing w:before="60" w:after="60"/>
              <w:ind w:left="313" w:firstLine="0"/>
              <w:jc w:val="left"/>
              <w:rPr>
                <w:rFonts w:ascii="Arial" w:hAnsi="Arial" w:cs="Arial"/>
                <w:sz w:val="20"/>
              </w:rPr>
            </w:pPr>
            <w:r w:rsidRPr="00C67A3A">
              <w:rPr>
                <w:rFonts w:ascii="Arial" w:hAnsi="Arial" w:cs="Arial"/>
                <w:sz w:val="20"/>
              </w:rPr>
              <w:t>Waste Water Management</w:t>
            </w:r>
          </w:p>
        </w:tc>
        <w:tc>
          <w:tcPr>
            <w:tcW w:w="534" w:type="pct"/>
            <w:tcBorders>
              <w:top w:val="nil"/>
              <w:bottom w:val="nil"/>
            </w:tcBorders>
            <w:shd w:val="clear" w:color="auto" w:fill="auto"/>
          </w:tcPr>
          <w:p w14:paraId="442EB99B" w14:textId="77777777" w:rsidR="009E39A9" w:rsidRPr="00C67A3A" w:rsidRDefault="009E39A9"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4F935642" w14:textId="77777777" w:rsidR="009E39A9" w:rsidRPr="00C67A3A" w:rsidRDefault="009E39A9"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626111D8"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0F66C93"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8B02CD4"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9B48A4C" w14:textId="77777777" w:rsidR="009E39A9" w:rsidRPr="00C67A3A" w:rsidRDefault="009E39A9" w:rsidP="00C67A3A">
            <w:pPr>
              <w:spacing w:before="60" w:after="60"/>
              <w:ind w:firstLine="0"/>
              <w:jc w:val="right"/>
              <w:rPr>
                <w:rFonts w:ascii="Arial" w:hAnsi="Arial" w:cs="Arial"/>
                <w:sz w:val="20"/>
              </w:rPr>
            </w:pPr>
          </w:p>
        </w:tc>
      </w:tr>
      <w:tr w:rsidR="009E39A9" w:rsidRPr="00C67A3A" w14:paraId="52BC2EA3" w14:textId="77777777" w:rsidTr="00C67A3A">
        <w:tc>
          <w:tcPr>
            <w:tcW w:w="1798" w:type="pct"/>
            <w:tcBorders>
              <w:top w:val="nil"/>
              <w:bottom w:val="nil"/>
            </w:tcBorders>
            <w:shd w:val="clear" w:color="auto" w:fill="auto"/>
          </w:tcPr>
          <w:p w14:paraId="089167FD" w14:textId="77777777" w:rsidR="009E39A9" w:rsidRPr="00C67A3A" w:rsidRDefault="009E39A9" w:rsidP="00C67A3A">
            <w:pPr>
              <w:spacing w:before="60" w:after="60"/>
              <w:ind w:left="313" w:firstLine="0"/>
              <w:jc w:val="left"/>
              <w:rPr>
                <w:rFonts w:ascii="Arial" w:hAnsi="Arial" w:cs="Arial"/>
                <w:sz w:val="20"/>
              </w:rPr>
            </w:pPr>
            <w:r w:rsidRPr="00C67A3A">
              <w:rPr>
                <w:rFonts w:ascii="Arial" w:hAnsi="Arial" w:cs="Arial"/>
                <w:sz w:val="20"/>
              </w:rPr>
              <w:t>Water</w:t>
            </w:r>
          </w:p>
        </w:tc>
        <w:tc>
          <w:tcPr>
            <w:tcW w:w="534" w:type="pct"/>
            <w:tcBorders>
              <w:top w:val="nil"/>
              <w:bottom w:val="nil"/>
            </w:tcBorders>
            <w:shd w:val="clear" w:color="auto" w:fill="auto"/>
          </w:tcPr>
          <w:p w14:paraId="4D4F1D11" w14:textId="77777777" w:rsidR="009E39A9" w:rsidRPr="00C67A3A" w:rsidRDefault="009E39A9"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F1AEBF1" w14:textId="77777777" w:rsidR="009E39A9" w:rsidRPr="00C67A3A" w:rsidRDefault="009E39A9"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76DA636D"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3253593"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5850E50"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C82D898" w14:textId="77777777" w:rsidR="009E39A9" w:rsidRPr="00C67A3A" w:rsidRDefault="009E39A9" w:rsidP="00C67A3A">
            <w:pPr>
              <w:spacing w:before="60" w:after="60"/>
              <w:ind w:firstLine="0"/>
              <w:jc w:val="right"/>
              <w:rPr>
                <w:rFonts w:ascii="Arial" w:hAnsi="Arial" w:cs="Arial"/>
                <w:sz w:val="20"/>
              </w:rPr>
            </w:pPr>
          </w:p>
        </w:tc>
      </w:tr>
      <w:tr w:rsidR="001B7627" w:rsidRPr="00C67A3A" w14:paraId="67D79395" w14:textId="77777777" w:rsidTr="00C67A3A">
        <w:tc>
          <w:tcPr>
            <w:tcW w:w="1798" w:type="pct"/>
            <w:tcBorders>
              <w:top w:val="nil"/>
              <w:bottom w:val="nil"/>
            </w:tcBorders>
            <w:shd w:val="clear" w:color="auto" w:fill="auto"/>
          </w:tcPr>
          <w:p w14:paraId="305445E3" w14:textId="77777777" w:rsidR="001B7627" w:rsidRPr="00C67A3A" w:rsidRDefault="001B7627" w:rsidP="001B7627">
            <w:pPr>
              <w:spacing w:before="60" w:after="60"/>
              <w:ind w:firstLine="0"/>
              <w:jc w:val="left"/>
              <w:rPr>
                <w:rFonts w:ascii="Arial" w:hAnsi="Arial" w:cs="Arial"/>
                <w:b/>
                <w:sz w:val="20"/>
              </w:rPr>
            </w:pPr>
            <w:r>
              <w:rPr>
                <w:rFonts w:ascii="Arial" w:hAnsi="Arial" w:cs="Arial"/>
                <w:b/>
                <w:sz w:val="20"/>
              </w:rPr>
              <w:t xml:space="preserve">Total </w:t>
            </w: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tc>
        <w:tc>
          <w:tcPr>
            <w:tcW w:w="534" w:type="pct"/>
            <w:tcBorders>
              <w:top w:val="nil"/>
              <w:bottom w:val="nil"/>
            </w:tcBorders>
            <w:shd w:val="clear" w:color="auto" w:fill="auto"/>
          </w:tcPr>
          <w:p w14:paraId="2C09D66E"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shd w:val="clear" w:color="auto" w:fill="auto"/>
          </w:tcPr>
          <w:p w14:paraId="1073FFF2"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shd w:val="clear" w:color="auto" w:fill="auto"/>
          </w:tcPr>
          <w:p w14:paraId="4D2EB36A"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13A5D4C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5BE1C0D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7EB10346" w14:textId="77777777" w:rsidR="001B7627" w:rsidRPr="00C67A3A" w:rsidRDefault="001B7627" w:rsidP="001B7627">
            <w:pPr>
              <w:spacing w:before="60" w:after="60"/>
              <w:ind w:firstLine="0"/>
              <w:jc w:val="right"/>
              <w:rPr>
                <w:rFonts w:ascii="Arial" w:hAnsi="Arial" w:cs="Arial"/>
                <w:sz w:val="20"/>
              </w:rPr>
            </w:pPr>
          </w:p>
        </w:tc>
      </w:tr>
      <w:tr w:rsidR="001B7627" w:rsidRPr="00C67A3A" w14:paraId="62550A0F" w14:textId="77777777" w:rsidTr="00C67A3A">
        <w:tc>
          <w:tcPr>
            <w:tcW w:w="1798" w:type="pct"/>
            <w:tcBorders>
              <w:top w:val="nil"/>
              <w:bottom w:val="single" w:sz="4" w:space="0" w:color="auto"/>
            </w:tcBorders>
            <w:shd w:val="clear" w:color="auto" w:fill="auto"/>
          </w:tcPr>
          <w:p w14:paraId="54459E68" w14:textId="77777777" w:rsidR="001B7627" w:rsidRPr="00C67A3A" w:rsidRDefault="001B7627" w:rsidP="001B7627">
            <w:pPr>
              <w:spacing w:before="60" w:after="60"/>
              <w:ind w:firstLine="0"/>
              <w:jc w:val="left"/>
              <w:rPr>
                <w:rFonts w:ascii="Arial" w:hAnsi="Arial" w:cs="Arial"/>
                <w:b/>
                <w:sz w:val="20"/>
              </w:rPr>
            </w:pPr>
          </w:p>
        </w:tc>
        <w:tc>
          <w:tcPr>
            <w:tcW w:w="534" w:type="pct"/>
            <w:tcBorders>
              <w:top w:val="nil"/>
              <w:bottom w:val="single" w:sz="4" w:space="0" w:color="auto"/>
            </w:tcBorders>
            <w:shd w:val="clear" w:color="auto" w:fill="auto"/>
          </w:tcPr>
          <w:p w14:paraId="0DDAEF79"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single" w:sz="4" w:space="0" w:color="auto"/>
            </w:tcBorders>
            <w:shd w:val="clear" w:color="auto" w:fill="auto"/>
          </w:tcPr>
          <w:p w14:paraId="2321B9D1"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single" w:sz="4" w:space="0" w:color="auto"/>
            </w:tcBorders>
            <w:shd w:val="clear" w:color="auto" w:fill="auto"/>
          </w:tcPr>
          <w:p w14:paraId="5FE25DFE"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0A3CB5AA"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5611ECC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08B6A7EE" w14:textId="77777777" w:rsidR="001B7627" w:rsidRPr="00C67A3A" w:rsidRDefault="001B7627" w:rsidP="001B7627">
            <w:pPr>
              <w:spacing w:before="60" w:after="60"/>
              <w:ind w:firstLine="0"/>
              <w:jc w:val="right"/>
              <w:rPr>
                <w:rFonts w:ascii="Arial" w:hAnsi="Arial" w:cs="Arial"/>
                <w:sz w:val="20"/>
              </w:rPr>
            </w:pPr>
          </w:p>
        </w:tc>
      </w:tr>
    </w:tbl>
    <w:p w14:paraId="736FCEEB" w14:textId="77777777" w:rsidR="00125C97" w:rsidRDefault="00125C97" w:rsidP="00125C97">
      <w:pPr>
        <w:ind w:firstLine="0"/>
        <w:rPr>
          <w:rFonts w:ascii="Arial" w:hAnsi="Arial" w:cs="Arial"/>
          <w:sz w:val="20"/>
        </w:rPr>
      </w:pPr>
    </w:p>
    <w:p w14:paraId="2361F5AC" w14:textId="77777777" w:rsidR="0072187D" w:rsidRPr="00C67A3A" w:rsidRDefault="0072187D" w:rsidP="00D87BE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001A9B55" w14:textId="5121FF20" w:rsidR="0072187D" w:rsidRPr="00BF5779" w:rsidRDefault="0072187D">
      <w:pPr>
        <w:pStyle w:val="ListParagraph"/>
        <w:numPr>
          <w:ilvl w:val="2"/>
          <w:numId w:val="18"/>
        </w:numPr>
        <w:rPr>
          <w:rFonts w:ascii="Arial" w:hAnsi="Arial" w:cs="Arial"/>
          <w:b/>
          <w:sz w:val="20"/>
        </w:rPr>
      </w:pPr>
      <w:bookmarkStart w:id="26" w:name="_Ref1132261"/>
      <w:r w:rsidRPr="00BF5779">
        <w:rPr>
          <w:rFonts w:ascii="Arial" w:hAnsi="Arial" w:cs="Arial"/>
          <w:b/>
          <w:sz w:val="20"/>
        </w:rPr>
        <w:t xml:space="preserve">Impairment Reconciliation of </w:t>
      </w:r>
      <w:bookmarkEnd w:id="26"/>
      <w:r w:rsidR="00BF1180" w:rsidRPr="00BF5779">
        <w:rPr>
          <w:rFonts w:ascii="Arial" w:hAnsi="Arial" w:cs="Arial"/>
          <w:b/>
          <w:sz w:val="20"/>
        </w:rPr>
        <w:t>Water and Sanitation</w:t>
      </w:r>
      <w:r w:rsidR="001B7627" w:rsidRPr="00BF5779">
        <w:rPr>
          <w:rFonts w:ascii="Arial" w:hAnsi="Arial" w:cs="Arial"/>
          <w:b/>
          <w:sz w:val="20"/>
        </w:rPr>
        <w:t xml:space="preserve"> Service Debtors</w:t>
      </w:r>
      <w:r w:rsidR="00DE22ED" w:rsidRPr="00BF5779">
        <w:rPr>
          <w:rFonts w:ascii="Arial" w:hAnsi="Arial" w:cs="Arial"/>
          <w:b/>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5"/>
        <w:gridCol w:w="1171"/>
        <w:gridCol w:w="1295"/>
        <w:gridCol w:w="1295"/>
        <w:gridCol w:w="1187"/>
        <w:gridCol w:w="1172"/>
        <w:gridCol w:w="1295"/>
        <w:gridCol w:w="1295"/>
        <w:gridCol w:w="1163"/>
      </w:tblGrid>
      <w:tr w:rsidR="002C2C0E" w:rsidRPr="00C67A3A" w14:paraId="278FD7CA" w14:textId="77777777" w:rsidTr="00C67A3A">
        <w:tc>
          <w:tcPr>
            <w:tcW w:w="1461" w:type="pct"/>
            <w:vMerge w:val="restart"/>
            <w:shd w:val="clear" w:color="auto" w:fill="FBE4D5"/>
          </w:tcPr>
          <w:p w14:paraId="17C5C92C" w14:textId="77777777" w:rsidR="002C2C0E" w:rsidRPr="00C67A3A" w:rsidRDefault="002C2C0E" w:rsidP="00C67A3A">
            <w:pPr>
              <w:spacing w:before="60" w:after="60"/>
              <w:ind w:firstLine="0"/>
              <w:rPr>
                <w:rFonts w:ascii="Arial" w:hAnsi="Arial" w:cs="Arial"/>
                <w:b/>
                <w:sz w:val="20"/>
              </w:rPr>
            </w:pPr>
          </w:p>
        </w:tc>
        <w:tc>
          <w:tcPr>
            <w:tcW w:w="1774" w:type="pct"/>
            <w:gridSpan w:val="4"/>
            <w:shd w:val="clear" w:color="auto" w:fill="FBE4D5"/>
          </w:tcPr>
          <w:p w14:paraId="19C366CB" w14:textId="0E4A4C7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55DE7">
              <w:rPr>
                <w:rFonts w:ascii="Arial" w:hAnsi="Arial" w:cs="Arial"/>
                <w:b/>
                <w:sz w:val="20"/>
              </w:rPr>
              <w:t>3</w:t>
            </w:r>
            <w:r>
              <w:rPr>
                <w:rFonts w:ascii="Arial" w:hAnsi="Arial" w:cs="Arial"/>
                <w:b/>
                <w:sz w:val="20"/>
              </w:rPr>
              <w:t>/20</w:t>
            </w:r>
            <w:r w:rsidR="00755DE7">
              <w:rPr>
                <w:rFonts w:ascii="Arial" w:hAnsi="Arial" w:cs="Arial"/>
                <w:b/>
                <w:sz w:val="20"/>
              </w:rPr>
              <w:t>24</w:t>
            </w:r>
          </w:p>
          <w:p w14:paraId="784B385D"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78BE4A23" w14:textId="7360ACD9"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55DE7">
              <w:rPr>
                <w:rFonts w:ascii="Arial" w:hAnsi="Arial" w:cs="Arial"/>
                <w:b/>
                <w:sz w:val="20"/>
              </w:rPr>
              <w:t>2</w:t>
            </w:r>
            <w:r>
              <w:rPr>
                <w:rFonts w:ascii="Arial" w:hAnsi="Arial" w:cs="Arial"/>
                <w:b/>
                <w:sz w:val="20"/>
              </w:rPr>
              <w:t>/202</w:t>
            </w:r>
            <w:r w:rsidR="00755DE7">
              <w:rPr>
                <w:rFonts w:ascii="Arial" w:hAnsi="Arial" w:cs="Arial"/>
                <w:b/>
                <w:sz w:val="20"/>
              </w:rPr>
              <w:t>3</w:t>
            </w:r>
          </w:p>
          <w:p w14:paraId="372F2AF5"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5F711B" w:rsidRPr="00C67A3A" w14:paraId="528D100A" w14:textId="77777777" w:rsidTr="00C67A3A">
        <w:tc>
          <w:tcPr>
            <w:tcW w:w="1461" w:type="pct"/>
            <w:vMerge/>
            <w:tcBorders>
              <w:bottom w:val="single" w:sz="4" w:space="0" w:color="auto"/>
            </w:tcBorders>
            <w:shd w:val="clear" w:color="auto" w:fill="FBE4D5"/>
          </w:tcPr>
          <w:p w14:paraId="5456319B" w14:textId="77777777" w:rsidR="005F711B" w:rsidRPr="00C67A3A" w:rsidRDefault="005F711B" w:rsidP="00C67A3A">
            <w:pPr>
              <w:spacing w:before="60" w:after="60"/>
              <w:ind w:firstLine="0"/>
              <w:rPr>
                <w:rFonts w:ascii="Arial" w:hAnsi="Arial" w:cs="Arial"/>
                <w:b/>
                <w:sz w:val="20"/>
              </w:rPr>
            </w:pPr>
          </w:p>
        </w:tc>
        <w:tc>
          <w:tcPr>
            <w:tcW w:w="420" w:type="pct"/>
            <w:tcBorders>
              <w:bottom w:val="single" w:sz="4" w:space="0" w:color="auto"/>
            </w:tcBorders>
            <w:shd w:val="clear" w:color="auto" w:fill="FBE4D5"/>
          </w:tcPr>
          <w:p w14:paraId="09B9DD41"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3A69C734"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070BDF66"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reversed / debt written off</w:t>
            </w:r>
          </w:p>
        </w:tc>
        <w:tc>
          <w:tcPr>
            <w:tcW w:w="426" w:type="pct"/>
            <w:tcBorders>
              <w:bottom w:val="single" w:sz="4" w:space="0" w:color="auto"/>
            </w:tcBorders>
            <w:shd w:val="clear" w:color="auto" w:fill="FBE4D5"/>
          </w:tcPr>
          <w:p w14:paraId="6D8606CC"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49BFA989"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58D7B620"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6672BCCB"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reversed / debt written off</w:t>
            </w:r>
          </w:p>
        </w:tc>
        <w:tc>
          <w:tcPr>
            <w:tcW w:w="417" w:type="pct"/>
            <w:tcBorders>
              <w:bottom w:val="single" w:sz="4" w:space="0" w:color="auto"/>
            </w:tcBorders>
            <w:shd w:val="clear" w:color="auto" w:fill="FBE4D5"/>
          </w:tcPr>
          <w:p w14:paraId="5AC1A969"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5F711B" w:rsidRPr="00C67A3A" w14:paraId="2B491154" w14:textId="77777777" w:rsidTr="00C67A3A">
        <w:tc>
          <w:tcPr>
            <w:tcW w:w="1461" w:type="pct"/>
            <w:tcBorders>
              <w:bottom w:val="nil"/>
            </w:tcBorders>
            <w:shd w:val="clear" w:color="auto" w:fill="auto"/>
          </w:tcPr>
          <w:p w14:paraId="08AD22E2" w14:textId="77777777" w:rsidR="005F711B" w:rsidRPr="00C67A3A" w:rsidRDefault="001B7627" w:rsidP="00C67A3A">
            <w:pPr>
              <w:spacing w:before="60" w:after="60"/>
              <w:ind w:firstLine="0"/>
              <w:jc w:val="left"/>
              <w:rPr>
                <w:rFonts w:ascii="Arial" w:hAnsi="Arial" w:cs="Arial"/>
                <w:b/>
                <w:sz w:val="20"/>
              </w:rPr>
            </w:pPr>
            <w:r>
              <w:rPr>
                <w:rFonts w:ascii="Arial" w:hAnsi="Arial" w:cs="Arial"/>
                <w:b/>
                <w:sz w:val="20"/>
              </w:rPr>
              <w:t>Trading Service and Consumer Service Debtors</w:t>
            </w:r>
          </w:p>
        </w:tc>
        <w:tc>
          <w:tcPr>
            <w:tcW w:w="420" w:type="pct"/>
            <w:tcBorders>
              <w:bottom w:val="nil"/>
            </w:tcBorders>
            <w:shd w:val="clear" w:color="auto" w:fill="auto"/>
          </w:tcPr>
          <w:p w14:paraId="751FE402"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shd w:val="clear" w:color="auto" w:fill="auto"/>
          </w:tcPr>
          <w:p w14:paraId="637B0B7F"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shd w:val="clear" w:color="auto" w:fill="auto"/>
          </w:tcPr>
          <w:p w14:paraId="02750133" w14:textId="77777777" w:rsidR="005F711B" w:rsidRPr="00C67A3A" w:rsidRDefault="005F711B" w:rsidP="00C67A3A">
            <w:pPr>
              <w:spacing w:before="60" w:after="60"/>
              <w:ind w:firstLine="0"/>
              <w:jc w:val="right"/>
              <w:rPr>
                <w:rFonts w:ascii="Arial" w:hAnsi="Arial" w:cs="Arial"/>
                <w:sz w:val="20"/>
              </w:rPr>
            </w:pPr>
          </w:p>
        </w:tc>
        <w:tc>
          <w:tcPr>
            <w:tcW w:w="426" w:type="pct"/>
            <w:tcBorders>
              <w:bottom w:val="nil"/>
            </w:tcBorders>
            <w:shd w:val="clear" w:color="auto" w:fill="auto"/>
          </w:tcPr>
          <w:p w14:paraId="5DBBB0E1" w14:textId="77777777" w:rsidR="005F711B" w:rsidRPr="00C67A3A" w:rsidRDefault="005F711B" w:rsidP="00C67A3A">
            <w:pPr>
              <w:spacing w:before="60" w:after="60"/>
              <w:ind w:firstLine="0"/>
              <w:jc w:val="right"/>
              <w:rPr>
                <w:rFonts w:ascii="Arial" w:hAnsi="Arial" w:cs="Arial"/>
                <w:sz w:val="20"/>
              </w:rPr>
            </w:pPr>
          </w:p>
        </w:tc>
        <w:tc>
          <w:tcPr>
            <w:tcW w:w="420" w:type="pct"/>
            <w:tcBorders>
              <w:bottom w:val="nil"/>
            </w:tcBorders>
            <w:shd w:val="clear" w:color="auto" w:fill="auto"/>
          </w:tcPr>
          <w:p w14:paraId="047DA028"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shd w:val="clear" w:color="auto" w:fill="auto"/>
          </w:tcPr>
          <w:p w14:paraId="6275BEAC"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shd w:val="clear" w:color="auto" w:fill="auto"/>
          </w:tcPr>
          <w:p w14:paraId="5A20C9C3" w14:textId="77777777" w:rsidR="005F711B" w:rsidRPr="00C67A3A" w:rsidRDefault="005F711B" w:rsidP="00C67A3A">
            <w:pPr>
              <w:spacing w:before="60" w:after="60"/>
              <w:ind w:firstLine="0"/>
              <w:jc w:val="right"/>
              <w:rPr>
                <w:rFonts w:ascii="Arial" w:hAnsi="Arial" w:cs="Arial"/>
                <w:sz w:val="20"/>
              </w:rPr>
            </w:pPr>
          </w:p>
        </w:tc>
        <w:tc>
          <w:tcPr>
            <w:tcW w:w="417" w:type="pct"/>
            <w:tcBorders>
              <w:bottom w:val="nil"/>
            </w:tcBorders>
            <w:shd w:val="clear" w:color="auto" w:fill="auto"/>
          </w:tcPr>
          <w:p w14:paraId="36E932A7" w14:textId="77777777" w:rsidR="005F711B" w:rsidRPr="00C67A3A" w:rsidRDefault="005F711B" w:rsidP="00C67A3A">
            <w:pPr>
              <w:spacing w:before="60" w:after="60"/>
              <w:ind w:firstLine="0"/>
              <w:jc w:val="right"/>
              <w:rPr>
                <w:rFonts w:ascii="Arial" w:hAnsi="Arial" w:cs="Arial"/>
                <w:sz w:val="20"/>
              </w:rPr>
            </w:pPr>
          </w:p>
        </w:tc>
      </w:tr>
      <w:tr w:rsidR="005F711B" w:rsidRPr="00C67A3A" w14:paraId="51D134B8" w14:textId="77777777" w:rsidTr="00C67A3A">
        <w:tc>
          <w:tcPr>
            <w:tcW w:w="1461" w:type="pct"/>
            <w:tcBorders>
              <w:top w:val="nil"/>
              <w:bottom w:val="nil"/>
            </w:tcBorders>
            <w:shd w:val="clear" w:color="auto" w:fill="auto"/>
          </w:tcPr>
          <w:p w14:paraId="65940672" w14:textId="77777777" w:rsidR="005F711B" w:rsidRPr="00C67A3A" w:rsidRDefault="005F711B" w:rsidP="00C67A3A">
            <w:pPr>
              <w:spacing w:before="60" w:after="60"/>
              <w:ind w:left="171" w:firstLine="0"/>
              <w:rPr>
                <w:rFonts w:ascii="Arial" w:hAnsi="Arial" w:cs="Arial"/>
                <w:sz w:val="20"/>
              </w:rPr>
            </w:pPr>
            <w:r w:rsidRPr="00C67A3A">
              <w:rPr>
                <w:rFonts w:ascii="Arial" w:hAnsi="Arial" w:cs="Arial"/>
                <w:sz w:val="20"/>
              </w:rPr>
              <w:t>Waste Water Management</w:t>
            </w:r>
          </w:p>
        </w:tc>
        <w:tc>
          <w:tcPr>
            <w:tcW w:w="420" w:type="pct"/>
            <w:tcBorders>
              <w:top w:val="nil"/>
              <w:bottom w:val="nil"/>
            </w:tcBorders>
            <w:shd w:val="clear" w:color="auto" w:fill="auto"/>
          </w:tcPr>
          <w:p w14:paraId="7AC83A66"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E7545FA"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40A6974"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bottom w:val="nil"/>
            </w:tcBorders>
            <w:shd w:val="clear" w:color="auto" w:fill="auto"/>
          </w:tcPr>
          <w:p w14:paraId="3E7C54B1"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2C9E411"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63F2AE1"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05CD740"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4BA801A" w14:textId="77777777" w:rsidR="005F711B" w:rsidRPr="00C67A3A" w:rsidRDefault="005F711B" w:rsidP="00C67A3A">
            <w:pPr>
              <w:spacing w:before="60" w:after="60"/>
              <w:ind w:firstLine="0"/>
              <w:jc w:val="right"/>
              <w:rPr>
                <w:rFonts w:ascii="Arial" w:hAnsi="Arial" w:cs="Arial"/>
                <w:sz w:val="20"/>
              </w:rPr>
            </w:pPr>
          </w:p>
        </w:tc>
      </w:tr>
      <w:tr w:rsidR="005F711B" w:rsidRPr="00C67A3A" w14:paraId="33F99545" w14:textId="77777777" w:rsidTr="00C67A3A">
        <w:tc>
          <w:tcPr>
            <w:tcW w:w="1461" w:type="pct"/>
            <w:tcBorders>
              <w:top w:val="nil"/>
              <w:bottom w:val="nil"/>
            </w:tcBorders>
            <w:shd w:val="clear" w:color="auto" w:fill="auto"/>
          </w:tcPr>
          <w:p w14:paraId="61E0576D" w14:textId="77777777" w:rsidR="005F711B" w:rsidRPr="00C67A3A" w:rsidRDefault="005F711B" w:rsidP="00C67A3A">
            <w:pPr>
              <w:spacing w:before="60" w:after="60"/>
              <w:ind w:left="171" w:firstLine="0"/>
              <w:rPr>
                <w:rFonts w:ascii="Arial" w:hAnsi="Arial" w:cs="Arial"/>
                <w:sz w:val="20"/>
              </w:rPr>
            </w:pPr>
            <w:r w:rsidRPr="00C67A3A">
              <w:rPr>
                <w:rFonts w:ascii="Arial" w:hAnsi="Arial" w:cs="Arial"/>
                <w:sz w:val="20"/>
              </w:rPr>
              <w:t>Water</w:t>
            </w:r>
          </w:p>
        </w:tc>
        <w:tc>
          <w:tcPr>
            <w:tcW w:w="420" w:type="pct"/>
            <w:tcBorders>
              <w:top w:val="nil"/>
              <w:bottom w:val="nil"/>
            </w:tcBorders>
            <w:shd w:val="clear" w:color="auto" w:fill="auto"/>
          </w:tcPr>
          <w:p w14:paraId="7686CF9B"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CD75370"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BA8B957"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bottom w:val="nil"/>
            </w:tcBorders>
            <w:shd w:val="clear" w:color="auto" w:fill="auto"/>
          </w:tcPr>
          <w:p w14:paraId="72DB2DA5"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5D731A7C"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3CBF784"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2E34F14"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455DA116" w14:textId="77777777" w:rsidR="005F711B" w:rsidRPr="00C67A3A" w:rsidRDefault="005F711B" w:rsidP="00C67A3A">
            <w:pPr>
              <w:spacing w:before="60" w:after="60"/>
              <w:ind w:firstLine="0"/>
              <w:jc w:val="right"/>
              <w:rPr>
                <w:rFonts w:ascii="Arial" w:hAnsi="Arial" w:cs="Arial"/>
                <w:sz w:val="20"/>
              </w:rPr>
            </w:pPr>
          </w:p>
        </w:tc>
      </w:tr>
      <w:tr w:rsidR="001B7627" w:rsidRPr="00C67A3A" w14:paraId="27591766" w14:textId="77777777" w:rsidTr="00C67A3A">
        <w:tc>
          <w:tcPr>
            <w:tcW w:w="1461" w:type="pct"/>
            <w:tcBorders>
              <w:top w:val="nil"/>
              <w:bottom w:val="nil"/>
            </w:tcBorders>
            <w:shd w:val="clear" w:color="auto" w:fill="auto"/>
          </w:tcPr>
          <w:p w14:paraId="7C3D5750" w14:textId="77777777" w:rsidR="001B7627" w:rsidRPr="00C67A3A" w:rsidRDefault="001B7627" w:rsidP="00BF5779">
            <w:pPr>
              <w:spacing w:before="60" w:after="60"/>
              <w:ind w:firstLine="0"/>
              <w:rPr>
                <w:rFonts w:ascii="Arial" w:hAnsi="Arial" w:cs="Arial"/>
                <w:sz w:val="20"/>
              </w:rPr>
            </w:pPr>
          </w:p>
        </w:tc>
        <w:tc>
          <w:tcPr>
            <w:tcW w:w="420" w:type="pct"/>
            <w:tcBorders>
              <w:top w:val="nil"/>
              <w:bottom w:val="nil"/>
            </w:tcBorders>
            <w:shd w:val="clear" w:color="auto" w:fill="auto"/>
          </w:tcPr>
          <w:p w14:paraId="584BA560"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91443E4"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97D70DF" w14:textId="77777777" w:rsidR="001B7627" w:rsidRPr="00C67A3A" w:rsidRDefault="001B7627" w:rsidP="00C67A3A">
            <w:pPr>
              <w:spacing w:before="60" w:after="60"/>
              <w:ind w:firstLine="0"/>
              <w:jc w:val="right"/>
              <w:rPr>
                <w:rFonts w:ascii="Arial" w:hAnsi="Arial" w:cs="Arial"/>
                <w:sz w:val="20"/>
              </w:rPr>
            </w:pPr>
          </w:p>
        </w:tc>
        <w:tc>
          <w:tcPr>
            <w:tcW w:w="426" w:type="pct"/>
            <w:tcBorders>
              <w:top w:val="nil"/>
              <w:bottom w:val="nil"/>
            </w:tcBorders>
            <w:shd w:val="clear" w:color="auto" w:fill="auto"/>
          </w:tcPr>
          <w:p w14:paraId="6C5FFC31" w14:textId="77777777" w:rsidR="001B7627" w:rsidRPr="00C67A3A" w:rsidRDefault="001B7627"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95AD432"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C8B4752"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63C07BB" w14:textId="77777777" w:rsidR="001B7627" w:rsidRPr="00C67A3A" w:rsidRDefault="001B7627"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38015CFD" w14:textId="77777777" w:rsidR="001B7627" w:rsidRPr="00C67A3A" w:rsidRDefault="001B7627" w:rsidP="00C67A3A">
            <w:pPr>
              <w:spacing w:before="60" w:after="60"/>
              <w:ind w:firstLine="0"/>
              <w:jc w:val="right"/>
              <w:rPr>
                <w:rFonts w:ascii="Arial" w:hAnsi="Arial" w:cs="Arial"/>
                <w:sz w:val="20"/>
              </w:rPr>
            </w:pPr>
          </w:p>
        </w:tc>
      </w:tr>
      <w:tr w:rsidR="005F711B" w:rsidRPr="00C67A3A" w14:paraId="301C8E8B" w14:textId="77777777" w:rsidTr="00C67A3A">
        <w:tc>
          <w:tcPr>
            <w:tcW w:w="1461" w:type="pct"/>
            <w:tcBorders>
              <w:top w:val="nil"/>
            </w:tcBorders>
            <w:shd w:val="clear" w:color="auto" w:fill="auto"/>
          </w:tcPr>
          <w:p w14:paraId="1FE37474" w14:textId="77777777" w:rsidR="005F711B" w:rsidRPr="00C67A3A" w:rsidRDefault="005F711B" w:rsidP="00C67A3A">
            <w:pPr>
              <w:spacing w:before="60" w:after="60"/>
              <w:ind w:firstLine="0"/>
              <w:jc w:val="left"/>
              <w:rPr>
                <w:rFonts w:ascii="Arial" w:hAnsi="Arial" w:cs="Arial"/>
                <w:b/>
                <w:sz w:val="20"/>
              </w:rPr>
            </w:pPr>
            <w:r w:rsidRPr="00C67A3A">
              <w:rPr>
                <w:rFonts w:ascii="Arial" w:hAnsi="Arial" w:cs="Arial"/>
                <w:b/>
                <w:sz w:val="20"/>
              </w:rPr>
              <w:t xml:space="preserve">Total </w:t>
            </w:r>
            <w:r w:rsidR="001B7627">
              <w:rPr>
                <w:rFonts w:ascii="Arial" w:hAnsi="Arial" w:cs="Arial"/>
                <w:b/>
                <w:sz w:val="20"/>
              </w:rPr>
              <w:t>Trading Service and Consumer Services</w:t>
            </w:r>
            <w:r w:rsidRPr="00C67A3A">
              <w:rPr>
                <w:rFonts w:ascii="Arial" w:hAnsi="Arial" w:cs="Arial"/>
                <w:b/>
                <w:sz w:val="20"/>
              </w:rPr>
              <w:t xml:space="preserve"> </w:t>
            </w:r>
            <w:r w:rsidR="001B7627">
              <w:rPr>
                <w:rFonts w:ascii="Arial" w:hAnsi="Arial" w:cs="Arial"/>
                <w:b/>
                <w:sz w:val="20"/>
              </w:rPr>
              <w:t>Debtors</w:t>
            </w:r>
          </w:p>
        </w:tc>
        <w:tc>
          <w:tcPr>
            <w:tcW w:w="420" w:type="pct"/>
            <w:tcBorders>
              <w:top w:val="nil"/>
            </w:tcBorders>
            <w:shd w:val="clear" w:color="auto" w:fill="auto"/>
          </w:tcPr>
          <w:p w14:paraId="73F75C28"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shd w:val="clear" w:color="auto" w:fill="auto"/>
          </w:tcPr>
          <w:p w14:paraId="73975873"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shd w:val="clear" w:color="auto" w:fill="auto"/>
          </w:tcPr>
          <w:p w14:paraId="10291F9A"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tcBorders>
            <w:shd w:val="clear" w:color="auto" w:fill="auto"/>
          </w:tcPr>
          <w:p w14:paraId="14AE191C"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tcBorders>
            <w:shd w:val="clear" w:color="auto" w:fill="auto"/>
          </w:tcPr>
          <w:p w14:paraId="7606098E"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shd w:val="clear" w:color="auto" w:fill="auto"/>
          </w:tcPr>
          <w:p w14:paraId="60A98A3D"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shd w:val="clear" w:color="auto" w:fill="auto"/>
          </w:tcPr>
          <w:p w14:paraId="63293786"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tcBorders>
            <w:shd w:val="clear" w:color="auto" w:fill="auto"/>
          </w:tcPr>
          <w:p w14:paraId="3F440910" w14:textId="77777777" w:rsidR="005F711B" w:rsidRPr="00C67A3A" w:rsidRDefault="005F711B" w:rsidP="00C67A3A">
            <w:pPr>
              <w:spacing w:before="60" w:after="60"/>
              <w:ind w:firstLine="0"/>
              <w:jc w:val="right"/>
              <w:rPr>
                <w:rFonts w:ascii="Arial" w:hAnsi="Arial" w:cs="Arial"/>
                <w:sz w:val="20"/>
              </w:rPr>
            </w:pPr>
          </w:p>
        </w:tc>
      </w:tr>
    </w:tbl>
    <w:p w14:paraId="52953B45" w14:textId="77777777" w:rsidR="003D072B" w:rsidRPr="00C67A3A" w:rsidRDefault="003D072B" w:rsidP="00D87BE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420F9890" w14:textId="69F6AF70" w:rsidR="003D072B" w:rsidRPr="00BF5779" w:rsidRDefault="003D072B">
      <w:pPr>
        <w:pStyle w:val="ListParagraph"/>
        <w:numPr>
          <w:ilvl w:val="2"/>
          <w:numId w:val="18"/>
        </w:numPr>
        <w:rPr>
          <w:rFonts w:ascii="Arial" w:hAnsi="Arial" w:cs="Arial"/>
          <w:b/>
          <w:sz w:val="20"/>
        </w:rPr>
      </w:pPr>
      <w:r w:rsidRPr="00BF5779">
        <w:rPr>
          <w:rFonts w:ascii="Arial" w:hAnsi="Arial" w:cs="Arial"/>
          <w:b/>
          <w:sz w:val="20"/>
        </w:rPr>
        <w:t>Ag</w:t>
      </w:r>
      <w:r w:rsidR="00E36570" w:rsidRPr="00BF5779">
        <w:rPr>
          <w:rFonts w:ascii="Arial" w:hAnsi="Arial" w:cs="Arial"/>
          <w:b/>
          <w:sz w:val="20"/>
        </w:rPr>
        <w:t>e</w:t>
      </w:r>
      <w:r w:rsidRPr="00BF5779">
        <w:rPr>
          <w:rFonts w:ascii="Arial" w:hAnsi="Arial" w:cs="Arial"/>
          <w:b/>
          <w:sz w:val="20"/>
        </w:rPr>
        <w:t xml:space="preserve">ing of </w:t>
      </w:r>
      <w:r w:rsidR="008A2447" w:rsidRPr="00BF5779">
        <w:rPr>
          <w:rFonts w:ascii="Arial" w:hAnsi="Arial" w:cs="Arial"/>
          <w:b/>
          <w:sz w:val="20"/>
        </w:rPr>
        <w:t xml:space="preserve">Impaired </w:t>
      </w:r>
      <w:r w:rsidR="00B813BF" w:rsidRPr="00BF5779">
        <w:rPr>
          <w:rFonts w:ascii="Arial" w:hAnsi="Arial" w:cs="Arial"/>
          <w:b/>
          <w:sz w:val="20"/>
        </w:rPr>
        <w:t>Trading Service and Consumer Services Debtors</w:t>
      </w:r>
      <w:r w:rsidR="00B813BF" w:rsidRPr="00BF5779">
        <w:rPr>
          <w:rFonts w:ascii="Arial" w:hAnsi="Arial" w:cs="Arial"/>
          <w:b/>
          <w:color w:val="FF0000"/>
          <w:sz w:val="20"/>
        </w:rPr>
        <w:t xml:space="preserve"> </w:t>
      </w:r>
      <w:r w:rsidR="00E36570" w:rsidRPr="00BF5779">
        <w:rPr>
          <w:rFonts w:ascii="Arial" w:hAnsi="Arial" w:cs="Arial"/>
          <w:b/>
          <w:color w:val="FF0000"/>
          <w:sz w:val="20"/>
        </w:rPr>
        <w:t>[104</w:t>
      </w:r>
      <w:r w:rsidR="008A2447" w:rsidRPr="00BF5779">
        <w:rPr>
          <w:rFonts w:ascii="Arial" w:hAnsi="Arial" w:cs="Arial"/>
          <w:b/>
          <w:color w:val="FF0000"/>
          <w:sz w:val="20"/>
        </w:rPr>
        <w:t>p129(b)]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3"/>
        <w:gridCol w:w="1342"/>
        <w:gridCol w:w="1347"/>
        <w:gridCol w:w="1347"/>
        <w:gridCol w:w="1350"/>
        <w:gridCol w:w="1345"/>
        <w:gridCol w:w="1342"/>
        <w:gridCol w:w="1342"/>
      </w:tblGrid>
      <w:tr w:rsidR="003D072B" w:rsidRPr="00C67A3A" w14:paraId="7FDCA0CF" w14:textId="77777777" w:rsidTr="00C67A3A">
        <w:tc>
          <w:tcPr>
            <w:tcW w:w="1625" w:type="pct"/>
            <w:vMerge w:val="restart"/>
            <w:shd w:val="clear" w:color="auto" w:fill="FBE4D5"/>
          </w:tcPr>
          <w:p w14:paraId="6B5CA5A0" w14:textId="77777777" w:rsidR="003D072B" w:rsidRPr="00C67A3A" w:rsidRDefault="003D072B" w:rsidP="00C67A3A">
            <w:pPr>
              <w:spacing w:before="60" w:after="60"/>
              <w:ind w:firstLine="0"/>
              <w:rPr>
                <w:rFonts w:ascii="Arial" w:hAnsi="Arial" w:cs="Arial"/>
                <w:b/>
                <w:sz w:val="20"/>
              </w:rPr>
            </w:pPr>
          </w:p>
        </w:tc>
        <w:tc>
          <w:tcPr>
            <w:tcW w:w="3375" w:type="pct"/>
            <w:gridSpan w:val="7"/>
            <w:shd w:val="clear" w:color="auto" w:fill="FBE4D5"/>
          </w:tcPr>
          <w:p w14:paraId="5C4AD8BE" w14:textId="5F37972C" w:rsidR="003D072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66F8F">
              <w:rPr>
                <w:rFonts w:ascii="Arial" w:hAnsi="Arial" w:cs="Arial"/>
                <w:b/>
                <w:sz w:val="20"/>
              </w:rPr>
              <w:t>3</w:t>
            </w:r>
            <w:r>
              <w:rPr>
                <w:rFonts w:ascii="Arial" w:hAnsi="Arial" w:cs="Arial"/>
                <w:b/>
                <w:sz w:val="20"/>
              </w:rPr>
              <w:t>/202</w:t>
            </w:r>
            <w:r w:rsidR="00466F8F">
              <w:rPr>
                <w:rFonts w:ascii="Arial" w:hAnsi="Arial" w:cs="Arial"/>
                <w:b/>
                <w:sz w:val="20"/>
              </w:rPr>
              <w:t>4</w:t>
            </w:r>
          </w:p>
          <w:p w14:paraId="3E69E756"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(R’000s)</w:t>
            </w:r>
          </w:p>
        </w:tc>
      </w:tr>
      <w:tr w:rsidR="003D072B" w:rsidRPr="00C67A3A" w14:paraId="2E44BCE4" w14:textId="77777777" w:rsidTr="00C67A3A">
        <w:tc>
          <w:tcPr>
            <w:tcW w:w="1625" w:type="pct"/>
            <w:vMerge/>
            <w:tcBorders>
              <w:bottom w:val="single" w:sz="4" w:space="0" w:color="auto"/>
            </w:tcBorders>
            <w:shd w:val="clear" w:color="auto" w:fill="FBE4D5"/>
          </w:tcPr>
          <w:p w14:paraId="4E122BD8" w14:textId="77777777" w:rsidR="003D072B" w:rsidRPr="00C67A3A" w:rsidRDefault="003D072B" w:rsidP="00C67A3A">
            <w:pPr>
              <w:spacing w:before="60" w:after="60"/>
              <w:ind w:firstLine="0"/>
              <w:rPr>
                <w:rFonts w:ascii="Arial" w:hAnsi="Arial" w:cs="Arial"/>
                <w:b/>
                <w:sz w:val="20"/>
              </w:rPr>
            </w:pPr>
          </w:p>
        </w:tc>
        <w:tc>
          <w:tcPr>
            <w:tcW w:w="481" w:type="pct"/>
            <w:tcBorders>
              <w:bottom w:val="single" w:sz="4" w:space="0" w:color="auto"/>
            </w:tcBorders>
            <w:shd w:val="clear" w:color="auto" w:fill="FBE4D5"/>
          </w:tcPr>
          <w:p w14:paraId="2A28E70B"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Total</w:t>
            </w:r>
          </w:p>
        </w:tc>
        <w:tc>
          <w:tcPr>
            <w:tcW w:w="483" w:type="pct"/>
            <w:tcBorders>
              <w:bottom w:val="single" w:sz="4" w:space="0" w:color="auto"/>
            </w:tcBorders>
            <w:shd w:val="clear" w:color="auto" w:fill="FBE4D5"/>
          </w:tcPr>
          <w:p w14:paraId="7E346836"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Current</w:t>
            </w:r>
          </w:p>
        </w:tc>
        <w:tc>
          <w:tcPr>
            <w:tcW w:w="483" w:type="pct"/>
            <w:tcBorders>
              <w:bottom w:val="single" w:sz="4" w:space="0" w:color="auto"/>
            </w:tcBorders>
            <w:shd w:val="clear" w:color="auto" w:fill="FBE4D5"/>
          </w:tcPr>
          <w:p w14:paraId="3B8EC9F1"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84" w:type="pct"/>
            <w:tcBorders>
              <w:bottom w:val="single" w:sz="4" w:space="0" w:color="auto"/>
            </w:tcBorders>
            <w:shd w:val="clear" w:color="auto" w:fill="FBE4D5"/>
          </w:tcPr>
          <w:p w14:paraId="6FE5F2CC"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82" w:type="pct"/>
            <w:tcBorders>
              <w:bottom w:val="single" w:sz="4" w:space="0" w:color="auto"/>
            </w:tcBorders>
            <w:shd w:val="clear" w:color="auto" w:fill="FBE4D5"/>
          </w:tcPr>
          <w:p w14:paraId="63A06A8D"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81" w:type="pct"/>
            <w:tcBorders>
              <w:bottom w:val="single" w:sz="4" w:space="0" w:color="auto"/>
            </w:tcBorders>
            <w:shd w:val="clear" w:color="auto" w:fill="FBE4D5"/>
          </w:tcPr>
          <w:p w14:paraId="1C249989"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1" w:type="pct"/>
            <w:tcBorders>
              <w:bottom w:val="single" w:sz="4" w:space="0" w:color="auto"/>
            </w:tcBorders>
            <w:shd w:val="clear" w:color="auto" w:fill="FBE4D5"/>
          </w:tcPr>
          <w:p w14:paraId="4322EF57"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r>
            <w:r w:rsidR="00882A2C" w:rsidRPr="00C67A3A">
              <w:rPr>
                <w:rFonts w:ascii="Arial" w:hAnsi="Arial" w:cs="Arial"/>
                <w:b/>
                <w:sz w:val="20"/>
              </w:rPr>
              <w:t>days</w:t>
            </w:r>
          </w:p>
        </w:tc>
      </w:tr>
      <w:tr w:rsidR="00082389" w:rsidRPr="00C67A3A" w14:paraId="7E82F65D" w14:textId="77777777" w:rsidTr="00C67A3A">
        <w:tc>
          <w:tcPr>
            <w:tcW w:w="1625" w:type="pct"/>
            <w:tcBorders>
              <w:bottom w:val="nil"/>
            </w:tcBorders>
            <w:shd w:val="clear" w:color="auto" w:fill="auto"/>
          </w:tcPr>
          <w:p w14:paraId="1E0F39F7" w14:textId="77777777" w:rsidR="00082389" w:rsidRPr="00C67A3A" w:rsidRDefault="00B813BF"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C67A3A">
              <w:rPr>
                <w:rFonts w:ascii="Arial" w:hAnsi="Arial" w:cs="Arial"/>
                <w:b/>
                <w:sz w:val="20"/>
              </w:rPr>
              <w:t xml:space="preserve"> </w:t>
            </w:r>
            <w:r w:rsidR="00082389" w:rsidRPr="00C67A3A">
              <w:rPr>
                <w:rFonts w:ascii="Arial" w:hAnsi="Arial" w:cs="Arial"/>
                <w:b/>
                <w:sz w:val="20"/>
              </w:rPr>
              <w:t xml:space="preserve">from exchange transactions </w:t>
            </w:r>
          </w:p>
          <w:p w14:paraId="492F88FA" w14:textId="77777777" w:rsidR="00082389" w:rsidRPr="00C67A3A" w:rsidRDefault="00082389" w:rsidP="00C67A3A">
            <w:pPr>
              <w:spacing w:before="60" w:after="60"/>
              <w:ind w:firstLine="0"/>
              <w:jc w:val="left"/>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by debt type</w:t>
            </w:r>
          </w:p>
        </w:tc>
        <w:tc>
          <w:tcPr>
            <w:tcW w:w="481" w:type="pct"/>
            <w:tcBorders>
              <w:bottom w:val="nil"/>
            </w:tcBorders>
            <w:shd w:val="clear" w:color="auto" w:fill="auto"/>
          </w:tcPr>
          <w:p w14:paraId="3FA6CD44" w14:textId="77777777" w:rsidR="00082389" w:rsidRPr="00C67A3A" w:rsidRDefault="00082389" w:rsidP="00C67A3A">
            <w:pPr>
              <w:spacing w:before="60" w:after="60"/>
              <w:ind w:firstLine="0"/>
              <w:jc w:val="right"/>
              <w:rPr>
                <w:rFonts w:ascii="Arial" w:hAnsi="Arial" w:cs="Arial"/>
                <w:sz w:val="20"/>
              </w:rPr>
            </w:pPr>
          </w:p>
        </w:tc>
        <w:tc>
          <w:tcPr>
            <w:tcW w:w="483" w:type="pct"/>
            <w:tcBorders>
              <w:bottom w:val="nil"/>
            </w:tcBorders>
            <w:shd w:val="clear" w:color="auto" w:fill="auto"/>
          </w:tcPr>
          <w:p w14:paraId="7D1D7980" w14:textId="77777777" w:rsidR="00082389" w:rsidRPr="00C67A3A" w:rsidRDefault="00082389" w:rsidP="00C67A3A">
            <w:pPr>
              <w:spacing w:before="60" w:after="60"/>
              <w:ind w:firstLine="0"/>
              <w:jc w:val="right"/>
              <w:rPr>
                <w:rFonts w:ascii="Arial" w:hAnsi="Arial" w:cs="Arial"/>
                <w:sz w:val="20"/>
              </w:rPr>
            </w:pPr>
          </w:p>
        </w:tc>
        <w:tc>
          <w:tcPr>
            <w:tcW w:w="483" w:type="pct"/>
            <w:tcBorders>
              <w:bottom w:val="nil"/>
            </w:tcBorders>
            <w:shd w:val="clear" w:color="auto" w:fill="auto"/>
          </w:tcPr>
          <w:p w14:paraId="6ECB0E7F" w14:textId="77777777" w:rsidR="00082389" w:rsidRPr="00C67A3A" w:rsidRDefault="00082389" w:rsidP="00C67A3A">
            <w:pPr>
              <w:spacing w:before="60" w:after="60"/>
              <w:ind w:firstLine="0"/>
              <w:jc w:val="right"/>
              <w:rPr>
                <w:rFonts w:ascii="Arial" w:hAnsi="Arial" w:cs="Arial"/>
                <w:sz w:val="20"/>
              </w:rPr>
            </w:pPr>
          </w:p>
        </w:tc>
        <w:tc>
          <w:tcPr>
            <w:tcW w:w="484" w:type="pct"/>
            <w:tcBorders>
              <w:bottom w:val="nil"/>
            </w:tcBorders>
            <w:shd w:val="clear" w:color="auto" w:fill="auto"/>
          </w:tcPr>
          <w:p w14:paraId="7EF806A8" w14:textId="77777777" w:rsidR="00082389" w:rsidRPr="00C67A3A" w:rsidRDefault="00082389" w:rsidP="00C67A3A">
            <w:pPr>
              <w:spacing w:before="60" w:after="60"/>
              <w:ind w:firstLine="0"/>
              <w:jc w:val="right"/>
              <w:rPr>
                <w:rFonts w:ascii="Arial" w:hAnsi="Arial" w:cs="Arial"/>
                <w:sz w:val="20"/>
              </w:rPr>
            </w:pPr>
          </w:p>
        </w:tc>
        <w:tc>
          <w:tcPr>
            <w:tcW w:w="482" w:type="pct"/>
            <w:tcBorders>
              <w:bottom w:val="nil"/>
            </w:tcBorders>
            <w:shd w:val="clear" w:color="auto" w:fill="auto"/>
          </w:tcPr>
          <w:p w14:paraId="0C246A39" w14:textId="77777777" w:rsidR="00082389" w:rsidRPr="00C67A3A" w:rsidRDefault="00082389" w:rsidP="00C67A3A">
            <w:pPr>
              <w:spacing w:before="60" w:after="60"/>
              <w:ind w:firstLine="0"/>
              <w:jc w:val="right"/>
              <w:rPr>
                <w:rFonts w:ascii="Arial" w:hAnsi="Arial" w:cs="Arial"/>
                <w:sz w:val="20"/>
              </w:rPr>
            </w:pPr>
          </w:p>
        </w:tc>
        <w:tc>
          <w:tcPr>
            <w:tcW w:w="481" w:type="pct"/>
            <w:tcBorders>
              <w:bottom w:val="nil"/>
            </w:tcBorders>
            <w:shd w:val="clear" w:color="auto" w:fill="auto"/>
          </w:tcPr>
          <w:p w14:paraId="6C0BC4AD" w14:textId="77777777" w:rsidR="00082389" w:rsidRPr="00C67A3A" w:rsidRDefault="00082389" w:rsidP="00C67A3A">
            <w:pPr>
              <w:spacing w:before="60" w:after="60"/>
              <w:ind w:firstLine="0"/>
              <w:jc w:val="right"/>
              <w:rPr>
                <w:rFonts w:ascii="Arial" w:hAnsi="Arial" w:cs="Arial"/>
                <w:sz w:val="20"/>
              </w:rPr>
            </w:pPr>
          </w:p>
        </w:tc>
        <w:tc>
          <w:tcPr>
            <w:tcW w:w="481" w:type="pct"/>
            <w:tcBorders>
              <w:bottom w:val="nil"/>
            </w:tcBorders>
            <w:shd w:val="clear" w:color="auto" w:fill="auto"/>
          </w:tcPr>
          <w:p w14:paraId="1A8514FD" w14:textId="77777777" w:rsidR="00082389" w:rsidRPr="00C67A3A" w:rsidRDefault="00082389" w:rsidP="00C67A3A">
            <w:pPr>
              <w:spacing w:before="60" w:after="60"/>
              <w:ind w:firstLine="0"/>
              <w:jc w:val="right"/>
              <w:rPr>
                <w:rFonts w:ascii="Arial" w:hAnsi="Arial" w:cs="Arial"/>
                <w:sz w:val="20"/>
              </w:rPr>
            </w:pPr>
          </w:p>
        </w:tc>
      </w:tr>
      <w:tr w:rsidR="003D072B" w:rsidRPr="00C67A3A" w14:paraId="1CB8A58B" w14:textId="77777777" w:rsidTr="00C67A3A">
        <w:tc>
          <w:tcPr>
            <w:tcW w:w="1625" w:type="pct"/>
            <w:tcBorders>
              <w:top w:val="nil"/>
              <w:bottom w:val="nil"/>
            </w:tcBorders>
            <w:shd w:val="clear" w:color="auto" w:fill="auto"/>
          </w:tcPr>
          <w:p w14:paraId="4DAC750E" w14:textId="77777777" w:rsidR="003D072B" w:rsidRPr="00C67A3A" w:rsidRDefault="003D072B" w:rsidP="00C67A3A">
            <w:pPr>
              <w:spacing w:before="60" w:after="60"/>
              <w:ind w:left="171" w:firstLine="0"/>
              <w:rPr>
                <w:rFonts w:ascii="Arial" w:hAnsi="Arial" w:cs="Arial"/>
                <w:sz w:val="20"/>
              </w:rPr>
            </w:pPr>
            <w:r w:rsidRPr="00C67A3A">
              <w:rPr>
                <w:rFonts w:ascii="Arial" w:hAnsi="Arial" w:cs="Arial"/>
                <w:sz w:val="20"/>
              </w:rPr>
              <w:t>Waste Water Management</w:t>
            </w:r>
          </w:p>
        </w:tc>
        <w:tc>
          <w:tcPr>
            <w:tcW w:w="481" w:type="pct"/>
            <w:tcBorders>
              <w:top w:val="nil"/>
              <w:bottom w:val="nil"/>
            </w:tcBorders>
            <w:shd w:val="clear" w:color="auto" w:fill="auto"/>
          </w:tcPr>
          <w:p w14:paraId="6C136DB4"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0648781"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6BAF361A"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BBB8645"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241AE49A"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6C0B220"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197E48B9" w14:textId="77777777" w:rsidR="003D072B" w:rsidRPr="00C67A3A" w:rsidRDefault="003D072B" w:rsidP="00C67A3A">
            <w:pPr>
              <w:spacing w:before="60" w:after="60"/>
              <w:ind w:firstLine="0"/>
              <w:jc w:val="right"/>
              <w:rPr>
                <w:rFonts w:ascii="Arial" w:hAnsi="Arial" w:cs="Arial"/>
                <w:sz w:val="20"/>
              </w:rPr>
            </w:pPr>
          </w:p>
        </w:tc>
      </w:tr>
      <w:tr w:rsidR="003D072B" w:rsidRPr="00C67A3A" w14:paraId="61E95A9A" w14:textId="77777777" w:rsidTr="00C67A3A">
        <w:tc>
          <w:tcPr>
            <w:tcW w:w="1625" w:type="pct"/>
            <w:tcBorders>
              <w:top w:val="nil"/>
              <w:bottom w:val="nil"/>
            </w:tcBorders>
            <w:shd w:val="clear" w:color="auto" w:fill="auto"/>
          </w:tcPr>
          <w:p w14:paraId="72B39225" w14:textId="77777777" w:rsidR="003D072B" w:rsidRPr="00C67A3A" w:rsidRDefault="003D072B" w:rsidP="00C67A3A">
            <w:pPr>
              <w:spacing w:before="60" w:after="60"/>
              <w:ind w:left="171" w:firstLine="0"/>
              <w:rPr>
                <w:rFonts w:ascii="Arial" w:hAnsi="Arial" w:cs="Arial"/>
                <w:sz w:val="20"/>
              </w:rPr>
            </w:pPr>
            <w:r w:rsidRPr="00C67A3A">
              <w:rPr>
                <w:rFonts w:ascii="Arial" w:hAnsi="Arial" w:cs="Arial"/>
                <w:sz w:val="20"/>
              </w:rPr>
              <w:t>Water</w:t>
            </w:r>
          </w:p>
        </w:tc>
        <w:tc>
          <w:tcPr>
            <w:tcW w:w="481" w:type="pct"/>
            <w:tcBorders>
              <w:top w:val="nil"/>
              <w:bottom w:val="nil"/>
            </w:tcBorders>
            <w:shd w:val="clear" w:color="auto" w:fill="auto"/>
          </w:tcPr>
          <w:p w14:paraId="6DFA8EAC"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04058CA"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7F9B2468"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DD0A09D"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47AEAA89"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12D11B38"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B0DF7D3" w14:textId="77777777" w:rsidR="003D072B" w:rsidRPr="00C67A3A" w:rsidRDefault="003D072B" w:rsidP="00C67A3A">
            <w:pPr>
              <w:spacing w:before="60" w:after="60"/>
              <w:ind w:firstLine="0"/>
              <w:jc w:val="right"/>
              <w:rPr>
                <w:rFonts w:ascii="Arial" w:hAnsi="Arial" w:cs="Arial"/>
                <w:sz w:val="20"/>
              </w:rPr>
            </w:pPr>
          </w:p>
        </w:tc>
      </w:tr>
      <w:tr w:rsidR="003D072B" w:rsidRPr="00C67A3A" w14:paraId="7050F23E" w14:textId="77777777" w:rsidTr="00C67A3A">
        <w:tc>
          <w:tcPr>
            <w:tcW w:w="1625" w:type="pct"/>
            <w:tcBorders>
              <w:top w:val="nil"/>
              <w:bottom w:val="nil"/>
            </w:tcBorders>
            <w:shd w:val="clear" w:color="auto" w:fill="auto"/>
          </w:tcPr>
          <w:p w14:paraId="24CCA954" w14:textId="77777777" w:rsidR="003D072B" w:rsidRPr="00C67A3A" w:rsidRDefault="003D072B" w:rsidP="00C67A3A">
            <w:pPr>
              <w:spacing w:before="60" w:after="60"/>
              <w:ind w:firstLine="0"/>
              <w:rPr>
                <w:rFonts w:ascii="Arial" w:hAnsi="Arial" w:cs="Arial"/>
                <w:b/>
                <w:sz w:val="20"/>
              </w:rPr>
            </w:pPr>
            <w:r w:rsidRPr="00C67A3A">
              <w:rPr>
                <w:rFonts w:ascii="Arial" w:hAnsi="Arial" w:cs="Arial"/>
                <w:b/>
                <w:sz w:val="20"/>
              </w:rPr>
              <w:t>Total</w:t>
            </w:r>
            <w:r w:rsidR="00464F8D" w:rsidRPr="00C67A3A">
              <w:rPr>
                <w:rFonts w:ascii="Arial" w:hAnsi="Arial" w:cs="Arial"/>
                <w:b/>
                <w:sz w:val="20"/>
              </w:rPr>
              <w:t xml:space="preserve"> by debt type</w:t>
            </w:r>
          </w:p>
        </w:tc>
        <w:tc>
          <w:tcPr>
            <w:tcW w:w="481" w:type="pct"/>
            <w:tcBorders>
              <w:top w:val="nil"/>
              <w:bottom w:val="nil"/>
            </w:tcBorders>
            <w:shd w:val="clear" w:color="auto" w:fill="auto"/>
          </w:tcPr>
          <w:p w14:paraId="5A88B7C2"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9FE68D0"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007DD83"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8C9BE4A"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3E95CC3D"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13C91236"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23CC5120" w14:textId="77777777" w:rsidR="003D072B" w:rsidRPr="00C67A3A" w:rsidRDefault="003D072B" w:rsidP="00C67A3A">
            <w:pPr>
              <w:spacing w:before="60" w:after="60"/>
              <w:ind w:firstLine="0"/>
              <w:jc w:val="right"/>
              <w:rPr>
                <w:rFonts w:ascii="Arial" w:hAnsi="Arial" w:cs="Arial"/>
                <w:sz w:val="20"/>
              </w:rPr>
            </w:pPr>
          </w:p>
        </w:tc>
      </w:tr>
      <w:tr w:rsidR="00464F8D" w:rsidRPr="00C67A3A" w14:paraId="18C59D77" w14:textId="77777777" w:rsidTr="00C67A3A">
        <w:tc>
          <w:tcPr>
            <w:tcW w:w="1625" w:type="pct"/>
            <w:tcBorders>
              <w:top w:val="nil"/>
              <w:bottom w:val="nil"/>
            </w:tcBorders>
            <w:shd w:val="clear" w:color="auto" w:fill="auto"/>
          </w:tcPr>
          <w:p w14:paraId="58CB3E27" w14:textId="77777777" w:rsidR="00464F8D" w:rsidRPr="00C67A3A" w:rsidRDefault="00464F8D" w:rsidP="00C67A3A">
            <w:pPr>
              <w:spacing w:before="60" w:after="60"/>
              <w:ind w:firstLine="0"/>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per customer group</w:t>
            </w:r>
          </w:p>
        </w:tc>
        <w:tc>
          <w:tcPr>
            <w:tcW w:w="481" w:type="pct"/>
            <w:tcBorders>
              <w:top w:val="nil"/>
              <w:bottom w:val="nil"/>
            </w:tcBorders>
            <w:shd w:val="clear" w:color="auto" w:fill="auto"/>
          </w:tcPr>
          <w:p w14:paraId="081C41C0"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F132596"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C95C63B"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8E29DFF"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28D4344D"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FE740C4"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15AC9465" w14:textId="77777777" w:rsidR="00464F8D" w:rsidRPr="00C67A3A" w:rsidRDefault="00464F8D" w:rsidP="00C67A3A">
            <w:pPr>
              <w:spacing w:before="60" w:after="60"/>
              <w:ind w:firstLine="0"/>
              <w:jc w:val="right"/>
              <w:rPr>
                <w:rFonts w:ascii="Arial" w:hAnsi="Arial" w:cs="Arial"/>
                <w:sz w:val="20"/>
              </w:rPr>
            </w:pPr>
          </w:p>
        </w:tc>
      </w:tr>
      <w:tr w:rsidR="00464F8D" w:rsidRPr="00C67A3A" w14:paraId="48C5B58B" w14:textId="77777777" w:rsidTr="00C67A3A">
        <w:tc>
          <w:tcPr>
            <w:tcW w:w="1625" w:type="pct"/>
            <w:tcBorders>
              <w:top w:val="nil"/>
              <w:bottom w:val="nil"/>
            </w:tcBorders>
            <w:shd w:val="clear" w:color="auto" w:fill="auto"/>
          </w:tcPr>
          <w:p w14:paraId="7036AF9A"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Organs of State</w:t>
            </w:r>
          </w:p>
        </w:tc>
        <w:tc>
          <w:tcPr>
            <w:tcW w:w="481" w:type="pct"/>
            <w:tcBorders>
              <w:top w:val="nil"/>
              <w:bottom w:val="nil"/>
            </w:tcBorders>
            <w:shd w:val="clear" w:color="auto" w:fill="auto"/>
          </w:tcPr>
          <w:p w14:paraId="7CFB8AD2"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9099F6F"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61365CFC"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D9A0C74"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19DCC756"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45D7F832"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09597AB9" w14:textId="77777777" w:rsidR="00464F8D" w:rsidRPr="00C67A3A" w:rsidRDefault="00464F8D" w:rsidP="00C67A3A">
            <w:pPr>
              <w:spacing w:before="60" w:after="60"/>
              <w:ind w:firstLine="0"/>
              <w:jc w:val="right"/>
              <w:rPr>
                <w:rFonts w:ascii="Arial" w:hAnsi="Arial" w:cs="Arial"/>
                <w:sz w:val="20"/>
              </w:rPr>
            </w:pPr>
          </w:p>
        </w:tc>
      </w:tr>
      <w:tr w:rsidR="00464F8D" w:rsidRPr="00C67A3A" w14:paraId="2330502B" w14:textId="77777777" w:rsidTr="00C67A3A">
        <w:tc>
          <w:tcPr>
            <w:tcW w:w="1625" w:type="pct"/>
            <w:tcBorders>
              <w:top w:val="nil"/>
              <w:bottom w:val="nil"/>
            </w:tcBorders>
            <w:shd w:val="clear" w:color="auto" w:fill="auto"/>
          </w:tcPr>
          <w:p w14:paraId="63D26106"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Commercial Customers</w:t>
            </w:r>
          </w:p>
        </w:tc>
        <w:tc>
          <w:tcPr>
            <w:tcW w:w="481" w:type="pct"/>
            <w:tcBorders>
              <w:top w:val="nil"/>
              <w:bottom w:val="nil"/>
            </w:tcBorders>
            <w:shd w:val="clear" w:color="auto" w:fill="auto"/>
          </w:tcPr>
          <w:p w14:paraId="18E1009E"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0AE17449"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0636C18E"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DAC1E6D"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4F18447E"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1086A37"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ADFB504" w14:textId="77777777" w:rsidR="00464F8D" w:rsidRPr="00C67A3A" w:rsidRDefault="00464F8D" w:rsidP="00C67A3A">
            <w:pPr>
              <w:spacing w:before="60" w:after="60"/>
              <w:ind w:firstLine="0"/>
              <w:jc w:val="right"/>
              <w:rPr>
                <w:rFonts w:ascii="Arial" w:hAnsi="Arial" w:cs="Arial"/>
                <w:sz w:val="20"/>
              </w:rPr>
            </w:pPr>
          </w:p>
        </w:tc>
      </w:tr>
      <w:tr w:rsidR="00464F8D" w:rsidRPr="00C67A3A" w14:paraId="59EF6BF2" w14:textId="77777777" w:rsidTr="00C67A3A">
        <w:tc>
          <w:tcPr>
            <w:tcW w:w="1625" w:type="pct"/>
            <w:tcBorders>
              <w:top w:val="nil"/>
              <w:bottom w:val="nil"/>
            </w:tcBorders>
            <w:shd w:val="clear" w:color="auto" w:fill="auto"/>
          </w:tcPr>
          <w:p w14:paraId="0F8042E3"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Households</w:t>
            </w:r>
          </w:p>
        </w:tc>
        <w:tc>
          <w:tcPr>
            <w:tcW w:w="481" w:type="pct"/>
            <w:tcBorders>
              <w:top w:val="nil"/>
              <w:bottom w:val="nil"/>
            </w:tcBorders>
            <w:shd w:val="clear" w:color="auto" w:fill="auto"/>
          </w:tcPr>
          <w:p w14:paraId="4692B9F5"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05F4CE63"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1B9E7266"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8978301"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57898FEF"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363A41B"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09B894F" w14:textId="77777777" w:rsidR="00464F8D" w:rsidRPr="00C67A3A" w:rsidRDefault="00464F8D" w:rsidP="00C67A3A">
            <w:pPr>
              <w:spacing w:before="60" w:after="60"/>
              <w:ind w:firstLine="0"/>
              <w:jc w:val="right"/>
              <w:rPr>
                <w:rFonts w:ascii="Arial" w:hAnsi="Arial" w:cs="Arial"/>
                <w:sz w:val="20"/>
              </w:rPr>
            </w:pPr>
          </w:p>
        </w:tc>
      </w:tr>
      <w:tr w:rsidR="00464F8D" w:rsidRPr="00C67A3A" w14:paraId="4CF5239D" w14:textId="77777777" w:rsidTr="00C67A3A">
        <w:tc>
          <w:tcPr>
            <w:tcW w:w="1625" w:type="pct"/>
            <w:tcBorders>
              <w:top w:val="nil"/>
              <w:bottom w:val="nil"/>
            </w:tcBorders>
            <w:shd w:val="clear" w:color="auto" w:fill="auto"/>
          </w:tcPr>
          <w:p w14:paraId="510D115C"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Other</w:t>
            </w:r>
          </w:p>
        </w:tc>
        <w:tc>
          <w:tcPr>
            <w:tcW w:w="481" w:type="pct"/>
            <w:tcBorders>
              <w:top w:val="nil"/>
              <w:bottom w:val="nil"/>
            </w:tcBorders>
            <w:shd w:val="clear" w:color="auto" w:fill="auto"/>
          </w:tcPr>
          <w:p w14:paraId="7D5FC638"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E443D57"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7AF21B21"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507A9BD"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02078F1B"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709B14F"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49E40DE0" w14:textId="77777777" w:rsidR="00464F8D" w:rsidRPr="00C67A3A" w:rsidRDefault="00464F8D" w:rsidP="00C67A3A">
            <w:pPr>
              <w:spacing w:before="60" w:after="60"/>
              <w:ind w:firstLine="0"/>
              <w:jc w:val="right"/>
              <w:rPr>
                <w:rFonts w:ascii="Arial" w:hAnsi="Arial" w:cs="Arial"/>
                <w:sz w:val="20"/>
              </w:rPr>
            </w:pPr>
          </w:p>
        </w:tc>
      </w:tr>
      <w:tr w:rsidR="00464F8D" w:rsidRPr="00C67A3A" w14:paraId="222507E2" w14:textId="77777777" w:rsidTr="00C67A3A">
        <w:tc>
          <w:tcPr>
            <w:tcW w:w="1625" w:type="pct"/>
            <w:tcBorders>
              <w:top w:val="nil"/>
            </w:tcBorders>
            <w:shd w:val="clear" w:color="auto" w:fill="auto"/>
          </w:tcPr>
          <w:p w14:paraId="736424AF" w14:textId="77777777" w:rsidR="00464F8D" w:rsidRPr="00C67A3A" w:rsidRDefault="00464F8D" w:rsidP="00C67A3A">
            <w:pPr>
              <w:spacing w:before="60" w:after="60"/>
              <w:ind w:firstLine="0"/>
              <w:rPr>
                <w:rFonts w:ascii="Arial" w:hAnsi="Arial" w:cs="Arial"/>
                <w:b/>
                <w:sz w:val="20"/>
              </w:rPr>
            </w:pPr>
            <w:r w:rsidRPr="00C67A3A">
              <w:rPr>
                <w:rFonts w:ascii="Arial" w:hAnsi="Arial" w:cs="Arial"/>
                <w:b/>
                <w:sz w:val="20"/>
              </w:rPr>
              <w:t>Total by customer group</w:t>
            </w:r>
          </w:p>
        </w:tc>
        <w:tc>
          <w:tcPr>
            <w:tcW w:w="481" w:type="pct"/>
            <w:tcBorders>
              <w:top w:val="nil"/>
            </w:tcBorders>
            <w:shd w:val="clear" w:color="auto" w:fill="auto"/>
          </w:tcPr>
          <w:p w14:paraId="63E047EE"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tcBorders>
            <w:shd w:val="clear" w:color="auto" w:fill="auto"/>
          </w:tcPr>
          <w:p w14:paraId="2E346721"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tcBorders>
            <w:shd w:val="clear" w:color="auto" w:fill="auto"/>
          </w:tcPr>
          <w:p w14:paraId="2B652585"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tcBorders>
            <w:shd w:val="clear" w:color="auto" w:fill="auto"/>
          </w:tcPr>
          <w:p w14:paraId="625D328F"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tcBorders>
            <w:shd w:val="clear" w:color="auto" w:fill="auto"/>
          </w:tcPr>
          <w:p w14:paraId="2C699096"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tcBorders>
            <w:shd w:val="clear" w:color="auto" w:fill="auto"/>
          </w:tcPr>
          <w:p w14:paraId="68DC8EE6"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tcBorders>
            <w:shd w:val="clear" w:color="auto" w:fill="auto"/>
          </w:tcPr>
          <w:p w14:paraId="70630789" w14:textId="77777777" w:rsidR="00464F8D" w:rsidRPr="00C67A3A" w:rsidRDefault="00464F8D" w:rsidP="00C67A3A">
            <w:pPr>
              <w:spacing w:before="60" w:after="60"/>
              <w:ind w:firstLine="0"/>
              <w:jc w:val="right"/>
              <w:rPr>
                <w:rFonts w:ascii="Arial" w:hAnsi="Arial" w:cs="Arial"/>
                <w:sz w:val="20"/>
              </w:rPr>
            </w:pPr>
          </w:p>
        </w:tc>
      </w:tr>
    </w:tbl>
    <w:p w14:paraId="674D71E2" w14:textId="77777777" w:rsidR="00BF5779" w:rsidRDefault="00BF5779" w:rsidP="00D87BE9">
      <w:pPr>
        <w:ind w:firstLine="0"/>
        <w:rPr>
          <w:rFonts w:ascii="Arial" w:hAnsi="Arial" w:cs="Arial"/>
          <w:b/>
          <w:color w:val="ED7D31"/>
          <w:sz w:val="20"/>
        </w:rPr>
      </w:pPr>
    </w:p>
    <w:p w14:paraId="02ECD373" w14:textId="77777777" w:rsidR="00BF5779" w:rsidRDefault="00BF5779" w:rsidP="00D87BE9">
      <w:pPr>
        <w:ind w:firstLine="0"/>
        <w:rPr>
          <w:rFonts w:ascii="Arial" w:hAnsi="Arial" w:cs="Arial"/>
          <w:b/>
          <w:color w:val="ED7D31"/>
          <w:sz w:val="20"/>
        </w:rPr>
      </w:pPr>
    </w:p>
    <w:p w14:paraId="767C950B" w14:textId="77777777" w:rsidR="00BF5779" w:rsidRDefault="00BF5779" w:rsidP="00D87BE9">
      <w:pPr>
        <w:ind w:firstLine="0"/>
        <w:rPr>
          <w:rFonts w:ascii="Arial" w:hAnsi="Arial" w:cs="Arial"/>
          <w:b/>
          <w:color w:val="ED7D31"/>
          <w:sz w:val="20"/>
        </w:rPr>
      </w:pPr>
    </w:p>
    <w:p w14:paraId="490D9F00" w14:textId="77777777" w:rsidR="00BF5779" w:rsidRDefault="00BF5779" w:rsidP="00D87BE9">
      <w:pPr>
        <w:ind w:firstLine="0"/>
        <w:rPr>
          <w:rFonts w:ascii="Arial" w:hAnsi="Arial" w:cs="Arial"/>
          <w:b/>
          <w:color w:val="ED7D31"/>
          <w:sz w:val="20"/>
        </w:rPr>
      </w:pPr>
    </w:p>
    <w:p w14:paraId="63114B0B" w14:textId="77777777" w:rsidR="00BF5779" w:rsidRDefault="00BF5779" w:rsidP="00D87BE9">
      <w:pPr>
        <w:ind w:firstLine="0"/>
        <w:rPr>
          <w:rFonts w:ascii="Arial" w:hAnsi="Arial" w:cs="Arial"/>
          <w:b/>
          <w:color w:val="ED7D31"/>
          <w:sz w:val="20"/>
        </w:rPr>
      </w:pPr>
    </w:p>
    <w:p w14:paraId="18A844A2" w14:textId="77777777" w:rsidR="00BF5779" w:rsidRDefault="00BF5779" w:rsidP="00D87BE9">
      <w:pPr>
        <w:ind w:firstLine="0"/>
        <w:rPr>
          <w:rFonts w:ascii="Arial" w:hAnsi="Arial" w:cs="Arial"/>
          <w:b/>
          <w:color w:val="ED7D31"/>
          <w:sz w:val="20"/>
        </w:rPr>
      </w:pPr>
    </w:p>
    <w:p w14:paraId="4806EF6E" w14:textId="2978C19C" w:rsidR="00082389" w:rsidRPr="00C67A3A" w:rsidRDefault="00082389" w:rsidP="00D87BE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D1C2E59" w14:textId="48DDCE31" w:rsidR="00882A2C" w:rsidRPr="00882A2C" w:rsidRDefault="00BF5779" w:rsidP="00882A2C">
      <w:pPr>
        <w:ind w:firstLine="0"/>
        <w:rPr>
          <w:rFonts w:ascii="Arial" w:hAnsi="Arial" w:cs="Arial"/>
          <w:b/>
          <w:sz w:val="20"/>
        </w:rPr>
      </w:pPr>
      <w:r>
        <w:rPr>
          <w:rFonts w:ascii="Arial" w:hAnsi="Arial" w:cs="Arial"/>
          <w:b/>
          <w:sz w:val="20"/>
        </w:rPr>
        <w:t xml:space="preserve">4.2.3  </w:t>
      </w:r>
      <w:r w:rsidR="00882A2C" w:rsidRPr="00882A2C">
        <w:rPr>
          <w:rFonts w:ascii="Arial" w:hAnsi="Arial" w:cs="Arial"/>
          <w:b/>
          <w:sz w:val="20"/>
        </w:rPr>
        <w:t>Ag</w:t>
      </w:r>
      <w:r w:rsidR="00E36570">
        <w:rPr>
          <w:rFonts w:ascii="Arial" w:hAnsi="Arial" w:cs="Arial"/>
          <w:b/>
          <w:sz w:val="20"/>
        </w:rPr>
        <w:t>e</w:t>
      </w:r>
      <w:r w:rsidR="00882A2C" w:rsidRPr="00882A2C">
        <w:rPr>
          <w:rFonts w:ascii="Arial" w:hAnsi="Arial" w:cs="Arial"/>
          <w:b/>
          <w:sz w:val="20"/>
        </w:rPr>
        <w:t xml:space="preserve">ing of </w:t>
      </w:r>
      <w:r w:rsidR="008A2447">
        <w:rPr>
          <w:rFonts w:ascii="Arial" w:hAnsi="Arial" w:cs="Arial"/>
          <w:b/>
          <w:sz w:val="20"/>
        </w:rPr>
        <w:t xml:space="preserve">Impaired </w:t>
      </w:r>
      <w:r>
        <w:rPr>
          <w:rFonts w:ascii="Arial" w:hAnsi="Arial" w:cs="Arial"/>
          <w:b/>
          <w:sz w:val="20"/>
        </w:rPr>
        <w:t>Water and Sanitation</w:t>
      </w:r>
      <w:r w:rsidR="00B813BF">
        <w:rPr>
          <w:rFonts w:ascii="Arial" w:hAnsi="Arial" w:cs="Arial"/>
          <w:b/>
          <w:sz w:val="20"/>
        </w:rPr>
        <w:t xml:space="preserve"> Service </w:t>
      </w:r>
      <w:r w:rsidR="00882A2C" w:rsidRPr="00882A2C">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3"/>
        <w:gridCol w:w="1342"/>
        <w:gridCol w:w="1347"/>
        <w:gridCol w:w="1347"/>
        <w:gridCol w:w="1350"/>
        <w:gridCol w:w="1345"/>
        <w:gridCol w:w="1342"/>
        <w:gridCol w:w="1342"/>
      </w:tblGrid>
      <w:tr w:rsidR="002C2C0E" w:rsidRPr="00C67A3A" w14:paraId="7FDE889D" w14:textId="77777777" w:rsidTr="00C67A3A">
        <w:tc>
          <w:tcPr>
            <w:tcW w:w="1625" w:type="pct"/>
            <w:vMerge w:val="restart"/>
            <w:shd w:val="clear" w:color="auto" w:fill="FBE4D5"/>
          </w:tcPr>
          <w:p w14:paraId="4D2ADF94" w14:textId="77777777" w:rsidR="002C2C0E" w:rsidRPr="00C67A3A" w:rsidRDefault="002C2C0E" w:rsidP="00C67A3A">
            <w:pPr>
              <w:spacing w:before="60" w:after="60"/>
              <w:ind w:firstLine="0"/>
              <w:rPr>
                <w:rFonts w:ascii="Arial" w:hAnsi="Arial" w:cs="Arial"/>
                <w:b/>
                <w:sz w:val="20"/>
              </w:rPr>
            </w:pPr>
          </w:p>
        </w:tc>
        <w:tc>
          <w:tcPr>
            <w:tcW w:w="3375" w:type="pct"/>
            <w:gridSpan w:val="7"/>
            <w:shd w:val="clear" w:color="auto" w:fill="FBE4D5"/>
          </w:tcPr>
          <w:p w14:paraId="00D0030B" w14:textId="7BEA7623"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F1E2F">
              <w:rPr>
                <w:rFonts w:ascii="Arial" w:hAnsi="Arial" w:cs="Arial"/>
                <w:b/>
                <w:sz w:val="20"/>
              </w:rPr>
              <w:t>2</w:t>
            </w:r>
            <w:r>
              <w:rPr>
                <w:rFonts w:ascii="Arial" w:hAnsi="Arial" w:cs="Arial"/>
                <w:b/>
                <w:sz w:val="20"/>
              </w:rPr>
              <w:t>/202</w:t>
            </w:r>
            <w:r w:rsidR="009F1E2F">
              <w:rPr>
                <w:rFonts w:ascii="Arial" w:hAnsi="Arial" w:cs="Arial"/>
                <w:b/>
                <w:sz w:val="20"/>
              </w:rPr>
              <w:t>3</w:t>
            </w:r>
          </w:p>
          <w:p w14:paraId="47115B0B"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882A2C" w:rsidRPr="00C67A3A" w14:paraId="1B8D2EDB" w14:textId="77777777" w:rsidTr="00C67A3A">
        <w:tc>
          <w:tcPr>
            <w:tcW w:w="1625" w:type="pct"/>
            <w:vMerge/>
            <w:tcBorders>
              <w:bottom w:val="single" w:sz="4" w:space="0" w:color="auto"/>
            </w:tcBorders>
            <w:shd w:val="clear" w:color="auto" w:fill="FBE4D5"/>
          </w:tcPr>
          <w:p w14:paraId="172BEF9D" w14:textId="77777777" w:rsidR="00882A2C" w:rsidRPr="00C67A3A" w:rsidRDefault="00882A2C" w:rsidP="00C67A3A">
            <w:pPr>
              <w:spacing w:before="60" w:after="60"/>
              <w:ind w:firstLine="0"/>
              <w:rPr>
                <w:rFonts w:ascii="Arial" w:hAnsi="Arial" w:cs="Arial"/>
                <w:b/>
                <w:sz w:val="20"/>
              </w:rPr>
            </w:pPr>
          </w:p>
        </w:tc>
        <w:tc>
          <w:tcPr>
            <w:tcW w:w="481" w:type="pct"/>
            <w:tcBorders>
              <w:bottom w:val="single" w:sz="4" w:space="0" w:color="auto"/>
            </w:tcBorders>
            <w:shd w:val="clear" w:color="auto" w:fill="FBE4D5"/>
          </w:tcPr>
          <w:p w14:paraId="0B942830"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Total</w:t>
            </w:r>
          </w:p>
        </w:tc>
        <w:tc>
          <w:tcPr>
            <w:tcW w:w="483" w:type="pct"/>
            <w:tcBorders>
              <w:bottom w:val="single" w:sz="4" w:space="0" w:color="auto"/>
            </w:tcBorders>
            <w:shd w:val="clear" w:color="auto" w:fill="FBE4D5"/>
          </w:tcPr>
          <w:p w14:paraId="4DD67E39"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Current</w:t>
            </w:r>
          </w:p>
        </w:tc>
        <w:tc>
          <w:tcPr>
            <w:tcW w:w="483" w:type="pct"/>
            <w:tcBorders>
              <w:bottom w:val="single" w:sz="4" w:space="0" w:color="auto"/>
            </w:tcBorders>
            <w:shd w:val="clear" w:color="auto" w:fill="FBE4D5"/>
          </w:tcPr>
          <w:p w14:paraId="38B520CE"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84" w:type="pct"/>
            <w:tcBorders>
              <w:bottom w:val="single" w:sz="4" w:space="0" w:color="auto"/>
            </w:tcBorders>
            <w:shd w:val="clear" w:color="auto" w:fill="FBE4D5"/>
          </w:tcPr>
          <w:p w14:paraId="17B85F59"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82" w:type="pct"/>
            <w:tcBorders>
              <w:bottom w:val="single" w:sz="4" w:space="0" w:color="auto"/>
            </w:tcBorders>
            <w:shd w:val="clear" w:color="auto" w:fill="FBE4D5"/>
          </w:tcPr>
          <w:p w14:paraId="172E8B03"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81" w:type="pct"/>
            <w:tcBorders>
              <w:bottom w:val="single" w:sz="4" w:space="0" w:color="auto"/>
            </w:tcBorders>
            <w:shd w:val="clear" w:color="auto" w:fill="FBE4D5"/>
          </w:tcPr>
          <w:p w14:paraId="6F97B5F9"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1" w:type="pct"/>
            <w:tcBorders>
              <w:bottom w:val="single" w:sz="4" w:space="0" w:color="auto"/>
            </w:tcBorders>
            <w:shd w:val="clear" w:color="auto" w:fill="FBE4D5"/>
          </w:tcPr>
          <w:p w14:paraId="2A2D0107"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882A2C" w:rsidRPr="00C67A3A" w14:paraId="51EE30A8" w14:textId="77777777" w:rsidTr="00C67A3A">
        <w:tc>
          <w:tcPr>
            <w:tcW w:w="1625" w:type="pct"/>
            <w:tcBorders>
              <w:bottom w:val="nil"/>
            </w:tcBorders>
            <w:shd w:val="clear" w:color="auto" w:fill="auto"/>
          </w:tcPr>
          <w:p w14:paraId="124B3BB6" w14:textId="77777777" w:rsidR="00882A2C" w:rsidRPr="00C67A3A" w:rsidRDefault="00B813BF"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882A2C" w:rsidRPr="00C67A3A">
              <w:rPr>
                <w:rFonts w:ascii="Arial" w:hAnsi="Arial" w:cs="Arial"/>
                <w:b/>
                <w:sz w:val="20"/>
              </w:rPr>
              <w:t xml:space="preserve">from exchange transactions </w:t>
            </w:r>
          </w:p>
          <w:p w14:paraId="6B3E78C6" w14:textId="77777777" w:rsidR="00882A2C" w:rsidRPr="00C67A3A" w:rsidRDefault="00882A2C" w:rsidP="00C67A3A">
            <w:pPr>
              <w:spacing w:before="60" w:after="60"/>
              <w:ind w:firstLine="0"/>
              <w:jc w:val="left"/>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by debt type</w:t>
            </w:r>
          </w:p>
        </w:tc>
        <w:tc>
          <w:tcPr>
            <w:tcW w:w="481" w:type="pct"/>
            <w:tcBorders>
              <w:bottom w:val="nil"/>
            </w:tcBorders>
            <w:shd w:val="clear" w:color="auto" w:fill="auto"/>
          </w:tcPr>
          <w:p w14:paraId="56AC44F5" w14:textId="77777777" w:rsidR="00882A2C" w:rsidRPr="00C67A3A" w:rsidRDefault="00882A2C" w:rsidP="00C67A3A">
            <w:pPr>
              <w:spacing w:before="60" w:after="60"/>
              <w:ind w:firstLine="0"/>
              <w:jc w:val="right"/>
              <w:rPr>
                <w:rFonts w:ascii="Arial" w:hAnsi="Arial" w:cs="Arial"/>
                <w:sz w:val="20"/>
              </w:rPr>
            </w:pPr>
          </w:p>
        </w:tc>
        <w:tc>
          <w:tcPr>
            <w:tcW w:w="483" w:type="pct"/>
            <w:tcBorders>
              <w:bottom w:val="nil"/>
            </w:tcBorders>
            <w:shd w:val="clear" w:color="auto" w:fill="auto"/>
          </w:tcPr>
          <w:p w14:paraId="29DE3CC1" w14:textId="77777777" w:rsidR="00882A2C" w:rsidRPr="00C67A3A" w:rsidRDefault="00882A2C" w:rsidP="00C67A3A">
            <w:pPr>
              <w:spacing w:before="60" w:after="60"/>
              <w:ind w:firstLine="0"/>
              <w:jc w:val="right"/>
              <w:rPr>
                <w:rFonts w:ascii="Arial" w:hAnsi="Arial" w:cs="Arial"/>
                <w:sz w:val="20"/>
              </w:rPr>
            </w:pPr>
          </w:p>
        </w:tc>
        <w:tc>
          <w:tcPr>
            <w:tcW w:w="483" w:type="pct"/>
            <w:tcBorders>
              <w:bottom w:val="nil"/>
            </w:tcBorders>
            <w:shd w:val="clear" w:color="auto" w:fill="auto"/>
          </w:tcPr>
          <w:p w14:paraId="4DCD721B" w14:textId="77777777" w:rsidR="00882A2C" w:rsidRPr="00C67A3A" w:rsidRDefault="00882A2C" w:rsidP="00C67A3A">
            <w:pPr>
              <w:spacing w:before="60" w:after="60"/>
              <w:ind w:firstLine="0"/>
              <w:jc w:val="right"/>
              <w:rPr>
                <w:rFonts w:ascii="Arial" w:hAnsi="Arial" w:cs="Arial"/>
                <w:sz w:val="20"/>
              </w:rPr>
            </w:pPr>
          </w:p>
        </w:tc>
        <w:tc>
          <w:tcPr>
            <w:tcW w:w="484" w:type="pct"/>
            <w:tcBorders>
              <w:bottom w:val="nil"/>
            </w:tcBorders>
            <w:shd w:val="clear" w:color="auto" w:fill="auto"/>
          </w:tcPr>
          <w:p w14:paraId="5D9F6646" w14:textId="77777777" w:rsidR="00882A2C" w:rsidRPr="00C67A3A" w:rsidRDefault="00882A2C" w:rsidP="00C67A3A">
            <w:pPr>
              <w:spacing w:before="60" w:after="60"/>
              <w:ind w:firstLine="0"/>
              <w:jc w:val="right"/>
              <w:rPr>
                <w:rFonts w:ascii="Arial" w:hAnsi="Arial" w:cs="Arial"/>
                <w:sz w:val="20"/>
              </w:rPr>
            </w:pPr>
          </w:p>
        </w:tc>
        <w:tc>
          <w:tcPr>
            <w:tcW w:w="482" w:type="pct"/>
            <w:tcBorders>
              <w:bottom w:val="nil"/>
            </w:tcBorders>
            <w:shd w:val="clear" w:color="auto" w:fill="auto"/>
          </w:tcPr>
          <w:p w14:paraId="47237DEC" w14:textId="77777777" w:rsidR="00882A2C" w:rsidRPr="00C67A3A" w:rsidRDefault="00882A2C" w:rsidP="00C67A3A">
            <w:pPr>
              <w:spacing w:before="60" w:after="60"/>
              <w:ind w:firstLine="0"/>
              <w:jc w:val="right"/>
              <w:rPr>
                <w:rFonts w:ascii="Arial" w:hAnsi="Arial" w:cs="Arial"/>
                <w:sz w:val="20"/>
              </w:rPr>
            </w:pPr>
          </w:p>
        </w:tc>
        <w:tc>
          <w:tcPr>
            <w:tcW w:w="481" w:type="pct"/>
            <w:tcBorders>
              <w:bottom w:val="nil"/>
            </w:tcBorders>
            <w:shd w:val="clear" w:color="auto" w:fill="auto"/>
          </w:tcPr>
          <w:p w14:paraId="37A28F31" w14:textId="77777777" w:rsidR="00882A2C" w:rsidRPr="00C67A3A" w:rsidRDefault="00882A2C" w:rsidP="00C67A3A">
            <w:pPr>
              <w:spacing w:before="60" w:after="60"/>
              <w:ind w:firstLine="0"/>
              <w:jc w:val="right"/>
              <w:rPr>
                <w:rFonts w:ascii="Arial" w:hAnsi="Arial" w:cs="Arial"/>
                <w:sz w:val="20"/>
              </w:rPr>
            </w:pPr>
          </w:p>
        </w:tc>
        <w:tc>
          <w:tcPr>
            <w:tcW w:w="481" w:type="pct"/>
            <w:tcBorders>
              <w:bottom w:val="nil"/>
            </w:tcBorders>
            <w:shd w:val="clear" w:color="auto" w:fill="auto"/>
          </w:tcPr>
          <w:p w14:paraId="725C1713" w14:textId="77777777" w:rsidR="00882A2C" w:rsidRPr="00C67A3A" w:rsidRDefault="00882A2C" w:rsidP="00C67A3A">
            <w:pPr>
              <w:spacing w:before="60" w:after="60"/>
              <w:ind w:firstLine="0"/>
              <w:jc w:val="right"/>
              <w:rPr>
                <w:rFonts w:ascii="Arial" w:hAnsi="Arial" w:cs="Arial"/>
                <w:sz w:val="20"/>
              </w:rPr>
            </w:pPr>
          </w:p>
        </w:tc>
      </w:tr>
      <w:tr w:rsidR="00882A2C" w:rsidRPr="00C67A3A" w14:paraId="1626039C" w14:textId="77777777" w:rsidTr="00C67A3A">
        <w:tc>
          <w:tcPr>
            <w:tcW w:w="1625" w:type="pct"/>
            <w:tcBorders>
              <w:top w:val="nil"/>
              <w:bottom w:val="nil"/>
            </w:tcBorders>
            <w:shd w:val="clear" w:color="auto" w:fill="auto"/>
          </w:tcPr>
          <w:p w14:paraId="53E2A068"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Waste Water Management</w:t>
            </w:r>
          </w:p>
        </w:tc>
        <w:tc>
          <w:tcPr>
            <w:tcW w:w="481" w:type="pct"/>
            <w:tcBorders>
              <w:top w:val="nil"/>
              <w:bottom w:val="nil"/>
            </w:tcBorders>
            <w:shd w:val="clear" w:color="auto" w:fill="auto"/>
          </w:tcPr>
          <w:p w14:paraId="383085A8"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88449A2"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609B041"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CBB96BC"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4392A46E"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BBAECCB"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D1B29F8" w14:textId="77777777" w:rsidR="00882A2C" w:rsidRPr="00C67A3A" w:rsidRDefault="00882A2C" w:rsidP="00C67A3A">
            <w:pPr>
              <w:spacing w:before="60" w:after="60"/>
              <w:ind w:firstLine="0"/>
              <w:jc w:val="right"/>
              <w:rPr>
                <w:rFonts w:ascii="Arial" w:hAnsi="Arial" w:cs="Arial"/>
                <w:sz w:val="20"/>
              </w:rPr>
            </w:pPr>
          </w:p>
        </w:tc>
      </w:tr>
      <w:tr w:rsidR="00882A2C" w:rsidRPr="00C67A3A" w14:paraId="40060C5A" w14:textId="77777777" w:rsidTr="00C67A3A">
        <w:tc>
          <w:tcPr>
            <w:tcW w:w="1625" w:type="pct"/>
            <w:tcBorders>
              <w:top w:val="nil"/>
              <w:bottom w:val="nil"/>
            </w:tcBorders>
            <w:shd w:val="clear" w:color="auto" w:fill="auto"/>
          </w:tcPr>
          <w:p w14:paraId="4B653C88"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Water</w:t>
            </w:r>
          </w:p>
        </w:tc>
        <w:tc>
          <w:tcPr>
            <w:tcW w:w="481" w:type="pct"/>
            <w:tcBorders>
              <w:top w:val="nil"/>
              <w:bottom w:val="nil"/>
            </w:tcBorders>
            <w:shd w:val="clear" w:color="auto" w:fill="auto"/>
          </w:tcPr>
          <w:p w14:paraId="05D0047A"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18487259"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2E577263"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BCC0053"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0C35717B"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94F42F0"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0C7E76C" w14:textId="77777777" w:rsidR="00882A2C" w:rsidRPr="00C67A3A" w:rsidRDefault="00882A2C" w:rsidP="00C67A3A">
            <w:pPr>
              <w:spacing w:before="60" w:after="60"/>
              <w:ind w:firstLine="0"/>
              <w:jc w:val="right"/>
              <w:rPr>
                <w:rFonts w:ascii="Arial" w:hAnsi="Arial" w:cs="Arial"/>
                <w:sz w:val="20"/>
              </w:rPr>
            </w:pPr>
          </w:p>
        </w:tc>
      </w:tr>
      <w:tr w:rsidR="00882A2C" w:rsidRPr="00C67A3A" w14:paraId="2CA358EA" w14:textId="77777777" w:rsidTr="00C67A3A">
        <w:tc>
          <w:tcPr>
            <w:tcW w:w="1625" w:type="pct"/>
            <w:tcBorders>
              <w:top w:val="nil"/>
              <w:bottom w:val="nil"/>
            </w:tcBorders>
            <w:shd w:val="clear" w:color="auto" w:fill="auto"/>
          </w:tcPr>
          <w:p w14:paraId="712C1334" w14:textId="77777777" w:rsidR="00882A2C" w:rsidRPr="00C67A3A" w:rsidRDefault="00882A2C" w:rsidP="00C67A3A">
            <w:pPr>
              <w:spacing w:before="60" w:after="60"/>
              <w:ind w:firstLine="0"/>
              <w:rPr>
                <w:rFonts w:ascii="Arial" w:hAnsi="Arial" w:cs="Arial"/>
                <w:b/>
                <w:sz w:val="20"/>
              </w:rPr>
            </w:pPr>
            <w:r w:rsidRPr="00C67A3A">
              <w:rPr>
                <w:rFonts w:ascii="Arial" w:hAnsi="Arial" w:cs="Arial"/>
                <w:b/>
                <w:sz w:val="20"/>
              </w:rPr>
              <w:t>Total by debt type</w:t>
            </w:r>
          </w:p>
        </w:tc>
        <w:tc>
          <w:tcPr>
            <w:tcW w:w="481" w:type="pct"/>
            <w:tcBorders>
              <w:top w:val="nil"/>
              <w:bottom w:val="nil"/>
            </w:tcBorders>
            <w:shd w:val="clear" w:color="auto" w:fill="auto"/>
          </w:tcPr>
          <w:p w14:paraId="42E9B2B1"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1A79136F"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1EB48B7"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A516195"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0F196773"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CA263D8"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CDD30BB" w14:textId="77777777" w:rsidR="00882A2C" w:rsidRPr="00C67A3A" w:rsidRDefault="00882A2C" w:rsidP="00C67A3A">
            <w:pPr>
              <w:spacing w:before="60" w:after="60"/>
              <w:ind w:firstLine="0"/>
              <w:jc w:val="right"/>
              <w:rPr>
                <w:rFonts w:ascii="Arial" w:hAnsi="Arial" w:cs="Arial"/>
                <w:sz w:val="20"/>
              </w:rPr>
            </w:pPr>
          </w:p>
        </w:tc>
      </w:tr>
      <w:tr w:rsidR="00882A2C" w:rsidRPr="00C67A3A" w14:paraId="456F8B8E" w14:textId="77777777" w:rsidTr="00C67A3A">
        <w:tc>
          <w:tcPr>
            <w:tcW w:w="1625" w:type="pct"/>
            <w:tcBorders>
              <w:top w:val="nil"/>
              <w:bottom w:val="nil"/>
            </w:tcBorders>
            <w:shd w:val="clear" w:color="auto" w:fill="auto"/>
          </w:tcPr>
          <w:p w14:paraId="46605FCC" w14:textId="77777777" w:rsidR="00882A2C" w:rsidRPr="00C67A3A" w:rsidRDefault="00882A2C" w:rsidP="00C67A3A">
            <w:pPr>
              <w:spacing w:before="60" w:after="60"/>
              <w:ind w:firstLine="0"/>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per customer group</w:t>
            </w:r>
          </w:p>
        </w:tc>
        <w:tc>
          <w:tcPr>
            <w:tcW w:w="481" w:type="pct"/>
            <w:tcBorders>
              <w:top w:val="nil"/>
              <w:bottom w:val="nil"/>
            </w:tcBorders>
            <w:shd w:val="clear" w:color="auto" w:fill="auto"/>
          </w:tcPr>
          <w:p w14:paraId="7A47EDAC"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475D426"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2758889A"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A7D4AC6"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03AA44B5"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61A7EC4"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17DE2B8" w14:textId="77777777" w:rsidR="00882A2C" w:rsidRPr="00C67A3A" w:rsidRDefault="00882A2C" w:rsidP="00C67A3A">
            <w:pPr>
              <w:spacing w:before="60" w:after="60"/>
              <w:ind w:firstLine="0"/>
              <w:jc w:val="right"/>
              <w:rPr>
                <w:rFonts w:ascii="Arial" w:hAnsi="Arial" w:cs="Arial"/>
                <w:sz w:val="20"/>
              </w:rPr>
            </w:pPr>
          </w:p>
        </w:tc>
      </w:tr>
      <w:tr w:rsidR="00882A2C" w:rsidRPr="00C67A3A" w14:paraId="2F6B3B3B" w14:textId="77777777" w:rsidTr="00C67A3A">
        <w:tc>
          <w:tcPr>
            <w:tcW w:w="1625" w:type="pct"/>
            <w:tcBorders>
              <w:top w:val="nil"/>
              <w:bottom w:val="nil"/>
            </w:tcBorders>
            <w:shd w:val="clear" w:color="auto" w:fill="auto"/>
          </w:tcPr>
          <w:p w14:paraId="634990D7"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Organs of State</w:t>
            </w:r>
          </w:p>
        </w:tc>
        <w:tc>
          <w:tcPr>
            <w:tcW w:w="481" w:type="pct"/>
            <w:tcBorders>
              <w:top w:val="nil"/>
              <w:bottom w:val="nil"/>
            </w:tcBorders>
            <w:shd w:val="clear" w:color="auto" w:fill="auto"/>
          </w:tcPr>
          <w:p w14:paraId="1846622C"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F30F232"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73C85B8D"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86D25EF"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3E552973"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42402A2"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485E33B" w14:textId="77777777" w:rsidR="00882A2C" w:rsidRPr="00C67A3A" w:rsidRDefault="00882A2C" w:rsidP="00C67A3A">
            <w:pPr>
              <w:spacing w:before="60" w:after="60"/>
              <w:ind w:firstLine="0"/>
              <w:jc w:val="right"/>
              <w:rPr>
                <w:rFonts w:ascii="Arial" w:hAnsi="Arial" w:cs="Arial"/>
                <w:sz w:val="20"/>
              </w:rPr>
            </w:pPr>
          </w:p>
        </w:tc>
      </w:tr>
      <w:tr w:rsidR="00882A2C" w:rsidRPr="00C67A3A" w14:paraId="6B15A322" w14:textId="77777777" w:rsidTr="00C67A3A">
        <w:tc>
          <w:tcPr>
            <w:tcW w:w="1625" w:type="pct"/>
            <w:tcBorders>
              <w:top w:val="nil"/>
              <w:bottom w:val="nil"/>
            </w:tcBorders>
            <w:shd w:val="clear" w:color="auto" w:fill="auto"/>
          </w:tcPr>
          <w:p w14:paraId="3FCC1662"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Commercial Customers</w:t>
            </w:r>
          </w:p>
        </w:tc>
        <w:tc>
          <w:tcPr>
            <w:tcW w:w="481" w:type="pct"/>
            <w:tcBorders>
              <w:top w:val="nil"/>
              <w:bottom w:val="nil"/>
            </w:tcBorders>
            <w:shd w:val="clear" w:color="auto" w:fill="auto"/>
          </w:tcPr>
          <w:p w14:paraId="1383802D"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6D8F845"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CB93234"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7C7C524"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35E2BE29"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6A5FAB1"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88F434D" w14:textId="77777777" w:rsidR="00882A2C" w:rsidRPr="00C67A3A" w:rsidRDefault="00882A2C" w:rsidP="00C67A3A">
            <w:pPr>
              <w:spacing w:before="60" w:after="60"/>
              <w:ind w:firstLine="0"/>
              <w:jc w:val="right"/>
              <w:rPr>
                <w:rFonts w:ascii="Arial" w:hAnsi="Arial" w:cs="Arial"/>
                <w:sz w:val="20"/>
              </w:rPr>
            </w:pPr>
          </w:p>
        </w:tc>
      </w:tr>
      <w:tr w:rsidR="00882A2C" w:rsidRPr="00C67A3A" w14:paraId="2464FFEF" w14:textId="77777777" w:rsidTr="00C67A3A">
        <w:tc>
          <w:tcPr>
            <w:tcW w:w="1625" w:type="pct"/>
            <w:tcBorders>
              <w:top w:val="nil"/>
              <w:bottom w:val="nil"/>
            </w:tcBorders>
            <w:shd w:val="clear" w:color="auto" w:fill="auto"/>
          </w:tcPr>
          <w:p w14:paraId="3820381A"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Households</w:t>
            </w:r>
          </w:p>
        </w:tc>
        <w:tc>
          <w:tcPr>
            <w:tcW w:w="481" w:type="pct"/>
            <w:tcBorders>
              <w:top w:val="nil"/>
              <w:bottom w:val="nil"/>
            </w:tcBorders>
            <w:shd w:val="clear" w:color="auto" w:fill="auto"/>
          </w:tcPr>
          <w:p w14:paraId="471514E3"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0ECF2155"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B3E7DB1"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768B189"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366FC47D"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8D1C294"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2222996F" w14:textId="77777777" w:rsidR="00882A2C" w:rsidRPr="00C67A3A" w:rsidRDefault="00882A2C" w:rsidP="00C67A3A">
            <w:pPr>
              <w:spacing w:before="60" w:after="60"/>
              <w:ind w:firstLine="0"/>
              <w:jc w:val="right"/>
              <w:rPr>
                <w:rFonts w:ascii="Arial" w:hAnsi="Arial" w:cs="Arial"/>
                <w:sz w:val="20"/>
              </w:rPr>
            </w:pPr>
          </w:p>
        </w:tc>
      </w:tr>
      <w:tr w:rsidR="00882A2C" w:rsidRPr="00C67A3A" w14:paraId="347CF0D7" w14:textId="77777777" w:rsidTr="00C67A3A">
        <w:tc>
          <w:tcPr>
            <w:tcW w:w="1625" w:type="pct"/>
            <w:tcBorders>
              <w:top w:val="nil"/>
              <w:bottom w:val="nil"/>
            </w:tcBorders>
            <w:shd w:val="clear" w:color="auto" w:fill="auto"/>
          </w:tcPr>
          <w:p w14:paraId="51BB27AD"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Other</w:t>
            </w:r>
          </w:p>
        </w:tc>
        <w:tc>
          <w:tcPr>
            <w:tcW w:w="481" w:type="pct"/>
            <w:tcBorders>
              <w:top w:val="nil"/>
              <w:bottom w:val="nil"/>
            </w:tcBorders>
            <w:shd w:val="clear" w:color="auto" w:fill="auto"/>
          </w:tcPr>
          <w:p w14:paraId="13EDE600"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289D52C9"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67DB91E"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10339469"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25D131D3"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5712F89"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42398A57" w14:textId="77777777" w:rsidR="00882A2C" w:rsidRPr="00C67A3A" w:rsidRDefault="00882A2C" w:rsidP="00C67A3A">
            <w:pPr>
              <w:spacing w:before="60" w:after="60"/>
              <w:ind w:firstLine="0"/>
              <w:jc w:val="right"/>
              <w:rPr>
                <w:rFonts w:ascii="Arial" w:hAnsi="Arial" w:cs="Arial"/>
                <w:sz w:val="20"/>
              </w:rPr>
            </w:pPr>
          </w:p>
        </w:tc>
      </w:tr>
      <w:tr w:rsidR="00882A2C" w:rsidRPr="00C67A3A" w14:paraId="38AF069A" w14:textId="77777777" w:rsidTr="00C67A3A">
        <w:tc>
          <w:tcPr>
            <w:tcW w:w="1625" w:type="pct"/>
            <w:tcBorders>
              <w:top w:val="nil"/>
            </w:tcBorders>
            <w:shd w:val="clear" w:color="auto" w:fill="auto"/>
          </w:tcPr>
          <w:p w14:paraId="38303BA7" w14:textId="77777777" w:rsidR="00882A2C" w:rsidRPr="00C67A3A" w:rsidRDefault="00882A2C" w:rsidP="00C67A3A">
            <w:pPr>
              <w:spacing w:before="60" w:after="60"/>
              <w:ind w:firstLine="0"/>
              <w:rPr>
                <w:rFonts w:ascii="Arial" w:hAnsi="Arial" w:cs="Arial"/>
                <w:b/>
                <w:sz w:val="20"/>
              </w:rPr>
            </w:pPr>
            <w:r w:rsidRPr="00C67A3A">
              <w:rPr>
                <w:rFonts w:ascii="Arial" w:hAnsi="Arial" w:cs="Arial"/>
                <w:b/>
                <w:sz w:val="20"/>
              </w:rPr>
              <w:t>Total by customer group</w:t>
            </w:r>
          </w:p>
        </w:tc>
        <w:tc>
          <w:tcPr>
            <w:tcW w:w="481" w:type="pct"/>
            <w:tcBorders>
              <w:top w:val="nil"/>
            </w:tcBorders>
            <w:shd w:val="clear" w:color="auto" w:fill="auto"/>
          </w:tcPr>
          <w:p w14:paraId="2D6D3D73"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tcBorders>
            <w:shd w:val="clear" w:color="auto" w:fill="auto"/>
          </w:tcPr>
          <w:p w14:paraId="52DB3F11"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tcBorders>
            <w:shd w:val="clear" w:color="auto" w:fill="auto"/>
          </w:tcPr>
          <w:p w14:paraId="400F444B"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tcBorders>
            <w:shd w:val="clear" w:color="auto" w:fill="auto"/>
          </w:tcPr>
          <w:p w14:paraId="24BBD846"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tcBorders>
            <w:shd w:val="clear" w:color="auto" w:fill="auto"/>
          </w:tcPr>
          <w:p w14:paraId="5564C5E7"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tcBorders>
            <w:shd w:val="clear" w:color="auto" w:fill="auto"/>
          </w:tcPr>
          <w:p w14:paraId="16090BE8"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tcBorders>
            <w:shd w:val="clear" w:color="auto" w:fill="auto"/>
          </w:tcPr>
          <w:p w14:paraId="741A86B7" w14:textId="77777777" w:rsidR="00882A2C" w:rsidRPr="00C67A3A" w:rsidRDefault="00882A2C" w:rsidP="00C67A3A">
            <w:pPr>
              <w:spacing w:before="60" w:after="60"/>
              <w:ind w:firstLine="0"/>
              <w:jc w:val="right"/>
              <w:rPr>
                <w:rFonts w:ascii="Arial" w:hAnsi="Arial" w:cs="Arial"/>
                <w:sz w:val="20"/>
              </w:rPr>
            </w:pPr>
          </w:p>
        </w:tc>
      </w:tr>
    </w:tbl>
    <w:p w14:paraId="37DA3FD8" w14:textId="77777777" w:rsidR="00BF5779" w:rsidRDefault="00BF5779" w:rsidP="00D87BE9">
      <w:pPr>
        <w:ind w:firstLine="0"/>
        <w:rPr>
          <w:rFonts w:ascii="Arial" w:hAnsi="Arial" w:cs="Arial"/>
          <w:b/>
          <w:color w:val="ED7D31"/>
          <w:sz w:val="20"/>
        </w:rPr>
      </w:pPr>
    </w:p>
    <w:p w14:paraId="29505E6E" w14:textId="77777777" w:rsidR="00BF5779" w:rsidRDefault="00BF5779" w:rsidP="00D87BE9">
      <w:pPr>
        <w:ind w:firstLine="0"/>
        <w:rPr>
          <w:rFonts w:ascii="Arial" w:hAnsi="Arial" w:cs="Arial"/>
          <w:b/>
          <w:color w:val="ED7D31"/>
          <w:sz w:val="20"/>
        </w:rPr>
      </w:pPr>
    </w:p>
    <w:p w14:paraId="33A9DEE9" w14:textId="77777777" w:rsidR="00BF5779" w:rsidRDefault="00BF5779" w:rsidP="00D87BE9">
      <w:pPr>
        <w:ind w:firstLine="0"/>
        <w:rPr>
          <w:rFonts w:ascii="Arial" w:hAnsi="Arial" w:cs="Arial"/>
          <w:b/>
          <w:color w:val="ED7D31"/>
          <w:sz w:val="20"/>
        </w:rPr>
      </w:pPr>
    </w:p>
    <w:p w14:paraId="2A225366" w14:textId="77777777" w:rsidR="00BF5779" w:rsidRDefault="00BF5779" w:rsidP="00D87BE9">
      <w:pPr>
        <w:ind w:firstLine="0"/>
        <w:rPr>
          <w:rFonts w:ascii="Arial" w:hAnsi="Arial" w:cs="Arial"/>
          <w:b/>
          <w:color w:val="ED7D31"/>
          <w:sz w:val="20"/>
        </w:rPr>
      </w:pPr>
    </w:p>
    <w:p w14:paraId="7771CD1B" w14:textId="77777777" w:rsidR="00BF5779" w:rsidRDefault="00BF5779" w:rsidP="00D87BE9">
      <w:pPr>
        <w:ind w:firstLine="0"/>
        <w:rPr>
          <w:rFonts w:ascii="Arial" w:hAnsi="Arial" w:cs="Arial"/>
          <w:b/>
          <w:color w:val="ED7D31"/>
          <w:sz w:val="20"/>
        </w:rPr>
      </w:pPr>
    </w:p>
    <w:p w14:paraId="374C71AE" w14:textId="77777777" w:rsidR="00BF5779" w:rsidRDefault="00BF5779" w:rsidP="00D87BE9">
      <w:pPr>
        <w:ind w:firstLine="0"/>
        <w:rPr>
          <w:rFonts w:ascii="Arial" w:hAnsi="Arial" w:cs="Arial"/>
          <w:b/>
          <w:color w:val="ED7D31"/>
          <w:sz w:val="20"/>
        </w:rPr>
      </w:pPr>
    </w:p>
    <w:p w14:paraId="7FE0B872" w14:textId="63D6822A" w:rsidR="00882A2C" w:rsidRPr="00C67A3A" w:rsidRDefault="00882A2C" w:rsidP="00D87BE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B10EC91" w14:textId="3FEC5CE9" w:rsidR="00464F8D" w:rsidRDefault="00BF5779" w:rsidP="00BF5779">
      <w:pPr>
        <w:pStyle w:val="ListParagraph"/>
        <w:ind w:left="851" w:hanging="851"/>
        <w:contextualSpacing w:val="0"/>
        <w:rPr>
          <w:rFonts w:ascii="Arial" w:hAnsi="Arial" w:cs="Arial"/>
          <w:b/>
          <w:sz w:val="20"/>
        </w:rPr>
      </w:pPr>
      <w:r>
        <w:rPr>
          <w:rFonts w:ascii="Arial" w:hAnsi="Arial" w:cs="Arial"/>
          <w:b/>
          <w:sz w:val="20"/>
        </w:rPr>
        <w:t>4.2.4  Water and Sanitation</w:t>
      </w:r>
      <w:r w:rsidR="00B813BF" w:rsidRPr="00C67A3A">
        <w:rPr>
          <w:rFonts w:ascii="Arial" w:hAnsi="Arial" w:cs="Arial"/>
          <w:b/>
          <w:sz w:val="20"/>
        </w:rPr>
        <w:t xml:space="preserve"> </w:t>
      </w:r>
      <w:r w:rsidR="00B813BF">
        <w:rPr>
          <w:rFonts w:ascii="Arial" w:hAnsi="Arial" w:cs="Arial"/>
          <w:b/>
          <w:sz w:val="20"/>
        </w:rPr>
        <w:t>Debtors</w:t>
      </w:r>
      <w:r w:rsidR="00B813BF" w:rsidRPr="00882A2C">
        <w:rPr>
          <w:rFonts w:ascii="Arial" w:hAnsi="Arial" w:cs="Arial"/>
          <w:b/>
          <w:sz w:val="20"/>
        </w:rPr>
        <w:t xml:space="preserve"> </w:t>
      </w:r>
      <w:r w:rsidR="00464F8D">
        <w:rPr>
          <w:rFonts w:ascii="Arial" w:hAnsi="Arial" w:cs="Arial"/>
          <w:b/>
          <w:sz w:val="20"/>
        </w:rPr>
        <w:t>Past Due Not Impaired</w:t>
      </w:r>
      <w:r w:rsidR="006F6DD3">
        <w:rPr>
          <w:rFonts w:ascii="Arial" w:hAnsi="Arial" w:cs="Arial"/>
          <w:b/>
          <w:sz w:val="20"/>
        </w:rPr>
        <w:t xml:space="preserve"> </w:t>
      </w:r>
      <w:r w:rsidR="006F6DD3" w:rsidRPr="00E12C0A">
        <w:rPr>
          <w:rFonts w:ascii="Arial" w:hAnsi="Arial" w:cs="Arial"/>
          <w:b/>
          <w:color w:val="FF0000"/>
          <w:sz w:val="20"/>
        </w:rPr>
        <w:t>[104p129(a)]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1568"/>
        <w:gridCol w:w="1568"/>
        <w:gridCol w:w="1568"/>
        <w:gridCol w:w="1568"/>
        <w:gridCol w:w="1568"/>
        <w:gridCol w:w="1573"/>
      </w:tblGrid>
      <w:tr w:rsidR="003E3166" w:rsidRPr="00C67A3A" w14:paraId="4047E89F" w14:textId="77777777" w:rsidTr="00C67A3A">
        <w:tc>
          <w:tcPr>
            <w:tcW w:w="1626" w:type="pct"/>
            <w:vMerge w:val="restart"/>
            <w:tcBorders>
              <w:bottom w:val="single" w:sz="4" w:space="0" w:color="auto"/>
            </w:tcBorders>
            <w:shd w:val="clear" w:color="auto" w:fill="FBE4D5"/>
          </w:tcPr>
          <w:p w14:paraId="035059F6" w14:textId="77777777" w:rsidR="003E3166" w:rsidRPr="00C67A3A" w:rsidRDefault="003E3166" w:rsidP="00C67A3A">
            <w:pPr>
              <w:spacing w:before="60" w:after="60"/>
              <w:ind w:firstLine="0"/>
              <w:rPr>
                <w:rFonts w:ascii="Arial" w:hAnsi="Arial" w:cs="Arial"/>
                <w:b/>
                <w:sz w:val="20"/>
              </w:rPr>
            </w:pPr>
          </w:p>
        </w:tc>
        <w:tc>
          <w:tcPr>
            <w:tcW w:w="3374" w:type="pct"/>
            <w:gridSpan w:val="6"/>
            <w:tcBorders>
              <w:bottom w:val="single" w:sz="4" w:space="0" w:color="auto"/>
            </w:tcBorders>
            <w:shd w:val="clear" w:color="auto" w:fill="FBE4D5"/>
          </w:tcPr>
          <w:p w14:paraId="3C97D968" w14:textId="0A5B318B" w:rsidR="003E316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617A0">
              <w:rPr>
                <w:rFonts w:ascii="Arial" w:hAnsi="Arial" w:cs="Arial"/>
                <w:b/>
                <w:sz w:val="20"/>
              </w:rPr>
              <w:t>3</w:t>
            </w:r>
            <w:r>
              <w:rPr>
                <w:rFonts w:ascii="Arial" w:hAnsi="Arial" w:cs="Arial"/>
                <w:b/>
                <w:sz w:val="20"/>
              </w:rPr>
              <w:t>/202</w:t>
            </w:r>
            <w:r w:rsidR="001617A0">
              <w:rPr>
                <w:rFonts w:ascii="Arial" w:hAnsi="Arial" w:cs="Arial"/>
                <w:b/>
                <w:sz w:val="20"/>
              </w:rPr>
              <w:t>4</w:t>
            </w:r>
          </w:p>
          <w:p w14:paraId="287C369D"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(R’000s)</w:t>
            </w:r>
          </w:p>
        </w:tc>
      </w:tr>
      <w:tr w:rsidR="003E3166" w:rsidRPr="00C67A3A" w14:paraId="12787559" w14:textId="77777777" w:rsidTr="00C67A3A">
        <w:tc>
          <w:tcPr>
            <w:tcW w:w="1626" w:type="pct"/>
            <w:vMerge/>
            <w:tcBorders>
              <w:bottom w:val="single" w:sz="4" w:space="0" w:color="auto"/>
            </w:tcBorders>
            <w:shd w:val="clear" w:color="auto" w:fill="FBE4D5"/>
          </w:tcPr>
          <w:p w14:paraId="21B3EF75" w14:textId="77777777" w:rsidR="003E3166" w:rsidRPr="00C67A3A" w:rsidRDefault="003E3166" w:rsidP="00C67A3A">
            <w:pPr>
              <w:spacing w:before="60" w:after="60"/>
              <w:ind w:firstLine="0"/>
              <w:rPr>
                <w:rFonts w:ascii="Arial" w:hAnsi="Arial" w:cs="Arial"/>
                <w:b/>
                <w:sz w:val="20"/>
              </w:rPr>
            </w:pPr>
          </w:p>
        </w:tc>
        <w:tc>
          <w:tcPr>
            <w:tcW w:w="562" w:type="pct"/>
            <w:tcBorders>
              <w:bottom w:val="single" w:sz="4" w:space="0" w:color="auto"/>
            </w:tcBorders>
            <w:shd w:val="clear" w:color="auto" w:fill="FBE4D5"/>
          </w:tcPr>
          <w:p w14:paraId="0EF6313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Total</w:t>
            </w:r>
          </w:p>
        </w:tc>
        <w:tc>
          <w:tcPr>
            <w:tcW w:w="562" w:type="pct"/>
            <w:tcBorders>
              <w:bottom w:val="single" w:sz="4" w:space="0" w:color="auto"/>
            </w:tcBorders>
            <w:shd w:val="clear" w:color="auto" w:fill="FBE4D5"/>
          </w:tcPr>
          <w:p w14:paraId="15CB29C2"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62" w:type="pct"/>
            <w:tcBorders>
              <w:bottom w:val="single" w:sz="4" w:space="0" w:color="auto"/>
            </w:tcBorders>
            <w:shd w:val="clear" w:color="auto" w:fill="FBE4D5"/>
          </w:tcPr>
          <w:p w14:paraId="2E0DA6FC"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62" w:type="pct"/>
            <w:tcBorders>
              <w:bottom w:val="single" w:sz="4" w:space="0" w:color="auto"/>
            </w:tcBorders>
            <w:shd w:val="clear" w:color="auto" w:fill="FBE4D5"/>
          </w:tcPr>
          <w:p w14:paraId="5CCBCB2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62" w:type="pct"/>
            <w:tcBorders>
              <w:bottom w:val="single" w:sz="4" w:space="0" w:color="auto"/>
            </w:tcBorders>
            <w:shd w:val="clear" w:color="auto" w:fill="FBE4D5"/>
          </w:tcPr>
          <w:p w14:paraId="113DFE40"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64" w:type="pct"/>
            <w:tcBorders>
              <w:bottom w:val="single" w:sz="4" w:space="0" w:color="auto"/>
            </w:tcBorders>
            <w:shd w:val="clear" w:color="auto" w:fill="FBE4D5"/>
          </w:tcPr>
          <w:p w14:paraId="124F979F"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3E3166" w:rsidRPr="00C67A3A" w14:paraId="6D61EB3B" w14:textId="77777777" w:rsidTr="00C67A3A">
        <w:tc>
          <w:tcPr>
            <w:tcW w:w="1626" w:type="pct"/>
            <w:tcBorders>
              <w:bottom w:val="nil"/>
            </w:tcBorders>
            <w:shd w:val="clear" w:color="auto" w:fill="auto"/>
          </w:tcPr>
          <w:p w14:paraId="323A8EDB" w14:textId="77777777" w:rsidR="003E3166" w:rsidRPr="00C67A3A" w:rsidRDefault="00B813BF"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3E3166" w:rsidRPr="00C67A3A">
              <w:rPr>
                <w:rFonts w:ascii="Arial" w:hAnsi="Arial" w:cs="Arial"/>
                <w:b/>
                <w:sz w:val="20"/>
              </w:rPr>
              <w:t xml:space="preserve">from exchange transactions </w:t>
            </w:r>
          </w:p>
        </w:tc>
        <w:tc>
          <w:tcPr>
            <w:tcW w:w="562" w:type="pct"/>
            <w:tcBorders>
              <w:bottom w:val="nil"/>
            </w:tcBorders>
            <w:shd w:val="clear" w:color="auto" w:fill="auto"/>
          </w:tcPr>
          <w:p w14:paraId="0B8731E4"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shd w:val="clear" w:color="auto" w:fill="auto"/>
          </w:tcPr>
          <w:p w14:paraId="5C91B27F"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shd w:val="clear" w:color="auto" w:fill="auto"/>
          </w:tcPr>
          <w:p w14:paraId="5C799497"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shd w:val="clear" w:color="auto" w:fill="auto"/>
          </w:tcPr>
          <w:p w14:paraId="3F46589F"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shd w:val="clear" w:color="auto" w:fill="auto"/>
          </w:tcPr>
          <w:p w14:paraId="08C29798" w14:textId="77777777" w:rsidR="003E3166" w:rsidRPr="00C67A3A" w:rsidRDefault="003E3166" w:rsidP="00C67A3A">
            <w:pPr>
              <w:spacing w:before="60" w:after="60"/>
              <w:ind w:firstLine="0"/>
              <w:jc w:val="right"/>
              <w:rPr>
                <w:rFonts w:ascii="Arial" w:hAnsi="Arial" w:cs="Arial"/>
                <w:sz w:val="20"/>
              </w:rPr>
            </w:pPr>
          </w:p>
        </w:tc>
        <w:tc>
          <w:tcPr>
            <w:tcW w:w="564" w:type="pct"/>
            <w:tcBorders>
              <w:bottom w:val="nil"/>
            </w:tcBorders>
            <w:shd w:val="clear" w:color="auto" w:fill="auto"/>
          </w:tcPr>
          <w:p w14:paraId="2C3E4ECD" w14:textId="77777777" w:rsidR="003E3166" w:rsidRPr="00C67A3A" w:rsidRDefault="003E3166" w:rsidP="00C67A3A">
            <w:pPr>
              <w:spacing w:before="60" w:after="60"/>
              <w:ind w:firstLine="0"/>
              <w:jc w:val="right"/>
              <w:rPr>
                <w:rFonts w:ascii="Arial" w:hAnsi="Arial" w:cs="Arial"/>
                <w:sz w:val="20"/>
              </w:rPr>
            </w:pPr>
          </w:p>
        </w:tc>
      </w:tr>
      <w:tr w:rsidR="003E3166" w:rsidRPr="00C67A3A" w14:paraId="22544A0C" w14:textId="77777777" w:rsidTr="00C67A3A">
        <w:tc>
          <w:tcPr>
            <w:tcW w:w="1626" w:type="pct"/>
            <w:tcBorders>
              <w:top w:val="nil"/>
              <w:bottom w:val="nil"/>
            </w:tcBorders>
            <w:shd w:val="clear" w:color="auto" w:fill="auto"/>
          </w:tcPr>
          <w:p w14:paraId="673F80AE"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Waste Water Management</w:t>
            </w:r>
          </w:p>
        </w:tc>
        <w:tc>
          <w:tcPr>
            <w:tcW w:w="562" w:type="pct"/>
            <w:tcBorders>
              <w:top w:val="nil"/>
              <w:bottom w:val="nil"/>
            </w:tcBorders>
            <w:shd w:val="clear" w:color="auto" w:fill="auto"/>
          </w:tcPr>
          <w:p w14:paraId="0A3891B2"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3739FE28"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46D8099D"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68F5B801"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35A0F4C0"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bottom w:val="nil"/>
            </w:tcBorders>
            <w:shd w:val="clear" w:color="auto" w:fill="auto"/>
          </w:tcPr>
          <w:p w14:paraId="7ADA4349" w14:textId="77777777" w:rsidR="003E3166" w:rsidRPr="00C67A3A" w:rsidRDefault="003E3166" w:rsidP="00C67A3A">
            <w:pPr>
              <w:spacing w:before="60" w:after="60"/>
              <w:ind w:firstLine="0"/>
              <w:jc w:val="right"/>
              <w:rPr>
                <w:rFonts w:ascii="Arial" w:hAnsi="Arial" w:cs="Arial"/>
                <w:sz w:val="20"/>
              </w:rPr>
            </w:pPr>
          </w:p>
        </w:tc>
      </w:tr>
      <w:tr w:rsidR="003E3166" w:rsidRPr="00C67A3A" w14:paraId="07E0FCB9" w14:textId="77777777" w:rsidTr="00C67A3A">
        <w:tc>
          <w:tcPr>
            <w:tcW w:w="1626" w:type="pct"/>
            <w:tcBorders>
              <w:top w:val="nil"/>
              <w:bottom w:val="nil"/>
            </w:tcBorders>
            <w:shd w:val="clear" w:color="auto" w:fill="auto"/>
          </w:tcPr>
          <w:p w14:paraId="16A97206"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Water</w:t>
            </w:r>
          </w:p>
        </w:tc>
        <w:tc>
          <w:tcPr>
            <w:tcW w:w="562" w:type="pct"/>
            <w:tcBorders>
              <w:top w:val="nil"/>
              <w:bottom w:val="nil"/>
            </w:tcBorders>
            <w:shd w:val="clear" w:color="auto" w:fill="auto"/>
          </w:tcPr>
          <w:p w14:paraId="7D88047A"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6620B447"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0FB100A8"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1472DFFC"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16078DCE"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bottom w:val="nil"/>
            </w:tcBorders>
            <w:shd w:val="clear" w:color="auto" w:fill="auto"/>
          </w:tcPr>
          <w:p w14:paraId="3AD7E7B6" w14:textId="77777777" w:rsidR="003E3166" w:rsidRPr="00C67A3A" w:rsidRDefault="003E3166" w:rsidP="00C67A3A">
            <w:pPr>
              <w:spacing w:before="60" w:after="60"/>
              <w:ind w:firstLine="0"/>
              <w:jc w:val="right"/>
              <w:rPr>
                <w:rFonts w:ascii="Arial" w:hAnsi="Arial" w:cs="Arial"/>
                <w:sz w:val="20"/>
              </w:rPr>
            </w:pPr>
          </w:p>
        </w:tc>
      </w:tr>
      <w:tr w:rsidR="003E3166" w:rsidRPr="00C67A3A" w14:paraId="3E6DA276" w14:textId="77777777" w:rsidTr="00C67A3A">
        <w:tc>
          <w:tcPr>
            <w:tcW w:w="1626" w:type="pct"/>
            <w:tcBorders>
              <w:top w:val="nil"/>
            </w:tcBorders>
            <w:shd w:val="clear" w:color="auto" w:fill="auto"/>
          </w:tcPr>
          <w:p w14:paraId="217DD552" w14:textId="77777777" w:rsidR="003E3166" w:rsidRPr="00C67A3A" w:rsidRDefault="003E3166" w:rsidP="00C67A3A">
            <w:pPr>
              <w:spacing w:before="60" w:after="60"/>
              <w:ind w:firstLine="0"/>
              <w:rPr>
                <w:rFonts w:ascii="Arial" w:hAnsi="Arial" w:cs="Arial"/>
                <w:b/>
                <w:sz w:val="20"/>
              </w:rPr>
            </w:pPr>
            <w:r w:rsidRPr="00C67A3A">
              <w:rPr>
                <w:rFonts w:ascii="Arial" w:hAnsi="Arial" w:cs="Arial"/>
                <w:b/>
                <w:sz w:val="20"/>
              </w:rPr>
              <w:t xml:space="preserve">Total </w:t>
            </w:r>
            <w:r w:rsidR="00666890">
              <w:rPr>
                <w:rFonts w:ascii="Arial" w:hAnsi="Arial" w:cs="Arial"/>
                <w:b/>
                <w:sz w:val="20"/>
              </w:rPr>
              <w:t>Trading Service and Consumer Services</w:t>
            </w:r>
            <w:r w:rsidR="00666890" w:rsidRPr="00C67A3A">
              <w:rPr>
                <w:rFonts w:ascii="Arial" w:hAnsi="Arial" w:cs="Arial"/>
                <w:b/>
                <w:sz w:val="20"/>
              </w:rPr>
              <w:t xml:space="preserve"> </w:t>
            </w:r>
            <w:r w:rsidR="00666890">
              <w:rPr>
                <w:rFonts w:ascii="Arial" w:hAnsi="Arial" w:cs="Arial"/>
                <w:b/>
                <w:sz w:val="20"/>
              </w:rPr>
              <w:t>Debtors</w:t>
            </w:r>
          </w:p>
        </w:tc>
        <w:tc>
          <w:tcPr>
            <w:tcW w:w="562" w:type="pct"/>
            <w:tcBorders>
              <w:top w:val="nil"/>
            </w:tcBorders>
            <w:shd w:val="clear" w:color="auto" w:fill="auto"/>
          </w:tcPr>
          <w:p w14:paraId="736D6515"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shd w:val="clear" w:color="auto" w:fill="auto"/>
          </w:tcPr>
          <w:p w14:paraId="46CBBC9B"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shd w:val="clear" w:color="auto" w:fill="auto"/>
          </w:tcPr>
          <w:p w14:paraId="110F6865"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shd w:val="clear" w:color="auto" w:fill="auto"/>
          </w:tcPr>
          <w:p w14:paraId="17249541"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shd w:val="clear" w:color="auto" w:fill="auto"/>
          </w:tcPr>
          <w:p w14:paraId="717E98AE"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tcBorders>
            <w:shd w:val="clear" w:color="auto" w:fill="auto"/>
          </w:tcPr>
          <w:p w14:paraId="20B442A6" w14:textId="77777777" w:rsidR="003E3166" w:rsidRPr="00C67A3A" w:rsidRDefault="003E3166" w:rsidP="00C67A3A">
            <w:pPr>
              <w:spacing w:before="60" w:after="60"/>
              <w:ind w:firstLine="0"/>
              <w:jc w:val="right"/>
              <w:rPr>
                <w:rFonts w:ascii="Arial" w:hAnsi="Arial" w:cs="Arial"/>
                <w:sz w:val="20"/>
              </w:rPr>
            </w:pPr>
          </w:p>
        </w:tc>
      </w:tr>
    </w:tbl>
    <w:p w14:paraId="4FA7B0BA" w14:textId="7D572310" w:rsidR="008266DE" w:rsidRDefault="008266DE" w:rsidP="00D87BE9">
      <w:pPr>
        <w:ind w:firstLine="0"/>
        <w:rPr>
          <w:rFonts w:ascii="Arial" w:hAnsi="Arial" w:cs="Arial"/>
          <w:b/>
          <w:color w:val="ED7D31"/>
          <w:sz w:val="20"/>
        </w:rPr>
      </w:pPr>
      <w:r>
        <w:rPr>
          <w:rFonts w:ascii="Arial" w:hAnsi="Arial" w:cs="Arial"/>
          <w:b/>
          <w:color w:val="ED7D31"/>
          <w:sz w:val="20"/>
        </w:rPr>
        <w:br w:type="page"/>
      </w:r>
    </w:p>
    <w:p w14:paraId="12E914ED" w14:textId="18C353F9" w:rsidR="00882A2C" w:rsidRPr="00C67A3A" w:rsidRDefault="008266DE" w:rsidP="00D87BE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F33B878" w14:textId="2F9351A3" w:rsidR="00882A2C" w:rsidRPr="00882A2C" w:rsidRDefault="004E1D5F" w:rsidP="00882A2C">
      <w:pPr>
        <w:ind w:firstLine="0"/>
        <w:rPr>
          <w:rFonts w:ascii="Arial" w:hAnsi="Arial" w:cs="Arial"/>
          <w:b/>
          <w:sz w:val="20"/>
        </w:rPr>
      </w:pPr>
      <w:r>
        <w:rPr>
          <w:rFonts w:ascii="Arial" w:hAnsi="Arial" w:cs="Arial"/>
          <w:b/>
          <w:sz w:val="20"/>
        </w:rPr>
        <w:t>4</w:t>
      </w:r>
      <w:r w:rsidR="00882A2C" w:rsidRPr="00882A2C">
        <w:rPr>
          <w:rFonts w:ascii="Arial" w:hAnsi="Arial" w:cs="Arial"/>
          <w:b/>
          <w:sz w:val="20"/>
        </w:rPr>
        <w:t>.</w:t>
      </w:r>
      <w:r w:rsidR="00BF5779">
        <w:rPr>
          <w:rFonts w:ascii="Arial" w:hAnsi="Arial" w:cs="Arial"/>
          <w:b/>
          <w:sz w:val="20"/>
        </w:rPr>
        <w:t>2.5  Water and Sanitation</w:t>
      </w:r>
      <w:r w:rsidR="00B813BF">
        <w:rPr>
          <w:rFonts w:ascii="Arial" w:hAnsi="Arial" w:cs="Arial"/>
          <w:b/>
          <w:sz w:val="20"/>
        </w:rPr>
        <w:t xml:space="preserve"> Services</w:t>
      </w:r>
      <w:r w:rsidR="00B813BF" w:rsidRPr="00C67A3A">
        <w:rPr>
          <w:rFonts w:ascii="Arial" w:hAnsi="Arial" w:cs="Arial"/>
          <w:b/>
          <w:sz w:val="20"/>
        </w:rPr>
        <w:t xml:space="preserve"> </w:t>
      </w:r>
      <w:r w:rsidR="00B813BF">
        <w:rPr>
          <w:rFonts w:ascii="Arial" w:hAnsi="Arial" w:cs="Arial"/>
          <w:b/>
          <w:sz w:val="20"/>
        </w:rPr>
        <w:t>Debtors</w:t>
      </w:r>
      <w:r w:rsidR="00B813BF" w:rsidRPr="00882A2C">
        <w:rPr>
          <w:rFonts w:ascii="Arial" w:hAnsi="Arial" w:cs="Arial"/>
          <w:b/>
          <w:sz w:val="20"/>
        </w:rPr>
        <w:t xml:space="preserve"> </w:t>
      </w:r>
      <w:r w:rsidR="00882A2C">
        <w:rPr>
          <w:rFonts w:ascii="Arial" w:hAnsi="Arial" w:cs="Arial"/>
          <w:b/>
          <w:sz w:val="20"/>
        </w:rPr>
        <w:t>Past Due Not Impaired</w:t>
      </w:r>
      <w:r w:rsidR="00882A2C" w:rsidRPr="00882A2C">
        <w:rPr>
          <w:rFonts w:ascii="Arial" w:hAnsi="Arial" w:cs="Arial"/>
          <w:b/>
          <w:sz w:val="20"/>
        </w:rPr>
        <w:t xml:space="preserve"> </w:t>
      </w:r>
      <w:r w:rsidR="006F6DD3" w:rsidRPr="00E12C0A">
        <w:rPr>
          <w:rFonts w:ascii="Arial" w:hAnsi="Arial" w:cs="Arial"/>
          <w:b/>
          <w:color w:val="FF0000"/>
          <w:sz w:val="20"/>
        </w:rPr>
        <w:t xml:space="preserve">[104p129(a)] </w:t>
      </w:r>
      <w:r w:rsidR="00882A2C" w:rsidRPr="00882A2C">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8"/>
        <w:gridCol w:w="1484"/>
        <w:gridCol w:w="1490"/>
        <w:gridCol w:w="1495"/>
        <w:gridCol w:w="1490"/>
        <w:gridCol w:w="1484"/>
        <w:gridCol w:w="1487"/>
      </w:tblGrid>
      <w:tr w:rsidR="003E3166" w:rsidRPr="00C67A3A" w14:paraId="0EDA5F7C" w14:textId="77777777" w:rsidTr="00C67A3A">
        <w:tc>
          <w:tcPr>
            <w:tcW w:w="1799" w:type="pct"/>
            <w:vMerge w:val="restart"/>
            <w:tcBorders>
              <w:bottom w:val="single" w:sz="4" w:space="0" w:color="auto"/>
            </w:tcBorders>
            <w:shd w:val="clear" w:color="auto" w:fill="FBE4D5"/>
          </w:tcPr>
          <w:p w14:paraId="2E38B8D3" w14:textId="77777777" w:rsidR="003E3166" w:rsidRPr="00C67A3A" w:rsidRDefault="003E3166" w:rsidP="00C67A3A">
            <w:pPr>
              <w:spacing w:before="60" w:after="60"/>
              <w:ind w:firstLine="0"/>
              <w:rPr>
                <w:rFonts w:ascii="Arial" w:hAnsi="Arial" w:cs="Arial"/>
                <w:b/>
                <w:sz w:val="20"/>
              </w:rPr>
            </w:pPr>
          </w:p>
        </w:tc>
        <w:tc>
          <w:tcPr>
            <w:tcW w:w="3201" w:type="pct"/>
            <w:gridSpan w:val="6"/>
            <w:tcBorders>
              <w:bottom w:val="single" w:sz="4" w:space="0" w:color="auto"/>
            </w:tcBorders>
            <w:shd w:val="clear" w:color="auto" w:fill="FBE4D5"/>
          </w:tcPr>
          <w:p w14:paraId="5117396A" w14:textId="0E1C3BF4" w:rsidR="003E316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617A0">
              <w:rPr>
                <w:rFonts w:ascii="Arial" w:hAnsi="Arial" w:cs="Arial"/>
                <w:b/>
                <w:sz w:val="20"/>
              </w:rPr>
              <w:t>2</w:t>
            </w:r>
            <w:r>
              <w:rPr>
                <w:rFonts w:ascii="Arial" w:hAnsi="Arial" w:cs="Arial"/>
                <w:b/>
                <w:sz w:val="20"/>
              </w:rPr>
              <w:t>/202</w:t>
            </w:r>
            <w:r w:rsidR="001617A0">
              <w:rPr>
                <w:rFonts w:ascii="Arial" w:hAnsi="Arial" w:cs="Arial"/>
                <w:b/>
                <w:sz w:val="20"/>
              </w:rPr>
              <w:t>3</w:t>
            </w:r>
          </w:p>
          <w:p w14:paraId="03026B48"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(R’000s)</w:t>
            </w:r>
          </w:p>
        </w:tc>
      </w:tr>
      <w:tr w:rsidR="003E3166" w:rsidRPr="00C67A3A" w14:paraId="7BCCAC15" w14:textId="77777777" w:rsidTr="00C67A3A">
        <w:tc>
          <w:tcPr>
            <w:tcW w:w="1799" w:type="pct"/>
            <w:vMerge/>
            <w:tcBorders>
              <w:bottom w:val="single" w:sz="4" w:space="0" w:color="auto"/>
            </w:tcBorders>
            <w:shd w:val="clear" w:color="auto" w:fill="FBE4D5"/>
          </w:tcPr>
          <w:p w14:paraId="6A8DBF9C" w14:textId="77777777" w:rsidR="003E3166" w:rsidRPr="00C67A3A" w:rsidRDefault="003E3166" w:rsidP="00C67A3A">
            <w:pPr>
              <w:spacing w:before="60" w:after="60"/>
              <w:ind w:firstLine="0"/>
              <w:rPr>
                <w:rFonts w:ascii="Arial" w:hAnsi="Arial" w:cs="Arial"/>
                <w:b/>
                <w:sz w:val="20"/>
              </w:rPr>
            </w:pPr>
          </w:p>
        </w:tc>
        <w:tc>
          <w:tcPr>
            <w:tcW w:w="532" w:type="pct"/>
            <w:tcBorders>
              <w:bottom w:val="single" w:sz="4" w:space="0" w:color="auto"/>
            </w:tcBorders>
            <w:shd w:val="clear" w:color="auto" w:fill="FBE4D5"/>
          </w:tcPr>
          <w:p w14:paraId="5AFCB0E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Total</w:t>
            </w:r>
          </w:p>
        </w:tc>
        <w:tc>
          <w:tcPr>
            <w:tcW w:w="534" w:type="pct"/>
            <w:tcBorders>
              <w:bottom w:val="single" w:sz="4" w:space="0" w:color="auto"/>
            </w:tcBorders>
            <w:shd w:val="clear" w:color="auto" w:fill="FBE4D5"/>
          </w:tcPr>
          <w:p w14:paraId="2B1BFAC5"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36" w:type="pct"/>
            <w:tcBorders>
              <w:bottom w:val="single" w:sz="4" w:space="0" w:color="auto"/>
            </w:tcBorders>
            <w:shd w:val="clear" w:color="auto" w:fill="FBE4D5"/>
          </w:tcPr>
          <w:p w14:paraId="6B701169"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34" w:type="pct"/>
            <w:tcBorders>
              <w:bottom w:val="single" w:sz="4" w:space="0" w:color="auto"/>
            </w:tcBorders>
            <w:shd w:val="clear" w:color="auto" w:fill="FBE4D5"/>
          </w:tcPr>
          <w:p w14:paraId="4558CBAD"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32" w:type="pct"/>
            <w:tcBorders>
              <w:bottom w:val="single" w:sz="4" w:space="0" w:color="auto"/>
            </w:tcBorders>
            <w:shd w:val="clear" w:color="auto" w:fill="FBE4D5"/>
          </w:tcPr>
          <w:p w14:paraId="7A8A804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33" w:type="pct"/>
            <w:tcBorders>
              <w:bottom w:val="single" w:sz="4" w:space="0" w:color="auto"/>
            </w:tcBorders>
            <w:shd w:val="clear" w:color="auto" w:fill="FBE4D5"/>
          </w:tcPr>
          <w:p w14:paraId="2E688BEC"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3E3166" w:rsidRPr="00C67A3A" w14:paraId="3C538DC3" w14:textId="77777777" w:rsidTr="00C67A3A">
        <w:tc>
          <w:tcPr>
            <w:tcW w:w="1799" w:type="pct"/>
            <w:tcBorders>
              <w:bottom w:val="nil"/>
            </w:tcBorders>
            <w:shd w:val="clear" w:color="auto" w:fill="auto"/>
          </w:tcPr>
          <w:p w14:paraId="75F2892D" w14:textId="77777777" w:rsidR="003E3166" w:rsidRPr="00C67A3A" w:rsidRDefault="00666890"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3E3166" w:rsidRPr="00C67A3A">
              <w:rPr>
                <w:rFonts w:ascii="Arial" w:hAnsi="Arial" w:cs="Arial"/>
                <w:b/>
                <w:sz w:val="20"/>
              </w:rPr>
              <w:t xml:space="preserve">from exchange transactions </w:t>
            </w:r>
          </w:p>
        </w:tc>
        <w:tc>
          <w:tcPr>
            <w:tcW w:w="532" w:type="pct"/>
            <w:tcBorders>
              <w:bottom w:val="nil"/>
            </w:tcBorders>
            <w:shd w:val="clear" w:color="auto" w:fill="auto"/>
          </w:tcPr>
          <w:p w14:paraId="748584BF" w14:textId="77777777" w:rsidR="003E3166" w:rsidRPr="00C67A3A" w:rsidRDefault="003E3166" w:rsidP="00C67A3A">
            <w:pPr>
              <w:spacing w:before="60" w:after="60"/>
              <w:ind w:firstLine="0"/>
              <w:jc w:val="right"/>
              <w:rPr>
                <w:rFonts w:ascii="Arial" w:hAnsi="Arial" w:cs="Arial"/>
                <w:sz w:val="20"/>
              </w:rPr>
            </w:pPr>
          </w:p>
        </w:tc>
        <w:tc>
          <w:tcPr>
            <w:tcW w:w="534" w:type="pct"/>
            <w:tcBorders>
              <w:bottom w:val="nil"/>
            </w:tcBorders>
            <w:shd w:val="clear" w:color="auto" w:fill="auto"/>
          </w:tcPr>
          <w:p w14:paraId="414287E7" w14:textId="77777777" w:rsidR="003E3166" w:rsidRPr="00C67A3A" w:rsidRDefault="003E3166" w:rsidP="00C67A3A">
            <w:pPr>
              <w:spacing w:before="60" w:after="60"/>
              <w:ind w:firstLine="0"/>
              <w:jc w:val="right"/>
              <w:rPr>
                <w:rFonts w:ascii="Arial" w:hAnsi="Arial" w:cs="Arial"/>
                <w:sz w:val="20"/>
              </w:rPr>
            </w:pPr>
          </w:p>
        </w:tc>
        <w:tc>
          <w:tcPr>
            <w:tcW w:w="536" w:type="pct"/>
            <w:tcBorders>
              <w:bottom w:val="nil"/>
            </w:tcBorders>
            <w:shd w:val="clear" w:color="auto" w:fill="auto"/>
          </w:tcPr>
          <w:p w14:paraId="30646DC7" w14:textId="77777777" w:rsidR="003E3166" w:rsidRPr="00C67A3A" w:rsidRDefault="003E3166" w:rsidP="00C67A3A">
            <w:pPr>
              <w:spacing w:before="60" w:after="60"/>
              <w:ind w:firstLine="0"/>
              <w:jc w:val="right"/>
              <w:rPr>
                <w:rFonts w:ascii="Arial" w:hAnsi="Arial" w:cs="Arial"/>
                <w:sz w:val="20"/>
              </w:rPr>
            </w:pPr>
          </w:p>
        </w:tc>
        <w:tc>
          <w:tcPr>
            <w:tcW w:w="534" w:type="pct"/>
            <w:tcBorders>
              <w:bottom w:val="nil"/>
            </w:tcBorders>
            <w:shd w:val="clear" w:color="auto" w:fill="auto"/>
          </w:tcPr>
          <w:p w14:paraId="17D4425D" w14:textId="77777777" w:rsidR="003E3166" w:rsidRPr="00C67A3A" w:rsidRDefault="003E3166" w:rsidP="00C67A3A">
            <w:pPr>
              <w:spacing w:before="60" w:after="60"/>
              <w:ind w:firstLine="0"/>
              <w:jc w:val="right"/>
              <w:rPr>
                <w:rFonts w:ascii="Arial" w:hAnsi="Arial" w:cs="Arial"/>
                <w:sz w:val="20"/>
              </w:rPr>
            </w:pPr>
          </w:p>
        </w:tc>
        <w:tc>
          <w:tcPr>
            <w:tcW w:w="532" w:type="pct"/>
            <w:tcBorders>
              <w:bottom w:val="nil"/>
            </w:tcBorders>
            <w:shd w:val="clear" w:color="auto" w:fill="auto"/>
          </w:tcPr>
          <w:p w14:paraId="45029FCF" w14:textId="77777777" w:rsidR="003E3166" w:rsidRPr="00C67A3A" w:rsidRDefault="003E3166" w:rsidP="00C67A3A">
            <w:pPr>
              <w:spacing w:before="60" w:after="60"/>
              <w:ind w:firstLine="0"/>
              <w:jc w:val="right"/>
              <w:rPr>
                <w:rFonts w:ascii="Arial" w:hAnsi="Arial" w:cs="Arial"/>
                <w:sz w:val="20"/>
              </w:rPr>
            </w:pPr>
          </w:p>
        </w:tc>
        <w:tc>
          <w:tcPr>
            <w:tcW w:w="533" w:type="pct"/>
            <w:tcBorders>
              <w:bottom w:val="nil"/>
            </w:tcBorders>
            <w:shd w:val="clear" w:color="auto" w:fill="auto"/>
          </w:tcPr>
          <w:p w14:paraId="10B9A09E" w14:textId="77777777" w:rsidR="003E3166" w:rsidRPr="00C67A3A" w:rsidRDefault="003E3166" w:rsidP="00C67A3A">
            <w:pPr>
              <w:spacing w:before="60" w:after="60"/>
              <w:ind w:firstLine="0"/>
              <w:jc w:val="right"/>
              <w:rPr>
                <w:rFonts w:ascii="Arial" w:hAnsi="Arial" w:cs="Arial"/>
                <w:sz w:val="20"/>
              </w:rPr>
            </w:pPr>
          </w:p>
        </w:tc>
      </w:tr>
      <w:tr w:rsidR="003E3166" w:rsidRPr="00C67A3A" w14:paraId="6D756608" w14:textId="77777777" w:rsidTr="00C67A3A">
        <w:tc>
          <w:tcPr>
            <w:tcW w:w="1799" w:type="pct"/>
            <w:tcBorders>
              <w:top w:val="nil"/>
              <w:bottom w:val="nil"/>
            </w:tcBorders>
            <w:shd w:val="clear" w:color="auto" w:fill="auto"/>
          </w:tcPr>
          <w:p w14:paraId="58BD29DC"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Waste Water Management</w:t>
            </w:r>
          </w:p>
        </w:tc>
        <w:tc>
          <w:tcPr>
            <w:tcW w:w="532" w:type="pct"/>
            <w:tcBorders>
              <w:top w:val="nil"/>
              <w:bottom w:val="nil"/>
            </w:tcBorders>
            <w:shd w:val="clear" w:color="auto" w:fill="auto"/>
          </w:tcPr>
          <w:p w14:paraId="6BFBB57C"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26E4AB6"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bottom w:val="nil"/>
            </w:tcBorders>
            <w:shd w:val="clear" w:color="auto" w:fill="auto"/>
          </w:tcPr>
          <w:p w14:paraId="4C34FAEA"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278AB1D6"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bottom w:val="nil"/>
            </w:tcBorders>
            <w:shd w:val="clear" w:color="auto" w:fill="auto"/>
          </w:tcPr>
          <w:p w14:paraId="0ED51585"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1FA73A54" w14:textId="77777777" w:rsidR="003E3166" w:rsidRPr="00C67A3A" w:rsidRDefault="003E3166" w:rsidP="00C67A3A">
            <w:pPr>
              <w:spacing w:before="60" w:after="60"/>
              <w:ind w:firstLine="0"/>
              <w:jc w:val="right"/>
              <w:rPr>
                <w:rFonts w:ascii="Arial" w:hAnsi="Arial" w:cs="Arial"/>
                <w:sz w:val="20"/>
              </w:rPr>
            </w:pPr>
          </w:p>
        </w:tc>
      </w:tr>
      <w:tr w:rsidR="003E3166" w:rsidRPr="00C67A3A" w14:paraId="48663813" w14:textId="77777777" w:rsidTr="00C67A3A">
        <w:tc>
          <w:tcPr>
            <w:tcW w:w="1799" w:type="pct"/>
            <w:tcBorders>
              <w:top w:val="nil"/>
              <w:bottom w:val="nil"/>
            </w:tcBorders>
            <w:shd w:val="clear" w:color="auto" w:fill="auto"/>
          </w:tcPr>
          <w:p w14:paraId="096DD35C" w14:textId="77777777" w:rsidR="003E3166" w:rsidRDefault="003E3166" w:rsidP="00C67A3A">
            <w:pPr>
              <w:spacing w:before="60" w:after="60"/>
              <w:ind w:left="171" w:firstLine="0"/>
              <w:rPr>
                <w:rFonts w:ascii="Arial" w:hAnsi="Arial" w:cs="Arial"/>
                <w:sz w:val="20"/>
              </w:rPr>
            </w:pPr>
            <w:r w:rsidRPr="00C67A3A">
              <w:rPr>
                <w:rFonts w:ascii="Arial" w:hAnsi="Arial" w:cs="Arial"/>
                <w:sz w:val="20"/>
              </w:rPr>
              <w:t>Water</w:t>
            </w:r>
          </w:p>
          <w:p w14:paraId="4BD81F9D" w14:textId="77777777" w:rsidR="00BF5779" w:rsidRPr="00C67A3A" w:rsidRDefault="00BF5779" w:rsidP="00C67A3A">
            <w:pPr>
              <w:spacing w:before="60" w:after="60"/>
              <w:ind w:left="171" w:firstLine="0"/>
              <w:rPr>
                <w:rFonts w:ascii="Arial" w:hAnsi="Arial" w:cs="Arial"/>
                <w:sz w:val="20"/>
              </w:rPr>
            </w:pPr>
          </w:p>
        </w:tc>
        <w:tc>
          <w:tcPr>
            <w:tcW w:w="532" w:type="pct"/>
            <w:tcBorders>
              <w:top w:val="nil"/>
              <w:bottom w:val="nil"/>
            </w:tcBorders>
            <w:shd w:val="clear" w:color="auto" w:fill="auto"/>
          </w:tcPr>
          <w:p w14:paraId="3D41BAA7"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1DA272BC"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bottom w:val="nil"/>
            </w:tcBorders>
            <w:shd w:val="clear" w:color="auto" w:fill="auto"/>
          </w:tcPr>
          <w:p w14:paraId="7C185682"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4CBBAC9E"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bottom w:val="nil"/>
            </w:tcBorders>
            <w:shd w:val="clear" w:color="auto" w:fill="auto"/>
          </w:tcPr>
          <w:p w14:paraId="56D9F8BF"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3289EF1" w14:textId="77777777" w:rsidR="003E3166" w:rsidRPr="00C67A3A" w:rsidRDefault="003E3166" w:rsidP="00C67A3A">
            <w:pPr>
              <w:spacing w:before="60" w:after="60"/>
              <w:ind w:firstLine="0"/>
              <w:jc w:val="right"/>
              <w:rPr>
                <w:rFonts w:ascii="Arial" w:hAnsi="Arial" w:cs="Arial"/>
                <w:sz w:val="20"/>
              </w:rPr>
            </w:pPr>
          </w:p>
        </w:tc>
      </w:tr>
      <w:tr w:rsidR="003E3166" w:rsidRPr="00C67A3A" w14:paraId="0643B7D1" w14:textId="77777777" w:rsidTr="00C67A3A">
        <w:tc>
          <w:tcPr>
            <w:tcW w:w="1799" w:type="pct"/>
            <w:tcBorders>
              <w:top w:val="nil"/>
            </w:tcBorders>
            <w:shd w:val="clear" w:color="auto" w:fill="auto"/>
          </w:tcPr>
          <w:p w14:paraId="19F6FB3B" w14:textId="77777777" w:rsidR="003E3166" w:rsidRPr="00C67A3A" w:rsidRDefault="003E3166" w:rsidP="00C67A3A">
            <w:pPr>
              <w:spacing w:before="60" w:after="60"/>
              <w:ind w:firstLine="0"/>
              <w:rPr>
                <w:rFonts w:ascii="Arial" w:hAnsi="Arial" w:cs="Arial"/>
                <w:b/>
                <w:sz w:val="20"/>
              </w:rPr>
            </w:pPr>
            <w:r w:rsidRPr="00C67A3A">
              <w:rPr>
                <w:rFonts w:ascii="Arial" w:hAnsi="Arial" w:cs="Arial"/>
                <w:b/>
                <w:sz w:val="20"/>
              </w:rPr>
              <w:t xml:space="preserve">Total </w:t>
            </w:r>
            <w:r w:rsidR="00666890">
              <w:rPr>
                <w:rFonts w:ascii="Arial" w:hAnsi="Arial" w:cs="Arial"/>
                <w:b/>
                <w:sz w:val="20"/>
              </w:rPr>
              <w:t>Trading Service and Consumer Services</w:t>
            </w:r>
            <w:r w:rsidR="00666890" w:rsidRPr="00C67A3A">
              <w:rPr>
                <w:rFonts w:ascii="Arial" w:hAnsi="Arial" w:cs="Arial"/>
                <w:b/>
                <w:sz w:val="20"/>
              </w:rPr>
              <w:t xml:space="preserve"> </w:t>
            </w:r>
            <w:r w:rsidR="00666890">
              <w:rPr>
                <w:rFonts w:ascii="Arial" w:hAnsi="Arial" w:cs="Arial"/>
                <w:b/>
                <w:sz w:val="20"/>
              </w:rPr>
              <w:t>Debtors</w:t>
            </w:r>
          </w:p>
        </w:tc>
        <w:tc>
          <w:tcPr>
            <w:tcW w:w="532" w:type="pct"/>
            <w:tcBorders>
              <w:top w:val="nil"/>
            </w:tcBorders>
            <w:shd w:val="clear" w:color="auto" w:fill="auto"/>
          </w:tcPr>
          <w:p w14:paraId="3310B5F0"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tcBorders>
            <w:shd w:val="clear" w:color="auto" w:fill="auto"/>
          </w:tcPr>
          <w:p w14:paraId="2320982C"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tcBorders>
            <w:shd w:val="clear" w:color="auto" w:fill="auto"/>
          </w:tcPr>
          <w:p w14:paraId="347A9D9C"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tcBorders>
            <w:shd w:val="clear" w:color="auto" w:fill="auto"/>
          </w:tcPr>
          <w:p w14:paraId="5EFD4A67"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tcBorders>
            <w:shd w:val="clear" w:color="auto" w:fill="auto"/>
          </w:tcPr>
          <w:p w14:paraId="361C3E5D"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tcBorders>
            <w:shd w:val="clear" w:color="auto" w:fill="auto"/>
          </w:tcPr>
          <w:p w14:paraId="749153AB" w14:textId="77777777" w:rsidR="003E3166" w:rsidRPr="00C67A3A" w:rsidRDefault="003E3166" w:rsidP="00C67A3A">
            <w:pPr>
              <w:spacing w:before="60" w:after="60"/>
              <w:ind w:firstLine="0"/>
              <w:jc w:val="right"/>
              <w:rPr>
                <w:rFonts w:ascii="Arial" w:hAnsi="Arial" w:cs="Arial"/>
                <w:sz w:val="20"/>
              </w:rPr>
            </w:pPr>
          </w:p>
        </w:tc>
      </w:tr>
    </w:tbl>
    <w:p w14:paraId="4A40E311" w14:textId="4A279611" w:rsidR="008266DE" w:rsidRDefault="008266DE" w:rsidP="006E1EE5">
      <w:pPr>
        <w:spacing w:before="360"/>
        <w:ind w:firstLine="0"/>
        <w:rPr>
          <w:rFonts w:ascii="Arial" w:hAnsi="Arial" w:cs="Arial"/>
          <w:b/>
          <w:color w:val="ED7D31"/>
          <w:sz w:val="20"/>
        </w:rPr>
      </w:pPr>
      <w:r>
        <w:rPr>
          <w:rFonts w:ascii="Arial" w:hAnsi="Arial" w:cs="Arial"/>
          <w:b/>
          <w:color w:val="ED7D31"/>
          <w:sz w:val="20"/>
        </w:rPr>
        <w:br w:type="page"/>
      </w:r>
    </w:p>
    <w:p w14:paraId="7631B4AC" w14:textId="68135F6E" w:rsidR="00464F8D" w:rsidRPr="00C67A3A" w:rsidRDefault="00464F8D" w:rsidP="006E1EE5">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BED1E65" w14:textId="13A034A1" w:rsidR="00464F8D" w:rsidRPr="00BF5779" w:rsidRDefault="00BF5779">
      <w:pPr>
        <w:pStyle w:val="ListParagraph"/>
        <w:numPr>
          <w:ilvl w:val="2"/>
          <w:numId w:val="20"/>
        </w:numPr>
        <w:ind w:left="567" w:hanging="567"/>
        <w:rPr>
          <w:rFonts w:ascii="Arial" w:hAnsi="Arial" w:cs="Arial"/>
          <w:b/>
          <w:sz w:val="20"/>
        </w:rPr>
      </w:pPr>
      <w:r>
        <w:rPr>
          <w:rFonts w:ascii="Arial" w:hAnsi="Arial" w:cs="Arial"/>
          <w:b/>
          <w:sz w:val="20"/>
        </w:rPr>
        <w:t>Water and Sanitation</w:t>
      </w:r>
      <w:r w:rsidR="00666890" w:rsidRPr="00BF5779">
        <w:rPr>
          <w:rFonts w:ascii="Arial" w:hAnsi="Arial" w:cs="Arial"/>
          <w:b/>
          <w:sz w:val="20"/>
        </w:rPr>
        <w:t xml:space="preserve"> Debtors </w:t>
      </w:r>
      <w:r w:rsidR="00464F8D" w:rsidRPr="00BF5779">
        <w:rPr>
          <w:rFonts w:ascii="Arial" w:hAnsi="Arial" w:cs="Arial"/>
          <w:b/>
          <w:sz w:val="20"/>
        </w:rPr>
        <w:t>Pledged as Security</w:t>
      </w:r>
      <w:r w:rsidR="00D9778B" w:rsidRPr="00BF5779">
        <w:rPr>
          <w:rFonts w:ascii="Arial" w:hAnsi="Arial" w:cs="Arial"/>
          <w:b/>
          <w:sz w:val="20"/>
        </w:rPr>
        <w:t xml:space="preserve"> </w:t>
      </w:r>
      <w:r w:rsidR="00BF1B43" w:rsidRPr="00BF5779">
        <w:rPr>
          <w:rFonts w:ascii="Arial" w:hAnsi="Arial" w:cs="Arial"/>
          <w:b/>
          <w:color w:val="FF0000"/>
          <w:sz w:val="20"/>
        </w:rPr>
        <w:t>[104p.109]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0A4830D1" w14:textId="77777777" w:rsidTr="00C67A3A">
        <w:tc>
          <w:tcPr>
            <w:tcW w:w="3138" w:type="pct"/>
            <w:tcBorders>
              <w:bottom w:val="single" w:sz="4" w:space="0" w:color="auto"/>
            </w:tcBorders>
            <w:shd w:val="clear" w:color="auto" w:fill="FBE4D5"/>
          </w:tcPr>
          <w:p w14:paraId="02B408E6"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FC60AF0" w14:textId="0883D310"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E0058">
              <w:rPr>
                <w:rFonts w:ascii="Arial" w:hAnsi="Arial" w:cs="Arial"/>
                <w:b/>
                <w:sz w:val="20"/>
              </w:rPr>
              <w:t>3</w:t>
            </w:r>
            <w:r>
              <w:rPr>
                <w:rFonts w:ascii="Arial" w:hAnsi="Arial" w:cs="Arial"/>
                <w:b/>
                <w:sz w:val="20"/>
              </w:rPr>
              <w:t>/202</w:t>
            </w:r>
            <w:r w:rsidR="00CE0058">
              <w:rPr>
                <w:rFonts w:ascii="Arial" w:hAnsi="Arial" w:cs="Arial"/>
                <w:b/>
                <w:sz w:val="20"/>
              </w:rPr>
              <w:t>4</w:t>
            </w:r>
          </w:p>
          <w:p w14:paraId="7B9E798B"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9A9D0F8" w14:textId="750BD6C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E0058">
              <w:rPr>
                <w:rFonts w:ascii="Arial" w:hAnsi="Arial" w:cs="Arial"/>
                <w:b/>
                <w:sz w:val="20"/>
              </w:rPr>
              <w:t>2</w:t>
            </w:r>
            <w:r>
              <w:rPr>
                <w:rFonts w:ascii="Arial" w:hAnsi="Arial" w:cs="Arial"/>
                <w:b/>
                <w:sz w:val="20"/>
              </w:rPr>
              <w:t>/202</w:t>
            </w:r>
            <w:r w:rsidR="00CE0058">
              <w:rPr>
                <w:rFonts w:ascii="Arial" w:hAnsi="Arial" w:cs="Arial"/>
                <w:b/>
                <w:sz w:val="20"/>
              </w:rPr>
              <w:t>3</w:t>
            </w:r>
          </w:p>
          <w:p w14:paraId="52C27D27"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464F8D" w:rsidRPr="00C67A3A" w14:paraId="2224F9B6" w14:textId="77777777" w:rsidTr="00C67A3A">
        <w:tc>
          <w:tcPr>
            <w:tcW w:w="3138" w:type="pct"/>
            <w:tcBorders>
              <w:bottom w:val="nil"/>
            </w:tcBorders>
            <w:shd w:val="clear" w:color="auto" w:fill="auto"/>
          </w:tcPr>
          <w:p w14:paraId="0E8567C5" w14:textId="77777777" w:rsidR="00464F8D" w:rsidRPr="00C67A3A" w:rsidRDefault="00464F8D" w:rsidP="00C67A3A">
            <w:pPr>
              <w:spacing w:before="60" w:after="60"/>
              <w:ind w:firstLine="0"/>
              <w:rPr>
                <w:rFonts w:ascii="Arial" w:hAnsi="Arial" w:cs="Arial"/>
                <w:sz w:val="20"/>
              </w:rPr>
            </w:pPr>
          </w:p>
        </w:tc>
        <w:tc>
          <w:tcPr>
            <w:tcW w:w="930" w:type="pct"/>
            <w:tcBorders>
              <w:bottom w:val="nil"/>
            </w:tcBorders>
            <w:shd w:val="clear" w:color="auto" w:fill="auto"/>
          </w:tcPr>
          <w:p w14:paraId="2EEA99A1" w14:textId="77777777" w:rsidR="00464F8D" w:rsidRPr="00C67A3A" w:rsidRDefault="00464F8D" w:rsidP="00C67A3A">
            <w:pPr>
              <w:spacing w:before="60" w:after="60"/>
              <w:ind w:firstLine="0"/>
              <w:jc w:val="right"/>
              <w:rPr>
                <w:rFonts w:ascii="Arial" w:hAnsi="Arial" w:cs="Arial"/>
                <w:sz w:val="20"/>
              </w:rPr>
            </w:pPr>
          </w:p>
        </w:tc>
        <w:tc>
          <w:tcPr>
            <w:tcW w:w="932" w:type="pct"/>
            <w:tcBorders>
              <w:bottom w:val="nil"/>
            </w:tcBorders>
            <w:shd w:val="clear" w:color="auto" w:fill="auto"/>
          </w:tcPr>
          <w:p w14:paraId="79147DA4" w14:textId="77777777" w:rsidR="00464F8D" w:rsidRPr="00C67A3A" w:rsidRDefault="00464F8D" w:rsidP="00C67A3A">
            <w:pPr>
              <w:spacing w:before="60" w:after="60"/>
              <w:ind w:firstLine="0"/>
              <w:jc w:val="right"/>
              <w:rPr>
                <w:rFonts w:ascii="Arial" w:hAnsi="Arial" w:cs="Arial"/>
                <w:sz w:val="20"/>
              </w:rPr>
            </w:pPr>
          </w:p>
        </w:tc>
      </w:tr>
      <w:tr w:rsidR="00464F8D" w:rsidRPr="00C67A3A" w14:paraId="16170800" w14:textId="77777777" w:rsidTr="00C67A3A">
        <w:tc>
          <w:tcPr>
            <w:tcW w:w="3138" w:type="pct"/>
            <w:tcBorders>
              <w:top w:val="nil"/>
              <w:bottom w:val="nil"/>
            </w:tcBorders>
            <w:shd w:val="clear" w:color="auto" w:fill="auto"/>
          </w:tcPr>
          <w:p w14:paraId="7F8C7BC7" w14:textId="77777777" w:rsidR="00464F8D" w:rsidRPr="00C67A3A" w:rsidRDefault="0037553F" w:rsidP="00C67A3A">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shd w:val="clear" w:color="auto" w:fill="auto"/>
          </w:tcPr>
          <w:p w14:paraId="4B757821" w14:textId="77777777" w:rsidR="00464F8D" w:rsidRPr="00C67A3A" w:rsidRDefault="00464F8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48E671F" w14:textId="77777777" w:rsidR="00464F8D" w:rsidRPr="00C67A3A" w:rsidRDefault="00464F8D" w:rsidP="00C67A3A">
            <w:pPr>
              <w:spacing w:before="60" w:after="60"/>
              <w:ind w:firstLine="0"/>
              <w:jc w:val="right"/>
              <w:rPr>
                <w:rFonts w:ascii="Arial" w:hAnsi="Arial" w:cs="Arial"/>
                <w:sz w:val="20"/>
              </w:rPr>
            </w:pPr>
          </w:p>
        </w:tc>
      </w:tr>
      <w:tr w:rsidR="00464F8D" w:rsidRPr="00C67A3A" w14:paraId="7CC2308E" w14:textId="77777777" w:rsidTr="00C67A3A">
        <w:tc>
          <w:tcPr>
            <w:tcW w:w="3138" w:type="pct"/>
            <w:tcBorders>
              <w:top w:val="nil"/>
            </w:tcBorders>
            <w:shd w:val="clear" w:color="auto" w:fill="auto"/>
          </w:tcPr>
          <w:p w14:paraId="0C9AA5AB" w14:textId="77777777" w:rsidR="00464F8D" w:rsidRPr="00C67A3A" w:rsidRDefault="00464F8D" w:rsidP="00C67A3A">
            <w:pPr>
              <w:spacing w:before="60" w:after="60"/>
              <w:ind w:firstLine="0"/>
              <w:rPr>
                <w:rFonts w:ascii="Arial" w:hAnsi="Arial" w:cs="Arial"/>
                <w:sz w:val="20"/>
              </w:rPr>
            </w:pPr>
          </w:p>
        </w:tc>
        <w:tc>
          <w:tcPr>
            <w:tcW w:w="930" w:type="pct"/>
            <w:tcBorders>
              <w:top w:val="nil"/>
            </w:tcBorders>
            <w:shd w:val="clear" w:color="auto" w:fill="auto"/>
          </w:tcPr>
          <w:p w14:paraId="23D25768" w14:textId="77777777" w:rsidR="00464F8D" w:rsidRPr="00C67A3A" w:rsidRDefault="00464F8D" w:rsidP="00C67A3A">
            <w:pPr>
              <w:spacing w:before="60" w:after="60"/>
              <w:ind w:firstLine="0"/>
              <w:jc w:val="right"/>
              <w:rPr>
                <w:rFonts w:ascii="Arial" w:hAnsi="Arial" w:cs="Arial"/>
                <w:sz w:val="20"/>
              </w:rPr>
            </w:pPr>
          </w:p>
        </w:tc>
        <w:tc>
          <w:tcPr>
            <w:tcW w:w="932" w:type="pct"/>
            <w:tcBorders>
              <w:top w:val="nil"/>
            </w:tcBorders>
            <w:shd w:val="clear" w:color="auto" w:fill="auto"/>
          </w:tcPr>
          <w:p w14:paraId="576FF2CB" w14:textId="77777777" w:rsidR="00464F8D" w:rsidRPr="00C67A3A" w:rsidRDefault="00464F8D" w:rsidP="00C67A3A">
            <w:pPr>
              <w:spacing w:before="60" w:after="60"/>
              <w:ind w:firstLine="0"/>
              <w:jc w:val="right"/>
              <w:rPr>
                <w:rFonts w:ascii="Arial" w:hAnsi="Arial" w:cs="Arial"/>
                <w:sz w:val="20"/>
              </w:rPr>
            </w:pPr>
          </w:p>
        </w:tc>
      </w:tr>
    </w:tbl>
    <w:p w14:paraId="40CDBD7C" w14:textId="77777777" w:rsidR="0072187D" w:rsidRDefault="0072187D" w:rsidP="00125C9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464F8D" w:rsidRPr="00C67A3A" w14:paraId="2E33DBD9" w14:textId="77777777" w:rsidTr="00C67A3A">
        <w:tc>
          <w:tcPr>
            <w:tcW w:w="9912" w:type="dxa"/>
            <w:shd w:val="clear" w:color="auto" w:fill="E2EFD9"/>
          </w:tcPr>
          <w:p w14:paraId="2FEB084D" w14:textId="77777777" w:rsidR="00464F8D" w:rsidRPr="00C67A3A" w:rsidRDefault="00464F8D" w:rsidP="00C67A3A">
            <w:pPr>
              <w:spacing w:before="60" w:after="60"/>
              <w:ind w:firstLine="0"/>
              <w:rPr>
                <w:rFonts w:ascii="Arial" w:hAnsi="Arial" w:cs="Arial"/>
                <w:b/>
                <w:i/>
                <w:sz w:val="20"/>
              </w:rPr>
            </w:pPr>
            <w:r w:rsidRPr="00C67A3A">
              <w:rPr>
                <w:rFonts w:ascii="Arial" w:hAnsi="Arial" w:cs="Arial"/>
                <w:b/>
                <w:i/>
                <w:sz w:val="20"/>
              </w:rPr>
              <w:t xml:space="preserve">Commentary:  </w:t>
            </w:r>
          </w:p>
          <w:p w14:paraId="66AA4C09" w14:textId="77777777" w:rsidR="00464F8D" w:rsidRPr="00C67A3A" w:rsidRDefault="00464F8D" w:rsidP="00C67A3A">
            <w:pPr>
              <w:spacing w:before="60" w:after="60"/>
              <w:ind w:firstLine="0"/>
              <w:rPr>
                <w:rFonts w:ascii="Arial" w:hAnsi="Arial" w:cs="Arial"/>
                <w:i/>
                <w:sz w:val="20"/>
              </w:rPr>
            </w:pPr>
            <w:r w:rsidRPr="00C67A3A">
              <w:rPr>
                <w:rFonts w:ascii="Arial" w:hAnsi="Arial" w:cs="Arial"/>
                <w:i/>
                <w:sz w:val="20"/>
              </w:rPr>
              <w:t>The note should include detail per debt type (where relevant).</w:t>
            </w:r>
          </w:p>
        </w:tc>
      </w:tr>
    </w:tbl>
    <w:p w14:paraId="1685E0DC" w14:textId="77777777" w:rsidR="00464F8D" w:rsidRDefault="00464F8D" w:rsidP="00464F8D">
      <w:pPr>
        <w:pStyle w:val="ListParagraph"/>
        <w:ind w:left="0" w:firstLine="0"/>
        <w:contextualSpacing w:val="0"/>
        <w:rPr>
          <w:rFonts w:ascii="Arial" w:hAnsi="Arial" w:cs="Arial"/>
          <w:sz w:val="20"/>
        </w:rPr>
      </w:pPr>
    </w:p>
    <w:p w14:paraId="29102746" w14:textId="415A8072" w:rsidR="008675B8" w:rsidRDefault="008675B8">
      <w:pPr>
        <w:pStyle w:val="ListParagraph"/>
        <w:numPr>
          <w:ilvl w:val="2"/>
          <w:numId w:val="20"/>
        </w:numPr>
        <w:ind w:left="567" w:hanging="567"/>
        <w:contextualSpacing w:val="0"/>
        <w:rPr>
          <w:rFonts w:ascii="Arial" w:hAnsi="Arial" w:cs="Arial"/>
          <w:b/>
          <w:sz w:val="20"/>
        </w:rPr>
      </w:pPr>
      <w:r>
        <w:rPr>
          <w:rFonts w:ascii="Arial" w:hAnsi="Arial" w:cs="Arial"/>
          <w:b/>
          <w:sz w:val="20"/>
        </w:rPr>
        <w:t xml:space="preserve">Credit Quality of </w:t>
      </w:r>
      <w:r w:rsidR="00BF5779">
        <w:rPr>
          <w:rFonts w:ascii="Arial" w:hAnsi="Arial" w:cs="Arial"/>
          <w:b/>
          <w:sz w:val="20"/>
        </w:rPr>
        <w:t>Water and Sanitation</w:t>
      </w:r>
      <w:r w:rsidR="00666890" w:rsidRPr="00C67A3A">
        <w:rPr>
          <w:rFonts w:ascii="Arial" w:hAnsi="Arial" w:cs="Arial"/>
          <w:b/>
          <w:sz w:val="20"/>
        </w:rPr>
        <w:t xml:space="preserve"> </w:t>
      </w:r>
      <w:r w:rsidR="00666890">
        <w:rPr>
          <w:rFonts w:ascii="Arial" w:hAnsi="Arial" w:cs="Arial"/>
          <w:b/>
          <w:sz w:val="20"/>
        </w:rPr>
        <w:t>Debtors</w:t>
      </w:r>
    </w:p>
    <w:p w14:paraId="6BBF699D" w14:textId="77777777" w:rsidR="008675B8" w:rsidRDefault="008675B8" w:rsidP="008675B8">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675B8" w:rsidRPr="00C67A3A" w14:paraId="6C7F7C1B" w14:textId="77777777" w:rsidTr="00C67A3A">
        <w:tc>
          <w:tcPr>
            <w:tcW w:w="9912" w:type="dxa"/>
            <w:shd w:val="clear" w:color="auto" w:fill="E2EFD9"/>
          </w:tcPr>
          <w:p w14:paraId="2943AD4A" w14:textId="77777777" w:rsidR="008675B8" w:rsidRPr="00C67A3A" w:rsidRDefault="008675B8" w:rsidP="00C67A3A">
            <w:pPr>
              <w:spacing w:before="60" w:after="60"/>
              <w:ind w:firstLine="0"/>
              <w:rPr>
                <w:rFonts w:ascii="Arial" w:hAnsi="Arial" w:cs="Arial"/>
                <w:b/>
                <w:i/>
                <w:sz w:val="20"/>
              </w:rPr>
            </w:pPr>
            <w:r w:rsidRPr="00C67A3A">
              <w:rPr>
                <w:rFonts w:ascii="Arial" w:hAnsi="Arial" w:cs="Arial"/>
                <w:b/>
                <w:i/>
                <w:sz w:val="20"/>
              </w:rPr>
              <w:t xml:space="preserve">Commentary:  </w:t>
            </w:r>
          </w:p>
          <w:p w14:paraId="245BB019" w14:textId="77777777" w:rsidR="008675B8" w:rsidRPr="00C67A3A" w:rsidRDefault="008675B8" w:rsidP="00C67A3A">
            <w:pPr>
              <w:spacing w:before="60" w:after="60"/>
              <w:ind w:firstLine="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71C90D85" w14:textId="77777777" w:rsidR="008675B8" w:rsidRDefault="008675B8" w:rsidP="008675B8">
      <w:pPr>
        <w:pStyle w:val="ListParagraph"/>
        <w:ind w:left="0" w:firstLine="0"/>
        <w:contextualSpacing w:val="0"/>
        <w:rPr>
          <w:rFonts w:ascii="Arial" w:hAnsi="Arial" w:cs="Arial"/>
          <w:sz w:val="20"/>
        </w:rPr>
      </w:pPr>
    </w:p>
    <w:p w14:paraId="7F10E438" w14:textId="77777777" w:rsidR="00CE0058" w:rsidRDefault="00CE0058" w:rsidP="008675B8">
      <w:pPr>
        <w:pStyle w:val="ListParagraph"/>
        <w:ind w:left="0" w:firstLine="0"/>
        <w:contextualSpacing w:val="0"/>
        <w:rPr>
          <w:rFonts w:ascii="Arial" w:hAnsi="Arial" w:cs="Arial"/>
          <w:sz w:val="20"/>
        </w:rPr>
      </w:pPr>
    </w:p>
    <w:p w14:paraId="778CC239" w14:textId="77777777" w:rsidR="00CE0058" w:rsidRDefault="00CE0058" w:rsidP="008675B8">
      <w:pPr>
        <w:pStyle w:val="ListParagraph"/>
        <w:ind w:left="0" w:firstLine="0"/>
        <w:contextualSpacing w:val="0"/>
        <w:rPr>
          <w:rFonts w:ascii="Arial" w:hAnsi="Arial" w:cs="Arial"/>
          <w:sz w:val="20"/>
        </w:rPr>
      </w:pPr>
    </w:p>
    <w:p w14:paraId="27467E1F" w14:textId="77777777" w:rsidR="00CE0058" w:rsidRDefault="00CE0058" w:rsidP="008675B8">
      <w:pPr>
        <w:pStyle w:val="ListParagraph"/>
        <w:ind w:left="0" w:firstLine="0"/>
        <w:contextualSpacing w:val="0"/>
        <w:rPr>
          <w:rFonts w:ascii="Arial" w:hAnsi="Arial" w:cs="Arial"/>
          <w:sz w:val="20"/>
        </w:rPr>
      </w:pPr>
    </w:p>
    <w:p w14:paraId="68777839" w14:textId="77777777" w:rsidR="00CE0058" w:rsidRDefault="00CE0058" w:rsidP="008675B8">
      <w:pPr>
        <w:pStyle w:val="ListParagraph"/>
        <w:ind w:left="0" w:firstLine="0"/>
        <w:contextualSpacing w:val="0"/>
        <w:rPr>
          <w:rFonts w:ascii="Arial" w:hAnsi="Arial" w:cs="Arial"/>
          <w:sz w:val="20"/>
        </w:rPr>
      </w:pPr>
    </w:p>
    <w:p w14:paraId="55C1BDFC" w14:textId="77777777" w:rsidR="008903D9" w:rsidRDefault="008903D9" w:rsidP="008903D9">
      <w:pPr>
        <w:pStyle w:val="ListParagraph"/>
        <w:ind w:left="0" w:firstLine="0"/>
        <w:rPr>
          <w:rFonts w:ascii="Arial" w:hAnsi="Arial" w:cs="Arial"/>
          <w:b/>
          <w:color w:val="ED7D31"/>
          <w:sz w:val="20"/>
        </w:rPr>
      </w:pPr>
    </w:p>
    <w:p w14:paraId="615ECB08" w14:textId="77777777" w:rsidR="008903D9" w:rsidRDefault="008903D9" w:rsidP="008903D9">
      <w:pPr>
        <w:pStyle w:val="ListParagraph"/>
        <w:ind w:left="0" w:firstLine="0"/>
        <w:rPr>
          <w:rFonts w:ascii="Arial" w:hAnsi="Arial" w:cs="Arial"/>
          <w:b/>
          <w:color w:val="ED7D31"/>
          <w:sz w:val="20"/>
        </w:rPr>
      </w:pPr>
    </w:p>
    <w:p w14:paraId="659959AD" w14:textId="6EBE7C05" w:rsidR="00CE0058" w:rsidRDefault="008903D9" w:rsidP="008675B8">
      <w:pPr>
        <w:pStyle w:val="ListParagraph"/>
        <w:ind w:left="0"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E2CC118" w14:textId="77777777" w:rsidR="00B564CE" w:rsidRPr="00B564CE" w:rsidRDefault="00B564CE" w:rsidP="008675B8">
      <w:pPr>
        <w:pStyle w:val="ListParagraph"/>
        <w:ind w:left="0" w:firstLine="0"/>
        <w:rPr>
          <w:rFonts w:ascii="Arial" w:hAnsi="Arial" w:cs="Arial"/>
          <w:b/>
          <w:color w:val="ED7D31"/>
          <w:sz w:val="20"/>
        </w:rPr>
      </w:pPr>
    </w:p>
    <w:p w14:paraId="49188EF1" w14:textId="1B0CBADF" w:rsidR="008675B8" w:rsidRDefault="008675B8">
      <w:pPr>
        <w:pStyle w:val="ListParagraph"/>
        <w:numPr>
          <w:ilvl w:val="2"/>
          <w:numId w:val="20"/>
        </w:numPr>
        <w:ind w:left="567" w:hanging="567"/>
        <w:contextualSpacing w:val="0"/>
        <w:rPr>
          <w:rFonts w:ascii="Arial" w:hAnsi="Arial" w:cs="Arial"/>
          <w:b/>
          <w:sz w:val="20"/>
        </w:rPr>
      </w:pPr>
      <w:r>
        <w:rPr>
          <w:rFonts w:ascii="Arial" w:hAnsi="Arial" w:cs="Arial"/>
          <w:b/>
          <w:sz w:val="20"/>
        </w:rPr>
        <w:t xml:space="preserve">Collection Rate of </w:t>
      </w:r>
      <w:r w:rsidR="00BF5779">
        <w:rPr>
          <w:rFonts w:ascii="Arial" w:hAnsi="Arial" w:cs="Arial"/>
          <w:b/>
          <w:sz w:val="20"/>
        </w:rPr>
        <w:t>Water and Sanitation</w:t>
      </w:r>
      <w:r w:rsidR="00666890" w:rsidRPr="00C67A3A">
        <w:rPr>
          <w:rFonts w:ascii="Arial" w:hAnsi="Arial" w:cs="Arial"/>
          <w:b/>
          <w:sz w:val="20"/>
        </w:rPr>
        <w:t xml:space="preserve"> </w:t>
      </w:r>
      <w:r w:rsidR="00666890">
        <w:rPr>
          <w:rFonts w:ascii="Arial" w:hAnsi="Arial" w:cs="Arial"/>
          <w:b/>
          <w:sz w:val="20"/>
        </w:rPr>
        <w:t>Debtors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7140847A" w14:textId="77777777" w:rsidTr="00C67A3A">
        <w:tc>
          <w:tcPr>
            <w:tcW w:w="3138" w:type="pct"/>
            <w:tcBorders>
              <w:bottom w:val="single" w:sz="4" w:space="0" w:color="auto"/>
            </w:tcBorders>
            <w:shd w:val="clear" w:color="auto" w:fill="FBE4D5"/>
          </w:tcPr>
          <w:p w14:paraId="4E30957B"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8E37909" w14:textId="2B219FAD"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E0058">
              <w:rPr>
                <w:rFonts w:ascii="Arial" w:hAnsi="Arial" w:cs="Arial"/>
                <w:b/>
                <w:sz w:val="20"/>
              </w:rPr>
              <w:t>3</w:t>
            </w:r>
            <w:r>
              <w:rPr>
                <w:rFonts w:ascii="Arial" w:hAnsi="Arial" w:cs="Arial"/>
                <w:b/>
                <w:sz w:val="20"/>
              </w:rPr>
              <w:t>/202</w:t>
            </w:r>
            <w:r w:rsidR="00CE0058">
              <w:rPr>
                <w:rFonts w:ascii="Arial" w:hAnsi="Arial" w:cs="Arial"/>
                <w:b/>
                <w:sz w:val="20"/>
              </w:rPr>
              <w:t>4</w:t>
            </w:r>
          </w:p>
          <w:p w14:paraId="09A71096"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933F473" w14:textId="3FBF7B6E"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E0058">
              <w:rPr>
                <w:rFonts w:ascii="Arial" w:hAnsi="Arial" w:cs="Arial"/>
                <w:b/>
                <w:sz w:val="20"/>
              </w:rPr>
              <w:t>2</w:t>
            </w:r>
            <w:r>
              <w:rPr>
                <w:rFonts w:ascii="Arial" w:hAnsi="Arial" w:cs="Arial"/>
                <w:b/>
                <w:sz w:val="20"/>
              </w:rPr>
              <w:t>/202</w:t>
            </w:r>
            <w:r w:rsidR="00CE0058">
              <w:rPr>
                <w:rFonts w:ascii="Arial" w:hAnsi="Arial" w:cs="Arial"/>
                <w:b/>
                <w:sz w:val="20"/>
              </w:rPr>
              <w:t>3</w:t>
            </w:r>
          </w:p>
          <w:p w14:paraId="0935D532"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8675B8" w:rsidRPr="00C67A3A" w14:paraId="21136BBE" w14:textId="77777777" w:rsidTr="00C67A3A">
        <w:tc>
          <w:tcPr>
            <w:tcW w:w="3138" w:type="pct"/>
            <w:tcBorders>
              <w:bottom w:val="nil"/>
            </w:tcBorders>
            <w:shd w:val="clear" w:color="auto" w:fill="auto"/>
          </w:tcPr>
          <w:p w14:paraId="532727B1" w14:textId="77777777" w:rsidR="008675B8" w:rsidRPr="00C67A3A" w:rsidRDefault="008675B8" w:rsidP="00C67A3A">
            <w:pPr>
              <w:spacing w:before="60" w:after="60"/>
              <w:ind w:firstLine="0"/>
              <w:rPr>
                <w:rFonts w:ascii="Arial" w:hAnsi="Arial" w:cs="Arial"/>
                <w:sz w:val="20"/>
              </w:rPr>
            </w:pPr>
          </w:p>
        </w:tc>
        <w:tc>
          <w:tcPr>
            <w:tcW w:w="930" w:type="pct"/>
            <w:tcBorders>
              <w:bottom w:val="nil"/>
            </w:tcBorders>
            <w:shd w:val="clear" w:color="auto" w:fill="auto"/>
          </w:tcPr>
          <w:p w14:paraId="202A9662" w14:textId="77777777" w:rsidR="008675B8" w:rsidRPr="00C67A3A" w:rsidRDefault="008675B8" w:rsidP="00C67A3A">
            <w:pPr>
              <w:spacing w:before="60" w:after="60"/>
              <w:ind w:firstLine="0"/>
              <w:jc w:val="right"/>
              <w:rPr>
                <w:rFonts w:ascii="Arial" w:hAnsi="Arial" w:cs="Arial"/>
                <w:sz w:val="20"/>
              </w:rPr>
            </w:pPr>
          </w:p>
        </w:tc>
        <w:tc>
          <w:tcPr>
            <w:tcW w:w="932" w:type="pct"/>
            <w:tcBorders>
              <w:bottom w:val="nil"/>
            </w:tcBorders>
            <w:shd w:val="clear" w:color="auto" w:fill="auto"/>
          </w:tcPr>
          <w:p w14:paraId="1CD7E25B" w14:textId="77777777" w:rsidR="008675B8" w:rsidRPr="00C67A3A" w:rsidRDefault="008675B8" w:rsidP="00C67A3A">
            <w:pPr>
              <w:spacing w:before="60" w:after="60"/>
              <w:ind w:firstLine="0"/>
              <w:jc w:val="right"/>
              <w:rPr>
                <w:rFonts w:ascii="Arial" w:hAnsi="Arial" w:cs="Arial"/>
                <w:sz w:val="20"/>
              </w:rPr>
            </w:pPr>
          </w:p>
        </w:tc>
      </w:tr>
      <w:tr w:rsidR="008675B8" w:rsidRPr="00C67A3A" w14:paraId="6AFF9BE2" w14:textId="77777777" w:rsidTr="00C67A3A">
        <w:tc>
          <w:tcPr>
            <w:tcW w:w="3138" w:type="pct"/>
            <w:tcBorders>
              <w:top w:val="nil"/>
              <w:bottom w:val="nil"/>
            </w:tcBorders>
            <w:shd w:val="clear" w:color="auto" w:fill="auto"/>
          </w:tcPr>
          <w:p w14:paraId="5CD117DE" w14:textId="77777777" w:rsidR="008675B8" w:rsidRPr="00C67A3A" w:rsidRDefault="008675B8" w:rsidP="00C67A3A">
            <w:pPr>
              <w:spacing w:before="60" w:after="60"/>
              <w:ind w:firstLine="0"/>
              <w:rPr>
                <w:rFonts w:ascii="Arial" w:hAnsi="Arial" w:cs="Arial"/>
                <w:sz w:val="20"/>
              </w:rPr>
            </w:pPr>
            <w:r w:rsidRPr="00C67A3A">
              <w:rPr>
                <w:rFonts w:ascii="Arial" w:hAnsi="Arial" w:cs="Arial"/>
                <w:sz w:val="20"/>
              </w:rPr>
              <w:t>Waste Water Management</w:t>
            </w:r>
          </w:p>
        </w:tc>
        <w:tc>
          <w:tcPr>
            <w:tcW w:w="930" w:type="pct"/>
            <w:tcBorders>
              <w:top w:val="nil"/>
              <w:bottom w:val="nil"/>
            </w:tcBorders>
            <w:shd w:val="clear" w:color="auto" w:fill="auto"/>
          </w:tcPr>
          <w:p w14:paraId="5C8D8699" w14:textId="77777777" w:rsidR="008675B8" w:rsidRPr="00C67A3A" w:rsidRDefault="008675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718B73" w14:textId="77777777" w:rsidR="008675B8" w:rsidRPr="00C67A3A" w:rsidRDefault="008675B8" w:rsidP="00C67A3A">
            <w:pPr>
              <w:spacing w:before="60" w:after="60"/>
              <w:ind w:firstLine="0"/>
              <w:jc w:val="right"/>
              <w:rPr>
                <w:rFonts w:ascii="Arial" w:hAnsi="Arial" w:cs="Arial"/>
                <w:sz w:val="20"/>
              </w:rPr>
            </w:pPr>
          </w:p>
        </w:tc>
      </w:tr>
      <w:tr w:rsidR="008675B8" w:rsidRPr="00C67A3A" w14:paraId="73C31A3E" w14:textId="77777777" w:rsidTr="00C67A3A">
        <w:tc>
          <w:tcPr>
            <w:tcW w:w="3138" w:type="pct"/>
            <w:tcBorders>
              <w:top w:val="nil"/>
              <w:bottom w:val="nil"/>
            </w:tcBorders>
            <w:shd w:val="clear" w:color="auto" w:fill="auto"/>
          </w:tcPr>
          <w:p w14:paraId="6B0C1686" w14:textId="77777777" w:rsidR="008675B8" w:rsidRPr="00C67A3A" w:rsidRDefault="008675B8" w:rsidP="00C67A3A">
            <w:pPr>
              <w:spacing w:before="60" w:after="60"/>
              <w:ind w:firstLine="0"/>
              <w:rPr>
                <w:rFonts w:ascii="Arial" w:hAnsi="Arial" w:cs="Arial"/>
                <w:sz w:val="20"/>
              </w:rPr>
            </w:pPr>
            <w:r w:rsidRPr="00C67A3A">
              <w:rPr>
                <w:rFonts w:ascii="Arial" w:hAnsi="Arial" w:cs="Arial"/>
                <w:sz w:val="20"/>
              </w:rPr>
              <w:t>Water</w:t>
            </w:r>
          </w:p>
        </w:tc>
        <w:tc>
          <w:tcPr>
            <w:tcW w:w="930" w:type="pct"/>
            <w:tcBorders>
              <w:top w:val="nil"/>
              <w:bottom w:val="nil"/>
            </w:tcBorders>
            <w:shd w:val="clear" w:color="auto" w:fill="auto"/>
          </w:tcPr>
          <w:p w14:paraId="49C90266" w14:textId="77777777" w:rsidR="008675B8" w:rsidRPr="00C67A3A" w:rsidRDefault="008675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F6DD64D" w14:textId="77777777" w:rsidR="008675B8" w:rsidRPr="00C67A3A" w:rsidRDefault="008675B8" w:rsidP="00C67A3A">
            <w:pPr>
              <w:spacing w:before="60" w:after="60"/>
              <w:ind w:firstLine="0"/>
              <w:jc w:val="right"/>
              <w:rPr>
                <w:rFonts w:ascii="Arial" w:hAnsi="Arial" w:cs="Arial"/>
                <w:sz w:val="20"/>
              </w:rPr>
            </w:pPr>
          </w:p>
        </w:tc>
      </w:tr>
      <w:tr w:rsidR="00666890" w:rsidRPr="00C67A3A" w14:paraId="5358581C" w14:textId="77777777" w:rsidTr="00C67A3A">
        <w:tc>
          <w:tcPr>
            <w:tcW w:w="3138" w:type="pct"/>
            <w:tcBorders>
              <w:top w:val="nil"/>
              <w:bottom w:val="nil"/>
            </w:tcBorders>
            <w:shd w:val="clear" w:color="auto" w:fill="auto"/>
          </w:tcPr>
          <w:p w14:paraId="21785A02" w14:textId="77777777" w:rsidR="00666890" w:rsidRPr="00C67A3A" w:rsidRDefault="00666890" w:rsidP="00C67A3A">
            <w:pPr>
              <w:spacing w:before="60" w:after="60"/>
              <w:ind w:firstLine="0"/>
              <w:rPr>
                <w:rFonts w:ascii="Arial" w:hAnsi="Arial" w:cs="Arial"/>
                <w:sz w:val="20"/>
              </w:rPr>
            </w:pPr>
          </w:p>
        </w:tc>
        <w:tc>
          <w:tcPr>
            <w:tcW w:w="930" w:type="pct"/>
            <w:tcBorders>
              <w:top w:val="nil"/>
              <w:bottom w:val="nil"/>
            </w:tcBorders>
            <w:shd w:val="clear" w:color="auto" w:fill="auto"/>
          </w:tcPr>
          <w:p w14:paraId="2121D173" w14:textId="77777777" w:rsidR="00666890" w:rsidRPr="00C67A3A" w:rsidRDefault="0066689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96CF0A3" w14:textId="77777777" w:rsidR="00666890" w:rsidRPr="00C67A3A" w:rsidRDefault="00666890" w:rsidP="00C67A3A">
            <w:pPr>
              <w:spacing w:before="60" w:after="60"/>
              <w:ind w:firstLine="0"/>
              <w:jc w:val="right"/>
              <w:rPr>
                <w:rFonts w:ascii="Arial" w:hAnsi="Arial" w:cs="Arial"/>
                <w:sz w:val="20"/>
              </w:rPr>
            </w:pPr>
          </w:p>
        </w:tc>
      </w:tr>
      <w:tr w:rsidR="008675B8" w:rsidRPr="00C67A3A" w14:paraId="4AB8AFBB" w14:textId="77777777" w:rsidTr="00C67A3A">
        <w:tc>
          <w:tcPr>
            <w:tcW w:w="3138" w:type="pct"/>
            <w:tcBorders>
              <w:top w:val="nil"/>
            </w:tcBorders>
            <w:shd w:val="clear" w:color="auto" w:fill="auto"/>
          </w:tcPr>
          <w:p w14:paraId="7F38FB2A" w14:textId="77777777" w:rsidR="008675B8" w:rsidRPr="00C67A3A" w:rsidRDefault="008675B8" w:rsidP="00C67A3A">
            <w:pPr>
              <w:spacing w:before="60" w:after="60"/>
              <w:ind w:firstLine="0"/>
              <w:rPr>
                <w:rFonts w:ascii="Arial" w:hAnsi="Arial" w:cs="Arial"/>
                <w:b/>
                <w:sz w:val="20"/>
              </w:rPr>
            </w:pPr>
            <w:r w:rsidRPr="00C67A3A">
              <w:rPr>
                <w:rFonts w:ascii="Arial" w:hAnsi="Arial" w:cs="Arial"/>
                <w:b/>
                <w:sz w:val="20"/>
              </w:rPr>
              <w:t>Overall collection rate</w:t>
            </w:r>
          </w:p>
        </w:tc>
        <w:tc>
          <w:tcPr>
            <w:tcW w:w="930" w:type="pct"/>
            <w:tcBorders>
              <w:top w:val="nil"/>
            </w:tcBorders>
            <w:shd w:val="clear" w:color="auto" w:fill="auto"/>
          </w:tcPr>
          <w:p w14:paraId="48088806" w14:textId="77777777" w:rsidR="008675B8" w:rsidRPr="00C67A3A" w:rsidRDefault="008675B8" w:rsidP="00C67A3A">
            <w:pPr>
              <w:spacing w:before="60" w:after="60"/>
              <w:ind w:firstLine="0"/>
              <w:jc w:val="right"/>
              <w:rPr>
                <w:rFonts w:ascii="Arial" w:hAnsi="Arial" w:cs="Arial"/>
                <w:b/>
                <w:sz w:val="20"/>
              </w:rPr>
            </w:pPr>
          </w:p>
        </w:tc>
        <w:tc>
          <w:tcPr>
            <w:tcW w:w="932" w:type="pct"/>
            <w:tcBorders>
              <w:top w:val="nil"/>
            </w:tcBorders>
            <w:shd w:val="clear" w:color="auto" w:fill="auto"/>
          </w:tcPr>
          <w:p w14:paraId="0A571B22" w14:textId="77777777" w:rsidR="008675B8" w:rsidRPr="00C67A3A" w:rsidRDefault="008675B8" w:rsidP="00C67A3A">
            <w:pPr>
              <w:spacing w:before="60" w:after="60"/>
              <w:ind w:firstLine="0"/>
              <w:jc w:val="right"/>
              <w:rPr>
                <w:rFonts w:ascii="Arial" w:hAnsi="Arial" w:cs="Arial"/>
                <w:b/>
                <w:sz w:val="20"/>
              </w:rPr>
            </w:pPr>
          </w:p>
        </w:tc>
      </w:tr>
    </w:tbl>
    <w:p w14:paraId="2A3A849B" w14:textId="77777777" w:rsidR="00F47FEF" w:rsidRDefault="00F47FEF" w:rsidP="00125C97">
      <w:pPr>
        <w:ind w:firstLine="0"/>
        <w:rPr>
          <w:rFonts w:ascii="Arial" w:hAnsi="Arial" w:cs="Arial"/>
          <w:sz w:val="20"/>
        </w:rPr>
        <w:sectPr w:rsidR="00F47FEF" w:rsidSect="005327CF">
          <w:pgSz w:w="16838" w:h="11906" w:orient="landscape"/>
          <w:pgMar w:top="992" w:right="1440" w:bottom="992" w:left="1440" w:header="708" w:footer="708" w:gutter="0"/>
          <w:cols w:space="708"/>
          <w:docGrid w:linePitch="360"/>
        </w:sectPr>
      </w:pPr>
    </w:p>
    <w:p w14:paraId="790D43AC" w14:textId="77777777" w:rsidR="00ED5E6B" w:rsidRDefault="008B2F0A" w:rsidP="00ED5E6B">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27" w:name="_Ref534630424"/>
      <w:bookmarkStart w:id="28" w:name="_Ref15291081"/>
    </w:p>
    <w:p w14:paraId="29A54A50" w14:textId="057A6009" w:rsidR="003C6375" w:rsidRPr="006A5E82" w:rsidRDefault="003C6375">
      <w:pPr>
        <w:pStyle w:val="Heading2"/>
        <w:numPr>
          <w:ilvl w:val="1"/>
          <w:numId w:val="8"/>
        </w:numPr>
        <w:spacing w:before="120" w:after="120"/>
        <w:ind w:left="426" w:hanging="426"/>
        <w:rPr>
          <w:rFonts w:ascii="Arial" w:hAnsi="Arial" w:cs="Arial"/>
          <w:b/>
          <w:color w:val="FF0000"/>
          <w:sz w:val="20"/>
          <w:szCs w:val="20"/>
        </w:rPr>
      </w:pPr>
      <w:bookmarkStart w:id="29" w:name="_Toc172729537"/>
      <w:r w:rsidRPr="006A5E82">
        <w:rPr>
          <w:rFonts w:ascii="Arial" w:hAnsi="Arial" w:cs="Arial"/>
          <w:b/>
          <w:color w:val="auto"/>
          <w:sz w:val="20"/>
          <w:szCs w:val="20"/>
        </w:rPr>
        <w:t xml:space="preserve">Receivables </w:t>
      </w:r>
      <w:r w:rsidR="000207DE" w:rsidRPr="006A5E82">
        <w:rPr>
          <w:rFonts w:ascii="Arial" w:hAnsi="Arial" w:cs="Arial"/>
          <w:b/>
          <w:color w:val="auto"/>
          <w:sz w:val="20"/>
          <w:szCs w:val="20"/>
        </w:rPr>
        <w:t>from</w:t>
      </w:r>
      <w:r w:rsidR="00DF2AD6" w:rsidRPr="006A5E82">
        <w:rPr>
          <w:rFonts w:ascii="Arial" w:hAnsi="Arial" w:cs="Arial"/>
          <w:b/>
          <w:color w:val="auto"/>
          <w:sz w:val="20"/>
          <w:szCs w:val="20"/>
        </w:rPr>
        <w:t xml:space="preserve"> Non-Exchange Transactions</w:t>
      </w:r>
      <w:bookmarkEnd w:id="27"/>
      <w:r w:rsidR="00D878C6" w:rsidRPr="006A5E82">
        <w:rPr>
          <w:rFonts w:ascii="Arial" w:hAnsi="Arial" w:cs="Arial"/>
          <w:b/>
          <w:color w:val="auto"/>
          <w:sz w:val="20"/>
          <w:szCs w:val="20"/>
        </w:rPr>
        <w:t xml:space="preserve"> </w:t>
      </w:r>
      <w:r w:rsidR="00D878C6" w:rsidRPr="006A5E82">
        <w:rPr>
          <w:rFonts w:ascii="Arial" w:hAnsi="Arial" w:cs="Arial"/>
          <w:b/>
          <w:color w:val="FF0000"/>
          <w:sz w:val="20"/>
          <w:szCs w:val="20"/>
        </w:rPr>
        <w:t>[23p.115(b)</w:t>
      </w:r>
      <w:r w:rsidR="00100078" w:rsidRPr="006A5E82">
        <w:rPr>
          <w:rFonts w:ascii="Arial" w:hAnsi="Arial" w:cs="Arial"/>
          <w:b/>
          <w:color w:val="FF0000"/>
          <w:sz w:val="20"/>
          <w:szCs w:val="20"/>
        </w:rPr>
        <w:t>, 108p.35</w:t>
      </w:r>
      <w:r w:rsidR="00D878C6" w:rsidRPr="006A5E82">
        <w:rPr>
          <w:rFonts w:ascii="Arial" w:hAnsi="Arial" w:cs="Arial"/>
          <w:b/>
          <w:color w:val="FF0000"/>
          <w:sz w:val="20"/>
          <w:szCs w:val="20"/>
        </w:rPr>
        <w:t>]</w:t>
      </w:r>
      <w:bookmarkEnd w:id="28"/>
      <w:bookmarkEnd w:id="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9"/>
        <w:gridCol w:w="2594"/>
        <w:gridCol w:w="2592"/>
      </w:tblGrid>
      <w:tr w:rsidR="002C2C0E" w:rsidRPr="00C67A3A" w14:paraId="54DA86B3" w14:textId="77777777" w:rsidTr="00B4222C">
        <w:tc>
          <w:tcPr>
            <w:tcW w:w="3141" w:type="pct"/>
            <w:gridSpan w:val="2"/>
            <w:tcBorders>
              <w:bottom w:val="single" w:sz="4" w:space="0" w:color="auto"/>
            </w:tcBorders>
            <w:shd w:val="clear" w:color="auto" w:fill="FBE4D5"/>
          </w:tcPr>
          <w:p w14:paraId="4520B9BA"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381E62C" w14:textId="79E68533"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FC742E">
              <w:rPr>
                <w:rFonts w:ascii="Arial" w:hAnsi="Arial" w:cs="Arial"/>
                <w:b/>
                <w:sz w:val="20"/>
              </w:rPr>
              <w:t>3</w:t>
            </w:r>
            <w:r>
              <w:rPr>
                <w:rFonts w:ascii="Arial" w:hAnsi="Arial" w:cs="Arial"/>
                <w:b/>
                <w:sz w:val="20"/>
              </w:rPr>
              <w:t>/202</w:t>
            </w:r>
            <w:r w:rsidR="00FC742E">
              <w:rPr>
                <w:rFonts w:ascii="Arial" w:hAnsi="Arial" w:cs="Arial"/>
                <w:b/>
                <w:sz w:val="20"/>
              </w:rPr>
              <w:t>4</w:t>
            </w:r>
          </w:p>
          <w:p w14:paraId="7967D20A"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29" w:type="pct"/>
            <w:tcBorders>
              <w:bottom w:val="single" w:sz="4" w:space="0" w:color="auto"/>
            </w:tcBorders>
            <w:shd w:val="clear" w:color="auto" w:fill="FBE4D5"/>
          </w:tcPr>
          <w:p w14:paraId="1EF1C258" w14:textId="06E3D4B1"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FC742E">
              <w:rPr>
                <w:rFonts w:ascii="Arial" w:hAnsi="Arial" w:cs="Arial"/>
                <w:b/>
                <w:sz w:val="20"/>
              </w:rPr>
              <w:t>2</w:t>
            </w:r>
            <w:r>
              <w:rPr>
                <w:rFonts w:ascii="Arial" w:hAnsi="Arial" w:cs="Arial"/>
                <w:b/>
                <w:sz w:val="20"/>
              </w:rPr>
              <w:t>/202</w:t>
            </w:r>
            <w:r w:rsidR="00FC742E">
              <w:rPr>
                <w:rFonts w:ascii="Arial" w:hAnsi="Arial" w:cs="Arial"/>
                <w:b/>
                <w:sz w:val="20"/>
              </w:rPr>
              <w:t>3</w:t>
            </w:r>
          </w:p>
          <w:p w14:paraId="3BB9756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3C092F" w:rsidRPr="00C67A3A" w14:paraId="5B03F9CE" w14:textId="77777777" w:rsidTr="00B4222C">
        <w:tc>
          <w:tcPr>
            <w:tcW w:w="2643" w:type="pct"/>
            <w:tcBorders>
              <w:bottom w:val="nil"/>
            </w:tcBorders>
            <w:shd w:val="clear" w:color="auto" w:fill="auto"/>
          </w:tcPr>
          <w:p w14:paraId="5E6E7264" w14:textId="77777777" w:rsidR="003C092F" w:rsidRPr="00C67A3A" w:rsidRDefault="003C092F" w:rsidP="00C67A3A">
            <w:pPr>
              <w:spacing w:before="60" w:after="60"/>
              <w:ind w:firstLine="0"/>
              <w:rPr>
                <w:rFonts w:ascii="Arial" w:hAnsi="Arial" w:cs="Arial"/>
                <w:b/>
                <w:sz w:val="20"/>
              </w:rPr>
            </w:pPr>
          </w:p>
        </w:tc>
        <w:tc>
          <w:tcPr>
            <w:tcW w:w="498" w:type="pct"/>
            <w:tcBorders>
              <w:bottom w:val="nil"/>
            </w:tcBorders>
            <w:shd w:val="clear" w:color="auto" w:fill="auto"/>
          </w:tcPr>
          <w:p w14:paraId="4E275FB6" w14:textId="77777777" w:rsidR="003C092F" w:rsidRPr="00C67A3A" w:rsidRDefault="003C092F" w:rsidP="00C67A3A">
            <w:pPr>
              <w:spacing w:before="60" w:after="60"/>
              <w:ind w:firstLine="0"/>
              <w:jc w:val="center"/>
              <w:rPr>
                <w:rFonts w:ascii="Arial" w:hAnsi="Arial" w:cs="Arial"/>
                <w:b/>
                <w:sz w:val="20"/>
              </w:rPr>
            </w:pPr>
          </w:p>
        </w:tc>
        <w:tc>
          <w:tcPr>
            <w:tcW w:w="930" w:type="pct"/>
            <w:tcBorders>
              <w:bottom w:val="nil"/>
            </w:tcBorders>
            <w:shd w:val="clear" w:color="auto" w:fill="auto"/>
          </w:tcPr>
          <w:p w14:paraId="578FACD8" w14:textId="77777777" w:rsidR="003C092F" w:rsidRPr="00C67A3A" w:rsidRDefault="003C092F" w:rsidP="00C67A3A">
            <w:pPr>
              <w:spacing w:before="60" w:after="60"/>
              <w:ind w:firstLine="0"/>
              <w:jc w:val="right"/>
              <w:rPr>
                <w:rFonts w:ascii="Arial" w:hAnsi="Arial" w:cs="Arial"/>
                <w:sz w:val="20"/>
              </w:rPr>
            </w:pPr>
          </w:p>
        </w:tc>
        <w:tc>
          <w:tcPr>
            <w:tcW w:w="929" w:type="pct"/>
            <w:tcBorders>
              <w:bottom w:val="nil"/>
            </w:tcBorders>
            <w:shd w:val="clear" w:color="auto" w:fill="auto"/>
          </w:tcPr>
          <w:p w14:paraId="3DE6D19B" w14:textId="77777777" w:rsidR="003C092F" w:rsidRPr="00C67A3A" w:rsidRDefault="003C092F" w:rsidP="00C67A3A">
            <w:pPr>
              <w:spacing w:before="60" w:after="60"/>
              <w:ind w:firstLine="0"/>
              <w:jc w:val="right"/>
              <w:rPr>
                <w:rFonts w:ascii="Arial" w:hAnsi="Arial" w:cs="Arial"/>
                <w:sz w:val="20"/>
              </w:rPr>
            </w:pPr>
          </w:p>
        </w:tc>
      </w:tr>
      <w:tr w:rsidR="00B4222C" w:rsidRPr="00C67A3A" w14:paraId="5549A2B1" w14:textId="77777777" w:rsidTr="00B4222C">
        <w:tc>
          <w:tcPr>
            <w:tcW w:w="2643" w:type="pct"/>
            <w:tcBorders>
              <w:top w:val="nil"/>
              <w:bottom w:val="nil"/>
            </w:tcBorders>
            <w:shd w:val="clear" w:color="auto" w:fill="E7E6E6"/>
          </w:tcPr>
          <w:p w14:paraId="12F275D3"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Fines</w:t>
            </w:r>
          </w:p>
        </w:tc>
        <w:tc>
          <w:tcPr>
            <w:tcW w:w="498" w:type="pct"/>
            <w:tcBorders>
              <w:top w:val="nil"/>
              <w:bottom w:val="nil"/>
            </w:tcBorders>
            <w:shd w:val="clear" w:color="auto" w:fill="auto"/>
          </w:tcPr>
          <w:p w14:paraId="7A9ECD0E"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392D9523"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24BF2DB8" w14:textId="77777777" w:rsidR="00B4222C" w:rsidRPr="00C67A3A" w:rsidRDefault="00B4222C" w:rsidP="00B4222C">
            <w:pPr>
              <w:spacing w:before="60" w:after="60"/>
              <w:ind w:firstLine="0"/>
              <w:jc w:val="right"/>
              <w:rPr>
                <w:rFonts w:ascii="Arial" w:hAnsi="Arial" w:cs="Arial"/>
                <w:sz w:val="20"/>
              </w:rPr>
            </w:pPr>
          </w:p>
        </w:tc>
      </w:tr>
      <w:tr w:rsidR="00B4222C" w:rsidRPr="00C67A3A" w14:paraId="393A85B6" w14:textId="77777777" w:rsidTr="00B4222C">
        <w:tc>
          <w:tcPr>
            <w:tcW w:w="2643" w:type="pct"/>
            <w:tcBorders>
              <w:top w:val="nil"/>
              <w:bottom w:val="nil"/>
            </w:tcBorders>
            <w:shd w:val="clear" w:color="auto" w:fill="E7E6E6"/>
          </w:tcPr>
          <w:p w14:paraId="04F338A5"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Insurance Claims</w:t>
            </w:r>
          </w:p>
        </w:tc>
        <w:tc>
          <w:tcPr>
            <w:tcW w:w="498" w:type="pct"/>
            <w:tcBorders>
              <w:top w:val="nil"/>
              <w:bottom w:val="nil"/>
            </w:tcBorders>
            <w:shd w:val="clear" w:color="auto" w:fill="auto"/>
          </w:tcPr>
          <w:p w14:paraId="01D0CB57"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42158154"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4E0F3A40" w14:textId="77777777" w:rsidR="00B4222C" w:rsidRPr="00C67A3A" w:rsidRDefault="00B4222C" w:rsidP="00B4222C">
            <w:pPr>
              <w:spacing w:before="60" w:after="60"/>
              <w:ind w:firstLine="0"/>
              <w:jc w:val="right"/>
              <w:rPr>
                <w:rFonts w:ascii="Arial" w:hAnsi="Arial" w:cs="Arial"/>
                <w:sz w:val="20"/>
              </w:rPr>
            </w:pPr>
          </w:p>
        </w:tc>
      </w:tr>
      <w:tr w:rsidR="00B4222C" w:rsidRPr="00C67A3A" w14:paraId="02BF0F90" w14:textId="77777777" w:rsidTr="00B4222C">
        <w:tc>
          <w:tcPr>
            <w:tcW w:w="2643" w:type="pct"/>
            <w:tcBorders>
              <w:top w:val="nil"/>
              <w:bottom w:val="nil"/>
            </w:tcBorders>
            <w:shd w:val="clear" w:color="auto" w:fill="E7E6E6"/>
          </w:tcPr>
          <w:p w14:paraId="0FD5CAE7"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UIF Refund</w:t>
            </w:r>
          </w:p>
        </w:tc>
        <w:tc>
          <w:tcPr>
            <w:tcW w:w="498" w:type="pct"/>
            <w:tcBorders>
              <w:top w:val="nil"/>
              <w:bottom w:val="nil"/>
            </w:tcBorders>
            <w:shd w:val="clear" w:color="auto" w:fill="auto"/>
          </w:tcPr>
          <w:p w14:paraId="17D5AB9B"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7B2508CF"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56CFF38B" w14:textId="77777777" w:rsidR="00B4222C" w:rsidRPr="00C67A3A" w:rsidRDefault="00B4222C" w:rsidP="00B4222C">
            <w:pPr>
              <w:spacing w:before="60" w:after="60"/>
              <w:ind w:firstLine="0"/>
              <w:jc w:val="right"/>
              <w:rPr>
                <w:rFonts w:ascii="Arial" w:hAnsi="Arial" w:cs="Arial"/>
                <w:sz w:val="20"/>
              </w:rPr>
            </w:pPr>
          </w:p>
        </w:tc>
      </w:tr>
      <w:tr w:rsidR="00B4222C" w:rsidRPr="00C67A3A" w14:paraId="7507932D" w14:textId="77777777" w:rsidTr="00B4222C">
        <w:tc>
          <w:tcPr>
            <w:tcW w:w="2643" w:type="pct"/>
            <w:tcBorders>
              <w:top w:val="nil"/>
              <w:bottom w:val="nil"/>
            </w:tcBorders>
            <w:shd w:val="clear" w:color="auto" w:fill="E7E6E6"/>
          </w:tcPr>
          <w:p w14:paraId="76C4C8A6"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498" w:type="pct"/>
            <w:tcBorders>
              <w:top w:val="nil"/>
              <w:bottom w:val="nil"/>
            </w:tcBorders>
            <w:shd w:val="clear" w:color="auto" w:fill="auto"/>
          </w:tcPr>
          <w:p w14:paraId="76527121"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53CAF440"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2C091F6E" w14:textId="77777777" w:rsidR="00B4222C" w:rsidRPr="00C67A3A" w:rsidRDefault="00B4222C" w:rsidP="00B4222C">
            <w:pPr>
              <w:spacing w:before="60" w:after="60"/>
              <w:ind w:firstLine="0"/>
              <w:jc w:val="right"/>
              <w:rPr>
                <w:rFonts w:ascii="Arial" w:hAnsi="Arial" w:cs="Arial"/>
                <w:sz w:val="20"/>
              </w:rPr>
            </w:pPr>
          </w:p>
        </w:tc>
      </w:tr>
      <w:tr w:rsidR="00B4222C" w:rsidRPr="00C67A3A" w14:paraId="7F47AD02" w14:textId="77777777" w:rsidTr="00B4222C">
        <w:tc>
          <w:tcPr>
            <w:tcW w:w="2643" w:type="pct"/>
            <w:tcBorders>
              <w:top w:val="nil"/>
              <w:bottom w:val="nil"/>
            </w:tcBorders>
            <w:shd w:val="clear" w:color="auto" w:fill="E7E6E6"/>
          </w:tcPr>
          <w:p w14:paraId="3EA62BD8" w14:textId="77777777" w:rsidR="00B4222C" w:rsidRPr="00C67A3A" w:rsidRDefault="00B4222C" w:rsidP="00B4222C">
            <w:pPr>
              <w:spacing w:before="60" w:after="60"/>
              <w:ind w:left="313"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98" w:type="pct"/>
            <w:tcBorders>
              <w:top w:val="nil"/>
              <w:bottom w:val="nil"/>
            </w:tcBorders>
            <w:shd w:val="clear" w:color="auto" w:fill="auto"/>
          </w:tcPr>
          <w:p w14:paraId="07ECD91C"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2451C045"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6F49DA46" w14:textId="77777777" w:rsidR="00B4222C" w:rsidRPr="00C67A3A" w:rsidRDefault="00B4222C" w:rsidP="00B4222C">
            <w:pPr>
              <w:spacing w:before="60" w:after="60"/>
              <w:ind w:firstLine="0"/>
              <w:jc w:val="right"/>
              <w:rPr>
                <w:rFonts w:ascii="Arial" w:hAnsi="Arial" w:cs="Arial"/>
                <w:sz w:val="20"/>
              </w:rPr>
            </w:pPr>
          </w:p>
        </w:tc>
      </w:tr>
      <w:tr w:rsidR="00B4222C" w:rsidRPr="00C67A3A" w14:paraId="65681A59" w14:textId="77777777" w:rsidTr="00B4222C">
        <w:tc>
          <w:tcPr>
            <w:tcW w:w="2643" w:type="pct"/>
            <w:tcBorders>
              <w:top w:val="nil"/>
              <w:bottom w:val="nil"/>
            </w:tcBorders>
            <w:shd w:val="clear" w:color="auto" w:fill="E7E6E6"/>
          </w:tcPr>
          <w:p w14:paraId="7BC5100C" w14:textId="77777777" w:rsidR="00B4222C" w:rsidRPr="00C67A3A" w:rsidRDefault="00B4222C" w:rsidP="00B4222C">
            <w:pPr>
              <w:spacing w:before="60" w:after="60"/>
              <w:ind w:left="313" w:firstLine="0"/>
              <w:jc w:val="left"/>
              <w:rPr>
                <w:rFonts w:ascii="Arial" w:hAnsi="Arial" w:cs="Arial"/>
                <w:sz w:val="20"/>
              </w:rPr>
            </w:pPr>
            <w:r w:rsidRPr="00C67A3A">
              <w:rPr>
                <w:rFonts w:ascii="Arial" w:hAnsi="Arial" w:cs="Arial"/>
                <w:sz w:val="20"/>
              </w:rPr>
              <w:t>Fruitless and Wasteful Expenditure</w:t>
            </w:r>
          </w:p>
        </w:tc>
        <w:tc>
          <w:tcPr>
            <w:tcW w:w="498" w:type="pct"/>
            <w:tcBorders>
              <w:top w:val="nil"/>
              <w:bottom w:val="nil"/>
            </w:tcBorders>
            <w:shd w:val="clear" w:color="auto" w:fill="auto"/>
          </w:tcPr>
          <w:p w14:paraId="520592F8"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3AE4229D"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5D10B7CD" w14:textId="77777777" w:rsidR="00B4222C" w:rsidRPr="00C67A3A" w:rsidRDefault="00B4222C" w:rsidP="00B4222C">
            <w:pPr>
              <w:spacing w:before="60" w:after="60"/>
              <w:ind w:firstLine="0"/>
              <w:jc w:val="right"/>
              <w:rPr>
                <w:rFonts w:ascii="Arial" w:hAnsi="Arial" w:cs="Arial"/>
                <w:sz w:val="20"/>
              </w:rPr>
            </w:pPr>
          </w:p>
        </w:tc>
      </w:tr>
      <w:tr w:rsidR="00B4222C" w:rsidRPr="00C67A3A" w14:paraId="3A5881CA" w14:textId="77777777" w:rsidTr="00B4222C">
        <w:tc>
          <w:tcPr>
            <w:tcW w:w="2643" w:type="pct"/>
            <w:tcBorders>
              <w:top w:val="nil"/>
              <w:bottom w:val="nil"/>
            </w:tcBorders>
            <w:shd w:val="clear" w:color="auto" w:fill="E7E6E6"/>
          </w:tcPr>
          <w:p w14:paraId="65C7B13B" w14:textId="77777777" w:rsidR="00B4222C" w:rsidRDefault="00B4222C" w:rsidP="00B4222C">
            <w:pPr>
              <w:spacing w:before="60" w:after="60"/>
              <w:ind w:left="313" w:firstLine="0"/>
              <w:jc w:val="left"/>
              <w:rPr>
                <w:rFonts w:ascii="Arial" w:hAnsi="Arial" w:cs="Arial"/>
                <w:sz w:val="20"/>
              </w:rPr>
            </w:pPr>
            <w:r>
              <w:rPr>
                <w:rFonts w:ascii="Arial" w:hAnsi="Arial" w:cs="Arial"/>
                <w:sz w:val="20"/>
              </w:rPr>
              <w:t>Accrued Income</w:t>
            </w:r>
          </w:p>
        </w:tc>
        <w:tc>
          <w:tcPr>
            <w:tcW w:w="498" w:type="pct"/>
            <w:tcBorders>
              <w:top w:val="nil"/>
              <w:bottom w:val="nil"/>
            </w:tcBorders>
            <w:shd w:val="clear" w:color="auto" w:fill="auto"/>
          </w:tcPr>
          <w:p w14:paraId="38E709AA"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126A8172"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1AF4BF38" w14:textId="77777777" w:rsidR="00B4222C" w:rsidRPr="00C67A3A" w:rsidRDefault="00B4222C" w:rsidP="00B4222C">
            <w:pPr>
              <w:spacing w:before="60" w:after="60"/>
              <w:ind w:firstLine="0"/>
              <w:jc w:val="right"/>
              <w:rPr>
                <w:rFonts w:ascii="Arial" w:hAnsi="Arial" w:cs="Arial"/>
                <w:sz w:val="20"/>
              </w:rPr>
            </w:pPr>
          </w:p>
        </w:tc>
      </w:tr>
      <w:tr w:rsidR="00B4222C" w:rsidRPr="00C67A3A" w14:paraId="51E70380" w14:textId="77777777" w:rsidTr="00B4222C">
        <w:tc>
          <w:tcPr>
            <w:tcW w:w="2643" w:type="pct"/>
            <w:tcBorders>
              <w:top w:val="nil"/>
              <w:bottom w:val="nil"/>
            </w:tcBorders>
            <w:shd w:val="clear" w:color="auto" w:fill="E7E6E6"/>
          </w:tcPr>
          <w:p w14:paraId="0580BB78" w14:textId="24DE8F98" w:rsidR="00B4222C" w:rsidRDefault="00D647B4" w:rsidP="00B4222C">
            <w:pPr>
              <w:spacing w:before="60" w:after="60"/>
              <w:ind w:left="313" w:firstLine="0"/>
              <w:jc w:val="left"/>
              <w:rPr>
                <w:rFonts w:ascii="Arial" w:hAnsi="Arial" w:cs="Arial"/>
                <w:sz w:val="20"/>
              </w:rPr>
            </w:pPr>
            <w:r>
              <w:rPr>
                <w:rFonts w:ascii="Arial" w:hAnsi="Arial" w:cs="Arial"/>
                <w:sz w:val="20"/>
              </w:rPr>
              <w:t>Availability</w:t>
            </w:r>
            <w:r w:rsidR="00B4222C">
              <w:rPr>
                <w:rFonts w:ascii="Arial" w:hAnsi="Arial" w:cs="Arial"/>
                <w:sz w:val="20"/>
              </w:rPr>
              <w:t xml:space="preserve"> Charges</w:t>
            </w:r>
          </w:p>
          <w:p w14:paraId="7077EFEE" w14:textId="76607FBE" w:rsidR="001F6B7A" w:rsidRDefault="001F6B7A" w:rsidP="00B4222C">
            <w:pPr>
              <w:spacing w:before="60" w:after="60"/>
              <w:ind w:left="313" w:firstLine="0"/>
              <w:jc w:val="left"/>
              <w:rPr>
                <w:rFonts w:ascii="Arial" w:hAnsi="Arial" w:cs="Arial"/>
                <w:sz w:val="20"/>
              </w:rPr>
            </w:pPr>
            <w:r>
              <w:rPr>
                <w:rFonts w:ascii="Arial" w:hAnsi="Arial" w:cs="Arial"/>
                <w:sz w:val="20"/>
              </w:rPr>
              <w:t xml:space="preserve">Control, </w:t>
            </w:r>
            <w:r w:rsidR="0009414C">
              <w:rPr>
                <w:rFonts w:ascii="Arial" w:hAnsi="Arial" w:cs="Arial"/>
                <w:sz w:val="20"/>
              </w:rPr>
              <w:t>C</w:t>
            </w:r>
            <w:r>
              <w:rPr>
                <w:rFonts w:ascii="Arial" w:hAnsi="Arial" w:cs="Arial"/>
                <w:sz w:val="20"/>
              </w:rPr>
              <w:t xml:space="preserve">learance and </w:t>
            </w:r>
            <w:r w:rsidR="0009414C">
              <w:rPr>
                <w:rFonts w:ascii="Arial" w:hAnsi="Arial" w:cs="Arial"/>
                <w:sz w:val="20"/>
              </w:rPr>
              <w:t>I</w:t>
            </w:r>
            <w:r>
              <w:rPr>
                <w:rFonts w:ascii="Arial" w:hAnsi="Arial" w:cs="Arial"/>
                <w:sz w:val="20"/>
              </w:rPr>
              <w:t xml:space="preserve">nterface </w:t>
            </w:r>
            <w:r w:rsidR="0009414C">
              <w:rPr>
                <w:rFonts w:ascii="Arial" w:hAnsi="Arial" w:cs="Arial"/>
                <w:sz w:val="20"/>
              </w:rPr>
              <w:t>A</w:t>
            </w:r>
            <w:r>
              <w:rPr>
                <w:rFonts w:ascii="Arial" w:hAnsi="Arial" w:cs="Arial"/>
                <w:sz w:val="20"/>
              </w:rPr>
              <w:t>ccounts</w:t>
            </w:r>
          </w:p>
        </w:tc>
        <w:tc>
          <w:tcPr>
            <w:tcW w:w="498" w:type="pct"/>
            <w:tcBorders>
              <w:top w:val="nil"/>
              <w:bottom w:val="nil"/>
            </w:tcBorders>
            <w:shd w:val="clear" w:color="auto" w:fill="auto"/>
          </w:tcPr>
          <w:p w14:paraId="443C7D97"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5FAAD4B5"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37AF0F34" w14:textId="77777777" w:rsidR="00B4222C" w:rsidRPr="00C67A3A" w:rsidRDefault="00B4222C" w:rsidP="00B4222C">
            <w:pPr>
              <w:spacing w:before="60" w:after="60"/>
              <w:ind w:firstLine="0"/>
              <w:jc w:val="right"/>
              <w:rPr>
                <w:rFonts w:ascii="Arial" w:hAnsi="Arial" w:cs="Arial"/>
                <w:sz w:val="20"/>
              </w:rPr>
            </w:pPr>
          </w:p>
        </w:tc>
      </w:tr>
      <w:tr w:rsidR="00666890" w:rsidRPr="00C67A3A" w14:paraId="25F9B063" w14:textId="77777777" w:rsidTr="00B4222C">
        <w:tc>
          <w:tcPr>
            <w:tcW w:w="2643" w:type="pct"/>
            <w:tcBorders>
              <w:top w:val="nil"/>
            </w:tcBorders>
            <w:shd w:val="clear" w:color="auto" w:fill="auto"/>
          </w:tcPr>
          <w:p w14:paraId="267E1586" w14:textId="77777777" w:rsidR="00666890" w:rsidRPr="00C67A3A" w:rsidRDefault="00666890" w:rsidP="00C67A3A">
            <w:pPr>
              <w:spacing w:before="60" w:after="60"/>
              <w:ind w:firstLine="0"/>
              <w:jc w:val="left"/>
              <w:rPr>
                <w:rFonts w:ascii="Arial" w:hAnsi="Arial" w:cs="Arial"/>
                <w:b/>
                <w:sz w:val="20"/>
              </w:rPr>
            </w:pPr>
            <w:r w:rsidRPr="00C67A3A">
              <w:rPr>
                <w:rFonts w:ascii="Arial" w:hAnsi="Arial" w:cs="Arial"/>
                <w:b/>
                <w:sz w:val="20"/>
              </w:rPr>
              <w:t xml:space="preserve">Total Receivables </w:t>
            </w:r>
            <w:r>
              <w:rPr>
                <w:rFonts w:ascii="Arial" w:hAnsi="Arial" w:cs="Arial"/>
                <w:b/>
                <w:sz w:val="20"/>
              </w:rPr>
              <w:t>from Non-Exchange Transactions</w:t>
            </w:r>
          </w:p>
        </w:tc>
        <w:tc>
          <w:tcPr>
            <w:tcW w:w="498" w:type="pct"/>
            <w:tcBorders>
              <w:top w:val="nil"/>
            </w:tcBorders>
            <w:shd w:val="clear" w:color="auto" w:fill="auto"/>
          </w:tcPr>
          <w:p w14:paraId="4E0C8F38" w14:textId="77777777" w:rsidR="00666890" w:rsidRPr="00C67A3A" w:rsidRDefault="00666890" w:rsidP="00666890">
            <w:pPr>
              <w:spacing w:before="60" w:after="60"/>
              <w:ind w:firstLine="0"/>
              <w:jc w:val="center"/>
              <w:rPr>
                <w:rFonts w:ascii="Arial" w:hAnsi="Arial" w:cs="Arial"/>
                <w:b/>
                <w:sz w:val="20"/>
              </w:rPr>
            </w:pPr>
            <w:r>
              <w:rPr>
                <w:rFonts w:ascii="Arial" w:hAnsi="Arial" w:cs="Arial"/>
                <w:b/>
                <w:sz w:val="20"/>
              </w:rPr>
              <w:t>5.1</w:t>
            </w:r>
          </w:p>
        </w:tc>
        <w:tc>
          <w:tcPr>
            <w:tcW w:w="930" w:type="pct"/>
            <w:tcBorders>
              <w:top w:val="nil"/>
            </w:tcBorders>
            <w:shd w:val="clear" w:color="auto" w:fill="auto"/>
          </w:tcPr>
          <w:p w14:paraId="52DF3381" w14:textId="77777777" w:rsidR="00666890" w:rsidRPr="00C67A3A" w:rsidRDefault="00666890" w:rsidP="00C67A3A">
            <w:pPr>
              <w:spacing w:before="60" w:after="60"/>
              <w:ind w:firstLine="0"/>
              <w:jc w:val="right"/>
              <w:rPr>
                <w:rFonts w:ascii="Arial" w:hAnsi="Arial" w:cs="Arial"/>
                <w:sz w:val="20"/>
              </w:rPr>
            </w:pPr>
          </w:p>
        </w:tc>
        <w:tc>
          <w:tcPr>
            <w:tcW w:w="929" w:type="pct"/>
            <w:tcBorders>
              <w:top w:val="nil"/>
            </w:tcBorders>
            <w:shd w:val="clear" w:color="auto" w:fill="auto"/>
          </w:tcPr>
          <w:p w14:paraId="57C7C5BC" w14:textId="77777777" w:rsidR="00666890" w:rsidRPr="00C67A3A" w:rsidRDefault="00666890" w:rsidP="00C67A3A">
            <w:pPr>
              <w:spacing w:before="60" w:after="60"/>
              <w:ind w:firstLine="0"/>
              <w:jc w:val="right"/>
              <w:rPr>
                <w:rFonts w:ascii="Arial" w:hAnsi="Arial" w:cs="Arial"/>
                <w:sz w:val="20"/>
              </w:rPr>
            </w:pPr>
          </w:p>
        </w:tc>
      </w:tr>
    </w:tbl>
    <w:p w14:paraId="76F09FCD" w14:textId="77777777" w:rsidR="000A4651" w:rsidRDefault="000A4651" w:rsidP="00B87979">
      <w:pPr>
        <w:pStyle w:val="ListParagraph"/>
        <w:ind w:left="0" w:firstLine="0"/>
        <w:contextualSpacing w:val="0"/>
        <w:rPr>
          <w:rFonts w:ascii="Arial" w:hAnsi="Arial" w:cs="Arial"/>
          <w:sz w:val="20"/>
        </w:rPr>
        <w:sectPr w:rsidR="000A4651" w:rsidSect="005327CF">
          <w:pgSz w:w="16838" w:h="11906" w:orient="landscape"/>
          <w:pgMar w:top="992" w:right="1440" w:bottom="992" w:left="1440" w:header="708" w:footer="708" w:gutter="0"/>
          <w:cols w:space="708"/>
          <w:docGrid w:linePitch="360"/>
        </w:sectPr>
      </w:pPr>
    </w:p>
    <w:p w14:paraId="6DA8983D" w14:textId="4D711DE7" w:rsidR="007800DE" w:rsidRPr="009D10C0" w:rsidRDefault="000A4651" w:rsidP="009D10C0">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30" w:name="_Ref534630984"/>
      <w:bookmarkStart w:id="31" w:name="_Ref534632968"/>
      <w:bookmarkStart w:id="32" w:name="_Ref13149990"/>
    </w:p>
    <w:p w14:paraId="185F7BA9" w14:textId="49962076" w:rsidR="003C092F" w:rsidRPr="003C092F" w:rsidRDefault="003C092F">
      <w:pPr>
        <w:pStyle w:val="ListParagraph"/>
        <w:numPr>
          <w:ilvl w:val="1"/>
          <w:numId w:val="15"/>
        </w:numPr>
        <w:rPr>
          <w:rFonts w:ascii="Arial" w:hAnsi="Arial" w:cs="Arial"/>
          <w:b/>
          <w:sz w:val="20"/>
        </w:rPr>
      </w:pPr>
      <w:r w:rsidRPr="003C092F">
        <w:rPr>
          <w:rFonts w:ascii="Arial" w:hAnsi="Arial" w:cs="Arial"/>
          <w:b/>
          <w:sz w:val="20"/>
        </w:rPr>
        <w:t>Receivables</w:t>
      </w:r>
      <w:bookmarkEnd w:id="30"/>
      <w:r w:rsidR="00F47FEF">
        <w:rPr>
          <w:rFonts w:ascii="Arial" w:hAnsi="Arial" w:cs="Arial"/>
          <w:b/>
          <w:sz w:val="20"/>
        </w:rPr>
        <w:t xml:space="preserve"> from Non-Exchange Transactions</w:t>
      </w:r>
      <w:bookmarkEnd w:id="31"/>
      <w:r w:rsidR="00100078">
        <w:rPr>
          <w:rFonts w:ascii="Arial" w:hAnsi="Arial" w:cs="Arial"/>
          <w:b/>
          <w:sz w:val="20"/>
        </w:rPr>
        <w:t xml:space="preserve"> </w:t>
      </w:r>
      <w:r w:rsidR="00100078">
        <w:rPr>
          <w:rFonts w:ascii="Arial" w:hAnsi="Arial" w:cs="Arial"/>
          <w:b/>
          <w:color w:val="FF0000"/>
          <w:sz w:val="20"/>
        </w:rPr>
        <w:t>[108p.36 &amp; .37</w:t>
      </w:r>
      <w:r w:rsidR="00100078" w:rsidRPr="00DE22ED">
        <w:rPr>
          <w:rFonts w:ascii="Arial" w:hAnsi="Arial" w:cs="Arial"/>
          <w:b/>
          <w:color w:val="FF0000"/>
          <w:sz w:val="20"/>
        </w:rPr>
        <w:t>]</w:t>
      </w:r>
      <w:bookmarkEnd w:id="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2C2C0E" w:rsidRPr="00C67A3A" w14:paraId="620F2BEC" w14:textId="77777777" w:rsidTr="00CB10AA">
        <w:tc>
          <w:tcPr>
            <w:tcW w:w="1798" w:type="pct"/>
            <w:vMerge w:val="restart"/>
            <w:shd w:val="clear" w:color="auto" w:fill="FBE4D5"/>
          </w:tcPr>
          <w:p w14:paraId="2217CF20" w14:textId="77777777" w:rsidR="002C2C0E" w:rsidRPr="00C67A3A" w:rsidRDefault="002C2C0E" w:rsidP="00C67A3A">
            <w:pPr>
              <w:spacing w:before="60" w:after="60"/>
              <w:ind w:firstLine="0"/>
              <w:rPr>
                <w:rFonts w:ascii="Arial" w:hAnsi="Arial" w:cs="Arial"/>
                <w:b/>
                <w:sz w:val="20"/>
              </w:rPr>
            </w:pPr>
          </w:p>
        </w:tc>
        <w:tc>
          <w:tcPr>
            <w:tcW w:w="1603" w:type="pct"/>
            <w:gridSpan w:val="3"/>
            <w:shd w:val="clear" w:color="auto" w:fill="FBE4D5"/>
          </w:tcPr>
          <w:p w14:paraId="0671B21B" w14:textId="7A7B1EE1" w:rsidR="002C2C0E" w:rsidRPr="00C67A3A" w:rsidRDefault="00E61810" w:rsidP="00EA3145">
            <w:pPr>
              <w:tabs>
                <w:tab w:val="left" w:pos="795"/>
                <w:tab w:val="center" w:pos="2163"/>
              </w:tabs>
              <w:spacing w:before="60" w:after="60"/>
              <w:ind w:firstLine="0"/>
              <w:jc w:val="left"/>
              <w:rPr>
                <w:rFonts w:ascii="Arial" w:hAnsi="Arial" w:cs="Arial"/>
                <w:b/>
                <w:sz w:val="20"/>
              </w:rPr>
            </w:pPr>
            <w:r>
              <w:rPr>
                <w:rFonts w:ascii="Arial" w:hAnsi="Arial" w:cs="Arial"/>
                <w:b/>
                <w:sz w:val="20"/>
              </w:rPr>
              <w:tab/>
            </w:r>
            <w:r>
              <w:rPr>
                <w:rFonts w:ascii="Arial" w:hAnsi="Arial" w:cs="Arial"/>
                <w:b/>
                <w:sz w:val="20"/>
              </w:rPr>
              <w:tab/>
            </w:r>
            <w:r w:rsidR="0082681E">
              <w:rPr>
                <w:rFonts w:ascii="Arial" w:hAnsi="Arial" w:cs="Arial"/>
                <w:b/>
                <w:sz w:val="20"/>
              </w:rPr>
              <w:t>202</w:t>
            </w:r>
            <w:r w:rsidR="00332CD5">
              <w:rPr>
                <w:rFonts w:ascii="Arial" w:hAnsi="Arial" w:cs="Arial"/>
                <w:b/>
                <w:sz w:val="20"/>
              </w:rPr>
              <w:t>3</w:t>
            </w:r>
            <w:r w:rsidR="0082681E">
              <w:rPr>
                <w:rFonts w:ascii="Arial" w:hAnsi="Arial" w:cs="Arial"/>
                <w:b/>
                <w:sz w:val="20"/>
              </w:rPr>
              <w:t>/202</w:t>
            </w:r>
            <w:r w:rsidR="00332CD5">
              <w:rPr>
                <w:rFonts w:ascii="Arial" w:hAnsi="Arial" w:cs="Arial"/>
                <w:b/>
                <w:sz w:val="20"/>
              </w:rPr>
              <w:t>4</w:t>
            </w:r>
          </w:p>
          <w:p w14:paraId="52CA611E"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38FC954A" w14:textId="3B3C43E4"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32CD5">
              <w:rPr>
                <w:rFonts w:ascii="Arial" w:hAnsi="Arial" w:cs="Arial"/>
                <w:b/>
                <w:sz w:val="20"/>
              </w:rPr>
              <w:t>2</w:t>
            </w:r>
            <w:r>
              <w:rPr>
                <w:rFonts w:ascii="Arial" w:hAnsi="Arial" w:cs="Arial"/>
                <w:b/>
                <w:sz w:val="20"/>
              </w:rPr>
              <w:t>/202</w:t>
            </w:r>
            <w:r w:rsidR="00332CD5">
              <w:rPr>
                <w:rFonts w:ascii="Arial" w:hAnsi="Arial" w:cs="Arial"/>
                <w:b/>
                <w:sz w:val="20"/>
              </w:rPr>
              <w:t>3</w:t>
            </w:r>
          </w:p>
          <w:p w14:paraId="4CF8061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656A2098" w14:textId="77777777" w:rsidTr="00666890">
        <w:tc>
          <w:tcPr>
            <w:tcW w:w="1798" w:type="pct"/>
            <w:vMerge/>
            <w:tcBorders>
              <w:bottom w:val="single" w:sz="4" w:space="0" w:color="auto"/>
            </w:tcBorders>
            <w:shd w:val="clear" w:color="auto" w:fill="FBE4D5"/>
          </w:tcPr>
          <w:p w14:paraId="7B14EF12" w14:textId="77777777" w:rsidR="000A4651" w:rsidRPr="00C67A3A" w:rsidRDefault="000A4651" w:rsidP="00C67A3A">
            <w:pPr>
              <w:spacing w:before="60" w:after="60"/>
              <w:ind w:firstLine="0"/>
              <w:rPr>
                <w:rFonts w:ascii="Arial" w:hAnsi="Arial" w:cs="Arial"/>
                <w:b/>
                <w:sz w:val="20"/>
              </w:rPr>
            </w:pPr>
          </w:p>
        </w:tc>
        <w:tc>
          <w:tcPr>
            <w:tcW w:w="534" w:type="pct"/>
            <w:tcBorders>
              <w:bottom w:val="single" w:sz="4" w:space="0" w:color="auto"/>
            </w:tcBorders>
            <w:shd w:val="clear" w:color="auto" w:fill="FBE4D5"/>
          </w:tcPr>
          <w:p w14:paraId="6D248CC8"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2E39CF9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7ADE96B8"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48490522"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3456BF98"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7F0106A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r>
      <w:tr w:rsidR="000A4651" w:rsidRPr="00C67A3A" w14:paraId="2C3EE7D8" w14:textId="77777777" w:rsidTr="00666890">
        <w:tc>
          <w:tcPr>
            <w:tcW w:w="1798" w:type="pct"/>
            <w:tcBorders>
              <w:bottom w:val="nil"/>
            </w:tcBorders>
            <w:shd w:val="clear" w:color="auto" w:fill="auto"/>
          </w:tcPr>
          <w:p w14:paraId="337149E7" w14:textId="77777777" w:rsidR="000A4651" w:rsidRPr="00C67A3A" w:rsidRDefault="000A4651" w:rsidP="00C67A3A">
            <w:pPr>
              <w:spacing w:before="60" w:after="60"/>
              <w:ind w:firstLine="0"/>
              <w:rPr>
                <w:rFonts w:ascii="Arial" w:hAnsi="Arial" w:cs="Arial"/>
                <w:sz w:val="20"/>
              </w:rPr>
            </w:pPr>
          </w:p>
        </w:tc>
        <w:tc>
          <w:tcPr>
            <w:tcW w:w="534" w:type="pct"/>
            <w:tcBorders>
              <w:bottom w:val="nil"/>
            </w:tcBorders>
            <w:shd w:val="clear" w:color="auto" w:fill="auto"/>
          </w:tcPr>
          <w:p w14:paraId="1C2CDEDD" w14:textId="77777777" w:rsidR="000A4651" w:rsidRPr="00C67A3A" w:rsidRDefault="000A4651" w:rsidP="00C67A3A">
            <w:pPr>
              <w:spacing w:before="60" w:after="60"/>
              <w:ind w:firstLine="0"/>
              <w:jc w:val="right"/>
              <w:rPr>
                <w:rFonts w:ascii="Arial" w:hAnsi="Arial" w:cs="Arial"/>
                <w:sz w:val="20"/>
              </w:rPr>
            </w:pPr>
          </w:p>
        </w:tc>
        <w:tc>
          <w:tcPr>
            <w:tcW w:w="534" w:type="pct"/>
            <w:tcBorders>
              <w:bottom w:val="nil"/>
            </w:tcBorders>
            <w:shd w:val="clear" w:color="auto" w:fill="auto"/>
          </w:tcPr>
          <w:p w14:paraId="006E83C1" w14:textId="77777777" w:rsidR="000A4651" w:rsidRPr="00C67A3A" w:rsidRDefault="000A4651" w:rsidP="00C67A3A">
            <w:pPr>
              <w:spacing w:before="60" w:after="60"/>
              <w:ind w:firstLine="0"/>
              <w:jc w:val="right"/>
              <w:rPr>
                <w:rFonts w:ascii="Arial" w:hAnsi="Arial" w:cs="Arial"/>
                <w:sz w:val="20"/>
              </w:rPr>
            </w:pPr>
          </w:p>
        </w:tc>
        <w:tc>
          <w:tcPr>
            <w:tcW w:w="535" w:type="pct"/>
            <w:tcBorders>
              <w:bottom w:val="nil"/>
            </w:tcBorders>
            <w:shd w:val="clear" w:color="auto" w:fill="auto"/>
          </w:tcPr>
          <w:p w14:paraId="2AC130D2" w14:textId="77777777" w:rsidR="000A4651" w:rsidRPr="00C67A3A" w:rsidRDefault="000A4651" w:rsidP="00C67A3A">
            <w:pPr>
              <w:spacing w:before="60" w:after="60"/>
              <w:ind w:firstLine="0"/>
              <w:jc w:val="right"/>
              <w:rPr>
                <w:rFonts w:ascii="Arial" w:hAnsi="Arial" w:cs="Arial"/>
                <w:sz w:val="20"/>
              </w:rPr>
            </w:pPr>
          </w:p>
        </w:tc>
        <w:tc>
          <w:tcPr>
            <w:tcW w:w="533" w:type="pct"/>
            <w:tcBorders>
              <w:bottom w:val="nil"/>
            </w:tcBorders>
            <w:shd w:val="clear" w:color="auto" w:fill="auto"/>
          </w:tcPr>
          <w:p w14:paraId="507ABA7C" w14:textId="77777777" w:rsidR="000A4651" w:rsidRPr="00C67A3A" w:rsidRDefault="000A4651" w:rsidP="00C67A3A">
            <w:pPr>
              <w:spacing w:before="60" w:after="60"/>
              <w:ind w:firstLine="0"/>
              <w:jc w:val="right"/>
              <w:rPr>
                <w:rFonts w:ascii="Arial" w:hAnsi="Arial" w:cs="Arial"/>
                <w:sz w:val="20"/>
              </w:rPr>
            </w:pPr>
          </w:p>
        </w:tc>
        <w:tc>
          <w:tcPr>
            <w:tcW w:w="533" w:type="pct"/>
            <w:tcBorders>
              <w:bottom w:val="nil"/>
            </w:tcBorders>
            <w:shd w:val="clear" w:color="auto" w:fill="auto"/>
          </w:tcPr>
          <w:p w14:paraId="0F51165B" w14:textId="77777777" w:rsidR="000A4651" w:rsidRPr="00C67A3A" w:rsidRDefault="000A4651" w:rsidP="00C67A3A">
            <w:pPr>
              <w:spacing w:before="60" w:after="60"/>
              <w:ind w:firstLine="0"/>
              <w:jc w:val="right"/>
              <w:rPr>
                <w:rFonts w:ascii="Arial" w:hAnsi="Arial" w:cs="Arial"/>
                <w:sz w:val="20"/>
              </w:rPr>
            </w:pPr>
          </w:p>
        </w:tc>
        <w:tc>
          <w:tcPr>
            <w:tcW w:w="533" w:type="pct"/>
            <w:tcBorders>
              <w:bottom w:val="nil"/>
            </w:tcBorders>
            <w:shd w:val="clear" w:color="auto" w:fill="auto"/>
          </w:tcPr>
          <w:p w14:paraId="34D3610C" w14:textId="77777777" w:rsidR="000A4651" w:rsidRPr="00C67A3A" w:rsidRDefault="000A4651" w:rsidP="00C67A3A">
            <w:pPr>
              <w:spacing w:before="60" w:after="60"/>
              <w:ind w:firstLine="0"/>
              <w:jc w:val="right"/>
              <w:rPr>
                <w:rFonts w:ascii="Arial" w:hAnsi="Arial" w:cs="Arial"/>
                <w:sz w:val="20"/>
              </w:rPr>
            </w:pPr>
          </w:p>
        </w:tc>
      </w:tr>
      <w:tr w:rsidR="00B4222C" w:rsidRPr="00C67A3A" w14:paraId="3AC68BEC" w14:textId="77777777" w:rsidTr="00666890">
        <w:tc>
          <w:tcPr>
            <w:tcW w:w="1798" w:type="pct"/>
            <w:tcBorders>
              <w:top w:val="nil"/>
              <w:bottom w:val="nil"/>
            </w:tcBorders>
            <w:shd w:val="clear" w:color="auto" w:fill="E7E6E6"/>
          </w:tcPr>
          <w:p w14:paraId="41AC7BF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534" w:type="pct"/>
            <w:tcBorders>
              <w:top w:val="nil"/>
              <w:bottom w:val="nil"/>
            </w:tcBorders>
            <w:shd w:val="clear" w:color="auto" w:fill="auto"/>
          </w:tcPr>
          <w:p w14:paraId="111BC257"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70FB4BC2"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73964E9B"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8527755"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3EB8EECA"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57AD9F56" w14:textId="77777777" w:rsidR="00B4222C" w:rsidRPr="00C67A3A" w:rsidRDefault="00B4222C" w:rsidP="00B4222C">
            <w:pPr>
              <w:spacing w:before="60" w:after="60"/>
              <w:ind w:firstLine="0"/>
              <w:jc w:val="right"/>
              <w:rPr>
                <w:rFonts w:ascii="Arial" w:hAnsi="Arial" w:cs="Arial"/>
                <w:sz w:val="20"/>
              </w:rPr>
            </w:pPr>
          </w:p>
        </w:tc>
      </w:tr>
      <w:tr w:rsidR="00B4222C" w:rsidRPr="00C67A3A" w14:paraId="44FC20AB" w14:textId="77777777" w:rsidTr="00666890">
        <w:tc>
          <w:tcPr>
            <w:tcW w:w="1798" w:type="pct"/>
            <w:tcBorders>
              <w:top w:val="nil"/>
              <w:bottom w:val="nil"/>
            </w:tcBorders>
            <w:shd w:val="clear" w:color="auto" w:fill="E7E6E6"/>
          </w:tcPr>
          <w:p w14:paraId="6DF2A2DD"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534" w:type="pct"/>
            <w:tcBorders>
              <w:top w:val="nil"/>
              <w:bottom w:val="nil"/>
            </w:tcBorders>
            <w:shd w:val="clear" w:color="auto" w:fill="auto"/>
          </w:tcPr>
          <w:p w14:paraId="105EF917"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2686A420"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16531F0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0DD9A98F"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24A82E7"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2F8CBB59" w14:textId="77777777" w:rsidR="00B4222C" w:rsidRPr="00C67A3A" w:rsidRDefault="00B4222C" w:rsidP="00B4222C">
            <w:pPr>
              <w:spacing w:before="60" w:after="60"/>
              <w:ind w:firstLine="0"/>
              <w:jc w:val="right"/>
              <w:rPr>
                <w:rFonts w:ascii="Arial" w:hAnsi="Arial" w:cs="Arial"/>
                <w:sz w:val="20"/>
              </w:rPr>
            </w:pPr>
          </w:p>
        </w:tc>
      </w:tr>
      <w:tr w:rsidR="00B4222C" w:rsidRPr="00C67A3A" w14:paraId="4103E4CD" w14:textId="77777777" w:rsidTr="00666890">
        <w:tc>
          <w:tcPr>
            <w:tcW w:w="1798" w:type="pct"/>
            <w:tcBorders>
              <w:top w:val="nil"/>
              <w:bottom w:val="nil"/>
            </w:tcBorders>
            <w:shd w:val="clear" w:color="auto" w:fill="E7E6E6"/>
          </w:tcPr>
          <w:p w14:paraId="1F3CA31B"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534" w:type="pct"/>
            <w:tcBorders>
              <w:top w:val="nil"/>
              <w:bottom w:val="nil"/>
            </w:tcBorders>
            <w:shd w:val="clear" w:color="auto" w:fill="auto"/>
          </w:tcPr>
          <w:p w14:paraId="7449FA41"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55127956"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40C5BD78"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D028DA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600BFBE"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45C8BCE8" w14:textId="77777777" w:rsidR="00B4222C" w:rsidRPr="00C67A3A" w:rsidRDefault="00B4222C" w:rsidP="00B4222C">
            <w:pPr>
              <w:spacing w:before="60" w:after="60"/>
              <w:ind w:firstLine="0"/>
              <w:jc w:val="right"/>
              <w:rPr>
                <w:rFonts w:ascii="Arial" w:hAnsi="Arial" w:cs="Arial"/>
                <w:sz w:val="20"/>
              </w:rPr>
            </w:pPr>
          </w:p>
        </w:tc>
      </w:tr>
      <w:tr w:rsidR="00B4222C" w:rsidRPr="00C67A3A" w14:paraId="09AF45A6" w14:textId="77777777" w:rsidTr="00666890">
        <w:tc>
          <w:tcPr>
            <w:tcW w:w="1798" w:type="pct"/>
            <w:tcBorders>
              <w:top w:val="nil"/>
              <w:bottom w:val="nil"/>
            </w:tcBorders>
            <w:shd w:val="clear" w:color="auto" w:fill="E7E6E6"/>
          </w:tcPr>
          <w:p w14:paraId="4D6D621D"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534" w:type="pct"/>
            <w:tcBorders>
              <w:top w:val="nil"/>
              <w:bottom w:val="nil"/>
            </w:tcBorders>
            <w:shd w:val="clear" w:color="auto" w:fill="auto"/>
          </w:tcPr>
          <w:p w14:paraId="7859E3F9"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2B8BC7D0"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2C7D2FE2"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59A2C937"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550E3432"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1CF54D9D" w14:textId="77777777" w:rsidR="00B4222C" w:rsidRPr="00C67A3A" w:rsidRDefault="00B4222C" w:rsidP="00B4222C">
            <w:pPr>
              <w:spacing w:before="60" w:after="60"/>
              <w:ind w:firstLine="0"/>
              <w:jc w:val="right"/>
              <w:rPr>
                <w:rFonts w:ascii="Arial" w:hAnsi="Arial" w:cs="Arial"/>
                <w:sz w:val="20"/>
              </w:rPr>
            </w:pPr>
          </w:p>
        </w:tc>
      </w:tr>
      <w:tr w:rsidR="00B4222C" w:rsidRPr="00C67A3A" w14:paraId="260CED0A" w14:textId="77777777" w:rsidTr="00666890">
        <w:tc>
          <w:tcPr>
            <w:tcW w:w="1798" w:type="pct"/>
            <w:tcBorders>
              <w:top w:val="nil"/>
              <w:bottom w:val="nil"/>
            </w:tcBorders>
            <w:shd w:val="clear" w:color="auto" w:fill="E7E6E6"/>
          </w:tcPr>
          <w:p w14:paraId="240F9AF8"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534" w:type="pct"/>
            <w:tcBorders>
              <w:top w:val="nil"/>
              <w:bottom w:val="nil"/>
            </w:tcBorders>
            <w:shd w:val="clear" w:color="auto" w:fill="auto"/>
          </w:tcPr>
          <w:p w14:paraId="05B8CF46"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1DF4663B"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4402A8F2"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351818A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876256A"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7864B8A" w14:textId="77777777" w:rsidR="00B4222C" w:rsidRPr="00C67A3A" w:rsidRDefault="00B4222C" w:rsidP="00B4222C">
            <w:pPr>
              <w:spacing w:before="60" w:after="60"/>
              <w:ind w:firstLine="0"/>
              <w:jc w:val="right"/>
              <w:rPr>
                <w:rFonts w:ascii="Arial" w:hAnsi="Arial" w:cs="Arial"/>
                <w:sz w:val="20"/>
              </w:rPr>
            </w:pPr>
          </w:p>
        </w:tc>
      </w:tr>
      <w:tr w:rsidR="00B4222C" w:rsidRPr="00C67A3A" w14:paraId="4FDF0051" w14:textId="77777777" w:rsidTr="00666890">
        <w:tc>
          <w:tcPr>
            <w:tcW w:w="1798" w:type="pct"/>
            <w:tcBorders>
              <w:top w:val="nil"/>
              <w:bottom w:val="nil"/>
            </w:tcBorders>
            <w:shd w:val="clear" w:color="auto" w:fill="E7E6E6"/>
          </w:tcPr>
          <w:p w14:paraId="58EE4E6E"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534" w:type="pct"/>
            <w:tcBorders>
              <w:top w:val="nil"/>
              <w:bottom w:val="nil"/>
            </w:tcBorders>
            <w:shd w:val="clear" w:color="auto" w:fill="auto"/>
          </w:tcPr>
          <w:p w14:paraId="4943BBD6"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4689CD78"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2F9C4E6F"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1A79CA00"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4D471507"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3AFE7BC5" w14:textId="77777777" w:rsidR="00B4222C" w:rsidRPr="00C67A3A" w:rsidRDefault="00B4222C" w:rsidP="00B4222C">
            <w:pPr>
              <w:spacing w:before="60" w:after="60"/>
              <w:ind w:firstLine="0"/>
              <w:jc w:val="right"/>
              <w:rPr>
                <w:rFonts w:ascii="Arial" w:hAnsi="Arial" w:cs="Arial"/>
                <w:sz w:val="20"/>
              </w:rPr>
            </w:pPr>
          </w:p>
        </w:tc>
      </w:tr>
      <w:tr w:rsidR="00B4222C" w:rsidRPr="00C67A3A" w14:paraId="04FC8BF0" w14:textId="77777777" w:rsidTr="00666890">
        <w:tc>
          <w:tcPr>
            <w:tcW w:w="1798" w:type="pct"/>
            <w:tcBorders>
              <w:top w:val="nil"/>
              <w:bottom w:val="nil"/>
            </w:tcBorders>
            <w:shd w:val="clear" w:color="auto" w:fill="E7E6E6"/>
          </w:tcPr>
          <w:p w14:paraId="391C15C4"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534" w:type="pct"/>
            <w:tcBorders>
              <w:top w:val="nil"/>
              <w:bottom w:val="nil"/>
            </w:tcBorders>
            <w:shd w:val="clear" w:color="auto" w:fill="auto"/>
          </w:tcPr>
          <w:p w14:paraId="057BE117"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7C76DD82"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771CC03B"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250788F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2D1DB350"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774C027" w14:textId="77777777" w:rsidR="00B4222C" w:rsidRPr="00C67A3A" w:rsidRDefault="00B4222C" w:rsidP="00B4222C">
            <w:pPr>
              <w:spacing w:before="60" w:after="60"/>
              <w:ind w:firstLine="0"/>
              <w:jc w:val="right"/>
              <w:rPr>
                <w:rFonts w:ascii="Arial" w:hAnsi="Arial" w:cs="Arial"/>
                <w:sz w:val="20"/>
              </w:rPr>
            </w:pPr>
          </w:p>
        </w:tc>
      </w:tr>
      <w:tr w:rsidR="00B4222C" w:rsidRPr="00C67A3A" w14:paraId="5F40BDE1" w14:textId="77777777" w:rsidTr="00666890">
        <w:tc>
          <w:tcPr>
            <w:tcW w:w="1798" w:type="pct"/>
            <w:tcBorders>
              <w:top w:val="nil"/>
              <w:bottom w:val="nil"/>
            </w:tcBorders>
            <w:shd w:val="clear" w:color="auto" w:fill="E7E6E6"/>
          </w:tcPr>
          <w:p w14:paraId="419DDDEE" w14:textId="5EBFA602" w:rsidR="00B4222C" w:rsidRDefault="00D647B4" w:rsidP="00B4222C">
            <w:pPr>
              <w:spacing w:before="60" w:after="60"/>
              <w:ind w:left="171" w:firstLine="0"/>
              <w:jc w:val="left"/>
              <w:rPr>
                <w:rFonts w:ascii="Arial" w:hAnsi="Arial" w:cs="Arial"/>
                <w:sz w:val="20"/>
              </w:rPr>
            </w:pPr>
            <w:proofErr w:type="spellStart"/>
            <w:r>
              <w:rPr>
                <w:rFonts w:ascii="Arial" w:hAnsi="Arial" w:cs="Arial"/>
                <w:sz w:val="20"/>
              </w:rPr>
              <w:t>Availibity</w:t>
            </w:r>
            <w:proofErr w:type="spellEnd"/>
            <w:r w:rsidR="00B4222C">
              <w:rPr>
                <w:rFonts w:ascii="Arial" w:hAnsi="Arial" w:cs="Arial"/>
                <w:sz w:val="20"/>
              </w:rPr>
              <w:t xml:space="preserve"> Charges</w:t>
            </w:r>
          </w:p>
          <w:p w14:paraId="67911BA6" w14:textId="0C3F6AB3" w:rsidR="0009414C" w:rsidRDefault="0009414C" w:rsidP="00B4222C">
            <w:pPr>
              <w:spacing w:before="60" w:after="60"/>
              <w:ind w:left="171" w:firstLine="0"/>
              <w:jc w:val="left"/>
              <w:rPr>
                <w:rFonts w:ascii="Arial" w:hAnsi="Arial" w:cs="Arial"/>
                <w:sz w:val="20"/>
              </w:rPr>
            </w:pPr>
            <w:r w:rsidRPr="0009414C">
              <w:rPr>
                <w:rFonts w:ascii="Arial" w:hAnsi="Arial" w:cs="Arial"/>
                <w:sz w:val="20"/>
              </w:rPr>
              <w:t>Control, Clearance and Interface Accounts</w:t>
            </w:r>
          </w:p>
        </w:tc>
        <w:tc>
          <w:tcPr>
            <w:tcW w:w="534" w:type="pct"/>
            <w:tcBorders>
              <w:top w:val="nil"/>
              <w:bottom w:val="nil"/>
            </w:tcBorders>
            <w:shd w:val="clear" w:color="auto" w:fill="auto"/>
          </w:tcPr>
          <w:p w14:paraId="44DEA89D"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2CF76BCC"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2AEF4601"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385D667C"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2317FE1"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003DCF6" w14:textId="77777777" w:rsidR="00B4222C" w:rsidRPr="00C67A3A" w:rsidRDefault="00B4222C" w:rsidP="00B4222C">
            <w:pPr>
              <w:spacing w:before="60" w:after="60"/>
              <w:ind w:firstLine="0"/>
              <w:jc w:val="right"/>
              <w:rPr>
                <w:rFonts w:ascii="Arial" w:hAnsi="Arial" w:cs="Arial"/>
                <w:sz w:val="20"/>
              </w:rPr>
            </w:pPr>
          </w:p>
        </w:tc>
      </w:tr>
      <w:tr w:rsidR="00833CB6" w:rsidRPr="00C67A3A" w14:paraId="3AB33513" w14:textId="77777777" w:rsidTr="00666890">
        <w:tc>
          <w:tcPr>
            <w:tcW w:w="1798" w:type="pct"/>
            <w:tcBorders>
              <w:top w:val="nil"/>
            </w:tcBorders>
            <w:shd w:val="clear" w:color="auto" w:fill="auto"/>
          </w:tcPr>
          <w:p w14:paraId="51C14BF6" w14:textId="77777777" w:rsidR="00833CB6" w:rsidRPr="00C67A3A" w:rsidRDefault="00833CB6" w:rsidP="00C67A3A">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shd w:val="clear" w:color="auto" w:fill="auto"/>
          </w:tcPr>
          <w:p w14:paraId="7F8BF36E" w14:textId="77777777" w:rsidR="00833CB6" w:rsidRPr="00C67A3A" w:rsidRDefault="00833CB6" w:rsidP="00C67A3A">
            <w:pPr>
              <w:spacing w:before="60" w:after="60"/>
              <w:ind w:firstLine="0"/>
              <w:jc w:val="right"/>
              <w:rPr>
                <w:rFonts w:ascii="Arial" w:hAnsi="Arial" w:cs="Arial"/>
                <w:sz w:val="20"/>
              </w:rPr>
            </w:pPr>
          </w:p>
        </w:tc>
        <w:tc>
          <w:tcPr>
            <w:tcW w:w="534" w:type="pct"/>
            <w:tcBorders>
              <w:top w:val="nil"/>
            </w:tcBorders>
            <w:shd w:val="clear" w:color="auto" w:fill="auto"/>
          </w:tcPr>
          <w:p w14:paraId="3706C5B6" w14:textId="77777777" w:rsidR="00833CB6" w:rsidRPr="00C67A3A" w:rsidRDefault="00833CB6" w:rsidP="00C67A3A">
            <w:pPr>
              <w:spacing w:before="60" w:after="60"/>
              <w:ind w:firstLine="0"/>
              <w:jc w:val="right"/>
              <w:rPr>
                <w:rFonts w:ascii="Arial" w:hAnsi="Arial" w:cs="Arial"/>
                <w:sz w:val="20"/>
              </w:rPr>
            </w:pPr>
          </w:p>
        </w:tc>
        <w:tc>
          <w:tcPr>
            <w:tcW w:w="535" w:type="pct"/>
            <w:tcBorders>
              <w:top w:val="nil"/>
            </w:tcBorders>
            <w:shd w:val="clear" w:color="auto" w:fill="auto"/>
          </w:tcPr>
          <w:p w14:paraId="19DBAF9C" w14:textId="77777777" w:rsidR="00833CB6" w:rsidRPr="00C67A3A" w:rsidRDefault="00833CB6" w:rsidP="00C67A3A">
            <w:pPr>
              <w:spacing w:before="60" w:after="60"/>
              <w:ind w:firstLine="0"/>
              <w:jc w:val="right"/>
              <w:rPr>
                <w:rFonts w:ascii="Arial" w:hAnsi="Arial" w:cs="Arial"/>
                <w:sz w:val="20"/>
              </w:rPr>
            </w:pPr>
          </w:p>
        </w:tc>
        <w:tc>
          <w:tcPr>
            <w:tcW w:w="533" w:type="pct"/>
            <w:tcBorders>
              <w:top w:val="nil"/>
            </w:tcBorders>
            <w:shd w:val="clear" w:color="auto" w:fill="auto"/>
          </w:tcPr>
          <w:p w14:paraId="1BECBB02" w14:textId="77777777" w:rsidR="00833CB6" w:rsidRPr="00C67A3A" w:rsidRDefault="00833CB6" w:rsidP="00C67A3A">
            <w:pPr>
              <w:spacing w:before="60" w:after="60"/>
              <w:ind w:firstLine="0"/>
              <w:jc w:val="right"/>
              <w:rPr>
                <w:rFonts w:ascii="Arial" w:hAnsi="Arial" w:cs="Arial"/>
                <w:sz w:val="20"/>
              </w:rPr>
            </w:pPr>
          </w:p>
        </w:tc>
        <w:tc>
          <w:tcPr>
            <w:tcW w:w="533" w:type="pct"/>
            <w:tcBorders>
              <w:top w:val="nil"/>
            </w:tcBorders>
            <w:shd w:val="clear" w:color="auto" w:fill="auto"/>
          </w:tcPr>
          <w:p w14:paraId="63CEEC34" w14:textId="77777777" w:rsidR="00833CB6" w:rsidRPr="00C67A3A" w:rsidRDefault="00833CB6" w:rsidP="00C67A3A">
            <w:pPr>
              <w:spacing w:before="60" w:after="60"/>
              <w:ind w:firstLine="0"/>
              <w:jc w:val="right"/>
              <w:rPr>
                <w:rFonts w:ascii="Arial" w:hAnsi="Arial" w:cs="Arial"/>
                <w:sz w:val="20"/>
              </w:rPr>
            </w:pPr>
          </w:p>
        </w:tc>
        <w:tc>
          <w:tcPr>
            <w:tcW w:w="533" w:type="pct"/>
            <w:tcBorders>
              <w:top w:val="nil"/>
            </w:tcBorders>
            <w:shd w:val="clear" w:color="auto" w:fill="auto"/>
          </w:tcPr>
          <w:p w14:paraId="144874BD" w14:textId="77777777" w:rsidR="00833CB6" w:rsidRPr="00C67A3A" w:rsidRDefault="00833CB6" w:rsidP="00C67A3A">
            <w:pPr>
              <w:spacing w:before="60" w:after="60"/>
              <w:ind w:firstLine="0"/>
              <w:jc w:val="right"/>
              <w:rPr>
                <w:rFonts w:ascii="Arial" w:hAnsi="Arial" w:cs="Arial"/>
                <w:sz w:val="20"/>
              </w:rPr>
            </w:pPr>
          </w:p>
        </w:tc>
      </w:tr>
    </w:tbl>
    <w:p w14:paraId="0807FF82" w14:textId="77777777" w:rsidR="003C092F" w:rsidRDefault="003C092F" w:rsidP="00B87979">
      <w:pPr>
        <w:pStyle w:val="ListParagraph"/>
        <w:ind w:left="0" w:firstLine="0"/>
        <w:contextualSpacing w:val="0"/>
        <w:rPr>
          <w:rFonts w:ascii="Arial" w:hAnsi="Arial" w:cs="Arial"/>
          <w:sz w:val="20"/>
        </w:rPr>
      </w:pPr>
    </w:p>
    <w:p w14:paraId="35E1DD64" w14:textId="77777777" w:rsidR="000A4651" w:rsidRPr="00C67A3A" w:rsidRDefault="000A4651" w:rsidP="00BF0AB7">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34F723E3" w14:textId="1547D3BC" w:rsidR="000A4651" w:rsidRDefault="000A4651">
      <w:pPr>
        <w:pStyle w:val="ListParagraph"/>
        <w:numPr>
          <w:ilvl w:val="2"/>
          <w:numId w:val="15"/>
        </w:numPr>
        <w:rPr>
          <w:rFonts w:ascii="Arial" w:hAnsi="Arial" w:cs="Arial"/>
          <w:b/>
          <w:sz w:val="20"/>
        </w:rPr>
      </w:pPr>
      <w:r>
        <w:rPr>
          <w:rFonts w:ascii="Arial" w:hAnsi="Arial" w:cs="Arial"/>
          <w:b/>
          <w:sz w:val="20"/>
        </w:rPr>
        <w:t xml:space="preserve">Impairment Reconciliation of Receivables </w:t>
      </w:r>
      <w:r w:rsidR="000207DE" w:rsidRPr="003B5353">
        <w:rPr>
          <w:rFonts w:ascii="Arial" w:hAnsi="Arial" w:cs="Arial"/>
          <w:b/>
          <w:sz w:val="20"/>
        </w:rPr>
        <w:t>from</w:t>
      </w:r>
      <w:r w:rsidRPr="003B5353">
        <w:rPr>
          <w:rFonts w:ascii="Arial" w:hAnsi="Arial" w:cs="Arial"/>
          <w:b/>
          <w:sz w:val="20"/>
        </w:rPr>
        <w:t xml:space="preserve"> </w:t>
      </w:r>
      <w:r>
        <w:rPr>
          <w:rFonts w:ascii="Arial" w:hAnsi="Arial" w:cs="Arial"/>
          <w:b/>
          <w:sz w:val="20"/>
        </w:rPr>
        <w:t>Non-</w:t>
      </w:r>
      <w:r w:rsidR="000207DE">
        <w:rPr>
          <w:rFonts w:ascii="Arial" w:hAnsi="Arial" w:cs="Arial"/>
          <w:b/>
          <w:sz w:val="20"/>
        </w:rPr>
        <w:t>Exchange</w:t>
      </w:r>
      <w:r w:rsidRPr="003B5353">
        <w:rPr>
          <w:rFonts w:ascii="Arial" w:hAnsi="Arial" w:cs="Arial"/>
          <w:b/>
          <w:sz w:val="20"/>
        </w:rPr>
        <w:t xml:space="preserv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6"/>
        <w:gridCol w:w="1177"/>
        <w:gridCol w:w="1295"/>
        <w:gridCol w:w="1295"/>
        <w:gridCol w:w="1180"/>
        <w:gridCol w:w="1172"/>
        <w:gridCol w:w="1295"/>
        <w:gridCol w:w="1295"/>
        <w:gridCol w:w="1163"/>
      </w:tblGrid>
      <w:tr w:rsidR="002C2C0E" w:rsidRPr="00C67A3A" w14:paraId="60C00CFD" w14:textId="77777777" w:rsidTr="000F1212">
        <w:tc>
          <w:tcPr>
            <w:tcW w:w="1461" w:type="pct"/>
            <w:vMerge w:val="restart"/>
            <w:shd w:val="clear" w:color="auto" w:fill="FBE4D5"/>
          </w:tcPr>
          <w:p w14:paraId="08289E26" w14:textId="77777777" w:rsidR="002C2C0E" w:rsidRPr="00C67A3A" w:rsidRDefault="002C2C0E" w:rsidP="00C67A3A">
            <w:pPr>
              <w:spacing w:before="60" w:after="60"/>
              <w:ind w:firstLine="0"/>
              <w:jc w:val="left"/>
              <w:rPr>
                <w:rFonts w:ascii="Arial" w:hAnsi="Arial" w:cs="Arial"/>
                <w:b/>
                <w:sz w:val="20"/>
              </w:rPr>
            </w:pPr>
          </w:p>
        </w:tc>
        <w:tc>
          <w:tcPr>
            <w:tcW w:w="1773" w:type="pct"/>
            <w:gridSpan w:val="4"/>
            <w:shd w:val="clear" w:color="auto" w:fill="FBE4D5"/>
          </w:tcPr>
          <w:p w14:paraId="1947D3C0" w14:textId="0AC961F4"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22FFC">
              <w:rPr>
                <w:rFonts w:ascii="Arial" w:hAnsi="Arial" w:cs="Arial"/>
                <w:b/>
                <w:sz w:val="20"/>
              </w:rPr>
              <w:t>3</w:t>
            </w:r>
            <w:r>
              <w:rPr>
                <w:rFonts w:ascii="Arial" w:hAnsi="Arial" w:cs="Arial"/>
                <w:b/>
                <w:sz w:val="20"/>
              </w:rPr>
              <w:t>/202</w:t>
            </w:r>
            <w:r w:rsidR="00122FFC">
              <w:rPr>
                <w:rFonts w:ascii="Arial" w:hAnsi="Arial" w:cs="Arial"/>
                <w:b/>
                <w:sz w:val="20"/>
              </w:rPr>
              <w:t>4</w:t>
            </w:r>
          </w:p>
          <w:p w14:paraId="73932C36"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70140E0C" w14:textId="1C435C32"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22FFC">
              <w:rPr>
                <w:rFonts w:ascii="Arial" w:hAnsi="Arial" w:cs="Arial"/>
                <w:b/>
                <w:sz w:val="20"/>
              </w:rPr>
              <w:t>2</w:t>
            </w:r>
            <w:r>
              <w:rPr>
                <w:rFonts w:ascii="Arial" w:hAnsi="Arial" w:cs="Arial"/>
                <w:b/>
                <w:sz w:val="20"/>
              </w:rPr>
              <w:t>/202</w:t>
            </w:r>
            <w:r w:rsidR="00122FFC">
              <w:rPr>
                <w:rFonts w:ascii="Arial" w:hAnsi="Arial" w:cs="Arial"/>
                <w:b/>
                <w:sz w:val="20"/>
              </w:rPr>
              <w:t>3</w:t>
            </w:r>
          </w:p>
          <w:p w14:paraId="4C6BDB12"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66857A7E" w14:textId="77777777" w:rsidTr="000F1212">
        <w:tc>
          <w:tcPr>
            <w:tcW w:w="1461" w:type="pct"/>
            <w:vMerge/>
            <w:tcBorders>
              <w:bottom w:val="single" w:sz="4" w:space="0" w:color="auto"/>
            </w:tcBorders>
            <w:shd w:val="clear" w:color="auto" w:fill="FBE4D5"/>
          </w:tcPr>
          <w:p w14:paraId="42BF42BE" w14:textId="77777777" w:rsidR="000A4651" w:rsidRPr="00C67A3A" w:rsidRDefault="000A4651" w:rsidP="00C67A3A">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3E703E07"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73086590"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242D290B"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3" w:type="pct"/>
            <w:tcBorders>
              <w:bottom w:val="single" w:sz="4" w:space="0" w:color="auto"/>
            </w:tcBorders>
            <w:shd w:val="clear" w:color="auto" w:fill="FBE4D5"/>
          </w:tcPr>
          <w:p w14:paraId="738C5BD7"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6AAC46EE"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6E2A142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5F548B30"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496C9B0F"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0A4651" w:rsidRPr="00C67A3A" w14:paraId="1306CBAF" w14:textId="77777777" w:rsidTr="000F1212">
        <w:tc>
          <w:tcPr>
            <w:tcW w:w="1461" w:type="pct"/>
            <w:tcBorders>
              <w:bottom w:val="nil"/>
            </w:tcBorders>
            <w:shd w:val="clear" w:color="auto" w:fill="auto"/>
          </w:tcPr>
          <w:p w14:paraId="29B93121" w14:textId="77777777" w:rsidR="000A4651" w:rsidRPr="00C67A3A" w:rsidRDefault="000A4651" w:rsidP="00C67A3A">
            <w:pPr>
              <w:spacing w:before="60" w:after="60"/>
              <w:ind w:firstLine="0"/>
              <w:jc w:val="left"/>
              <w:rPr>
                <w:rFonts w:ascii="Arial" w:hAnsi="Arial" w:cs="Arial"/>
                <w:sz w:val="20"/>
              </w:rPr>
            </w:pPr>
          </w:p>
        </w:tc>
        <w:tc>
          <w:tcPr>
            <w:tcW w:w="422" w:type="pct"/>
            <w:tcBorders>
              <w:bottom w:val="nil"/>
            </w:tcBorders>
            <w:shd w:val="clear" w:color="auto" w:fill="auto"/>
          </w:tcPr>
          <w:p w14:paraId="409E9468"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shd w:val="clear" w:color="auto" w:fill="auto"/>
          </w:tcPr>
          <w:p w14:paraId="1EB03652"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shd w:val="clear" w:color="auto" w:fill="auto"/>
          </w:tcPr>
          <w:p w14:paraId="6920A7C7" w14:textId="77777777" w:rsidR="000A4651" w:rsidRPr="00C67A3A" w:rsidRDefault="000A4651" w:rsidP="00C67A3A">
            <w:pPr>
              <w:spacing w:before="60" w:after="60"/>
              <w:ind w:firstLine="0"/>
              <w:jc w:val="right"/>
              <w:rPr>
                <w:rFonts w:ascii="Arial" w:hAnsi="Arial" w:cs="Arial"/>
                <w:sz w:val="20"/>
              </w:rPr>
            </w:pPr>
          </w:p>
        </w:tc>
        <w:tc>
          <w:tcPr>
            <w:tcW w:w="423" w:type="pct"/>
            <w:tcBorders>
              <w:bottom w:val="nil"/>
            </w:tcBorders>
            <w:shd w:val="clear" w:color="auto" w:fill="auto"/>
          </w:tcPr>
          <w:p w14:paraId="24D15BC8" w14:textId="77777777" w:rsidR="000A4651" w:rsidRPr="00C67A3A" w:rsidRDefault="000A4651" w:rsidP="00C67A3A">
            <w:pPr>
              <w:spacing w:before="60" w:after="60"/>
              <w:ind w:firstLine="0"/>
              <w:jc w:val="right"/>
              <w:rPr>
                <w:rFonts w:ascii="Arial" w:hAnsi="Arial" w:cs="Arial"/>
                <w:sz w:val="20"/>
              </w:rPr>
            </w:pPr>
          </w:p>
        </w:tc>
        <w:tc>
          <w:tcPr>
            <w:tcW w:w="420" w:type="pct"/>
            <w:tcBorders>
              <w:bottom w:val="nil"/>
            </w:tcBorders>
            <w:shd w:val="clear" w:color="auto" w:fill="auto"/>
          </w:tcPr>
          <w:p w14:paraId="0EBABD02"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shd w:val="clear" w:color="auto" w:fill="auto"/>
          </w:tcPr>
          <w:p w14:paraId="2CF1B5CB"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shd w:val="clear" w:color="auto" w:fill="auto"/>
          </w:tcPr>
          <w:p w14:paraId="4FD7EBD6" w14:textId="77777777" w:rsidR="000A4651" w:rsidRPr="00C67A3A" w:rsidRDefault="000A4651" w:rsidP="00C67A3A">
            <w:pPr>
              <w:spacing w:before="60" w:after="60"/>
              <w:ind w:firstLine="0"/>
              <w:jc w:val="right"/>
              <w:rPr>
                <w:rFonts w:ascii="Arial" w:hAnsi="Arial" w:cs="Arial"/>
                <w:sz w:val="20"/>
              </w:rPr>
            </w:pPr>
          </w:p>
        </w:tc>
        <w:tc>
          <w:tcPr>
            <w:tcW w:w="417" w:type="pct"/>
            <w:tcBorders>
              <w:bottom w:val="nil"/>
            </w:tcBorders>
            <w:shd w:val="clear" w:color="auto" w:fill="auto"/>
          </w:tcPr>
          <w:p w14:paraId="297F4856" w14:textId="77777777" w:rsidR="000A4651" w:rsidRPr="00C67A3A" w:rsidRDefault="000A4651" w:rsidP="00C67A3A">
            <w:pPr>
              <w:spacing w:before="60" w:after="60"/>
              <w:ind w:firstLine="0"/>
              <w:jc w:val="right"/>
              <w:rPr>
                <w:rFonts w:ascii="Arial" w:hAnsi="Arial" w:cs="Arial"/>
                <w:sz w:val="20"/>
              </w:rPr>
            </w:pPr>
          </w:p>
        </w:tc>
      </w:tr>
      <w:tr w:rsidR="00833CB6" w:rsidRPr="00C67A3A" w14:paraId="63BAC4D4" w14:textId="77777777" w:rsidTr="000F1212">
        <w:tc>
          <w:tcPr>
            <w:tcW w:w="1461" w:type="pct"/>
            <w:tcBorders>
              <w:top w:val="nil"/>
              <w:bottom w:val="nil"/>
            </w:tcBorders>
            <w:shd w:val="clear" w:color="auto" w:fill="E7E6E6"/>
          </w:tcPr>
          <w:p w14:paraId="015BBFD6"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Fines</w:t>
            </w:r>
          </w:p>
        </w:tc>
        <w:tc>
          <w:tcPr>
            <w:tcW w:w="422" w:type="pct"/>
            <w:tcBorders>
              <w:top w:val="nil"/>
              <w:bottom w:val="nil"/>
            </w:tcBorders>
            <w:shd w:val="clear" w:color="auto" w:fill="auto"/>
          </w:tcPr>
          <w:p w14:paraId="37DB267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D60A0FD"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F0D00D3"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20E55C52"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1A137C13"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88BA6E9"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8F39D3"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31AA0CD3" w14:textId="77777777" w:rsidR="00833CB6" w:rsidRPr="00C67A3A" w:rsidRDefault="00833CB6" w:rsidP="00C67A3A">
            <w:pPr>
              <w:spacing w:before="60" w:after="60"/>
              <w:ind w:firstLine="0"/>
              <w:jc w:val="right"/>
              <w:rPr>
                <w:rFonts w:ascii="Arial" w:hAnsi="Arial" w:cs="Arial"/>
                <w:sz w:val="20"/>
              </w:rPr>
            </w:pPr>
          </w:p>
        </w:tc>
      </w:tr>
      <w:tr w:rsidR="00833CB6" w:rsidRPr="00C67A3A" w14:paraId="5E7D39C0" w14:textId="77777777" w:rsidTr="000F1212">
        <w:tc>
          <w:tcPr>
            <w:tcW w:w="1461" w:type="pct"/>
            <w:tcBorders>
              <w:top w:val="nil"/>
              <w:bottom w:val="nil"/>
            </w:tcBorders>
            <w:shd w:val="clear" w:color="auto" w:fill="E7E6E6"/>
          </w:tcPr>
          <w:p w14:paraId="0F1DF27A"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Insurance Claims</w:t>
            </w:r>
          </w:p>
        </w:tc>
        <w:tc>
          <w:tcPr>
            <w:tcW w:w="422" w:type="pct"/>
            <w:tcBorders>
              <w:top w:val="nil"/>
              <w:bottom w:val="nil"/>
            </w:tcBorders>
            <w:shd w:val="clear" w:color="auto" w:fill="auto"/>
          </w:tcPr>
          <w:p w14:paraId="0AEBF6A9"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96257B0"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CCAA771"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35869635"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073D4859"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50D30A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61185CF"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947470B" w14:textId="77777777" w:rsidR="00833CB6" w:rsidRPr="00C67A3A" w:rsidRDefault="00833CB6" w:rsidP="00C67A3A">
            <w:pPr>
              <w:spacing w:before="60" w:after="60"/>
              <w:ind w:firstLine="0"/>
              <w:jc w:val="right"/>
              <w:rPr>
                <w:rFonts w:ascii="Arial" w:hAnsi="Arial" w:cs="Arial"/>
                <w:sz w:val="20"/>
              </w:rPr>
            </w:pPr>
          </w:p>
        </w:tc>
      </w:tr>
      <w:tr w:rsidR="00833CB6" w:rsidRPr="00C67A3A" w14:paraId="7DD89350" w14:textId="77777777" w:rsidTr="000F1212">
        <w:tc>
          <w:tcPr>
            <w:tcW w:w="1461" w:type="pct"/>
            <w:tcBorders>
              <w:top w:val="nil"/>
              <w:bottom w:val="nil"/>
            </w:tcBorders>
            <w:shd w:val="clear" w:color="auto" w:fill="E7E6E6"/>
          </w:tcPr>
          <w:p w14:paraId="36EDB9F2"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UIF Refund</w:t>
            </w:r>
          </w:p>
        </w:tc>
        <w:tc>
          <w:tcPr>
            <w:tcW w:w="422" w:type="pct"/>
            <w:tcBorders>
              <w:top w:val="nil"/>
              <w:bottom w:val="nil"/>
            </w:tcBorders>
            <w:shd w:val="clear" w:color="auto" w:fill="auto"/>
          </w:tcPr>
          <w:p w14:paraId="59033DC6"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C65ABFE"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3843207"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517FE8AB"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30DD5D1"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4D089C5"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F42120C"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64BB3B23" w14:textId="77777777" w:rsidR="00833CB6" w:rsidRPr="00C67A3A" w:rsidRDefault="00833CB6" w:rsidP="00C67A3A">
            <w:pPr>
              <w:spacing w:before="60" w:after="60"/>
              <w:ind w:firstLine="0"/>
              <w:jc w:val="right"/>
              <w:rPr>
                <w:rFonts w:ascii="Arial" w:hAnsi="Arial" w:cs="Arial"/>
                <w:sz w:val="20"/>
              </w:rPr>
            </w:pPr>
          </w:p>
        </w:tc>
      </w:tr>
      <w:tr w:rsidR="00833CB6" w:rsidRPr="00C67A3A" w14:paraId="5D9F40A7" w14:textId="77777777" w:rsidTr="000F1212">
        <w:tc>
          <w:tcPr>
            <w:tcW w:w="1461" w:type="pct"/>
            <w:tcBorders>
              <w:top w:val="nil"/>
              <w:bottom w:val="nil"/>
            </w:tcBorders>
            <w:shd w:val="clear" w:color="auto" w:fill="E7E6E6"/>
          </w:tcPr>
          <w:p w14:paraId="78986FF3" w14:textId="77777777" w:rsidR="00833CB6" w:rsidRPr="00C67A3A" w:rsidRDefault="00833CB6" w:rsidP="00C67A3A">
            <w:pPr>
              <w:spacing w:before="60" w:after="60"/>
              <w:ind w:left="171" w:firstLine="0"/>
              <w:jc w:val="left"/>
              <w:rPr>
                <w:rFonts w:ascii="Arial" w:hAnsi="Arial" w:cs="Arial"/>
                <w:sz w:val="20"/>
              </w:rPr>
            </w:pPr>
            <w:r w:rsidRPr="00C67A3A">
              <w:rPr>
                <w:rFonts w:ascii="Arial" w:hAnsi="Arial" w:cs="Arial"/>
                <w:sz w:val="20"/>
              </w:rPr>
              <w:t>Unauthorised</w:t>
            </w:r>
            <w:r w:rsidR="00B4222C">
              <w:rPr>
                <w:rFonts w:ascii="Arial" w:hAnsi="Arial" w:cs="Arial"/>
                <w:sz w:val="20"/>
              </w:rPr>
              <w:t xml:space="preserve"> Expenditure</w:t>
            </w:r>
          </w:p>
        </w:tc>
        <w:tc>
          <w:tcPr>
            <w:tcW w:w="422" w:type="pct"/>
            <w:tcBorders>
              <w:top w:val="nil"/>
              <w:bottom w:val="nil"/>
            </w:tcBorders>
            <w:shd w:val="clear" w:color="auto" w:fill="auto"/>
          </w:tcPr>
          <w:p w14:paraId="0B0BC247"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D28E127"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4527A53"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6B2B7DDE"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7E88A4EE"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B2C4541"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C69C620"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0E2889A" w14:textId="77777777" w:rsidR="00833CB6" w:rsidRPr="00C67A3A" w:rsidRDefault="00833CB6" w:rsidP="00C67A3A">
            <w:pPr>
              <w:spacing w:before="60" w:after="60"/>
              <w:ind w:firstLine="0"/>
              <w:jc w:val="right"/>
              <w:rPr>
                <w:rFonts w:ascii="Arial" w:hAnsi="Arial" w:cs="Arial"/>
                <w:sz w:val="20"/>
              </w:rPr>
            </w:pPr>
          </w:p>
        </w:tc>
      </w:tr>
      <w:tr w:rsidR="00B4222C" w:rsidRPr="00C67A3A" w14:paraId="675CB9DA" w14:textId="77777777" w:rsidTr="000F1212">
        <w:tc>
          <w:tcPr>
            <w:tcW w:w="1461" w:type="pct"/>
            <w:tcBorders>
              <w:top w:val="nil"/>
              <w:bottom w:val="nil"/>
            </w:tcBorders>
            <w:shd w:val="clear" w:color="auto" w:fill="E7E6E6"/>
          </w:tcPr>
          <w:p w14:paraId="41803629" w14:textId="77777777" w:rsidR="00B4222C" w:rsidRPr="00C67A3A" w:rsidRDefault="00B4222C" w:rsidP="00C67A3A">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22" w:type="pct"/>
            <w:tcBorders>
              <w:top w:val="nil"/>
              <w:bottom w:val="nil"/>
            </w:tcBorders>
            <w:shd w:val="clear" w:color="auto" w:fill="auto"/>
          </w:tcPr>
          <w:p w14:paraId="6EAAA785"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3E99759"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35FF8E3" w14:textId="77777777" w:rsidR="00B4222C" w:rsidRPr="00C67A3A" w:rsidRDefault="00B4222C"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23DC0837" w14:textId="77777777" w:rsidR="00B4222C" w:rsidRPr="00C67A3A" w:rsidRDefault="00B4222C"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B33E119"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4F61FD"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6EDB96" w14:textId="77777777" w:rsidR="00B4222C" w:rsidRPr="00C67A3A" w:rsidRDefault="00B4222C"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57EAD791" w14:textId="77777777" w:rsidR="00B4222C" w:rsidRPr="00C67A3A" w:rsidRDefault="00B4222C" w:rsidP="00C67A3A">
            <w:pPr>
              <w:spacing w:before="60" w:after="60"/>
              <w:ind w:firstLine="0"/>
              <w:jc w:val="right"/>
              <w:rPr>
                <w:rFonts w:ascii="Arial" w:hAnsi="Arial" w:cs="Arial"/>
                <w:sz w:val="20"/>
              </w:rPr>
            </w:pPr>
          </w:p>
        </w:tc>
      </w:tr>
      <w:tr w:rsidR="00B4222C" w:rsidRPr="00C67A3A" w14:paraId="42001344" w14:textId="77777777" w:rsidTr="000F1212">
        <w:tc>
          <w:tcPr>
            <w:tcW w:w="1461" w:type="pct"/>
            <w:tcBorders>
              <w:top w:val="nil"/>
              <w:bottom w:val="nil"/>
            </w:tcBorders>
            <w:shd w:val="clear" w:color="auto" w:fill="E7E6E6"/>
          </w:tcPr>
          <w:p w14:paraId="6B52DAC7" w14:textId="77777777" w:rsidR="00B4222C" w:rsidRPr="00C67A3A" w:rsidRDefault="00B4222C" w:rsidP="00C67A3A">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422" w:type="pct"/>
            <w:tcBorders>
              <w:top w:val="nil"/>
              <w:bottom w:val="nil"/>
            </w:tcBorders>
            <w:shd w:val="clear" w:color="auto" w:fill="auto"/>
          </w:tcPr>
          <w:p w14:paraId="649FE46D"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50B053C"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2D4AE41" w14:textId="77777777" w:rsidR="00B4222C" w:rsidRPr="00C67A3A" w:rsidRDefault="00B4222C"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642DDD2F" w14:textId="77777777" w:rsidR="00B4222C" w:rsidRPr="00C67A3A" w:rsidRDefault="00B4222C"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E8B51BA"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1CB3DDC"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D111355" w14:textId="77777777" w:rsidR="00B4222C" w:rsidRPr="00C67A3A" w:rsidRDefault="00B4222C"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31FB219" w14:textId="77777777" w:rsidR="00B4222C" w:rsidRPr="00C67A3A" w:rsidRDefault="00B4222C" w:rsidP="00C67A3A">
            <w:pPr>
              <w:spacing w:before="60" w:after="60"/>
              <w:ind w:firstLine="0"/>
              <w:jc w:val="right"/>
              <w:rPr>
                <w:rFonts w:ascii="Arial" w:hAnsi="Arial" w:cs="Arial"/>
                <w:sz w:val="20"/>
              </w:rPr>
            </w:pPr>
          </w:p>
        </w:tc>
      </w:tr>
      <w:tr w:rsidR="00E61810" w:rsidRPr="00C67A3A" w14:paraId="3AD3A1E1" w14:textId="77777777" w:rsidTr="000F1212">
        <w:tc>
          <w:tcPr>
            <w:tcW w:w="1461" w:type="pct"/>
            <w:tcBorders>
              <w:top w:val="nil"/>
              <w:bottom w:val="nil"/>
            </w:tcBorders>
            <w:shd w:val="clear" w:color="auto" w:fill="E7E6E6"/>
          </w:tcPr>
          <w:p w14:paraId="17EFFBA9" w14:textId="77777777" w:rsidR="00E61810" w:rsidRPr="00C67A3A" w:rsidRDefault="00E61810" w:rsidP="00C67A3A">
            <w:pPr>
              <w:spacing w:before="60" w:after="60"/>
              <w:ind w:left="171" w:firstLine="0"/>
              <w:jc w:val="left"/>
              <w:rPr>
                <w:rFonts w:ascii="Arial" w:hAnsi="Arial" w:cs="Arial"/>
                <w:sz w:val="20"/>
              </w:rPr>
            </w:pPr>
            <w:r>
              <w:rPr>
                <w:rFonts w:ascii="Arial" w:hAnsi="Arial" w:cs="Arial"/>
                <w:sz w:val="20"/>
              </w:rPr>
              <w:t>Accrued Income</w:t>
            </w:r>
          </w:p>
        </w:tc>
        <w:tc>
          <w:tcPr>
            <w:tcW w:w="422" w:type="pct"/>
            <w:tcBorders>
              <w:top w:val="nil"/>
              <w:bottom w:val="nil"/>
            </w:tcBorders>
            <w:shd w:val="clear" w:color="auto" w:fill="auto"/>
          </w:tcPr>
          <w:p w14:paraId="6C9641B5"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B63A940"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960D6B1" w14:textId="77777777" w:rsidR="00E61810" w:rsidRPr="00C67A3A" w:rsidRDefault="00E61810"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331900FE" w14:textId="77777777" w:rsidR="00E61810" w:rsidRPr="00C67A3A" w:rsidRDefault="00E61810"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6147EF0E"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FAAE3AC"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9ED136D" w14:textId="77777777" w:rsidR="00E61810" w:rsidRPr="00C67A3A" w:rsidRDefault="00E61810"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70F238D" w14:textId="77777777" w:rsidR="00E61810" w:rsidRPr="00C67A3A" w:rsidRDefault="00E61810" w:rsidP="00C67A3A">
            <w:pPr>
              <w:spacing w:before="60" w:after="60"/>
              <w:ind w:firstLine="0"/>
              <w:jc w:val="right"/>
              <w:rPr>
                <w:rFonts w:ascii="Arial" w:hAnsi="Arial" w:cs="Arial"/>
                <w:sz w:val="20"/>
              </w:rPr>
            </w:pPr>
          </w:p>
        </w:tc>
      </w:tr>
      <w:tr w:rsidR="00B4222C" w:rsidRPr="00C67A3A" w14:paraId="05A96A14" w14:textId="77777777" w:rsidTr="000F1212">
        <w:tc>
          <w:tcPr>
            <w:tcW w:w="1461" w:type="pct"/>
            <w:tcBorders>
              <w:top w:val="nil"/>
              <w:bottom w:val="nil"/>
            </w:tcBorders>
            <w:shd w:val="clear" w:color="auto" w:fill="E7E6E6"/>
          </w:tcPr>
          <w:p w14:paraId="63F5FD6B" w14:textId="0C45CD23" w:rsidR="0009414C" w:rsidRDefault="00D647B4" w:rsidP="00432C2C">
            <w:pPr>
              <w:spacing w:before="60" w:after="60"/>
              <w:ind w:left="171" w:firstLine="0"/>
              <w:jc w:val="left"/>
              <w:rPr>
                <w:rFonts w:ascii="Arial" w:hAnsi="Arial" w:cs="Arial"/>
                <w:sz w:val="20"/>
              </w:rPr>
            </w:pPr>
            <w:proofErr w:type="spellStart"/>
            <w:r>
              <w:rPr>
                <w:rFonts w:ascii="Arial" w:hAnsi="Arial" w:cs="Arial"/>
                <w:sz w:val="20"/>
              </w:rPr>
              <w:t>Availibility</w:t>
            </w:r>
            <w:proofErr w:type="spellEnd"/>
            <w:r w:rsidR="00B4222C">
              <w:rPr>
                <w:rFonts w:ascii="Arial" w:hAnsi="Arial" w:cs="Arial"/>
                <w:sz w:val="20"/>
              </w:rPr>
              <w:t xml:space="preserve"> Charges</w:t>
            </w:r>
          </w:p>
        </w:tc>
        <w:tc>
          <w:tcPr>
            <w:tcW w:w="422" w:type="pct"/>
            <w:tcBorders>
              <w:top w:val="nil"/>
              <w:bottom w:val="nil"/>
            </w:tcBorders>
            <w:shd w:val="clear" w:color="auto" w:fill="auto"/>
          </w:tcPr>
          <w:p w14:paraId="6F07D30D"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A388A1E"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6176610" w14:textId="77777777" w:rsidR="00B4222C" w:rsidRPr="00C67A3A" w:rsidRDefault="00B4222C"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4AB31A07" w14:textId="77777777" w:rsidR="00B4222C" w:rsidRPr="00C67A3A" w:rsidRDefault="00B4222C"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53FA4A72"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406D154"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4995C28" w14:textId="77777777" w:rsidR="00B4222C" w:rsidRPr="00C67A3A" w:rsidRDefault="00B4222C"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A713FCD" w14:textId="77777777" w:rsidR="00B4222C" w:rsidRPr="00C67A3A" w:rsidRDefault="00B4222C" w:rsidP="00C67A3A">
            <w:pPr>
              <w:spacing w:before="60" w:after="60"/>
              <w:ind w:firstLine="0"/>
              <w:jc w:val="right"/>
              <w:rPr>
                <w:rFonts w:ascii="Arial" w:hAnsi="Arial" w:cs="Arial"/>
                <w:sz w:val="20"/>
              </w:rPr>
            </w:pPr>
          </w:p>
        </w:tc>
      </w:tr>
      <w:tr w:rsidR="00833CB6" w:rsidRPr="00C67A3A" w14:paraId="45760582" w14:textId="77777777" w:rsidTr="000F1212">
        <w:tc>
          <w:tcPr>
            <w:tcW w:w="1461" w:type="pct"/>
            <w:tcBorders>
              <w:top w:val="nil"/>
            </w:tcBorders>
            <w:shd w:val="clear" w:color="auto" w:fill="auto"/>
          </w:tcPr>
          <w:p w14:paraId="4F572322" w14:textId="77777777" w:rsidR="00833CB6" w:rsidRPr="00C67A3A" w:rsidRDefault="00833CB6" w:rsidP="00C67A3A">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shd w:val="clear" w:color="auto" w:fill="auto"/>
          </w:tcPr>
          <w:p w14:paraId="5CEBAD16"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shd w:val="clear" w:color="auto" w:fill="auto"/>
          </w:tcPr>
          <w:p w14:paraId="585C07B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shd w:val="clear" w:color="auto" w:fill="auto"/>
          </w:tcPr>
          <w:p w14:paraId="5DA213A9"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tcBorders>
            <w:shd w:val="clear" w:color="auto" w:fill="auto"/>
          </w:tcPr>
          <w:p w14:paraId="2DD91C1A"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tcBorders>
            <w:shd w:val="clear" w:color="auto" w:fill="auto"/>
          </w:tcPr>
          <w:p w14:paraId="7D17E5E3"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shd w:val="clear" w:color="auto" w:fill="auto"/>
          </w:tcPr>
          <w:p w14:paraId="18DB2A81"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shd w:val="clear" w:color="auto" w:fill="auto"/>
          </w:tcPr>
          <w:p w14:paraId="2AFA6637"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tcBorders>
            <w:shd w:val="clear" w:color="auto" w:fill="auto"/>
          </w:tcPr>
          <w:p w14:paraId="63300D2B" w14:textId="77777777" w:rsidR="00833CB6" w:rsidRPr="00C67A3A" w:rsidRDefault="00833CB6" w:rsidP="00C67A3A">
            <w:pPr>
              <w:spacing w:before="60" w:after="60"/>
              <w:ind w:firstLine="0"/>
              <w:jc w:val="right"/>
              <w:rPr>
                <w:rFonts w:ascii="Arial" w:hAnsi="Arial" w:cs="Arial"/>
                <w:sz w:val="20"/>
              </w:rPr>
            </w:pPr>
          </w:p>
        </w:tc>
      </w:tr>
    </w:tbl>
    <w:p w14:paraId="5BBE32BA" w14:textId="77777777" w:rsidR="000A4651" w:rsidRDefault="000A4651" w:rsidP="00B87979">
      <w:pPr>
        <w:pStyle w:val="ListParagraph"/>
        <w:ind w:left="0" w:firstLine="0"/>
        <w:contextualSpacing w:val="0"/>
        <w:rPr>
          <w:rFonts w:ascii="Arial" w:hAnsi="Arial" w:cs="Arial"/>
          <w:sz w:val="20"/>
        </w:rPr>
      </w:pPr>
    </w:p>
    <w:p w14:paraId="2AACF5FE" w14:textId="77777777" w:rsidR="000A4651" w:rsidRPr="00C67A3A" w:rsidRDefault="000A4651" w:rsidP="00BF0AB7">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4865E4BE" w14:textId="77777777" w:rsidR="000A4651" w:rsidRDefault="000A4651">
      <w:pPr>
        <w:pStyle w:val="ListParagraph"/>
        <w:numPr>
          <w:ilvl w:val="2"/>
          <w:numId w:val="15"/>
        </w:numPr>
        <w:rPr>
          <w:rFonts w:ascii="Arial" w:hAnsi="Arial" w:cs="Arial"/>
          <w:b/>
          <w:sz w:val="20"/>
        </w:rPr>
      </w:pPr>
      <w:r>
        <w:rPr>
          <w:rFonts w:ascii="Arial" w:hAnsi="Arial" w:cs="Arial"/>
          <w:b/>
          <w:sz w:val="20"/>
        </w:rPr>
        <w:t>Ag</w:t>
      </w:r>
      <w:r w:rsidR="00E36570">
        <w:rPr>
          <w:rFonts w:ascii="Arial" w:hAnsi="Arial" w:cs="Arial"/>
          <w:b/>
          <w:sz w:val="20"/>
        </w:rPr>
        <w:t>e</w:t>
      </w:r>
      <w:r>
        <w:rPr>
          <w:rFonts w:ascii="Arial" w:hAnsi="Arial" w:cs="Arial"/>
          <w:b/>
          <w:sz w:val="20"/>
        </w:rPr>
        <w:t xml:space="preserve">ing of </w:t>
      </w:r>
      <w:r w:rsidR="00E70679">
        <w:rPr>
          <w:rFonts w:ascii="Arial" w:hAnsi="Arial" w:cs="Arial"/>
          <w:b/>
          <w:sz w:val="20"/>
        </w:rPr>
        <w:t xml:space="preserve">Impaired </w:t>
      </w:r>
      <w:r>
        <w:rPr>
          <w:rFonts w:ascii="Arial" w:hAnsi="Arial" w:cs="Arial"/>
          <w:b/>
          <w:sz w:val="20"/>
        </w:rPr>
        <w:t xml:space="preserve">Receivables </w:t>
      </w:r>
      <w:r w:rsidR="000207DE" w:rsidRPr="003B5353">
        <w:rPr>
          <w:rFonts w:ascii="Arial" w:hAnsi="Arial" w:cs="Arial"/>
          <w:b/>
          <w:sz w:val="20"/>
        </w:rPr>
        <w:t>from</w:t>
      </w:r>
      <w:r w:rsidRPr="003B5353">
        <w:rPr>
          <w:rFonts w:ascii="Arial" w:hAnsi="Arial" w:cs="Arial"/>
          <w:b/>
          <w:sz w:val="20"/>
        </w:rPr>
        <w:t xml:space="preserve"> </w:t>
      </w:r>
      <w:r>
        <w:rPr>
          <w:rFonts w:ascii="Arial" w:hAnsi="Arial" w:cs="Arial"/>
          <w:b/>
          <w:sz w:val="20"/>
        </w:rPr>
        <w:t>Non-</w:t>
      </w:r>
      <w:r w:rsidR="000207DE">
        <w:rPr>
          <w:rFonts w:ascii="Arial" w:hAnsi="Arial" w:cs="Arial"/>
          <w:b/>
          <w:sz w:val="20"/>
        </w:rPr>
        <w:t>Exchange</w:t>
      </w:r>
      <w:r w:rsidRPr="003B5353">
        <w:rPr>
          <w:rFonts w:ascii="Arial" w:hAnsi="Arial" w:cs="Arial"/>
          <w:b/>
          <w:sz w:val="20"/>
        </w:rPr>
        <w:t xml:space="preserve"> </w:t>
      </w:r>
      <w:r w:rsidR="000207DE" w:rsidRPr="003B5353">
        <w:rPr>
          <w:rFonts w:ascii="Arial" w:hAnsi="Arial" w:cs="Arial"/>
          <w:b/>
          <w:sz w:val="20"/>
        </w:rPr>
        <w:t>Transactions</w:t>
      </w:r>
      <w:r w:rsidR="000207DE">
        <w:rPr>
          <w:rFonts w:ascii="Arial" w:hAnsi="Arial" w:cs="Arial"/>
          <w:b/>
          <w:sz w:val="20"/>
        </w:rPr>
        <w:t xml:space="preserve"> [</w:t>
      </w:r>
      <w:r w:rsidR="00944E91" w:rsidRPr="00DE22ED">
        <w:rPr>
          <w:rFonts w:ascii="Arial" w:hAnsi="Arial" w:cs="Arial"/>
          <w:b/>
          <w:color w:val="FF0000"/>
          <w:sz w:val="20"/>
        </w:rPr>
        <w:t>108p.</w:t>
      </w:r>
      <w:r w:rsidR="00944E91">
        <w:rPr>
          <w:rFonts w:ascii="Arial" w:hAnsi="Arial" w:cs="Arial"/>
          <w:b/>
          <w:color w:val="FF0000"/>
          <w:sz w:val="20"/>
        </w:rPr>
        <w:t>41</w:t>
      </w:r>
      <w:r w:rsidR="00E70679">
        <w:rPr>
          <w:rFonts w:ascii="Arial" w:hAnsi="Arial" w:cs="Arial"/>
          <w:b/>
          <w:color w:val="FF0000"/>
          <w:sz w:val="20"/>
        </w:rPr>
        <w:t>(a)</w:t>
      </w:r>
      <w:r w:rsidR="00944E91" w:rsidRPr="00DE22ED">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0"/>
        <w:gridCol w:w="1376"/>
        <w:gridCol w:w="1375"/>
        <w:gridCol w:w="1375"/>
        <w:gridCol w:w="1375"/>
        <w:gridCol w:w="1375"/>
        <w:gridCol w:w="1375"/>
        <w:gridCol w:w="1367"/>
      </w:tblGrid>
      <w:tr w:rsidR="000A4651" w:rsidRPr="00C67A3A" w14:paraId="33DA6A03" w14:textId="77777777" w:rsidTr="00C67A3A">
        <w:tc>
          <w:tcPr>
            <w:tcW w:w="1552" w:type="pct"/>
            <w:vMerge w:val="restart"/>
            <w:shd w:val="clear" w:color="auto" w:fill="FBE4D5"/>
          </w:tcPr>
          <w:p w14:paraId="08053434" w14:textId="77777777" w:rsidR="000A4651" w:rsidRPr="00C67A3A" w:rsidRDefault="000A4651" w:rsidP="00C67A3A">
            <w:pPr>
              <w:spacing w:before="60" w:after="60"/>
              <w:ind w:firstLine="0"/>
              <w:jc w:val="left"/>
              <w:rPr>
                <w:rFonts w:ascii="Arial" w:hAnsi="Arial" w:cs="Arial"/>
                <w:b/>
                <w:sz w:val="20"/>
              </w:rPr>
            </w:pPr>
          </w:p>
        </w:tc>
        <w:tc>
          <w:tcPr>
            <w:tcW w:w="3448" w:type="pct"/>
            <w:gridSpan w:val="7"/>
            <w:tcBorders>
              <w:bottom w:val="single" w:sz="4" w:space="0" w:color="auto"/>
            </w:tcBorders>
            <w:shd w:val="clear" w:color="auto" w:fill="FBE4D5"/>
          </w:tcPr>
          <w:p w14:paraId="4AB066F0" w14:textId="644F977D" w:rsidR="000A465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22FFC">
              <w:rPr>
                <w:rFonts w:ascii="Arial" w:hAnsi="Arial" w:cs="Arial"/>
                <w:b/>
                <w:sz w:val="20"/>
              </w:rPr>
              <w:t>3</w:t>
            </w:r>
            <w:r>
              <w:rPr>
                <w:rFonts w:ascii="Arial" w:hAnsi="Arial" w:cs="Arial"/>
                <w:b/>
                <w:sz w:val="20"/>
              </w:rPr>
              <w:t>/202</w:t>
            </w:r>
            <w:r w:rsidR="00122FFC">
              <w:rPr>
                <w:rFonts w:ascii="Arial" w:hAnsi="Arial" w:cs="Arial"/>
                <w:b/>
                <w:sz w:val="20"/>
              </w:rPr>
              <w:t>4</w:t>
            </w:r>
          </w:p>
          <w:p w14:paraId="6C69D9EE"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4F67D3CB" w14:textId="77777777" w:rsidTr="00C67A3A">
        <w:tc>
          <w:tcPr>
            <w:tcW w:w="1552" w:type="pct"/>
            <w:vMerge/>
            <w:tcBorders>
              <w:bottom w:val="single" w:sz="4" w:space="0" w:color="auto"/>
            </w:tcBorders>
            <w:shd w:val="clear" w:color="auto" w:fill="FBE4D5"/>
          </w:tcPr>
          <w:p w14:paraId="5D21B3F4" w14:textId="77777777" w:rsidR="000A4651" w:rsidRPr="00C67A3A" w:rsidRDefault="000A4651" w:rsidP="00C67A3A">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710180B0"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61B2D31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24596D54"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15C4040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1BDBA2E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5405B616"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90" w:type="pct"/>
            <w:tcBorders>
              <w:bottom w:val="single" w:sz="4" w:space="0" w:color="auto"/>
            </w:tcBorders>
            <w:shd w:val="clear" w:color="auto" w:fill="FBE4D5"/>
          </w:tcPr>
          <w:p w14:paraId="7A2743F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A4651" w:rsidRPr="00C67A3A" w14:paraId="708CD224" w14:textId="77777777" w:rsidTr="00C67A3A">
        <w:tc>
          <w:tcPr>
            <w:tcW w:w="1552" w:type="pct"/>
            <w:tcBorders>
              <w:bottom w:val="nil"/>
            </w:tcBorders>
            <w:shd w:val="clear" w:color="auto" w:fill="auto"/>
          </w:tcPr>
          <w:p w14:paraId="5D34E3E4" w14:textId="77777777" w:rsidR="000A4651" w:rsidRPr="00C67A3A" w:rsidRDefault="000A4651" w:rsidP="00C67A3A">
            <w:pPr>
              <w:spacing w:before="60" w:after="60"/>
              <w:ind w:firstLine="0"/>
              <w:jc w:val="left"/>
              <w:rPr>
                <w:rFonts w:ascii="Arial" w:hAnsi="Arial" w:cs="Arial"/>
                <w:sz w:val="20"/>
              </w:rPr>
            </w:pPr>
          </w:p>
        </w:tc>
        <w:tc>
          <w:tcPr>
            <w:tcW w:w="493" w:type="pct"/>
            <w:tcBorders>
              <w:bottom w:val="nil"/>
            </w:tcBorders>
            <w:shd w:val="clear" w:color="auto" w:fill="auto"/>
          </w:tcPr>
          <w:p w14:paraId="5117972A"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110F1155"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0A18B303"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7098385A"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1AB6D2BA"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72BEF120" w14:textId="77777777" w:rsidR="000A4651" w:rsidRPr="00C67A3A" w:rsidRDefault="000A4651" w:rsidP="00C67A3A">
            <w:pPr>
              <w:spacing w:before="60" w:after="60"/>
              <w:ind w:firstLine="0"/>
              <w:jc w:val="right"/>
              <w:rPr>
                <w:rFonts w:ascii="Arial" w:hAnsi="Arial" w:cs="Arial"/>
                <w:sz w:val="20"/>
              </w:rPr>
            </w:pPr>
          </w:p>
        </w:tc>
        <w:tc>
          <w:tcPr>
            <w:tcW w:w="490" w:type="pct"/>
            <w:tcBorders>
              <w:bottom w:val="nil"/>
            </w:tcBorders>
            <w:shd w:val="clear" w:color="auto" w:fill="auto"/>
          </w:tcPr>
          <w:p w14:paraId="22354460" w14:textId="77777777" w:rsidR="000A4651" w:rsidRPr="00C67A3A" w:rsidRDefault="000A4651" w:rsidP="00C67A3A">
            <w:pPr>
              <w:spacing w:before="60" w:after="60"/>
              <w:ind w:firstLine="0"/>
              <w:jc w:val="right"/>
              <w:rPr>
                <w:rFonts w:ascii="Arial" w:hAnsi="Arial" w:cs="Arial"/>
                <w:sz w:val="20"/>
              </w:rPr>
            </w:pPr>
          </w:p>
        </w:tc>
      </w:tr>
      <w:tr w:rsidR="00B4222C" w:rsidRPr="00C67A3A" w14:paraId="4DC2AE75" w14:textId="77777777" w:rsidTr="00C67A3A">
        <w:tc>
          <w:tcPr>
            <w:tcW w:w="1552" w:type="pct"/>
            <w:tcBorders>
              <w:top w:val="nil"/>
              <w:bottom w:val="nil"/>
            </w:tcBorders>
            <w:shd w:val="clear" w:color="auto" w:fill="E7E6E6"/>
          </w:tcPr>
          <w:p w14:paraId="20087FC5"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493" w:type="pct"/>
            <w:tcBorders>
              <w:top w:val="nil"/>
              <w:bottom w:val="nil"/>
            </w:tcBorders>
            <w:shd w:val="clear" w:color="auto" w:fill="auto"/>
          </w:tcPr>
          <w:p w14:paraId="011A62B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C49B828"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32AC0C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A328D6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0676C9B"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ABE352D"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0E0AC20A" w14:textId="77777777" w:rsidR="00B4222C" w:rsidRPr="00C67A3A" w:rsidRDefault="00B4222C" w:rsidP="00B4222C">
            <w:pPr>
              <w:spacing w:before="60" w:after="60"/>
              <w:ind w:firstLine="0"/>
              <w:jc w:val="right"/>
              <w:rPr>
                <w:rFonts w:ascii="Arial" w:hAnsi="Arial" w:cs="Arial"/>
                <w:sz w:val="20"/>
              </w:rPr>
            </w:pPr>
          </w:p>
        </w:tc>
      </w:tr>
      <w:tr w:rsidR="00B4222C" w:rsidRPr="00C67A3A" w14:paraId="439DDBE8" w14:textId="77777777" w:rsidTr="00C67A3A">
        <w:tc>
          <w:tcPr>
            <w:tcW w:w="1552" w:type="pct"/>
            <w:tcBorders>
              <w:top w:val="nil"/>
              <w:bottom w:val="nil"/>
            </w:tcBorders>
            <w:shd w:val="clear" w:color="auto" w:fill="E7E6E6"/>
          </w:tcPr>
          <w:p w14:paraId="40AB9A84"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493" w:type="pct"/>
            <w:tcBorders>
              <w:top w:val="nil"/>
              <w:bottom w:val="nil"/>
            </w:tcBorders>
            <w:shd w:val="clear" w:color="auto" w:fill="auto"/>
          </w:tcPr>
          <w:p w14:paraId="125395E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BAA20C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8B90B3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DEF7C3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77E32C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F6E2D52"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60CD6B65" w14:textId="77777777" w:rsidR="00B4222C" w:rsidRPr="00C67A3A" w:rsidRDefault="00B4222C" w:rsidP="00B4222C">
            <w:pPr>
              <w:spacing w:before="60" w:after="60"/>
              <w:ind w:firstLine="0"/>
              <w:jc w:val="right"/>
              <w:rPr>
                <w:rFonts w:ascii="Arial" w:hAnsi="Arial" w:cs="Arial"/>
                <w:sz w:val="20"/>
              </w:rPr>
            </w:pPr>
          </w:p>
        </w:tc>
      </w:tr>
      <w:tr w:rsidR="00B4222C" w:rsidRPr="00C67A3A" w14:paraId="7FFA94A9" w14:textId="77777777" w:rsidTr="00C67A3A">
        <w:tc>
          <w:tcPr>
            <w:tcW w:w="1552" w:type="pct"/>
            <w:tcBorders>
              <w:top w:val="nil"/>
              <w:bottom w:val="nil"/>
            </w:tcBorders>
            <w:shd w:val="clear" w:color="auto" w:fill="E7E6E6"/>
          </w:tcPr>
          <w:p w14:paraId="1A0A216F"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LGSETA Interns</w:t>
            </w:r>
          </w:p>
        </w:tc>
        <w:tc>
          <w:tcPr>
            <w:tcW w:w="493" w:type="pct"/>
            <w:tcBorders>
              <w:top w:val="nil"/>
              <w:bottom w:val="nil"/>
            </w:tcBorders>
            <w:shd w:val="clear" w:color="auto" w:fill="auto"/>
          </w:tcPr>
          <w:p w14:paraId="11B1641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D5A564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DAC759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C27607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DABB95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FF3680D"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57EB7BD6" w14:textId="77777777" w:rsidR="00B4222C" w:rsidRPr="00C67A3A" w:rsidRDefault="00B4222C" w:rsidP="00B4222C">
            <w:pPr>
              <w:spacing w:before="60" w:after="60"/>
              <w:ind w:firstLine="0"/>
              <w:jc w:val="right"/>
              <w:rPr>
                <w:rFonts w:ascii="Arial" w:hAnsi="Arial" w:cs="Arial"/>
                <w:sz w:val="20"/>
              </w:rPr>
            </w:pPr>
          </w:p>
        </w:tc>
      </w:tr>
      <w:tr w:rsidR="00B4222C" w:rsidRPr="00C67A3A" w14:paraId="7947B229" w14:textId="77777777" w:rsidTr="00C67A3A">
        <w:tc>
          <w:tcPr>
            <w:tcW w:w="1552" w:type="pct"/>
            <w:tcBorders>
              <w:top w:val="nil"/>
              <w:bottom w:val="nil"/>
            </w:tcBorders>
            <w:shd w:val="clear" w:color="auto" w:fill="E7E6E6"/>
          </w:tcPr>
          <w:p w14:paraId="4B260204"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493" w:type="pct"/>
            <w:tcBorders>
              <w:top w:val="nil"/>
              <w:bottom w:val="nil"/>
            </w:tcBorders>
            <w:shd w:val="clear" w:color="auto" w:fill="auto"/>
          </w:tcPr>
          <w:p w14:paraId="0C283F9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F1BC85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7E2691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3E6279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F8A9BD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3892680"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1F96DA76" w14:textId="77777777" w:rsidR="00B4222C" w:rsidRPr="00C67A3A" w:rsidRDefault="00B4222C" w:rsidP="00B4222C">
            <w:pPr>
              <w:spacing w:before="60" w:after="60"/>
              <w:ind w:firstLine="0"/>
              <w:jc w:val="right"/>
              <w:rPr>
                <w:rFonts w:ascii="Arial" w:hAnsi="Arial" w:cs="Arial"/>
                <w:sz w:val="20"/>
              </w:rPr>
            </w:pPr>
          </w:p>
        </w:tc>
      </w:tr>
      <w:tr w:rsidR="00B4222C" w:rsidRPr="00C67A3A" w14:paraId="4DEC52C0" w14:textId="77777777" w:rsidTr="00C67A3A">
        <w:tc>
          <w:tcPr>
            <w:tcW w:w="1552" w:type="pct"/>
            <w:tcBorders>
              <w:top w:val="nil"/>
              <w:bottom w:val="nil"/>
            </w:tcBorders>
            <w:shd w:val="clear" w:color="auto" w:fill="E7E6E6"/>
          </w:tcPr>
          <w:p w14:paraId="4E8AD22B"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493" w:type="pct"/>
            <w:tcBorders>
              <w:top w:val="nil"/>
              <w:bottom w:val="nil"/>
            </w:tcBorders>
            <w:shd w:val="clear" w:color="auto" w:fill="auto"/>
          </w:tcPr>
          <w:p w14:paraId="3EAD9E7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5A4920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582A76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05CEF3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852C25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9F55818"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3441732D" w14:textId="77777777" w:rsidR="00B4222C" w:rsidRPr="00C67A3A" w:rsidRDefault="00B4222C" w:rsidP="00B4222C">
            <w:pPr>
              <w:spacing w:before="60" w:after="60"/>
              <w:ind w:firstLine="0"/>
              <w:jc w:val="right"/>
              <w:rPr>
                <w:rFonts w:ascii="Arial" w:hAnsi="Arial" w:cs="Arial"/>
                <w:sz w:val="20"/>
              </w:rPr>
            </w:pPr>
          </w:p>
        </w:tc>
      </w:tr>
      <w:tr w:rsidR="00B4222C" w:rsidRPr="00C67A3A" w14:paraId="2F582526" w14:textId="77777777" w:rsidTr="00C67A3A">
        <w:tc>
          <w:tcPr>
            <w:tcW w:w="1552" w:type="pct"/>
            <w:tcBorders>
              <w:top w:val="nil"/>
              <w:bottom w:val="nil"/>
            </w:tcBorders>
            <w:shd w:val="clear" w:color="auto" w:fill="E7E6E6"/>
          </w:tcPr>
          <w:p w14:paraId="7E2F5B93"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93" w:type="pct"/>
            <w:tcBorders>
              <w:top w:val="nil"/>
              <w:bottom w:val="nil"/>
            </w:tcBorders>
            <w:shd w:val="clear" w:color="auto" w:fill="auto"/>
          </w:tcPr>
          <w:p w14:paraId="79D90FB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73C95F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A518D9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5B13BBB"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B4D746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576D2C1"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4A801951" w14:textId="77777777" w:rsidR="00B4222C" w:rsidRPr="00C67A3A" w:rsidRDefault="00B4222C" w:rsidP="00B4222C">
            <w:pPr>
              <w:spacing w:before="60" w:after="60"/>
              <w:ind w:firstLine="0"/>
              <w:jc w:val="right"/>
              <w:rPr>
                <w:rFonts w:ascii="Arial" w:hAnsi="Arial" w:cs="Arial"/>
                <w:sz w:val="20"/>
              </w:rPr>
            </w:pPr>
          </w:p>
        </w:tc>
      </w:tr>
      <w:tr w:rsidR="00B4222C" w:rsidRPr="00C67A3A" w14:paraId="0340E7B0" w14:textId="77777777" w:rsidTr="00C67A3A">
        <w:tc>
          <w:tcPr>
            <w:tcW w:w="1552" w:type="pct"/>
            <w:tcBorders>
              <w:top w:val="nil"/>
              <w:bottom w:val="nil"/>
            </w:tcBorders>
            <w:shd w:val="clear" w:color="auto" w:fill="E7E6E6"/>
          </w:tcPr>
          <w:p w14:paraId="6395EBC8"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493" w:type="pct"/>
            <w:tcBorders>
              <w:top w:val="nil"/>
              <w:bottom w:val="nil"/>
            </w:tcBorders>
            <w:shd w:val="clear" w:color="auto" w:fill="auto"/>
          </w:tcPr>
          <w:p w14:paraId="098354B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E55AA0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768953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230AA6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00537D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33AE19B"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14EDD63F" w14:textId="77777777" w:rsidR="00B4222C" w:rsidRPr="00C67A3A" w:rsidRDefault="00B4222C" w:rsidP="00B4222C">
            <w:pPr>
              <w:spacing w:before="60" w:after="60"/>
              <w:ind w:firstLine="0"/>
              <w:jc w:val="right"/>
              <w:rPr>
                <w:rFonts w:ascii="Arial" w:hAnsi="Arial" w:cs="Arial"/>
                <w:sz w:val="20"/>
              </w:rPr>
            </w:pPr>
          </w:p>
        </w:tc>
      </w:tr>
      <w:tr w:rsidR="00B4222C" w:rsidRPr="00C67A3A" w14:paraId="176DF85B" w14:textId="77777777" w:rsidTr="00C67A3A">
        <w:tc>
          <w:tcPr>
            <w:tcW w:w="1552" w:type="pct"/>
            <w:tcBorders>
              <w:top w:val="nil"/>
              <w:bottom w:val="nil"/>
            </w:tcBorders>
            <w:shd w:val="clear" w:color="auto" w:fill="E7E6E6"/>
          </w:tcPr>
          <w:p w14:paraId="6C04F246"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493" w:type="pct"/>
            <w:tcBorders>
              <w:top w:val="nil"/>
              <w:bottom w:val="nil"/>
            </w:tcBorders>
            <w:shd w:val="clear" w:color="auto" w:fill="auto"/>
          </w:tcPr>
          <w:p w14:paraId="14CF4F2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01BA4E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F919AF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FF3C5E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5FD3C9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F0938E0"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7FD7DE09" w14:textId="77777777" w:rsidR="00B4222C" w:rsidRPr="00C67A3A" w:rsidRDefault="00B4222C" w:rsidP="00B4222C">
            <w:pPr>
              <w:spacing w:before="60" w:after="60"/>
              <w:ind w:firstLine="0"/>
              <w:jc w:val="right"/>
              <w:rPr>
                <w:rFonts w:ascii="Arial" w:hAnsi="Arial" w:cs="Arial"/>
                <w:sz w:val="20"/>
              </w:rPr>
            </w:pPr>
          </w:p>
        </w:tc>
      </w:tr>
      <w:tr w:rsidR="00B4222C" w:rsidRPr="00C67A3A" w14:paraId="6475CCCF" w14:textId="77777777" w:rsidTr="00C67A3A">
        <w:tc>
          <w:tcPr>
            <w:tcW w:w="1552" w:type="pct"/>
            <w:tcBorders>
              <w:top w:val="nil"/>
              <w:bottom w:val="nil"/>
            </w:tcBorders>
            <w:shd w:val="clear" w:color="auto" w:fill="E7E6E6"/>
          </w:tcPr>
          <w:p w14:paraId="70DD82EA" w14:textId="325759E8" w:rsidR="0009414C" w:rsidRDefault="00D647B4" w:rsidP="00432C2C">
            <w:pPr>
              <w:spacing w:before="60" w:after="60"/>
              <w:ind w:left="171" w:firstLine="0"/>
              <w:jc w:val="left"/>
              <w:rPr>
                <w:rFonts w:ascii="Arial" w:hAnsi="Arial" w:cs="Arial"/>
                <w:sz w:val="20"/>
              </w:rPr>
            </w:pPr>
            <w:proofErr w:type="spellStart"/>
            <w:r>
              <w:rPr>
                <w:rFonts w:ascii="Arial" w:hAnsi="Arial" w:cs="Arial"/>
                <w:sz w:val="20"/>
              </w:rPr>
              <w:t>Availibility</w:t>
            </w:r>
            <w:proofErr w:type="spellEnd"/>
            <w:r w:rsidR="00B4222C">
              <w:rPr>
                <w:rFonts w:ascii="Arial" w:hAnsi="Arial" w:cs="Arial"/>
                <w:sz w:val="20"/>
              </w:rPr>
              <w:t xml:space="preserve"> Charges</w:t>
            </w:r>
          </w:p>
        </w:tc>
        <w:tc>
          <w:tcPr>
            <w:tcW w:w="493" w:type="pct"/>
            <w:tcBorders>
              <w:top w:val="nil"/>
              <w:bottom w:val="nil"/>
            </w:tcBorders>
            <w:shd w:val="clear" w:color="auto" w:fill="auto"/>
          </w:tcPr>
          <w:p w14:paraId="7CF42C4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E52FDD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0E1633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1A9339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32C06A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B094C95"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7ECB9DE8" w14:textId="77777777" w:rsidR="00B4222C" w:rsidRPr="00C67A3A" w:rsidRDefault="00B4222C" w:rsidP="00B4222C">
            <w:pPr>
              <w:spacing w:before="60" w:after="60"/>
              <w:ind w:firstLine="0"/>
              <w:jc w:val="right"/>
              <w:rPr>
                <w:rFonts w:ascii="Arial" w:hAnsi="Arial" w:cs="Arial"/>
                <w:sz w:val="20"/>
              </w:rPr>
            </w:pPr>
          </w:p>
        </w:tc>
      </w:tr>
      <w:tr w:rsidR="008B6040" w:rsidRPr="00C67A3A" w14:paraId="28F8F101" w14:textId="77777777" w:rsidTr="00C67A3A">
        <w:tc>
          <w:tcPr>
            <w:tcW w:w="1552" w:type="pct"/>
            <w:tcBorders>
              <w:top w:val="nil"/>
            </w:tcBorders>
            <w:shd w:val="clear" w:color="auto" w:fill="auto"/>
          </w:tcPr>
          <w:p w14:paraId="163F0109" w14:textId="77777777" w:rsidR="008B6040" w:rsidRPr="00C67A3A" w:rsidRDefault="008B6040" w:rsidP="00C67A3A">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shd w:val="clear" w:color="auto" w:fill="auto"/>
          </w:tcPr>
          <w:p w14:paraId="0A1775F6"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411520FB"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629F0304"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09439563"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00C69DC8"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5E9FB894" w14:textId="77777777" w:rsidR="008B6040" w:rsidRPr="00C67A3A" w:rsidRDefault="008B6040" w:rsidP="00C67A3A">
            <w:pPr>
              <w:spacing w:before="60" w:after="60"/>
              <w:ind w:firstLine="0"/>
              <w:jc w:val="right"/>
              <w:rPr>
                <w:rFonts w:ascii="Arial" w:hAnsi="Arial" w:cs="Arial"/>
                <w:sz w:val="20"/>
              </w:rPr>
            </w:pPr>
          </w:p>
        </w:tc>
        <w:tc>
          <w:tcPr>
            <w:tcW w:w="490" w:type="pct"/>
            <w:tcBorders>
              <w:top w:val="nil"/>
            </w:tcBorders>
            <w:shd w:val="clear" w:color="auto" w:fill="auto"/>
          </w:tcPr>
          <w:p w14:paraId="3078E514" w14:textId="77777777" w:rsidR="008B6040" w:rsidRPr="00C67A3A" w:rsidRDefault="008B6040" w:rsidP="00C67A3A">
            <w:pPr>
              <w:spacing w:before="60" w:after="60"/>
              <w:ind w:firstLine="0"/>
              <w:jc w:val="right"/>
              <w:rPr>
                <w:rFonts w:ascii="Arial" w:hAnsi="Arial" w:cs="Arial"/>
                <w:sz w:val="20"/>
              </w:rPr>
            </w:pPr>
          </w:p>
        </w:tc>
      </w:tr>
    </w:tbl>
    <w:p w14:paraId="71428ACD"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732256DE" w14:textId="77777777" w:rsidTr="00C67A3A">
        <w:tc>
          <w:tcPr>
            <w:tcW w:w="5000" w:type="pct"/>
            <w:shd w:val="clear" w:color="auto" w:fill="E2EFD9"/>
          </w:tcPr>
          <w:p w14:paraId="20D3D9B4"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7A539259"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076B6A47" w14:textId="77777777" w:rsidR="00ED245E" w:rsidRDefault="00ED245E" w:rsidP="00ED245E">
      <w:pPr>
        <w:pStyle w:val="ListParagraph"/>
        <w:ind w:left="0" w:firstLine="0"/>
        <w:contextualSpacing w:val="0"/>
        <w:rPr>
          <w:rFonts w:ascii="Arial" w:hAnsi="Arial" w:cs="Arial"/>
          <w:sz w:val="20"/>
        </w:rPr>
      </w:pPr>
    </w:p>
    <w:p w14:paraId="3ED8E15D" w14:textId="77777777" w:rsidR="000A4651" w:rsidRPr="00C67A3A" w:rsidRDefault="000A4651" w:rsidP="00BF0AB7">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14A6FC6" w14:textId="11CDDD82" w:rsidR="000A4651" w:rsidRPr="00DA17AF" w:rsidRDefault="004E1D5F" w:rsidP="000A4651">
      <w:pPr>
        <w:pStyle w:val="ListParagraph"/>
        <w:ind w:left="709" w:hanging="709"/>
        <w:contextualSpacing w:val="0"/>
        <w:rPr>
          <w:rFonts w:ascii="Arial" w:hAnsi="Arial" w:cs="Arial"/>
          <w:b/>
          <w:sz w:val="20"/>
        </w:rPr>
      </w:pPr>
      <w:r>
        <w:rPr>
          <w:rFonts w:ascii="Arial" w:hAnsi="Arial" w:cs="Arial"/>
          <w:b/>
          <w:sz w:val="20"/>
        </w:rPr>
        <w:t>5</w:t>
      </w:r>
      <w:r w:rsidR="000A4651" w:rsidRPr="00DA17AF">
        <w:rPr>
          <w:rFonts w:ascii="Arial" w:hAnsi="Arial" w:cs="Arial"/>
          <w:b/>
          <w:sz w:val="20"/>
        </w:rPr>
        <w:t>.</w:t>
      </w:r>
      <w:r w:rsidR="00897157">
        <w:rPr>
          <w:rFonts w:ascii="Arial" w:hAnsi="Arial" w:cs="Arial"/>
          <w:b/>
          <w:sz w:val="20"/>
        </w:rPr>
        <w:t>1</w:t>
      </w:r>
      <w:r w:rsidR="000A4651">
        <w:rPr>
          <w:rFonts w:ascii="Arial" w:hAnsi="Arial" w:cs="Arial"/>
          <w:b/>
          <w:sz w:val="20"/>
        </w:rPr>
        <w:t>.</w:t>
      </w:r>
      <w:r w:rsidR="002238F6">
        <w:rPr>
          <w:rFonts w:ascii="Arial" w:hAnsi="Arial" w:cs="Arial"/>
          <w:b/>
          <w:sz w:val="20"/>
        </w:rPr>
        <w:t>2</w:t>
      </w:r>
      <w:r w:rsidR="000A4651" w:rsidRPr="00DA17AF">
        <w:rPr>
          <w:rFonts w:ascii="Arial" w:hAnsi="Arial" w:cs="Arial"/>
          <w:b/>
          <w:sz w:val="20"/>
        </w:rPr>
        <w:tab/>
      </w:r>
      <w:r w:rsidR="000A4651">
        <w:rPr>
          <w:rFonts w:ascii="Arial" w:hAnsi="Arial" w:cs="Arial"/>
          <w:b/>
          <w:sz w:val="20"/>
        </w:rPr>
        <w:t>Ag</w:t>
      </w:r>
      <w:r w:rsidR="00E36570">
        <w:rPr>
          <w:rFonts w:ascii="Arial" w:hAnsi="Arial" w:cs="Arial"/>
          <w:b/>
          <w:sz w:val="20"/>
        </w:rPr>
        <w:t>e</w:t>
      </w:r>
      <w:r w:rsidR="000A4651">
        <w:rPr>
          <w:rFonts w:ascii="Arial" w:hAnsi="Arial" w:cs="Arial"/>
          <w:b/>
          <w:sz w:val="20"/>
        </w:rPr>
        <w:t xml:space="preserve">ing of </w:t>
      </w:r>
      <w:r w:rsidR="00E70679">
        <w:rPr>
          <w:rFonts w:ascii="Arial" w:hAnsi="Arial" w:cs="Arial"/>
          <w:b/>
          <w:sz w:val="20"/>
        </w:rPr>
        <w:t xml:space="preserve">Impaired </w:t>
      </w:r>
      <w:r w:rsidR="000A4651" w:rsidRPr="00DA17AF">
        <w:rPr>
          <w:rFonts w:ascii="Arial" w:hAnsi="Arial" w:cs="Arial"/>
          <w:b/>
          <w:sz w:val="20"/>
        </w:rPr>
        <w:t xml:space="preserve">Receivables </w:t>
      </w:r>
      <w:r w:rsidR="000207DE" w:rsidRPr="003B5353">
        <w:rPr>
          <w:rFonts w:ascii="Arial" w:hAnsi="Arial" w:cs="Arial"/>
          <w:b/>
          <w:sz w:val="20"/>
        </w:rPr>
        <w:t>from</w:t>
      </w:r>
      <w:r w:rsidR="000A4651" w:rsidRPr="003B5353">
        <w:rPr>
          <w:rFonts w:ascii="Arial" w:hAnsi="Arial" w:cs="Arial"/>
          <w:b/>
          <w:sz w:val="20"/>
        </w:rPr>
        <w:t xml:space="preserve"> </w:t>
      </w:r>
      <w:r w:rsidR="000A4651">
        <w:rPr>
          <w:rFonts w:ascii="Arial" w:hAnsi="Arial" w:cs="Arial"/>
          <w:b/>
          <w:sz w:val="20"/>
        </w:rPr>
        <w:t>Non-</w:t>
      </w:r>
      <w:r w:rsidR="000207DE">
        <w:rPr>
          <w:rFonts w:ascii="Arial" w:hAnsi="Arial" w:cs="Arial"/>
          <w:b/>
          <w:sz w:val="20"/>
        </w:rPr>
        <w:t>Exchange</w:t>
      </w:r>
      <w:r w:rsidR="000A4651" w:rsidRPr="003B5353">
        <w:rPr>
          <w:rFonts w:ascii="Arial" w:hAnsi="Arial" w:cs="Arial"/>
          <w:b/>
          <w:sz w:val="20"/>
        </w:rPr>
        <w:t xml:space="preserve"> Transactions </w:t>
      </w:r>
      <w:r w:rsidR="000A4651" w:rsidRPr="00DA17AF">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6"/>
        <w:gridCol w:w="1376"/>
        <w:gridCol w:w="1375"/>
        <w:gridCol w:w="1375"/>
        <w:gridCol w:w="1375"/>
        <w:gridCol w:w="1375"/>
        <w:gridCol w:w="1375"/>
        <w:gridCol w:w="1361"/>
      </w:tblGrid>
      <w:tr w:rsidR="002C2C0E" w:rsidRPr="00C67A3A" w14:paraId="08B5FFC8" w14:textId="77777777" w:rsidTr="00C67A3A">
        <w:tc>
          <w:tcPr>
            <w:tcW w:w="1554" w:type="pct"/>
            <w:vMerge w:val="restart"/>
            <w:shd w:val="clear" w:color="auto" w:fill="FBE4D5"/>
          </w:tcPr>
          <w:p w14:paraId="3FAEC13E" w14:textId="77777777" w:rsidR="002C2C0E" w:rsidRPr="00C67A3A" w:rsidRDefault="002C2C0E" w:rsidP="00C67A3A">
            <w:pPr>
              <w:spacing w:before="60" w:after="60"/>
              <w:ind w:firstLine="0"/>
              <w:jc w:val="left"/>
              <w:rPr>
                <w:rFonts w:ascii="Arial" w:hAnsi="Arial" w:cs="Arial"/>
                <w:b/>
                <w:sz w:val="20"/>
              </w:rPr>
            </w:pPr>
          </w:p>
        </w:tc>
        <w:tc>
          <w:tcPr>
            <w:tcW w:w="3446" w:type="pct"/>
            <w:gridSpan w:val="7"/>
            <w:tcBorders>
              <w:bottom w:val="single" w:sz="4" w:space="0" w:color="auto"/>
            </w:tcBorders>
            <w:shd w:val="clear" w:color="auto" w:fill="FBE4D5"/>
          </w:tcPr>
          <w:p w14:paraId="2E3837D9" w14:textId="6A5EB35D"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22FFC">
              <w:rPr>
                <w:rFonts w:ascii="Arial" w:hAnsi="Arial" w:cs="Arial"/>
                <w:b/>
                <w:sz w:val="20"/>
              </w:rPr>
              <w:t>2</w:t>
            </w:r>
            <w:r>
              <w:rPr>
                <w:rFonts w:ascii="Arial" w:hAnsi="Arial" w:cs="Arial"/>
                <w:b/>
                <w:sz w:val="20"/>
              </w:rPr>
              <w:t>/202</w:t>
            </w:r>
            <w:r w:rsidR="00122FFC">
              <w:rPr>
                <w:rFonts w:ascii="Arial" w:hAnsi="Arial" w:cs="Arial"/>
                <w:b/>
                <w:sz w:val="20"/>
              </w:rPr>
              <w:t>3</w:t>
            </w:r>
          </w:p>
          <w:p w14:paraId="3DC34EE2"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451F4580" w14:textId="77777777" w:rsidTr="00C67A3A">
        <w:tc>
          <w:tcPr>
            <w:tcW w:w="1554" w:type="pct"/>
            <w:vMerge/>
            <w:tcBorders>
              <w:bottom w:val="single" w:sz="4" w:space="0" w:color="auto"/>
            </w:tcBorders>
            <w:shd w:val="clear" w:color="auto" w:fill="FBE4D5"/>
          </w:tcPr>
          <w:p w14:paraId="492260AA" w14:textId="77777777" w:rsidR="000A4651" w:rsidRPr="00C67A3A" w:rsidRDefault="000A4651" w:rsidP="00C67A3A">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46E33EC3"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16EB92F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6672A6B6"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577273C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5CD15796"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661A06B5"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8" w:type="pct"/>
            <w:tcBorders>
              <w:bottom w:val="single" w:sz="4" w:space="0" w:color="auto"/>
            </w:tcBorders>
            <w:shd w:val="clear" w:color="auto" w:fill="FBE4D5"/>
          </w:tcPr>
          <w:p w14:paraId="0F803934"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A4651" w:rsidRPr="00C67A3A" w14:paraId="0ACC5BFF" w14:textId="77777777" w:rsidTr="00C67A3A">
        <w:tc>
          <w:tcPr>
            <w:tcW w:w="1554" w:type="pct"/>
            <w:tcBorders>
              <w:bottom w:val="nil"/>
            </w:tcBorders>
            <w:shd w:val="clear" w:color="auto" w:fill="auto"/>
          </w:tcPr>
          <w:p w14:paraId="5BBA0F86" w14:textId="77777777" w:rsidR="000A4651" w:rsidRPr="00C67A3A" w:rsidRDefault="000A4651" w:rsidP="00C67A3A">
            <w:pPr>
              <w:spacing w:before="60" w:after="60"/>
              <w:ind w:firstLine="0"/>
              <w:jc w:val="left"/>
              <w:rPr>
                <w:rFonts w:ascii="Arial" w:hAnsi="Arial" w:cs="Arial"/>
                <w:sz w:val="20"/>
              </w:rPr>
            </w:pPr>
          </w:p>
        </w:tc>
        <w:tc>
          <w:tcPr>
            <w:tcW w:w="493" w:type="pct"/>
            <w:tcBorders>
              <w:bottom w:val="nil"/>
            </w:tcBorders>
            <w:shd w:val="clear" w:color="auto" w:fill="auto"/>
          </w:tcPr>
          <w:p w14:paraId="0BF26139"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6C887D81"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4B43A7BD"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7D86CA75"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3711F1AD"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46714766" w14:textId="77777777" w:rsidR="000A4651" w:rsidRPr="00C67A3A" w:rsidRDefault="000A4651" w:rsidP="00C67A3A">
            <w:pPr>
              <w:spacing w:before="60" w:after="60"/>
              <w:ind w:firstLine="0"/>
              <w:jc w:val="right"/>
              <w:rPr>
                <w:rFonts w:ascii="Arial" w:hAnsi="Arial" w:cs="Arial"/>
                <w:sz w:val="20"/>
              </w:rPr>
            </w:pPr>
          </w:p>
        </w:tc>
        <w:tc>
          <w:tcPr>
            <w:tcW w:w="488" w:type="pct"/>
            <w:tcBorders>
              <w:bottom w:val="nil"/>
            </w:tcBorders>
            <w:shd w:val="clear" w:color="auto" w:fill="auto"/>
          </w:tcPr>
          <w:p w14:paraId="02CCEDD3" w14:textId="77777777" w:rsidR="000A4651" w:rsidRPr="00C67A3A" w:rsidRDefault="000A4651" w:rsidP="00C67A3A">
            <w:pPr>
              <w:spacing w:before="60" w:after="60"/>
              <w:ind w:firstLine="0"/>
              <w:jc w:val="right"/>
              <w:rPr>
                <w:rFonts w:ascii="Arial" w:hAnsi="Arial" w:cs="Arial"/>
                <w:sz w:val="20"/>
              </w:rPr>
            </w:pPr>
          </w:p>
        </w:tc>
      </w:tr>
      <w:tr w:rsidR="00B4222C" w:rsidRPr="00C67A3A" w14:paraId="22D0D2D5" w14:textId="77777777" w:rsidTr="00C67A3A">
        <w:tc>
          <w:tcPr>
            <w:tcW w:w="1554" w:type="pct"/>
            <w:tcBorders>
              <w:top w:val="nil"/>
              <w:bottom w:val="nil"/>
            </w:tcBorders>
            <w:shd w:val="clear" w:color="auto" w:fill="E7E6E6"/>
          </w:tcPr>
          <w:p w14:paraId="710F815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493" w:type="pct"/>
            <w:tcBorders>
              <w:top w:val="nil"/>
              <w:bottom w:val="nil"/>
            </w:tcBorders>
            <w:shd w:val="clear" w:color="auto" w:fill="auto"/>
          </w:tcPr>
          <w:p w14:paraId="7AE1084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607250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B24F91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474453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B8F22E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D399616"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753F91FF" w14:textId="77777777" w:rsidR="00B4222C" w:rsidRPr="00C67A3A" w:rsidRDefault="00B4222C" w:rsidP="00B4222C">
            <w:pPr>
              <w:spacing w:before="60" w:after="60"/>
              <w:ind w:firstLine="0"/>
              <w:jc w:val="right"/>
              <w:rPr>
                <w:rFonts w:ascii="Arial" w:hAnsi="Arial" w:cs="Arial"/>
                <w:sz w:val="20"/>
              </w:rPr>
            </w:pPr>
          </w:p>
        </w:tc>
      </w:tr>
      <w:tr w:rsidR="00B4222C" w:rsidRPr="00C67A3A" w14:paraId="73FBECBC" w14:textId="77777777" w:rsidTr="00C67A3A">
        <w:tc>
          <w:tcPr>
            <w:tcW w:w="1554" w:type="pct"/>
            <w:tcBorders>
              <w:top w:val="nil"/>
              <w:bottom w:val="nil"/>
            </w:tcBorders>
            <w:shd w:val="clear" w:color="auto" w:fill="E7E6E6"/>
          </w:tcPr>
          <w:p w14:paraId="4034FE2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493" w:type="pct"/>
            <w:tcBorders>
              <w:top w:val="nil"/>
              <w:bottom w:val="nil"/>
            </w:tcBorders>
            <w:shd w:val="clear" w:color="auto" w:fill="auto"/>
          </w:tcPr>
          <w:p w14:paraId="4C06468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7CB88C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64AD97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0857349"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AA4952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6FBE17F"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3806B288" w14:textId="77777777" w:rsidR="00B4222C" w:rsidRPr="00C67A3A" w:rsidRDefault="00B4222C" w:rsidP="00B4222C">
            <w:pPr>
              <w:spacing w:before="60" w:after="60"/>
              <w:ind w:firstLine="0"/>
              <w:jc w:val="right"/>
              <w:rPr>
                <w:rFonts w:ascii="Arial" w:hAnsi="Arial" w:cs="Arial"/>
                <w:sz w:val="20"/>
              </w:rPr>
            </w:pPr>
          </w:p>
        </w:tc>
      </w:tr>
      <w:tr w:rsidR="00B4222C" w:rsidRPr="00C67A3A" w14:paraId="56854E1C" w14:textId="77777777" w:rsidTr="00C67A3A">
        <w:tc>
          <w:tcPr>
            <w:tcW w:w="1554" w:type="pct"/>
            <w:tcBorders>
              <w:top w:val="nil"/>
              <w:bottom w:val="nil"/>
            </w:tcBorders>
            <w:shd w:val="clear" w:color="auto" w:fill="E7E6E6"/>
          </w:tcPr>
          <w:p w14:paraId="30BFAEE3"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493" w:type="pct"/>
            <w:tcBorders>
              <w:top w:val="nil"/>
              <w:bottom w:val="nil"/>
            </w:tcBorders>
            <w:shd w:val="clear" w:color="auto" w:fill="auto"/>
          </w:tcPr>
          <w:p w14:paraId="44A50F2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B426EE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EA689A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5FBF32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DAB37EB"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C8D00AC"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085F9935" w14:textId="77777777" w:rsidR="00B4222C" w:rsidRPr="00C67A3A" w:rsidRDefault="00B4222C" w:rsidP="00B4222C">
            <w:pPr>
              <w:spacing w:before="60" w:after="60"/>
              <w:ind w:firstLine="0"/>
              <w:jc w:val="right"/>
              <w:rPr>
                <w:rFonts w:ascii="Arial" w:hAnsi="Arial" w:cs="Arial"/>
                <w:sz w:val="20"/>
              </w:rPr>
            </w:pPr>
          </w:p>
        </w:tc>
      </w:tr>
      <w:tr w:rsidR="00B4222C" w:rsidRPr="00C67A3A" w14:paraId="6E727972" w14:textId="77777777" w:rsidTr="00C67A3A">
        <w:tc>
          <w:tcPr>
            <w:tcW w:w="1554" w:type="pct"/>
            <w:tcBorders>
              <w:top w:val="nil"/>
              <w:bottom w:val="nil"/>
            </w:tcBorders>
            <w:shd w:val="clear" w:color="auto" w:fill="E7E6E6"/>
          </w:tcPr>
          <w:p w14:paraId="5312696E"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493" w:type="pct"/>
            <w:tcBorders>
              <w:top w:val="nil"/>
              <w:bottom w:val="nil"/>
            </w:tcBorders>
            <w:shd w:val="clear" w:color="auto" w:fill="auto"/>
          </w:tcPr>
          <w:p w14:paraId="046371F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617AB6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51781B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1D8D1C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5F3A56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F1CC3E0"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5D9313FB" w14:textId="77777777" w:rsidR="00B4222C" w:rsidRPr="00C67A3A" w:rsidRDefault="00B4222C" w:rsidP="00B4222C">
            <w:pPr>
              <w:spacing w:before="60" w:after="60"/>
              <w:ind w:firstLine="0"/>
              <w:jc w:val="right"/>
              <w:rPr>
                <w:rFonts w:ascii="Arial" w:hAnsi="Arial" w:cs="Arial"/>
                <w:sz w:val="20"/>
              </w:rPr>
            </w:pPr>
          </w:p>
        </w:tc>
      </w:tr>
      <w:tr w:rsidR="00B4222C" w:rsidRPr="00C67A3A" w14:paraId="2CCFE36C" w14:textId="77777777" w:rsidTr="00C67A3A">
        <w:tc>
          <w:tcPr>
            <w:tcW w:w="1554" w:type="pct"/>
            <w:tcBorders>
              <w:top w:val="nil"/>
              <w:bottom w:val="nil"/>
            </w:tcBorders>
            <w:shd w:val="clear" w:color="auto" w:fill="E7E6E6"/>
          </w:tcPr>
          <w:p w14:paraId="38A9EE85"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93" w:type="pct"/>
            <w:tcBorders>
              <w:top w:val="nil"/>
              <w:bottom w:val="nil"/>
            </w:tcBorders>
            <w:shd w:val="clear" w:color="auto" w:fill="auto"/>
          </w:tcPr>
          <w:p w14:paraId="6A30319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5EA6BE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D3B64A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A91105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A2BCF5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DBEF7C0"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2233805B" w14:textId="77777777" w:rsidR="00B4222C" w:rsidRPr="00C67A3A" w:rsidRDefault="00B4222C" w:rsidP="00B4222C">
            <w:pPr>
              <w:spacing w:before="60" w:after="60"/>
              <w:ind w:firstLine="0"/>
              <w:jc w:val="right"/>
              <w:rPr>
                <w:rFonts w:ascii="Arial" w:hAnsi="Arial" w:cs="Arial"/>
                <w:sz w:val="20"/>
              </w:rPr>
            </w:pPr>
          </w:p>
        </w:tc>
      </w:tr>
      <w:tr w:rsidR="00B4222C" w:rsidRPr="00C67A3A" w14:paraId="2E4BCF58" w14:textId="77777777" w:rsidTr="00C67A3A">
        <w:tc>
          <w:tcPr>
            <w:tcW w:w="1554" w:type="pct"/>
            <w:tcBorders>
              <w:top w:val="nil"/>
              <w:bottom w:val="nil"/>
            </w:tcBorders>
            <w:shd w:val="clear" w:color="auto" w:fill="E7E6E6"/>
          </w:tcPr>
          <w:p w14:paraId="3E548133"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493" w:type="pct"/>
            <w:tcBorders>
              <w:top w:val="nil"/>
              <w:bottom w:val="nil"/>
            </w:tcBorders>
            <w:shd w:val="clear" w:color="auto" w:fill="auto"/>
          </w:tcPr>
          <w:p w14:paraId="4AED48A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C085728"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704470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A2521B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D8C663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E393C6B"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04CFADD1" w14:textId="77777777" w:rsidR="00B4222C" w:rsidRPr="00C67A3A" w:rsidRDefault="00B4222C" w:rsidP="00B4222C">
            <w:pPr>
              <w:spacing w:before="60" w:after="60"/>
              <w:ind w:firstLine="0"/>
              <w:jc w:val="right"/>
              <w:rPr>
                <w:rFonts w:ascii="Arial" w:hAnsi="Arial" w:cs="Arial"/>
                <w:sz w:val="20"/>
              </w:rPr>
            </w:pPr>
          </w:p>
        </w:tc>
      </w:tr>
      <w:tr w:rsidR="00B4222C" w:rsidRPr="00C67A3A" w14:paraId="78508968" w14:textId="77777777" w:rsidTr="00C67A3A">
        <w:tc>
          <w:tcPr>
            <w:tcW w:w="1554" w:type="pct"/>
            <w:tcBorders>
              <w:top w:val="nil"/>
              <w:bottom w:val="nil"/>
            </w:tcBorders>
            <w:shd w:val="clear" w:color="auto" w:fill="E7E6E6"/>
          </w:tcPr>
          <w:p w14:paraId="2D5E2116"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493" w:type="pct"/>
            <w:tcBorders>
              <w:top w:val="nil"/>
              <w:bottom w:val="nil"/>
            </w:tcBorders>
            <w:shd w:val="clear" w:color="auto" w:fill="auto"/>
          </w:tcPr>
          <w:p w14:paraId="0F2812B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F6312D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6D7389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9A3F62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227914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2FC6F4F"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39471DD7" w14:textId="77777777" w:rsidR="00B4222C" w:rsidRPr="00C67A3A" w:rsidRDefault="00B4222C" w:rsidP="00B4222C">
            <w:pPr>
              <w:spacing w:before="60" w:after="60"/>
              <w:ind w:firstLine="0"/>
              <w:jc w:val="right"/>
              <w:rPr>
                <w:rFonts w:ascii="Arial" w:hAnsi="Arial" w:cs="Arial"/>
                <w:sz w:val="20"/>
              </w:rPr>
            </w:pPr>
          </w:p>
        </w:tc>
      </w:tr>
      <w:tr w:rsidR="00B4222C" w:rsidRPr="00C67A3A" w14:paraId="4276C598" w14:textId="77777777" w:rsidTr="00C67A3A">
        <w:tc>
          <w:tcPr>
            <w:tcW w:w="1554" w:type="pct"/>
            <w:tcBorders>
              <w:top w:val="nil"/>
              <w:bottom w:val="nil"/>
            </w:tcBorders>
            <w:shd w:val="clear" w:color="auto" w:fill="E7E6E6"/>
          </w:tcPr>
          <w:p w14:paraId="44B465D9" w14:textId="3222E768" w:rsidR="0009414C" w:rsidRDefault="00D647B4" w:rsidP="00432C2C">
            <w:pPr>
              <w:spacing w:before="60" w:after="60"/>
              <w:ind w:left="171" w:firstLine="0"/>
              <w:jc w:val="left"/>
              <w:rPr>
                <w:rFonts w:ascii="Arial" w:hAnsi="Arial" w:cs="Arial"/>
                <w:sz w:val="20"/>
              </w:rPr>
            </w:pPr>
            <w:proofErr w:type="spellStart"/>
            <w:r>
              <w:rPr>
                <w:rFonts w:ascii="Arial" w:hAnsi="Arial" w:cs="Arial"/>
                <w:sz w:val="20"/>
              </w:rPr>
              <w:t>Availibility</w:t>
            </w:r>
            <w:proofErr w:type="spellEnd"/>
            <w:r w:rsidR="00B4222C">
              <w:rPr>
                <w:rFonts w:ascii="Arial" w:hAnsi="Arial" w:cs="Arial"/>
                <w:sz w:val="20"/>
              </w:rPr>
              <w:t xml:space="preserve"> Charges</w:t>
            </w:r>
          </w:p>
        </w:tc>
        <w:tc>
          <w:tcPr>
            <w:tcW w:w="493" w:type="pct"/>
            <w:tcBorders>
              <w:top w:val="nil"/>
              <w:bottom w:val="nil"/>
            </w:tcBorders>
            <w:shd w:val="clear" w:color="auto" w:fill="auto"/>
          </w:tcPr>
          <w:p w14:paraId="57B4147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28202E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0B54FE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6C7F6F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05925B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7098141"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02B059EF" w14:textId="77777777" w:rsidR="00B4222C" w:rsidRPr="00C67A3A" w:rsidRDefault="00B4222C" w:rsidP="00B4222C">
            <w:pPr>
              <w:spacing w:before="60" w:after="60"/>
              <w:ind w:firstLine="0"/>
              <w:jc w:val="right"/>
              <w:rPr>
                <w:rFonts w:ascii="Arial" w:hAnsi="Arial" w:cs="Arial"/>
                <w:sz w:val="20"/>
              </w:rPr>
            </w:pPr>
          </w:p>
        </w:tc>
      </w:tr>
      <w:tr w:rsidR="008B6040" w:rsidRPr="00C67A3A" w14:paraId="4381BF65" w14:textId="77777777" w:rsidTr="00C67A3A">
        <w:tc>
          <w:tcPr>
            <w:tcW w:w="1554" w:type="pct"/>
            <w:tcBorders>
              <w:top w:val="nil"/>
            </w:tcBorders>
            <w:shd w:val="clear" w:color="auto" w:fill="auto"/>
          </w:tcPr>
          <w:p w14:paraId="618732A8" w14:textId="77777777" w:rsidR="008B6040" w:rsidRPr="00C67A3A" w:rsidRDefault="008B6040" w:rsidP="00C67A3A">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shd w:val="clear" w:color="auto" w:fill="auto"/>
          </w:tcPr>
          <w:p w14:paraId="1AAF5118"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52C6B513"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2C1D6BF3"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7FC31F24"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7B8EAE6C"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2BC6594D" w14:textId="77777777" w:rsidR="008B6040" w:rsidRPr="00C67A3A" w:rsidRDefault="008B6040" w:rsidP="00C67A3A">
            <w:pPr>
              <w:spacing w:before="60" w:after="60"/>
              <w:ind w:firstLine="0"/>
              <w:jc w:val="right"/>
              <w:rPr>
                <w:rFonts w:ascii="Arial" w:hAnsi="Arial" w:cs="Arial"/>
                <w:sz w:val="20"/>
              </w:rPr>
            </w:pPr>
          </w:p>
        </w:tc>
        <w:tc>
          <w:tcPr>
            <w:tcW w:w="488" w:type="pct"/>
            <w:tcBorders>
              <w:top w:val="nil"/>
            </w:tcBorders>
            <w:shd w:val="clear" w:color="auto" w:fill="auto"/>
          </w:tcPr>
          <w:p w14:paraId="735CA062" w14:textId="77777777" w:rsidR="008B6040" w:rsidRPr="00C67A3A" w:rsidRDefault="008B6040" w:rsidP="00C67A3A">
            <w:pPr>
              <w:spacing w:before="60" w:after="60"/>
              <w:ind w:firstLine="0"/>
              <w:jc w:val="right"/>
              <w:rPr>
                <w:rFonts w:ascii="Arial" w:hAnsi="Arial" w:cs="Arial"/>
                <w:sz w:val="20"/>
              </w:rPr>
            </w:pPr>
          </w:p>
        </w:tc>
      </w:tr>
    </w:tbl>
    <w:p w14:paraId="63985FD4"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7D129A10" w14:textId="77777777" w:rsidTr="00C67A3A">
        <w:tc>
          <w:tcPr>
            <w:tcW w:w="5000" w:type="pct"/>
            <w:shd w:val="clear" w:color="auto" w:fill="E2EFD9"/>
          </w:tcPr>
          <w:p w14:paraId="67A1358F"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2E909E38"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4DAD6234" w14:textId="77777777" w:rsidR="00ED245E" w:rsidRDefault="00ED245E" w:rsidP="00ED245E">
      <w:pPr>
        <w:pStyle w:val="ListParagraph"/>
        <w:ind w:left="0" w:firstLine="0"/>
        <w:contextualSpacing w:val="0"/>
        <w:rPr>
          <w:rFonts w:ascii="Arial" w:hAnsi="Arial" w:cs="Arial"/>
          <w:sz w:val="20"/>
        </w:rPr>
      </w:pPr>
    </w:p>
    <w:p w14:paraId="0F9D519D" w14:textId="77777777" w:rsidR="00957C16" w:rsidRDefault="00957C16" w:rsidP="000A4651">
      <w:pPr>
        <w:rPr>
          <w:rFonts w:ascii="Arial" w:hAnsi="Arial" w:cs="Arial"/>
          <w:sz w:val="20"/>
        </w:rPr>
      </w:pPr>
    </w:p>
    <w:p w14:paraId="294FCF3A" w14:textId="77777777" w:rsidR="006C31EF" w:rsidRDefault="006C31EF" w:rsidP="000A4651">
      <w:pPr>
        <w:rPr>
          <w:rFonts w:ascii="Arial" w:hAnsi="Arial" w:cs="Arial"/>
          <w:sz w:val="20"/>
        </w:rPr>
      </w:pPr>
    </w:p>
    <w:p w14:paraId="7B1443B2" w14:textId="77777777" w:rsidR="000F1212" w:rsidRDefault="000F1212" w:rsidP="000A4651">
      <w:pPr>
        <w:rPr>
          <w:rFonts w:ascii="Arial" w:hAnsi="Arial" w:cs="Arial"/>
          <w:sz w:val="20"/>
        </w:rPr>
      </w:pPr>
    </w:p>
    <w:p w14:paraId="2150BD04" w14:textId="77777777" w:rsidR="00957C16" w:rsidRPr="00C67A3A" w:rsidRDefault="00957C16" w:rsidP="00957C16">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1701925" w14:textId="1022C1A2" w:rsidR="00957C16" w:rsidRDefault="00957C16">
      <w:pPr>
        <w:pStyle w:val="ListParagraph"/>
        <w:numPr>
          <w:ilvl w:val="2"/>
          <w:numId w:val="15"/>
        </w:numPr>
        <w:rPr>
          <w:rFonts w:ascii="Arial" w:hAnsi="Arial" w:cs="Arial"/>
          <w:b/>
          <w:sz w:val="20"/>
        </w:rPr>
      </w:pPr>
      <w:r>
        <w:rPr>
          <w:rFonts w:ascii="Arial" w:hAnsi="Arial" w:cs="Arial"/>
          <w:b/>
          <w:sz w:val="20"/>
        </w:rPr>
        <w:t>Ag</w:t>
      </w:r>
      <w:r w:rsidR="00E36570">
        <w:rPr>
          <w:rFonts w:ascii="Arial" w:hAnsi="Arial" w:cs="Arial"/>
          <w:b/>
          <w:sz w:val="20"/>
        </w:rPr>
        <w:t>e</w:t>
      </w:r>
      <w:r>
        <w:rPr>
          <w:rFonts w:ascii="Arial" w:hAnsi="Arial" w:cs="Arial"/>
          <w:b/>
          <w:sz w:val="20"/>
        </w:rPr>
        <w:t xml:space="preserve">ing of Receivables </w:t>
      </w:r>
      <w:r w:rsidR="000207DE" w:rsidRPr="003B5353">
        <w:rPr>
          <w:rFonts w:ascii="Arial" w:hAnsi="Arial" w:cs="Arial"/>
          <w:b/>
          <w:sz w:val="20"/>
        </w:rPr>
        <w:t>from</w:t>
      </w:r>
      <w:r w:rsidRPr="003B5353">
        <w:rPr>
          <w:rFonts w:ascii="Arial" w:hAnsi="Arial" w:cs="Arial"/>
          <w:b/>
          <w:sz w:val="20"/>
        </w:rPr>
        <w:t xml:space="preserve"> </w:t>
      </w:r>
      <w:r>
        <w:rPr>
          <w:rFonts w:ascii="Arial" w:hAnsi="Arial" w:cs="Arial"/>
          <w:b/>
          <w:sz w:val="20"/>
        </w:rPr>
        <w:t>Non-</w:t>
      </w:r>
      <w:r w:rsidR="000207DE">
        <w:rPr>
          <w:rFonts w:ascii="Arial" w:hAnsi="Arial" w:cs="Arial"/>
          <w:b/>
          <w:sz w:val="20"/>
        </w:rPr>
        <w:t>Exchange</w:t>
      </w:r>
      <w:r w:rsidRPr="003B5353">
        <w:rPr>
          <w:rFonts w:ascii="Arial" w:hAnsi="Arial" w:cs="Arial"/>
          <w:b/>
          <w:sz w:val="20"/>
        </w:rPr>
        <w:t xml:space="preserve"> Transactions</w:t>
      </w:r>
      <w:r>
        <w:rPr>
          <w:rFonts w:ascii="Arial" w:hAnsi="Arial" w:cs="Arial"/>
          <w:b/>
          <w:sz w:val="20"/>
        </w:rPr>
        <w:t xml:space="preserve"> Past Due Not Impaired </w:t>
      </w:r>
      <w:r w:rsidRPr="00957C16">
        <w:rPr>
          <w:rFonts w:ascii="Arial" w:hAnsi="Arial" w:cs="Arial"/>
          <w:b/>
          <w:color w:val="FF0000"/>
          <w:sz w:val="20"/>
        </w:rPr>
        <w:t>[</w:t>
      </w:r>
      <w:r w:rsidRPr="00DE22ED">
        <w:rPr>
          <w:rFonts w:ascii="Arial" w:hAnsi="Arial" w:cs="Arial"/>
          <w:b/>
          <w:color w:val="FF0000"/>
          <w:sz w:val="20"/>
        </w:rPr>
        <w:t>108p.</w:t>
      </w:r>
      <w:r>
        <w:rPr>
          <w:rFonts w:ascii="Arial" w:hAnsi="Arial" w:cs="Arial"/>
          <w:b/>
          <w:color w:val="FF0000"/>
          <w:sz w:val="20"/>
        </w:rPr>
        <w:t>41(b)</w:t>
      </w:r>
      <w:r w:rsidRPr="00DE22ED">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E70679" w:rsidRPr="00C67A3A" w14:paraId="38BA3F6E" w14:textId="77777777" w:rsidTr="00C67A3A">
        <w:tc>
          <w:tcPr>
            <w:tcW w:w="1722" w:type="pct"/>
            <w:vMerge w:val="restart"/>
            <w:tcBorders>
              <w:bottom w:val="single" w:sz="4" w:space="0" w:color="auto"/>
            </w:tcBorders>
            <w:shd w:val="clear" w:color="auto" w:fill="FBE4D5"/>
          </w:tcPr>
          <w:p w14:paraId="3481805A" w14:textId="77777777" w:rsidR="00E70679" w:rsidRPr="00C67A3A" w:rsidRDefault="00E70679" w:rsidP="00C67A3A">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6725C35A" w14:textId="2B68DDF1" w:rsidR="00E7067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F35D86">
              <w:rPr>
                <w:rFonts w:ascii="Arial" w:hAnsi="Arial" w:cs="Arial"/>
                <w:b/>
                <w:sz w:val="20"/>
              </w:rPr>
              <w:t>3</w:t>
            </w:r>
            <w:r>
              <w:rPr>
                <w:rFonts w:ascii="Arial" w:hAnsi="Arial" w:cs="Arial"/>
                <w:b/>
                <w:sz w:val="20"/>
              </w:rPr>
              <w:t>/202</w:t>
            </w:r>
            <w:r w:rsidR="00F35D86">
              <w:rPr>
                <w:rFonts w:ascii="Arial" w:hAnsi="Arial" w:cs="Arial"/>
                <w:b/>
                <w:sz w:val="20"/>
              </w:rPr>
              <w:t>4</w:t>
            </w:r>
          </w:p>
          <w:p w14:paraId="2EC4388D"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(R’000s)</w:t>
            </w:r>
          </w:p>
        </w:tc>
      </w:tr>
      <w:tr w:rsidR="00E70679" w:rsidRPr="00C67A3A" w14:paraId="32CB5275" w14:textId="77777777" w:rsidTr="00C67A3A">
        <w:tc>
          <w:tcPr>
            <w:tcW w:w="1722" w:type="pct"/>
            <w:vMerge/>
            <w:tcBorders>
              <w:bottom w:val="single" w:sz="4" w:space="0" w:color="auto"/>
            </w:tcBorders>
            <w:shd w:val="clear" w:color="auto" w:fill="FBE4D5"/>
          </w:tcPr>
          <w:p w14:paraId="5C20405E" w14:textId="77777777" w:rsidR="00E70679" w:rsidRPr="00C67A3A" w:rsidRDefault="00E70679" w:rsidP="00C67A3A">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5C523515"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58CB45C9"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09412416"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23122155"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09957C58"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46CFF3DD"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E70679" w:rsidRPr="00C67A3A" w14:paraId="41E59BBE" w14:textId="77777777" w:rsidTr="00C67A3A">
        <w:tc>
          <w:tcPr>
            <w:tcW w:w="1722" w:type="pct"/>
            <w:tcBorders>
              <w:bottom w:val="nil"/>
            </w:tcBorders>
            <w:shd w:val="clear" w:color="auto" w:fill="auto"/>
          </w:tcPr>
          <w:p w14:paraId="3D271EEE" w14:textId="77777777" w:rsidR="00E70679" w:rsidRPr="00C67A3A" w:rsidRDefault="00E70679" w:rsidP="00C67A3A">
            <w:pPr>
              <w:spacing w:before="60" w:after="60"/>
              <w:ind w:firstLine="0"/>
              <w:jc w:val="left"/>
              <w:rPr>
                <w:rFonts w:ascii="Arial" w:hAnsi="Arial" w:cs="Arial"/>
                <w:sz w:val="20"/>
              </w:rPr>
            </w:pPr>
          </w:p>
        </w:tc>
        <w:tc>
          <w:tcPr>
            <w:tcW w:w="547" w:type="pct"/>
            <w:tcBorders>
              <w:bottom w:val="nil"/>
            </w:tcBorders>
            <w:shd w:val="clear" w:color="auto" w:fill="auto"/>
          </w:tcPr>
          <w:p w14:paraId="20DA74CB"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77BF4B89"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00C1C507"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24B05391"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1B82BA18" w14:textId="77777777" w:rsidR="00E70679" w:rsidRPr="00C67A3A" w:rsidRDefault="00E70679" w:rsidP="00C67A3A">
            <w:pPr>
              <w:spacing w:before="60" w:after="60"/>
              <w:ind w:firstLine="0"/>
              <w:jc w:val="right"/>
              <w:rPr>
                <w:rFonts w:ascii="Arial" w:hAnsi="Arial" w:cs="Arial"/>
                <w:sz w:val="20"/>
              </w:rPr>
            </w:pPr>
          </w:p>
        </w:tc>
        <w:tc>
          <w:tcPr>
            <w:tcW w:w="543" w:type="pct"/>
            <w:tcBorders>
              <w:bottom w:val="nil"/>
            </w:tcBorders>
            <w:shd w:val="clear" w:color="auto" w:fill="auto"/>
          </w:tcPr>
          <w:p w14:paraId="0129F696" w14:textId="77777777" w:rsidR="00E70679" w:rsidRPr="00C67A3A" w:rsidRDefault="00E70679" w:rsidP="00C67A3A">
            <w:pPr>
              <w:spacing w:before="60" w:after="60"/>
              <w:ind w:firstLine="0"/>
              <w:jc w:val="right"/>
              <w:rPr>
                <w:rFonts w:ascii="Arial" w:hAnsi="Arial" w:cs="Arial"/>
                <w:sz w:val="20"/>
              </w:rPr>
            </w:pPr>
          </w:p>
        </w:tc>
      </w:tr>
      <w:tr w:rsidR="00B4222C" w:rsidRPr="00C67A3A" w14:paraId="3A0FF2F3" w14:textId="77777777" w:rsidTr="00C67A3A">
        <w:tc>
          <w:tcPr>
            <w:tcW w:w="1722" w:type="pct"/>
            <w:tcBorders>
              <w:top w:val="nil"/>
              <w:bottom w:val="nil"/>
            </w:tcBorders>
            <w:shd w:val="clear" w:color="auto" w:fill="E7E6E6"/>
          </w:tcPr>
          <w:p w14:paraId="5A18BE8A"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547" w:type="pct"/>
            <w:tcBorders>
              <w:top w:val="nil"/>
              <w:bottom w:val="nil"/>
            </w:tcBorders>
            <w:shd w:val="clear" w:color="auto" w:fill="auto"/>
          </w:tcPr>
          <w:p w14:paraId="0252955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5370E7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C3263A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426545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D7E5071"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51E0D9CA" w14:textId="77777777" w:rsidR="00B4222C" w:rsidRPr="00C67A3A" w:rsidRDefault="00B4222C" w:rsidP="00B4222C">
            <w:pPr>
              <w:spacing w:before="60" w:after="60"/>
              <w:ind w:firstLine="0"/>
              <w:jc w:val="right"/>
              <w:rPr>
                <w:rFonts w:ascii="Arial" w:hAnsi="Arial" w:cs="Arial"/>
                <w:sz w:val="20"/>
              </w:rPr>
            </w:pPr>
          </w:p>
        </w:tc>
      </w:tr>
      <w:tr w:rsidR="00B4222C" w:rsidRPr="00C67A3A" w14:paraId="07127B8D" w14:textId="77777777" w:rsidTr="00C67A3A">
        <w:tc>
          <w:tcPr>
            <w:tcW w:w="1722" w:type="pct"/>
            <w:tcBorders>
              <w:top w:val="nil"/>
              <w:bottom w:val="nil"/>
            </w:tcBorders>
            <w:shd w:val="clear" w:color="auto" w:fill="E7E6E6"/>
          </w:tcPr>
          <w:p w14:paraId="10E82295"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547" w:type="pct"/>
            <w:tcBorders>
              <w:top w:val="nil"/>
              <w:bottom w:val="nil"/>
            </w:tcBorders>
            <w:shd w:val="clear" w:color="auto" w:fill="auto"/>
          </w:tcPr>
          <w:p w14:paraId="34835A7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E33354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D8F52F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E6E785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F0C6F42"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4B153156" w14:textId="77777777" w:rsidR="00B4222C" w:rsidRPr="00C67A3A" w:rsidRDefault="00B4222C" w:rsidP="00B4222C">
            <w:pPr>
              <w:spacing w:before="60" w:after="60"/>
              <w:ind w:firstLine="0"/>
              <w:jc w:val="right"/>
              <w:rPr>
                <w:rFonts w:ascii="Arial" w:hAnsi="Arial" w:cs="Arial"/>
                <w:sz w:val="20"/>
              </w:rPr>
            </w:pPr>
          </w:p>
        </w:tc>
      </w:tr>
      <w:tr w:rsidR="00B4222C" w:rsidRPr="00C67A3A" w14:paraId="5AAC7F1A" w14:textId="77777777" w:rsidTr="00C67A3A">
        <w:tc>
          <w:tcPr>
            <w:tcW w:w="1722" w:type="pct"/>
            <w:tcBorders>
              <w:top w:val="nil"/>
              <w:bottom w:val="nil"/>
            </w:tcBorders>
            <w:shd w:val="clear" w:color="auto" w:fill="E7E6E6"/>
          </w:tcPr>
          <w:p w14:paraId="66B947C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547" w:type="pct"/>
            <w:tcBorders>
              <w:top w:val="nil"/>
              <w:bottom w:val="nil"/>
            </w:tcBorders>
            <w:shd w:val="clear" w:color="auto" w:fill="auto"/>
          </w:tcPr>
          <w:p w14:paraId="6D02D65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0E57A8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E9B873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F9ECC2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A09D998"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06ED5A43" w14:textId="77777777" w:rsidR="00B4222C" w:rsidRPr="00C67A3A" w:rsidRDefault="00B4222C" w:rsidP="00B4222C">
            <w:pPr>
              <w:spacing w:before="60" w:after="60"/>
              <w:ind w:firstLine="0"/>
              <w:jc w:val="right"/>
              <w:rPr>
                <w:rFonts w:ascii="Arial" w:hAnsi="Arial" w:cs="Arial"/>
                <w:sz w:val="20"/>
              </w:rPr>
            </w:pPr>
          </w:p>
        </w:tc>
      </w:tr>
      <w:tr w:rsidR="00B4222C" w:rsidRPr="00C67A3A" w14:paraId="0B858DA0" w14:textId="77777777" w:rsidTr="00C67A3A">
        <w:tc>
          <w:tcPr>
            <w:tcW w:w="1722" w:type="pct"/>
            <w:tcBorders>
              <w:top w:val="nil"/>
              <w:bottom w:val="nil"/>
            </w:tcBorders>
            <w:shd w:val="clear" w:color="auto" w:fill="E7E6E6"/>
          </w:tcPr>
          <w:p w14:paraId="2694DC38"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547" w:type="pct"/>
            <w:tcBorders>
              <w:top w:val="nil"/>
              <w:bottom w:val="nil"/>
            </w:tcBorders>
            <w:shd w:val="clear" w:color="auto" w:fill="auto"/>
          </w:tcPr>
          <w:p w14:paraId="37D106A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8F99C0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AE44E9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3A84668"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9A1E32A"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3294A4DD" w14:textId="77777777" w:rsidR="00B4222C" w:rsidRPr="00C67A3A" w:rsidRDefault="00B4222C" w:rsidP="00B4222C">
            <w:pPr>
              <w:spacing w:before="60" w:after="60"/>
              <w:ind w:firstLine="0"/>
              <w:jc w:val="right"/>
              <w:rPr>
                <w:rFonts w:ascii="Arial" w:hAnsi="Arial" w:cs="Arial"/>
                <w:sz w:val="20"/>
              </w:rPr>
            </w:pPr>
          </w:p>
        </w:tc>
      </w:tr>
      <w:tr w:rsidR="00B4222C" w:rsidRPr="00C67A3A" w14:paraId="59A4D881" w14:textId="77777777" w:rsidTr="00C67A3A">
        <w:tc>
          <w:tcPr>
            <w:tcW w:w="1722" w:type="pct"/>
            <w:tcBorders>
              <w:top w:val="nil"/>
              <w:bottom w:val="nil"/>
            </w:tcBorders>
            <w:shd w:val="clear" w:color="auto" w:fill="E7E6E6"/>
          </w:tcPr>
          <w:p w14:paraId="1D96F6B6"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547" w:type="pct"/>
            <w:tcBorders>
              <w:top w:val="nil"/>
              <w:bottom w:val="nil"/>
            </w:tcBorders>
            <w:shd w:val="clear" w:color="auto" w:fill="auto"/>
          </w:tcPr>
          <w:p w14:paraId="438377D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5983C48"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C4D683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0A368C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7F6BA7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0F5C0E7F" w14:textId="77777777" w:rsidR="00B4222C" w:rsidRPr="00C67A3A" w:rsidRDefault="00B4222C" w:rsidP="00B4222C">
            <w:pPr>
              <w:spacing w:before="60" w:after="60"/>
              <w:ind w:firstLine="0"/>
              <w:jc w:val="right"/>
              <w:rPr>
                <w:rFonts w:ascii="Arial" w:hAnsi="Arial" w:cs="Arial"/>
                <w:sz w:val="20"/>
              </w:rPr>
            </w:pPr>
          </w:p>
        </w:tc>
      </w:tr>
      <w:tr w:rsidR="00B4222C" w:rsidRPr="00C67A3A" w14:paraId="0386A591" w14:textId="77777777" w:rsidTr="00C67A3A">
        <w:tc>
          <w:tcPr>
            <w:tcW w:w="1722" w:type="pct"/>
            <w:tcBorders>
              <w:top w:val="nil"/>
              <w:bottom w:val="nil"/>
            </w:tcBorders>
            <w:shd w:val="clear" w:color="auto" w:fill="E7E6E6"/>
          </w:tcPr>
          <w:p w14:paraId="2412B9D0"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547" w:type="pct"/>
            <w:tcBorders>
              <w:top w:val="nil"/>
              <w:bottom w:val="nil"/>
            </w:tcBorders>
            <w:shd w:val="clear" w:color="auto" w:fill="auto"/>
          </w:tcPr>
          <w:p w14:paraId="7D6F181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9FBCE5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C2700D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F575AB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5411ECA"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7E46F735" w14:textId="77777777" w:rsidR="00B4222C" w:rsidRPr="00C67A3A" w:rsidRDefault="00B4222C" w:rsidP="00B4222C">
            <w:pPr>
              <w:spacing w:before="60" w:after="60"/>
              <w:ind w:firstLine="0"/>
              <w:jc w:val="right"/>
              <w:rPr>
                <w:rFonts w:ascii="Arial" w:hAnsi="Arial" w:cs="Arial"/>
                <w:sz w:val="20"/>
              </w:rPr>
            </w:pPr>
          </w:p>
        </w:tc>
      </w:tr>
      <w:tr w:rsidR="00B4222C" w:rsidRPr="00C67A3A" w14:paraId="709FC945" w14:textId="77777777" w:rsidTr="00C67A3A">
        <w:tc>
          <w:tcPr>
            <w:tcW w:w="1722" w:type="pct"/>
            <w:tcBorders>
              <w:top w:val="nil"/>
              <w:bottom w:val="nil"/>
            </w:tcBorders>
            <w:shd w:val="clear" w:color="auto" w:fill="E7E6E6"/>
          </w:tcPr>
          <w:p w14:paraId="5F8A6226"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547" w:type="pct"/>
            <w:tcBorders>
              <w:top w:val="nil"/>
              <w:bottom w:val="nil"/>
            </w:tcBorders>
            <w:shd w:val="clear" w:color="auto" w:fill="auto"/>
          </w:tcPr>
          <w:p w14:paraId="5AE427A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DD2991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349177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616554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1D3245E"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2C270962" w14:textId="77777777" w:rsidR="00B4222C" w:rsidRPr="00C67A3A" w:rsidRDefault="00B4222C" w:rsidP="00B4222C">
            <w:pPr>
              <w:spacing w:before="60" w:after="60"/>
              <w:ind w:firstLine="0"/>
              <w:jc w:val="right"/>
              <w:rPr>
                <w:rFonts w:ascii="Arial" w:hAnsi="Arial" w:cs="Arial"/>
                <w:sz w:val="20"/>
              </w:rPr>
            </w:pPr>
          </w:p>
        </w:tc>
      </w:tr>
      <w:tr w:rsidR="00B4222C" w:rsidRPr="00C67A3A" w14:paraId="7A60D189" w14:textId="77777777" w:rsidTr="00C67A3A">
        <w:tc>
          <w:tcPr>
            <w:tcW w:w="1722" w:type="pct"/>
            <w:tcBorders>
              <w:top w:val="nil"/>
              <w:bottom w:val="nil"/>
            </w:tcBorders>
            <w:shd w:val="clear" w:color="auto" w:fill="E7E6E6"/>
          </w:tcPr>
          <w:p w14:paraId="3CF93FA6" w14:textId="15A7EB7A" w:rsidR="0009414C" w:rsidRDefault="00D647B4" w:rsidP="00432C2C">
            <w:pPr>
              <w:spacing w:before="60" w:after="60"/>
              <w:ind w:left="171" w:firstLine="0"/>
              <w:jc w:val="left"/>
              <w:rPr>
                <w:rFonts w:ascii="Arial" w:hAnsi="Arial" w:cs="Arial"/>
                <w:sz w:val="20"/>
              </w:rPr>
            </w:pPr>
            <w:proofErr w:type="spellStart"/>
            <w:r>
              <w:rPr>
                <w:rFonts w:ascii="Arial" w:hAnsi="Arial" w:cs="Arial"/>
                <w:sz w:val="20"/>
              </w:rPr>
              <w:t>Availibility</w:t>
            </w:r>
            <w:proofErr w:type="spellEnd"/>
            <w:r w:rsidR="00B4222C">
              <w:rPr>
                <w:rFonts w:ascii="Arial" w:hAnsi="Arial" w:cs="Arial"/>
                <w:sz w:val="20"/>
              </w:rPr>
              <w:t xml:space="preserve"> Charges</w:t>
            </w:r>
          </w:p>
        </w:tc>
        <w:tc>
          <w:tcPr>
            <w:tcW w:w="547" w:type="pct"/>
            <w:tcBorders>
              <w:top w:val="nil"/>
              <w:bottom w:val="nil"/>
            </w:tcBorders>
            <w:shd w:val="clear" w:color="auto" w:fill="auto"/>
          </w:tcPr>
          <w:p w14:paraId="410B863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228CDA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267AD6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E735759"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9EAEDDD"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34B40CEE" w14:textId="77777777" w:rsidR="00B4222C" w:rsidRPr="00C67A3A" w:rsidRDefault="00B4222C" w:rsidP="00B4222C">
            <w:pPr>
              <w:spacing w:before="60" w:after="60"/>
              <w:ind w:firstLine="0"/>
              <w:jc w:val="right"/>
              <w:rPr>
                <w:rFonts w:ascii="Arial" w:hAnsi="Arial" w:cs="Arial"/>
                <w:sz w:val="20"/>
              </w:rPr>
            </w:pPr>
          </w:p>
        </w:tc>
      </w:tr>
      <w:tr w:rsidR="00E70679" w:rsidRPr="00C67A3A" w14:paraId="7A9CD141" w14:textId="77777777" w:rsidTr="00C67A3A">
        <w:tc>
          <w:tcPr>
            <w:tcW w:w="1722" w:type="pct"/>
            <w:tcBorders>
              <w:top w:val="nil"/>
            </w:tcBorders>
            <w:shd w:val="clear" w:color="auto" w:fill="auto"/>
          </w:tcPr>
          <w:p w14:paraId="6F53751E" w14:textId="77777777" w:rsidR="00E70679" w:rsidRPr="00C67A3A" w:rsidRDefault="00E70679" w:rsidP="00C67A3A">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shd w:val="clear" w:color="auto" w:fill="auto"/>
          </w:tcPr>
          <w:p w14:paraId="6FC105F1"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5B0DED1A"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404DF6B5"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09FE45B0"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7AC432CC" w14:textId="77777777" w:rsidR="00E70679" w:rsidRPr="00C67A3A" w:rsidRDefault="00E70679" w:rsidP="00C67A3A">
            <w:pPr>
              <w:spacing w:before="60" w:after="60"/>
              <w:ind w:firstLine="0"/>
              <w:jc w:val="right"/>
              <w:rPr>
                <w:rFonts w:ascii="Arial" w:hAnsi="Arial" w:cs="Arial"/>
                <w:sz w:val="20"/>
              </w:rPr>
            </w:pPr>
          </w:p>
        </w:tc>
        <w:tc>
          <w:tcPr>
            <w:tcW w:w="543" w:type="pct"/>
            <w:tcBorders>
              <w:top w:val="nil"/>
            </w:tcBorders>
            <w:shd w:val="clear" w:color="auto" w:fill="auto"/>
          </w:tcPr>
          <w:p w14:paraId="53DDAF59" w14:textId="77777777" w:rsidR="00E70679" w:rsidRPr="00C67A3A" w:rsidRDefault="00E70679" w:rsidP="00C67A3A">
            <w:pPr>
              <w:spacing w:before="60" w:after="60"/>
              <w:ind w:firstLine="0"/>
              <w:jc w:val="right"/>
              <w:rPr>
                <w:rFonts w:ascii="Arial" w:hAnsi="Arial" w:cs="Arial"/>
                <w:sz w:val="20"/>
              </w:rPr>
            </w:pPr>
          </w:p>
        </w:tc>
      </w:tr>
    </w:tbl>
    <w:p w14:paraId="6D14A857"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230436A5" w14:textId="77777777" w:rsidTr="00C67A3A">
        <w:tc>
          <w:tcPr>
            <w:tcW w:w="5000" w:type="pct"/>
            <w:shd w:val="clear" w:color="auto" w:fill="E2EFD9"/>
          </w:tcPr>
          <w:p w14:paraId="4C8B0A04"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0D0C1166"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73B12171" w14:textId="77777777" w:rsidR="00ED245E" w:rsidRDefault="00ED245E" w:rsidP="00ED245E">
      <w:pPr>
        <w:pStyle w:val="ListParagraph"/>
        <w:ind w:left="0" w:firstLine="0"/>
        <w:contextualSpacing w:val="0"/>
        <w:rPr>
          <w:rFonts w:ascii="Arial" w:hAnsi="Arial" w:cs="Arial"/>
          <w:sz w:val="20"/>
        </w:rPr>
      </w:pPr>
    </w:p>
    <w:p w14:paraId="6D5CF385" w14:textId="77777777" w:rsidR="00ED245E" w:rsidRDefault="00ED245E" w:rsidP="00E70679">
      <w:pPr>
        <w:spacing w:before="360"/>
        <w:ind w:firstLine="0"/>
        <w:rPr>
          <w:rFonts w:ascii="Arial" w:hAnsi="Arial" w:cs="Arial"/>
          <w:b/>
          <w:color w:val="ED7D31"/>
          <w:sz w:val="20"/>
        </w:rPr>
      </w:pPr>
    </w:p>
    <w:p w14:paraId="60C18666" w14:textId="77777777" w:rsidR="00676032" w:rsidRDefault="00676032" w:rsidP="00E70679">
      <w:pPr>
        <w:spacing w:before="360"/>
        <w:ind w:firstLine="0"/>
        <w:rPr>
          <w:rFonts w:ascii="Arial" w:hAnsi="Arial" w:cs="Arial"/>
          <w:b/>
          <w:color w:val="ED7D31"/>
          <w:sz w:val="20"/>
        </w:rPr>
      </w:pPr>
    </w:p>
    <w:p w14:paraId="7D4D30EE" w14:textId="77777777" w:rsidR="00432C2C" w:rsidRDefault="00432C2C" w:rsidP="00E70679">
      <w:pPr>
        <w:spacing w:before="360"/>
        <w:ind w:firstLine="0"/>
        <w:rPr>
          <w:rFonts w:ascii="Arial" w:hAnsi="Arial" w:cs="Arial"/>
          <w:b/>
          <w:color w:val="ED7D31"/>
          <w:sz w:val="20"/>
        </w:rPr>
      </w:pPr>
    </w:p>
    <w:p w14:paraId="21F71EBE" w14:textId="231E697C" w:rsidR="00E70679" w:rsidRPr="00C67A3A" w:rsidRDefault="00E70679" w:rsidP="00E70679">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0632861" w14:textId="2922708A" w:rsidR="00E70679" w:rsidRPr="00DA17AF" w:rsidRDefault="004E1D5F" w:rsidP="00E70679">
      <w:pPr>
        <w:pStyle w:val="ListParagraph"/>
        <w:ind w:left="709" w:hanging="709"/>
        <w:contextualSpacing w:val="0"/>
        <w:rPr>
          <w:rFonts w:ascii="Arial" w:hAnsi="Arial" w:cs="Arial"/>
          <w:b/>
          <w:sz w:val="20"/>
        </w:rPr>
      </w:pPr>
      <w:r>
        <w:rPr>
          <w:rFonts w:ascii="Arial" w:hAnsi="Arial" w:cs="Arial"/>
          <w:b/>
          <w:sz w:val="20"/>
        </w:rPr>
        <w:t>5</w:t>
      </w:r>
      <w:r w:rsidR="00E70679" w:rsidRPr="00DA17AF">
        <w:rPr>
          <w:rFonts w:ascii="Arial" w:hAnsi="Arial" w:cs="Arial"/>
          <w:b/>
          <w:sz w:val="20"/>
        </w:rPr>
        <w:t>.</w:t>
      </w:r>
      <w:r w:rsidR="00E70679">
        <w:rPr>
          <w:rFonts w:ascii="Arial" w:hAnsi="Arial" w:cs="Arial"/>
          <w:b/>
          <w:sz w:val="20"/>
        </w:rPr>
        <w:t>1.</w:t>
      </w:r>
      <w:r w:rsidR="002238F6">
        <w:rPr>
          <w:rFonts w:ascii="Arial" w:hAnsi="Arial" w:cs="Arial"/>
          <w:b/>
          <w:sz w:val="20"/>
        </w:rPr>
        <w:t>3</w:t>
      </w:r>
      <w:r w:rsidR="00E70679" w:rsidRPr="00DA17AF">
        <w:rPr>
          <w:rFonts w:ascii="Arial" w:hAnsi="Arial" w:cs="Arial"/>
          <w:b/>
          <w:sz w:val="20"/>
        </w:rPr>
        <w:tab/>
      </w:r>
      <w:r w:rsidR="00E70679">
        <w:rPr>
          <w:rFonts w:ascii="Arial" w:hAnsi="Arial" w:cs="Arial"/>
          <w:b/>
          <w:sz w:val="20"/>
        </w:rPr>
        <w:t>Ag</w:t>
      </w:r>
      <w:r w:rsidR="00E36570">
        <w:rPr>
          <w:rFonts w:ascii="Arial" w:hAnsi="Arial" w:cs="Arial"/>
          <w:b/>
          <w:sz w:val="20"/>
        </w:rPr>
        <w:t>e</w:t>
      </w:r>
      <w:r w:rsidR="00E70679">
        <w:rPr>
          <w:rFonts w:ascii="Arial" w:hAnsi="Arial" w:cs="Arial"/>
          <w:b/>
          <w:sz w:val="20"/>
        </w:rPr>
        <w:t xml:space="preserve">ing </w:t>
      </w:r>
      <w:r w:rsidR="000207DE" w:rsidRPr="003B5353">
        <w:rPr>
          <w:rFonts w:ascii="Arial" w:hAnsi="Arial" w:cs="Arial"/>
          <w:b/>
          <w:sz w:val="20"/>
        </w:rPr>
        <w:t>from</w:t>
      </w:r>
      <w:r w:rsidR="00E70679" w:rsidRPr="003B5353">
        <w:rPr>
          <w:rFonts w:ascii="Arial" w:hAnsi="Arial" w:cs="Arial"/>
          <w:b/>
          <w:sz w:val="20"/>
        </w:rPr>
        <w:t xml:space="preserve"> </w:t>
      </w:r>
      <w:r w:rsidR="00E70679">
        <w:rPr>
          <w:rFonts w:ascii="Arial" w:hAnsi="Arial" w:cs="Arial"/>
          <w:b/>
          <w:sz w:val="20"/>
        </w:rPr>
        <w:t>Receivables Non-</w:t>
      </w:r>
      <w:r w:rsidR="000207DE">
        <w:rPr>
          <w:rFonts w:ascii="Arial" w:hAnsi="Arial" w:cs="Arial"/>
          <w:b/>
          <w:sz w:val="20"/>
        </w:rPr>
        <w:t>Exchange</w:t>
      </w:r>
      <w:r w:rsidR="00E70679" w:rsidRPr="003B5353">
        <w:rPr>
          <w:rFonts w:ascii="Arial" w:hAnsi="Arial" w:cs="Arial"/>
          <w:b/>
          <w:sz w:val="20"/>
        </w:rPr>
        <w:t xml:space="preserve"> Transactions</w:t>
      </w:r>
      <w:r w:rsidR="00E70679">
        <w:rPr>
          <w:rFonts w:ascii="Arial" w:hAnsi="Arial" w:cs="Arial"/>
          <w:b/>
          <w:sz w:val="20"/>
        </w:rPr>
        <w:t xml:space="preserve"> Past Due Not Impaired </w:t>
      </w:r>
      <w:r w:rsidR="00E70679" w:rsidRPr="00957C16">
        <w:rPr>
          <w:rFonts w:ascii="Arial" w:hAnsi="Arial" w:cs="Arial"/>
          <w:b/>
          <w:color w:val="FF0000"/>
          <w:sz w:val="20"/>
        </w:rPr>
        <w:t>[</w:t>
      </w:r>
      <w:r w:rsidR="00E70679" w:rsidRPr="00DE22ED">
        <w:rPr>
          <w:rFonts w:ascii="Arial" w:hAnsi="Arial" w:cs="Arial"/>
          <w:b/>
          <w:color w:val="FF0000"/>
          <w:sz w:val="20"/>
        </w:rPr>
        <w:t>108p.</w:t>
      </w:r>
      <w:r w:rsidR="00E70679">
        <w:rPr>
          <w:rFonts w:ascii="Arial" w:hAnsi="Arial" w:cs="Arial"/>
          <w:b/>
          <w:color w:val="FF0000"/>
          <w:sz w:val="20"/>
        </w:rPr>
        <w:t>41(b)</w:t>
      </w:r>
      <w:r w:rsidR="00E70679" w:rsidRPr="00DE22ED">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E70679" w:rsidRPr="00C67A3A" w14:paraId="0D1D90F3" w14:textId="77777777" w:rsidTr="00C67A3A">
        <w:tc>
          <w:tcPr>
            <w:tcW w:w="1722" w:type="pct"/>
            <w:vMerge w:val="restart"/>
            <w:tcBorders>
              <w:bottom w:val="single" w:sz="4" w:space="0" w:color="auto"/>
            </w:tcBorders>
            <w:shd w:val="clear" w:color="auto" w:fill="FBE4D5"/>
          </w:tcPr>
          <w:p w14:paraId="1710E469" w14:textId="77777777" w:rsidR="00E70679" w:rsidRPr="00C67A3A" w:rsidRDefault="00E70679" w:rsidP="00C67A3A">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7E175B72" w14:textId="03AF1684" w:rsidR="00E7067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F35D86">
              <w:rPr>
                <w:rFonts w:ascii="Arial" w:hAnsi="Arial" w:cs="Arial"/>
                <w:b/>
                <w:sz w:val="20"/>
              </w:rPr>
              <w:t>2</w:t>
            </w:r>
            <w:r>
              <w:rPr>
                <w:rFonts w:ascii="Arial" w:hAnsi="Arial" w:cs="Arial"/>
                <w:b/>
                <w:sz w:val="20"/>
              </w:rPr>
              <w:t>/202</w:t>
            </w:r>
            <w:r w:rsidR="00F35D86">
              <w:rPr>
                <w:rFonts w:ascii="Arial" w:hAnsi="Arial" w:cs="Arial"/>
                <w:b/>
                <w:sz w:val="20"/>
              </w:rPr>
              <w:t>3</w:t>
            </w:r>
          </w:p>
          <w:p w14:paraId="611C134E"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(R’000s)</w:t>
            </w:r>
          </w:p>
        </w:tc>
      </w:tr>
      <w:tr w:rsidR="00E70679" w:rsidRPr="00C67A3A" w14:paraId="2DDAD435" w14:textId="77777777" w:rsidTr="00C67A3A">
        <w:tc>
          <w:tcPr>
            <w:tcW w:w="1722" w:type="pct"/>
            <w:vMerge/>
            <w:tcBorders>
              <w:bottom w:val="single" w:sz="4" w:space="0" w:color="auto"/>
            </w:tcBorders>
            <w:shd w:val="clear" w:color="auto" w:fill="FBE4D5"/>
          </w:tcPr>
          <w:p w14:paraId="424E662F" w14:textId="77777777" w:rsidR="00E70679" w:rsidRPr="00C67A3A" w:rsidRDefault="00E70679" w:rsidP="00C67A3A">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54B303D9"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72A76F73"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1C6B83E5"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63AF9812"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6269C700"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0F042A63"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E70679" w:rsidRPr="00C67A3A" w14:paraId="6C0A14D6" w14:textId="77777777" w:rsidTr="00C67A3A">
        <w:tc>
          <w:tcPr>
            <w:tcW w:w="1722" w:type="pct"/>
            <w:tcBorders>
              <w:bottom w:val="nil"/>
            </w:tcBorders>
            <w:shd w:val="clear" w:color="auto" w:fill="auto"/>
          </w:tcPr>
          <w:p w14:paraId="3F0BD098" w14:textId="77777777" w:rsidR="00E70679" w:rsidRPr="00C67A3A" w:rsidRDefault="00E70679" w:rsidP="00C67A3A">
            <w:pPr>
              <w:spacing w:before="60" w:after="60"/>
              <w:ind w:firstLine="0"/>
              <w:jc w:val="left"/>
              <w:rPr>
                <w:rFonts w:ascii="Arial" w:hAnsi="Arial" w:cs="Arial"/>
                <w:sz w:val="20"/>
              </w:rPr>
            </w:pPr>
          </w:p>
        </w:tc>
        <w:tc>
          <w:tcPr>
            <w:tcW w:w="547" w:type="pct"/>
            <w:tcBorders>
              <w:bottom w:val="nil"/>
            </w:tcBorders>
            <w:shd w:val="clear" w:color="auto" w:fill="auto"/>
          </w:tcPr>
          <w:p w14:paraId="434E1ACE"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26672488"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5DF14B1F"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0CDBDCAD"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69AD885A" w14:textId="77777777" w:rsidR="00E70679" w:rsidRPr="00C67A3A" w:rsidRDefault="00E70679" w:rsidP="00C67A3A">
            <w:pPr>
              <w:spacing w:before="60" w:after="60"/>
              <w:ind w:firstLine="0"/>
              <w:jc w:val="right"/>
              <w:rPr>
                <w:rFonts w:ascii="Arial" w:hAnsi="Arial" w:cs="Arial"/>
                <w:sz w:val="20"/>
              </w:rPr>
            </w:pPr>
          </w:p>
        </w:tc>
        <w:tc>
          <w:tcPr>
            <w:tcW w:w="543" w:type="pct"/>
            <w:tcBorders>
              <w:bottom w:val="nil"/>
            </w:tcBorders>
            <w:shd w:val="clear" w:color="auto" w:fill="auto"/>
          </w:tcPr>
          <w:p w14:paraId="4154C4AE" w14:textId="77777777" w:rsidR="00E70679" w:rsidRPr="00C67A3A" w:rsidRDefault="00E70679" w:rsidP="00C67A3A">
            <w:pPr>
              <w:spacing w:before="60" w:after="60"/>
              <w:ind w:firstLine="0"/>
              <w:jc w:val="right"/>
              <w:rPr>
                <w:rFonts w:ascii="Arial" w:hAnsi="Arial" w:cs="Arial"/>
                <w:sz w:val="20"/>
              </w:rPr>
            </w:pPr>
          </w:p>
        </w:tc>
      </w:tr>
      <w:tr w:rsidR="00B4222C" w:rsidRPr="00C67A3A" w14:paraId="4A8A0727" w14:textId="77777777" w:rsidTr="00C67A3A">
        <w:tc>
          <w:tcPr>
            <w:tcW w:w="1722" w:type="pct"/>
            <w:tcBorders>
              <w:top w:val="nil"/>
              <w:bottom w:val="nil"/>
            </w:tcBorders>
            <w:shd w:val="clear" w:color="auto" w:fill="E7E6E6"/>
          </w:tcPr>
          <w:p w14:paraId="04D4E7B8"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547" w:type="pct"/>
            <w:tcBorders>
              <w:top w:val="nil"/>
              <w:bottom w:val="nil"/>
            </w:tcBorders>
            <w:shd w:val="clear" w:color="auto" w:fill="auto"/>
          </w:tcPr>
          <w:p w14:paraId="76CA380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6D59CD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0BEE0A6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612747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D0A47DA"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1E735B80" w14:textId="77777777" w:rsidR="00B4222C" w:rsidRPr="00C67A3A" w:rsidRDefault="00B4222C" w:rsidP="00B4222C">
            <w:pPr>
              <w:spacing w:before="60" w:after="60"/>
              <w:ind w:firstLine="0"/>
              <w:jc w:val="right"/>
              <w:rPr>
                <w:rFonts w:ascii="Arial" w:hAnsi="Arial" w:cs="Arial"/>
                <w:sz w:val="20"/>
              </w:rPr>
            </w:pPr>
          </w:p>
        </w:tc>
      </w:tr>
      <w:tr w:rsidR="00B4222C" w:rsidRPr="00C67A3A" w14:paraId="6A71F5CE" w14:textId="77777777" w:rsidTr="00C67A3A">
        <w:tc>
          <w:tcPr>
            <w:tcW w:w="1722" w:type="pct"/>
            <w:tcBorders>
              <w:top w:val="nil"/>
              <w:bottom w:val="nil"/>
            </w:tcBorders>
            <w:shd w:val="clear" w:color="auto" w:fill="E7E6E6"/>
          </w:tcPr>
          <w:p w14:paraId="2C415237"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547" w:type="pct"/>
            <w:tcBorders>
              <w:top w:val="nil"/>
              <w:bottom w:val="nil"/>
            </w:tcBorders>
            <w:shd w:val="clear" w:color="auto" w:fill="auto"/>
          </w:tcPr>
          <w:p w14:paraId="60FBC2C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56CFC81"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11FA60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63100C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0F6DE61"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59BE0927" w14:textId="77777777" w:rsidR="00B4222C" w:rsidRPr="00C67A3A" w:rsidRDefault="00B4222C" w:rsidP="00B4222C">
            <w:pPr>
              <w:spacing w:before="60" w:after="60"/>
              <w:ind w:firstLine="0"/>
              <w:jc w:val="right"/>
              <w:rPr>
                <w:rFonts w:ascii="Arial" w:hAnsi="Arial" w:cs="Arial"/>
                <w:sz w:val="20"/>
              </w:rPr>
            </w:pPr>
          </w:p>
        </w:tc>
      </w:tr>
      <w:tr w:rsidR="00B4222C" w:rsidRPr="00C67A3A" w14:paraId="1DB134F8" w14:textId="77777777" w:rsidTr="00C67A3A">
        <w:tc>
          <w:tcPr>
            <w:tcW w:w="1722" w:type="pct"/>
            <w:tcBorders>
              <w:top w:val="nil"/>
              <w:bottom w:val="nil"/>
            </w:tcBorders>
            <w:shd w:val="clear" w:color="auto" w:fill="E7E6E6"/>
          </w:tcPr>
          <w:p w14:paraId="4874043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547" w:type="pct"/>
            <w:tcBorders>
              <w:top w:val="nil"/>
              <w:bottom w:val="nil"/>
            </w:tcBorders>
            <w:shd w:val="clear" w:color="auto" w:fill="auto"/>
          </w:tcPr>
          <w:p w14:paraId="25D1D3D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DB9E67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FCAE52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05C6E51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A4E5800"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6A92D2E3" w14:textId="77777777" w:rsidR="00B4222C" w:rsidRPr="00C67A3A" w:rsidRDefault="00B4222C" w:rsidP="00B4222C">
            <w:pPr>
              <w:spacing w:before="60" w:after="60"/>
              <w:ind w:firstLine="0"/>
              <w:jc w:val="right"/>
              <w:rPr>
                <w:rFonts w:ascii="Arial" w:hAnsi="Arial" w:cs="Arial"/>
                <w:sz w:val="20"/>
              </w:rPr>
            </w:pPr>
          </w:p>
        </w:tc>
      </w:tr>
      <w:tr w:rsidR="00B4222C" w:rsidRPr="00C67A3A" w14:paraId="1EEE610E" w14:textId="77777777" w:rsidTr="00C67A3A">
        <w:tc>
          <w:tcPr>
            <w:tcW w:w="1722" w:type="pct"/>
            <w:tcBorders>
              <w:top w:val="nil"/>
              <w:bottom w:val="nil"/>
            </w:tcBorders>
            <w:shd w:val="clear" w:color="auto" w:fill="E7E6E6"/>
          </w:tcPr>
          <w:p w14:paraId="3249D427"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547" w:type="pct"/>
            <w:tcBorders>
              <w:top w:val="nil"/>
              <w:bottom w:val="nil"/>
            </w:tcBorders>
            <w:shd w:val="clear" w:color="auto" w:fill="auto"/>
          </w:tcPr>
          <w:p w14:paraId="555CAFA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FCAE76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061BC5B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27DB86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C1831F7"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2741B5F6" w14:textId="77777777" w:rsidR="00B4222C" w:rsidRPr="00C67A3A" w:rsidRDefault="00B4222C" w:rsidP="00B4222C">
            <w:pPr>
              <w:spacing w:before="60" w:after="60"/>
              <w:ind w:firstLine="0"/>
              <w:jc w:val="right"/>
              <w:rPr>
                <w:rFonts w:ascii="Arial" w:hAnsi="Arial" w:cs="Arial"/>
                <w:sz w:val="20"/>
              </w:rPr>
            </w:pPr>
          </w:p>
        </w:tc>
      </w:tr>
      <w:tr w:rsidR="00B4222C" w:rsidRPr="00C67A3A" w14:paraId="5303201E" w14:textId="77777777" w:rsidTr="00C67A3A">
        <w:tc>
          <w:tcPr>
            <w:tcW w:w="1722" w:type="pct"/>
            <w:tcBorders>
              <w:top w:val="nil"/>
              <w:bottom w:val="nil"/>
            </w:tcBorders>
            <w:shd w:val="clear" w:color="auto" w:fill="E7E6E6"/>
          </w:tcPr>
          <w:p w14:paraId="3A0E22E3"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547" w:type="pct"/>
            <w:tcBorders>
              <w:top w:val="nil"/>
              <w:bottom w:val="nil"/>
            </w:tcBorders>
            <w:shd w:val="clear" w:color="auto" w:fill="auto"/>
          </w:tcPr>
          <w:p w14:paraId="4B5D3F4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3512DF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C5DCFF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5FF67F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244E5C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782F8B62" w14:textId="77777777" w:rsidR="00B4222C" w:rsidRPr="00C67A3A" w:rsidRDefault="00B4222C" w:rsidP="00B4222C">
            <w:pPr>
              <w:spacing w:before="60" w:after="60"/>
              <w:ind w:firstLine="0"/>
              <w:jc w:val="right"/>
              <w:rPr>
                <w:rFonts w:ascii="Arial" w:hAnsi="Arial" w:cs="Arial"/>
                <w:sz w:val="20"/>
              </w:rPr>
            </w:pPr>
          </w:p>
        </w:tc>
      </w:tr>
      <w:tr w:rsidR="00B4222C" w:rsidRPr="00C67A3A" w14:paraId="2E16C087" w14:textId="77777777" w:rsidTr="00C67A3A">
        <w:tc>
          <w:tcPr>
            <w:tcW w:w="1722" w:type="pct"/>
            <w:tcBorders>
              <w:top w:val="nil"/>
              <w:bottom w:val="nil"/>
            </w:tcBorders>
            <w:shd w:val="clear" w:color="auto" w:fill="E7E6E6"/>
          </w:tcPr>
          <w:p w14:paraId="39F3FFEE"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547" w:type="pct"/>
            <w:tcBorders>
              <w:top w:val="nil"/>
              <w:bottom w:val="nil"/>
            </w:tcBorders>
            <w:shd w:val="clear" w:color="auto" w:fill="auto"/>
          </w:tcPr>
          <w:p w14:paraId="60AE2FE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57117C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EA9D2C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4072F6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2B31EFE"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0CB8F189" w14:textId="77777777" w:rsidR="00B4222C" w:rsidRPr="00C67A3A" w:rsidRDefault="00B4222C" w:rsidP="00B4222C">
            <w:pPr>
              <w:spacing w:before="60" w:after="60"/>
              <w:ind w:firstLine="0"/>
              <w:jc w:val="right"/>
              <w:rPr>
                <w:rFonts w:ascii="Arial" w:hAnsi="Arial" w:cs="Arial"/>
                <w:sz w:val="20"/>
              </w:rPr>
            </w:pPr>
          </w:p>
        </w:tc>
      </w:tr>
      <w:tr w:rsidR="00B4222C" w:rsidRPr="00C67A3A" w14:paraId="14DA66DF" w14:textId="77777777" w:rsidTr="00C67A3A">
        <w:tc>
          <w:tcPr>
            <w:tcW w:w="1722" w:type="pct"/>
            <w:tcBorders>
              <w:top w:val="nil"/>
              <w:bottom w:val="nil"/>
            </w:tcBorders>
            <w:shd w:val="clear" w:color="auto" w:fill="E7E6E6"/>
          </w:tcPr>
          <w:p w14:paraId="39E4D7E1"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547" w:type="pct"/>
            <w:tcBorders>
              <w:top w:val="nil"/>
              <w:bottom w:val="nil"/>
            </w:tcBorders>
            <w:shd w:val="clear" w:color="auto" w:fill="auto"/>
          </w:tcPr>
          <w:p w14:paraId="1B3AAE9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54917F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0287C2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C2EAFF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621767D"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2CCB787F" w14:textId="77777777" w:rsidR="00B4222C" w:rsidRPr="00C67A3A" w:rsidRDefault="00B4222C" w:rsidP="00B4222C">
            <w:pPr>
              <w:spacing w:before="60" w:after="60"/>
              <w:ind w:firstLine="0"/>
              <w:jc w:val="right"/>
              <w:rPr>
                <w:rFonts w:ascii="Arial" w:hAnsi="Arial" w:cs="Arial"/>
                <w:sz w:val="20"/>
              </w:rPr>
            </w:pPr>
          </w:p>
        </w:tc>
      </w:tr>
      <w:tr w:rsidR="00B4222C" w:rsidRPr="00C67A3A" w14:paraId="4BBD8434" w14:textId="77777777" w:rsidTr="00C67A3A">
        <w:tc>
          <w:tcPr>
            <w:tcW w:w="1722" w:type="pct"/>
            <w:tcBorders>
              <w:top w:val="nil"/>
              <w:bottom w:val="nil"/>
            </w:tcBorders>
            <w:shd w:val="clear" w:color="auto" w:fill="E7E6E6"/>
          </w:tcPr>
          <w:p w14:paraId="19A93E79" w14:textId="09502795" w:rsidR="0009414C" w:rsidRDefault="00D647B4" w:rsidP="00432C2C">
            <w:pPr>
              <w:spacing w:before="60" w:after="60"/>
              <w:ind w:left="171" w:firstLine="0"/>
              <w:jc w:val="left"/>
              <w:rPr>
                <w:rFonts w:ascii="Arial" w:hAnsi="Arial" w:cs="Arial"/>
                <w:sz w:val="20"/>
              </w:rPr>
            </w:pPr>
            <w:proofErr w:type="spellStart"/>
            <w:r>
              <w:rPr>
                <w:rFonts w:ascii="Arial" w:hAnsi="Arial" w:cs="Arial"/>
                <w:sz w:val="20"/>
              </w:rPr>
              <w:t>Availibility</w:t>
            </w:r>
            <w:proofErr w:type="spellEnd"/>
            <w:r w:rsidR="00B4222C">
              <w:rPr>
                <w:rFonts w:ascii="Arial" w:hAnsi="Arial" w:cs="Arial"/>
                <w:sz w:val="20"/>
              </w:rPr>
              <w:t xml:space="preserve"> Charges</w:t>
            </w:r>
          </w:p>
        </w:tc>
        <w:tc>
          <w:tcPr>
            <w:tcW w:w="547" w:type="pct"/>
            <w:tcBorders>
              <w:top w:val="nil"/>
              <w:bottom w:val="nil"/>
            </w:tcBorders>
            <w:shd w:val="clear" w:color="auto" w:fill="auto"/>
          </w:tcPr>
          <w:p w14:paraId="0CCE6A0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5C709C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FCEF2B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141D44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57AAA4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3DE31586" w14:textId="77777777" w:rsidR="00B4222C" w:rsidRPr="00C67A3A" w:rsidRDefault="00B4222C" w:rsidP="00B4222C">
            <w:pPr>
              <w:spacing w:before="60" w:after="60"/>
              <w:ind w:firstLine="0"/>
              <w:jc w:val="right"/>
              <w:rPr>
                <w:rFonts w:ascii="Arial" w:hAnsi="Arial" w:cs="Arial"/>
                <w:sz w:val="20"/>
              </w:rPr>
            </w:pPr>
          </w:p>
        </w:tc>
      </w:tr>
      <w:tr w:rsidR="00E70679" w:rsidRPr="00C67A3A" w14:paraId="11121D7E" w14:textId="77777777" w:rsidTr="00C67A3A">
        <w:tc>
          <w:tcPr>
            <w:tcW w:w="1722" w:type="pct"/>
            <w:tcBorders>
              <w:top w:val="nil"/>
            </w:tcBorders>
            <w:shd w:val="clear" w:color="auto" w:fill="auto"/>
          </w:tcPr>
          <w:p w14:paraId="4085A684" w14:textId="77777777" w:rsidR="00E70679" w:rsidRPr="00C67A3A" w:rsidRDefault="00E70679" w:rsidP="00C67A3A">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shd w:val="clear" w:color="auto" w:fill="auto"/>
          </w:tcPr>
          <w:p w14:paraId="6251F7CF"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7D9CA294"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7D15F48F"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4E540843"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08CDC4FD" w14:textId="77777777" w:rsidR="00E70679" w:rsidRPr="00C67A3A" w:rsidRDefault="00E70679" w:rsidP="00C67A3A">
            <w:pPr>
              <w:spacing w:before="60" w:after="60"/>
              <w:ind w:firstLine="0"/>
              <w:jc w:val="right"/>
              <w:rPr>
                <w:rFonts w:ascii="Arial" w:hAnsi="Arial" w:cs="Arial"/>
                <w:sz w:val="20"/>
              </w:rPr>
            </w:pPr>
          </w:p>
        </w:tc>
        <w:tc>
          <w:tcPr>
            <w:tcW w:w="543" w:type="pct"/>
            <w:tcBorders>
              <w:top w:val="nil"/>
            </w:tcBorders>
            <w:shd w:val="clear" w:color="auto" w:fill="auto"/>
          </w:tcPr>
          <w:p w14:paraId="590ADECC" w14:textId="77777777" w:rsidR="00E70679" w:rsidRPr="00C67A3A" w:rsidRDefault="00E70679" w:rsidP="00C67A3A">
            <w:pPr>
              <w:spacing w:before="60" w:after="60"/>
              <w:ind w:firstLine="0"/>
              <w:jc w:val="right"/>
              <w:rPr>
                <w:rFonts w:ascii="Arial" w:hAnsi="Arial" w:cs="Arial"/>
                <w:sz w:val="20"/>
              </w:rPr>
            </w:pPr>
          </w:p>
        </w:tc>
      </w:tr>
    </w:tbl>
    <w:p w14:paraId="7F021508"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51F229C8" w14:textId="77777777" w:rsidTr="00C67A3A">
        <w:tc>
          <w:tcPr>
            <w:tcW w:w="5000" w:type="pct"/>
            <w:shd w:val="clear" w:color="auto" w:fill="E2EFD9"/>
          </w:tcPr>
          <w:p w14:paraId="0DEDBED5"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74BEACA5"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5239B09A" w14:textId="77777777" w:rsidR="00957C16" w:rsidRDefault="00957C16" w:rsidP="000A4651">
      <w:pPr>
        <w:rPr>
          <w:rFonts w:ascii="Arial" w:hAnsi="Arial" w:cs="Arial"/>
          <w:sz w:val="20"/>
        </w:rPr>
      </w:pPr>
    </w:p>
    <w:p w14:paraId="0A38E0B6" w14:textId="77777777" w:rsidR="00957C16" w:rsidRDefault="00957C16" w:rsidP="000A4651">
      <w:pPr>
        <w:rPr>
          <w:rFonts w:ascii="Arial" w:hAnsi="Arial" w:cs="Arial"/>
          <w:sz w:val="20"/>
        </w:rPr>
        <w:sectPr w:rsidR="00957C16" w:rsidSect="005327CF">
          <w:pgSz w:w="16838" w:h="11906" w:orient="landscape"/>
          <w:pgMar w:top="992" w:right="1440" w:bottom="992" w:left="1440" w:header="708" w:footer="708" w:gutter="0"/>
          <w:cols w:space="708"/>
          <w:docGrid w:linePitch="360"/>
        </w:sectPr>
      </w:pPr>
    </w:p>
    <w:p w14:paraId="53C3B2A7" w14:textId="77777777" w:rsidR="00897157" w:rsidRPr="00C67A3A" w:rsidRDefault="00897157" w:rsidP="006E1EE5">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AE9366E" w14:textId="2EB00351" w:rsidR="00897157" w:rsidRPr="002238F6" w:rsidRDefault="00897157">
      <w:pPr>
        <w:pStyle w:val="ListParagraph"/>
        <w:numPr>
          <w:ilvl w:val="2"/>
          <w:numId w:val="15"/>
        </w:numPr>
        <w:rPr>
          <w:rFonts w:ascii="Arial" w:hAnsi="Arial" w:cs="Arial"/>
          <w:b/>
          <w:sz w:val="20"/>
        </w:rPr>
      </w:pPr>
      <w:r w:rsidRPr="002238F6">
        <w:rPr>
          <w:rFonts w:ascii="Arial" w:hAnsi="Arial" w:cs="Arial"/>
          <w:b/>
          <w:sz w:val="20"/>
        </w:rPr>
        <w:t xml:space="preserve">Receivables </w:t>
      </w:r>
      <w:r w:rsidR="000207DE" w:rsidRPr="002238F6">
        <w:rPr>
          <w:rFonts w:ascii="Arial" w:hAnsi="Arial" w:cs="Arial"/>
          <w:b/>
          <w:sz w:val="20"/>
        </w:rPr>
        <w:t>from</w:t>
      </w:r>
      <w:r w:rsidRPr="002238F6">
        <w:rPr>
          <w:rFonts w:ascii="Arial" w:hAnsi="Arial" w:cs="Arial"/>
          <w:b/>
          <w:sz w:val="20"/>
        </w:rPr>
        <w:t xml:space="preserve"> Non-</w:t>
      </w:r>
      <w:r w:rsidR="000207DE" w:rsidRPr="002238F6">
        <w:rPr>
          <w:rFonts w:ascii="Arial" w:hAnsi="Arial" w:cs="Arial"/>
          <w:b/>
          <w:sz w:val="20"/>
        </w:rPr>
        <w:t>Exchange</w:t>
      </w:r>
      <w:r w:rsidRPr="002238F6">
        <w:rPr>
          <w:rFonts w:ascii="Arial" w:hAnsi="Arial" w:cs="Arial"/>
          <w:b/>
          <w:sz w:val="20"/>
        </w:rPr>
        <w:t xml:space="preserve"> Transactions Pledged </w:t>
      </w:r>
      <w:r w:rsidR="000207DE" w:rsidRPr="002238F6">
        <w:rPr>
          <w:rFonts w:ascii="Arial" w:hAnsi="Arial" w:cs="Arial"/>
          <w:b/>
          <w:sz w:val="20"/>
        </w:rPr>
        <w:t>as</w:t>
      </w:r>
      <w:r w:rsidRPr="002238F6">
        <w:rPr>
          <w:rFonts w:ascii="Arial" w:hAnsi="Arial" w:cs="Arial"/>
          <w:b/>
          <w:sz w:val="20"/>
        </w:rPr>
        <w:t xml:space="preserve"> Security</w:t>
      </w:r>
      <w:r w:rsidR="00D276AD" w:rsidRPr="002238F6">
        <w:rPr>
          <w:rFonts w:ascii="Arial" w:hAnsi="Arial" w:cs="Arial"/>
          <w:b/>
          <w:sz w:val="20"/>
        </w:rPr>
        <w:t xml:space="preserve"> </w:t>
      </w:r>
      <w:r w:rsidR="00D276AD" w:rsidRPr="002238F6">
        <w:rPr>
          <w:rFonts w:ascii="Arial" w:hAnsi="Arial" w:cs="Arial"/>
          <w:b/>
          <w:color w:val="FF0000"/>
          <w:sz w:val="20"/>
        </w:rPr>
        <w:t>[108p.40]</w:t>
      </w:r>
      <w:r w:rsidR="00BF1B43" w:rsidRPr="002238F6">
        <w:rPr>
          <w:rFonts w:ascii="Arial" w:hAnsi="Arial" w:cs="Arial"/>
          <w:b/>
          <w:color w:val="FF0000"/>
          <w:sz w:val="20"/>
        </w:rPr>
        <w:t xml:space="preserve"> [104p.109]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7EF7D9F2" w14:textId="77777777" w:rsidTr="00C67A3A">
        <w:tc>
          <w:tcPr>
            <w:tcW w:w="3138" w:type="pct"/>
            <w:tcBorders>
              <w:bottom w:val="single" w:sz="4" w:space="0" w:color="auto"/>
            </w:tcBorders>
            <w:shd w:val="clear" w:color="auto" w:fill="FBE4D5"/>
          </w:tcPr>
          <w:p w14:paraId="2FD9D06F"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21E0E2F" w14:textId="6EE7A66B"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34932">
              <w:rPr>
                <w:rFonts w:ascii="Arial" w:hAnsi="Arial" w:cs="Arial"/>
                <w:b/>
                <w:sz w:val="20"/>
              </w:rPr>
              <w:t>3</w:t>
            </w:r>
            <w:r>
              <w:rPr>
                <w:rFonts w:ascii="Arial" w:hAnsi="Arial" w:cs="Arial"/>
                <w:b/>
                <w:sz w:val="20"/>
              </w:rPr>
              <w:t>/202</w:t>
            </w:r>
            <w:r w:rsidR="00B34932">
              <w:rPr>
                <w:rFonts w:ascii="Arial" w:hAnsi="Arial" w:cs="Arial"/>
                <w:b/>
                <w:sz w:val="20"/>
              </w:rPr>
              <w:t>4</w:t>
            </w:r>
          </w:p>
          <w:p w14:paraId="66131570"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52A46E7" w14:textId="316FDFC2"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34932">
              <w:rPr>
                <w:rFonts w:ascii="Arial" w:hAnsi="Arial" w:cs="Arial"/>
                <w:b/>
                <w:sz w:val="20"/>
              </w:rPr>
              <w:t>2</w:t>
            </w:r>
            <w:r>
              <w:rPr>
                <w:rFonts w:ascii="Arial" w:hAnsi="Arial" w:cs="Arial"/>
                <w:b/>
                <w:sz w:val="20"/>
              </w:rPr>
              <w:t>/202</w:t>
            </w:r>
            <w:r w:rsidR="00B34932">
              <w:rPr>
                <w:rFonts w:ascii="Arial" w:hAnsi="Arial" w:cs="Arial"/>
                <w:b/>
                <w:sz w:val="20"/>
              </w:rPr>
              <w:t>3</w:t>
            </w:r>
          </w:p>
          <w:p w14:paraId="41EEBDE5"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897157" w:rsidRPr="00C67A3A" w14:paraId="3DE08145" w14:textId="77777777" w:rsidTr="00C67A3A">
        <w:tc>
          <w:tcPr>
            <w:tcW w:w="3138" w:type="pct"/>
            <w:tcBorders>
              <w:bottom w:val="nil"/>
            </w:tcBorders>
            <w:shd w:val="clear" w:color="auto" w:fill="auto"/>
          </w:tcPr>
          <w:p w14:paraId="05711E5E" w14:textId="77777777" w:rsidR="00897157" w:rsidRPr="00C67A3A" w:rsidRDefault="00897157" w:rsidP="00C67A3A">
            <w:pPr>
              <w:spacing w:before="60" w:after="60"/>
              <w:ind w:firstLine="0"/>
              <w:rPr>
                <w:rFonts w:ascii="Arial" w:hAnsi="Arial" w:cs="Arial"/>
                <w:sz w:val="20"/>
              </w:rPr>
            </w:pPr>
          </w:p>
        </w:tc>
        <w:tc>
          <w:tcPr>
            <w:tcW w:w="930" w:type="pct"/>
            <w:tcBorders>
              <w:bottom w:val="nil"/>
            </w:tcBorders>
            <w:shd w:val="clear" w:color="auto" w:fill="auto"/>
          </w:tcPr>
          <w:p w14:paraId="5FA69C97" w14:textId="77777777" w:rsidR="00897157" w:rsidRPr="00C67A3A" w:rsidRDefault="00897157" w:rsidP="00C67A3A">
            <w:pPr>
              <w:spacing w:before="60" w:after="60"/>
              <w:ind w:firstLine="0"/>
              <w:jc w:val="right"/>
              <w:rPr>
                <w:rFonts w:ascii="Arial" w:hAnsi="Arial" w:cs="Arial"/>
                <w:sz w:val="20"/>
              </w:rPr>
            </w:pPr>
          </w:p>
        </w:tc>
        <w:tc>
          <w:tcPr>
            <w:tcW w:w="932" w:type="pct"/>
            <w:tcBorders>
              <w:bottom w:val="nil"/>
            </w:tcBorders>
            <w:shd w:val="clear" w:color="auto" w:fill="auto"/>
          </w:tcPr>
          <w:p w14:paraId="15D23FA6" w14:textId="77777777" w:rsidR="00897157" w:rsidRPr="00C67A3A" w:rsidRDefault="00897157" w:rsidP="00C67A3A">
            <w:pPr>
              <w:spacing w:before="60" w:after="60"/>
              <w:ind w:firstLine="0"/>
              <w:jc w:val="right"/>
              <w:rPr>
                <w:rFonts w:ascii="Arial" w:hAnsi="Arial" w:cs="Arial"/>
                <w:sz w:val="20"/>
              </w:rPr>
            </w:pPr>
          </w:p>
        </w:tc>
      </w:tr>
      <w:tr w:rsidR="00897157" w:rsidRPr="00C67A3A" w14:paraId="115587A4" w14:textId="77777777" w:rsidTr="00C67A3A">
        <w:tc>
          <w:tcPr>
            <w:tcW w:w="3138" w:type="pct"/>
            <w:tcBorders>
              <w:top w:val="nil"/>
              <w:bottom w:val="nil"/>
            </w:tcBorders>
            <w:shd w:val="clear" w:color="auto" w:fill="auto"/>
          </w:tcPr>
          <w:p w14:paraId="68CC1638" w14:textId="77777777" w:rsidR="00897157" w:rsidRPr="00C67A3A" w:rsidRDefault="0037553F" w:rsidP="00C67A3A">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shd w:val="clear" w:color="auto" w:fill="auto"/>
          </w:tcPr>
          <w:p w14:paraId="787D6098" w14:textId="77777777" w:rsidR="00897157" w:rsidRPr="00C67A3A" w:rsidRDefault="008971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CEFA9E4" w14:textId="77777777" w:rsidR="00897157" w:rsidRPr="00C67A3A" w:rsidRDefault="00897157" w:rsidP="00C67A3A">
            <w:pPr>
              <w:spacing w:before="60" w:after="60"/>
              <w:ind w:firstLine="0"/>
              <w:jc w:val="right"/>
              <w:rPr>
                <w:rFonts w:ascii="Arial" w:hAnsi="Arial" w:cs="Arial"/>
                <w:sz w:val="20"/>
              </w:rPr>
            </w:pPr>
          </w:p>
        </w:tc>
      </w:tr>
      <w:tr w:rsidR="00897157" w:rsidRPr="00C67A3A" w14:paraId="1610342F" w14:textId="77777777" w:rsidTr="00C67A3A">
        <w:tc>
          <w:tcPr>
            <w:tcW w:w="3138" w:type="pct"/>
            <w:tcBorders>
              <w:top w:val="nil"/>
            </w:tcBorders>
            <w:shd w:val="clear" w:color="auto" w:fill="auto"/>
          </w:tcPr>
          <w:p w14:paraId="19416324" w14:textId="77777777" w:rsidR="00897157" w:rsidRPr="00C67A3A" w:rsidRDefault="00897157" w:rsidP="00C67A3A">
            <w:pPr>
              <w:spacing w:before="60" w:after="60"/>
              <w:ind w:firstLine="0"/>
              <w:rPr>
                <w:rFonts w:ascii="Arial" w:hAnsi="Arial" w:cs="Arial"/>
                <w:sz w:val="20"/>
              </w:rPr>
            </w:pPr>
          </w:p>
        </w:tc>
        <w:tc>
          <w:tcPr>
            <w:tcW w:w="930" w:type="pct"/>
            <w:tcBorders>
              <w:top w:val="nil"/>
            </w:tcBorders>
            <w:shd w:val="clear" w:color="auto" w:fill="auto"/>
          </w:tcPr>
          <w:p w14:paraId="7C851745" w14:textId="77777777" w:rsidR="00897157" w:rsidRPr="00C67A3A" w:rsidRDefault="00897157" w:rsidP="00C67A3A">
            <w:pPr>
              <w:spacing w:before="60" w:after="60"/>
              <w:ind w:firstLine="0"/>
              <w:jc w:val="right"/>
              <w:rPr>
                <w:rFonts w:ascii="Arial" w:hAnsi="Arial" w:cs="Arial"/>
                <w:sz w:val="20"/>
              </w:rPr>
            </w:pPr>
          </w:p>
        </w:tc>
        <w:tc>
          <w:tcPr>
            <w:tcW w:w="932" w:type="pct"/>
            <w:tcBorders>
              <w:top w:val="nil"/>
            </w:tcBorders>
            <w:shd w:val="clear" w:color="auto" w:fill="auto"/>
          </w:tcPr>
          <w:p w14:paraId="18DA9EF1" w14:textId="77777777" w:rsidR="00897157" w:rsidRPr="00C67A3A" w:rsidRDefault="00897157" w:rsidP="00C67A3A">
            <w:pPr>
              <w:spacing w:before="60" w:after="60"/>
              <w:ind w:firstLine="0"/>
              <w:jc w:val="right"/>
              <w:rPr>
                <w:rFonts w:ascii="Arial" w:hAnsi="Arial" w:cs="Arial"/>
                <w:sz w:val="20"/>
              </w:rPr>
            </w:pPr>
          </w:p>
        </w:tc>
      </w:tr>
    </w:tbl>
    <w:p w14:paraId="06AE9E22" w14:textId="77777777" w:rsidR="00897157" w:rsidRDefault="00897157" w:rsidP="0089715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97157" w:rsidRPr="00C67A3A" w14:paraId="3A35148B" w14:textId="77777777" w:rsidTr="00C67A3A">
        <w:tc>
          <w:tcPr>
            <w:tcW w:w="9912" w:type="dxa"/>
            <w:shd w:val="clear" w:color="auto" w:fill="E2EFD9"/>
          </w:tcPr>
          <w:p w14:paraId="73F53486"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20ECDF09"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note should include detail per debt type (where relevant).</w:t>
            </w:r>
          </w:p>
        </w:tc>
      </w:tr>
    </w:tbl>
    <w:p w14:paraId="4C565EDC" w14:textId="77777777" w:rsidR="00897157" w:rsidRDefault="00897157" w:rsidP="006C31EF">
      <w:pPr>
        <w:pStyle w:val="ListParagraph"/>
        <w:ind w:left="0" w:firstLine="0"/>
        <w:rPr>
          <w:rFonts w:ascii="Arial" w:hAnsi="Arial" w:cs="Arial"/>
          <w:b/>
          <w:sz w:val="20"/>
        </w:rPr>
      </w:pPr>
    </w:p>
    <w:p w14:paraId="423965D7" w14:textId="429605CB" w:rsidR="00897157" w:rsidRPr="002238F6" w:rsidRDefault="00897157">
      <w:pPr>
        <w:pStyle w:val="ListParagraph"/>
        <w:numPr>
          <w:ilvl w:val="2"/>
          <w:numId w:val="15"/>
        </w:numPr>
        <w:rPr>
          <w:rFonts w:ascii="Arial" w:hAnsi="Arial" w:cs="Arial"/>
          <w:b/>
          <w:sz w:val="20"/>
        </w:rPr>
      </w:pPr>
      <w:r w:rsidRPr="002238F6">
        <w:rPr>
          <w:rFonts w:ascii="Arial" w:hAnsi="Arial" w:cs="Arial"/>
          <w:b/>
          <w:sz w:val="20"/>
        </w:rPr>
        <w:t xml:space="preserve">Credit Quality of Receivables </w:t>
      </w:r>
      <w:r w:rsidR="000207DE" w:rsidRPr="002238F6">
        <w:rPr>
          <w:rFonts w:ascii="Arial" w:hAnsi="Arial" w:cs="Arial"/>
          <w:b/>
          <w:sz w:val="20"/>
        </w:rPr>
        <w:t>from</w:t>
      </w:r>
      <w:r w:rsidRPr="002238F6">
        <w:rPr>
          <w:rFonts w:ascii="Arial" w:hAnsi="Arial" w:cs="Arial"/>
          <w:b/>
          <w:sz w:val="20"/>
        </w:rPr>
        <w:t xml:space="preserve"> Non-</w:t>
      </w:r>
      <w:r w:rsidR="000207DE" w:rsidRPr="002238F6">
        <w:rPr>
          <w:rFonts w:ascii="Arial" w:hAnsi="Arial" w:cs="Arial"/>
          <w:b/>
          <w:sz w:val="20"/>
        </w:rPr>
        <w:t>Exchange</w:t>
      </w:r>
      <w:r w:rsidRPr="002238F6">
        <w:rPr>
          <w:rFonts w:ascii="Arial" w:hAnsi="Arial" w:cs="Arial"/>
          <w:b/>
          <w:sz w:val="20"/>
        </w:rPr>
        <w:t xml:space="preserve"> Transactions</w:t>
      </w:r>
    </w:p>
    <w:p w14:paraId="2F04CF4F" w14:textId="77777777" w:rsidR="00897157" w:rsidRDefault="00897157" w:rsidP="0089715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97157" w:rsidRPr="00C67A3A" w14:paraId="1F37CBC9" w14:textId="77777777" w:rsidTr="00C67A3A">
        <w:tc>
          <w:tcPr>
            <w:tcW w:w="9912" w:type="dxa"/>
            <w:shd w:val="clear" w:color="auto" w:fill="E2EFD9"/>
          </w:tcPr>
          <w:p w14:paraId="6691DA3F"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046E86D8"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3A91A427" w14:textId="77777777" w:rsidR="00897157" w:rsidRDefault="00897157" w:rsidP="00897157">
      <w:pPr>
        <w:pStyle w:val="ListParagraph"/>
        <w:ind w:left="0" w:firstLine="0"/>
        <w:contextualSpacing w:val="0"/>
        <w:rPr>
          <w:rFonts w:ascii="Arial" w:hAnsi="Arial" w:cs="Arial"/>
          <w:sz w:val="20"/>
        </w:rPr>
      </w:pPr>
    </w:p>
    <w:p w14:paraId="0053469C" w14:textId="77777777" w:rsidR="000A4651" w:rsidRDefault="000A4651" w:rsidP="00B87979">
      <w:pPr>
        <w:pStyle w:val="ListParagraph"/>
        <w:ind w:left="0" w:firstLine="0"/>
        <w:contextualSpacing w:val="0"/>
        <w:rPr>
          <w:rFonts w:ascii="Arial" w:hAnsi="Arial" w:cs="Arial"/>
          <w:sz w:val="20"/>
        </w:rPr>
      </w:pPr>
    </w:p>
    <w:p w14:paraId="65AAD687" w14:textId="77777777" w:rsidR="009324F2" w:rsidRDefault="00153274" w:rsidP="009324F2">
      <w:pPr>
        <w:ind w:firstLine="0"/>
        <w:rPr>
          <w:rFonts w:ascii="Arial" w:hAnsi="Arial" w:cs="Arial"/>
          <w:b/>
          <w:color w:val="ED7D31"/>
          <w:sz w:val="20"/>
        </w:rPr>
      </w:pPr>
      <w:r>
        <w:rPr>
          <w:rFonts w:ascii="Arial" w:hAnsi="Arial" w:cs="Arial"/>
          <w:sz w:val="20"/>
        </w:rPr>
        <w:br w:type="page"/>
      </w:r>
      <w:r w:rsidR="00053758" w:rsidRPr="00C67A3A">
        <w:rPr>
          <w:rFonts w:ascii="Arial" w:hAnsi="Arial" w:cs="Arial"/>
          <w:b/>
          <w:color w:val="ED7D31"/>
          <w:sz w:val="20"/>
        </w:rPr>
        <w:lastRenderedPageBreak/>
        <w:t>Notes to the financial statements (Continued)</w:t>
      </w:r>
      <w:bookmarkStart w:id="33" w:name="_Ref534634299"/>
      <w:bookmarkStart w:id="34" w:name="_Ref14931919"/>
      <w:bookmarkStart w:id="35" w:name="_Ref15291106"/>
    </w:p>
    <w:p w14:paraId="49974D92" w14:textId="03F4E7DB" w:rsidR="00053758" w:rsidRPr="000250CC" w:rsidRDefault="000250CC">
      <w:pPr>
        <w:pStyle w:val="Heading2"/>
        <w:numPr>
          <w:ilvl w:val="1"/>
          <w:numId w:val="8"/>
        </w:numPr>
        <w:spacing w:before="120" w:after="120"/>
        <w:ind w:left="426" w:hanging="426"/>
        <w:rPr>
          <w:rFonts w:ascii="Arial" w:hAnsi="Arial" w:cs="Arial"/>
          <w:b/>
          <w:color w:val="auto"/>
          <w:sz w:val="20"/>
          <w:szCs w:val="20"/>
        </w:rPr>
      </w:pPr>
      <w:bookmarkStart w:id="36" w:name="_Toc172729538"/>
      <w:r>
        <w:rPr>
          <w:rFonts w:ascii="Arial" w:hAnsi="Arial" w:cs="Arial"/>
          <w:b/>
          <w:color w:val="auto"/>
          <w:sz w:val="20"/>
          <w:szCs w:val="20"/>
        </w:rPr>
        <w:t xml:space="preserve">Inventory </w:t>
      </w:r>
      <w:r w:rsidRPr="00AC4A90">
        <w:rPr>
          <w:rFonts w:ascii="Arial" w:hAnsi="Arial" w:cs="Arial"/>
          <w:b/>
          <w:color w:val="FF0000"/>
          <w:sz w:val="20"/>
        </w:rPr>
        <w:t>[12p.47(b)]</w:t>
      </w:r>
      <w:bookmarkEnd w:id="33"/>
      <w:bookmarkEnd w:id="36"/>
      <w:r w:rsidR="00532137" w:rsidRPr="000250CC">
        <w:rPr>
          <w:rFonts w:ascii="Arial" w:hAnsi="Arial" w:cs="Arial"/>
          <w:b/>
          <w:sz w:val="20"/>
        </w:rPr>
        <w:t xml:space="preserve"> </w:t>
      </w:r>
      <w:bookmarkEnd w:id="34"/>
      <w:bookmarkEnd w:id="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2C2C0E" w:rsidRPr="00C67A3A" w14:paraId="79557D37" w14:textId="77777777" w:rsidTr="00C67A3A">
        <w:tc>
          <w:tcPr>
            <w:tcW w:w="3138" w:type="pct"/>
            <w:gridSpan w:val="2"/>
            <w:tcBorders>
              <w:bottom w:val="single" w:sz="4" w:space="0" w:color="auto"/>
            </w:tcBorders>
            <w:shd w:val="clear" w:color="auto" w:fill="FBE4D5"/>
          </w:tcPr>
          <w:p w14:paraId="4C87B9A1"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DE92E82" w14:textId="0B4485F2"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5373B">
              <w:rPr>
                <w:rFonts w:ascii="Arial" w:hAnsi="Arial" w:cs="Arial"/>
                <w:b/>
                <w:sz w:val="20"/>
              </w:rPr>
              <w:t>3</w:t>
            </w:r>
            <w:r>
              <w:rPr>
                <w:rFonts w:ascii="Arial" w:hAnsi="Arial" w:cs="Arial"/>
                <w:b/>
                <w:sz w:val="20"/>
              </w:rPr>
              <w:t>/202</w:t>
            </w:r>
            <w:r w:rsidR="0045373B">
              <w:rPr>
                <w:rFonts w:ascii="Arial" w:hAnsi="Arial" w:cs="Arial"/>
                <w:b/>
                <w:sz w:val="20"/>
              </w:rPr>
              <w:t>4</w:t>
            </w:r>
          </w:p>
          <w:p w14:paraId="45A9DC9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0812D08" w14:textId="25F826BC"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5373B">
              <w:rPr>
                <w:rFonts w:ascii="Arial" w:hAnsi="Arial" w:cs="Arial"/>
                <w:b/>
                <w:sz w:val="20"/>
              </w:rPr>
              <w:t>2</w:t>
            </w:r>
            <w:r>
              <w:rPr>
                <w:rFonts w:ascii="Arial" w:hAnsi="Arial" w:cs="Arial"/>
                <w:b/>
                <w:sz w:val="20"/>
              </w:rPr>
              <w:t>/202</w:t>
            </w:r>
            <w:r w:rsidR="0045373B">
              <w:rPr>
                <w:rFonts w:ascii="Arial" w:hAnsi="Arial" w:cs="Arial"/>
                <w:b/>
                <w:sz w:val="20"/>
              </w:rPr>
              <w:t>3</w:t>
            </w:r>
          </w:p>
          <w:p w14:paraId="16A95603"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4D798B" w:rsidRPr="00C67A3A" w14:paraId="218AD7AB" w14:textId="77777777" w:rsidTr="00C67A3A">
        <w:tc>
          <w:tcPr>
            <w:tcW w:w="2643" w:type="pct"/>
            <w:tcBorders>
              <w:bottom w:val="nil"/>
              <w:right w:val="nil"/>
            </w:tcBorders>
            <w:shd w:val="clear" w:color="auto" w:fill="auto"/>
          </w:tcPr>
          <w:p w14:paraId="5FB195CC" w14:textId="77777777" w:rsidR="004D798B" w:rsidRPr="00C67A3A" w:rsidRDefault="004D798B" w:rsidP="00C67A3A">
            <w:pPr>
              <w:spacing w:before="60" w:after="60"/>
              <w:ind w:firstLine="0"/>
              <w:rPr>
                <w:rFonts w:ascii="Arial" w:hAnsi="Arial" w:cs="Arial"/>
                <w:sz w:val="20"/>
              </w:rPr>
            </w:pPr>
          </w:p>
        </w:tc>
        <w:tc>
          <w:tcPr>
            <w:tcW w:w="495" w:type="pct"/>
            <w:tcBorders>
              <w:left w:val="nil"/>
              <w:bottom w:val="nil"/>
            </w:tcBorders>
            <w:shd w:val="clear" w:color="auto" w:fill="auto"/>
          </w:tcPr>
          <w:p w14:paraId="3ACCA5D3" w14:textId="77777777" w:rsidR="004D798B" w:rsidRPr="00C67A3A" w:rsidRDefault="004D798B" w:rsidP="00C67A3A">
            <w:pPr>
              <w:spacing w:before="60" w:after="60"/>
              <w:ind w:firstLine="0"/>
              <w:jc w:val="center"/>
              <w:rPr>
                <w:rFonts w:ascii="Arial" w:hAnsi="Arial" w:cs="Arial"/>
                <w:sz w:val="20"/>
              </w:rPr>
            </w:pPr>
          </w:p>
        </w:tc>
        <w:tc>
          <w:tcPr>
            <w:tcW w:w="930" w:type="pct"/>
            <w:tcBorders>
              <w:bottom w:val="nil"/>
            </w:tcBorders>
            <w:shd w:val="clear" w:color="auto" w:fill="auto"/>
          </w:tcPr>
          <w:p w14:paraId="58026D03" w14:textId="77777777" w:rsidR="004D798B" w:rsidRPr="00C67A3A" w:rsidRDefault="004D798B" w:rsidP="00C67A3A">
            <w:pPr>
              <w:spacing w:before="60" w:after="60"/>
              <w:ind w:firstLine="0"/>
              <w:jc w:val="right"/>
              <w:rPr>
                <w:rFonts w:ascii="Arial" w:hAnsi="Arial" w:cs="Arial"/>
                <w:sz w:val="20"/>
              </w:rPr>
            </w:pPr>
          </w:p>
        </w:tc>
        <w:tc>
          <w:tcPr>
            <w:tcW w:w="932" w:type="pct"/>
            <w:tcBorders>
              <w:bottom w:val="nil"/>
            </w:tcBorders>
            <w:shd w:val="clear" w:color="auto" w:fill="auto"/>
          </w:tcPr>
          <w:p w14:paraId="701CF25D" w14:textId="77777777" w:rsidR="004D798B" w:rsidRPr="00C67A3A" w:rsidRDefault="004D798B" w:rsidP="00C67A3A">
            <w:pPr>
              <w:spacing w:before="60" w:after="60"/>
              <w:ind w:firstLine="0"/>
              <w:jc w:val="right"/>
              <w:rPr>
                <w:rFonts w:ascii="Arial" w:hAnsi="Arial" w:cs="Arial"/>
                <w:sz w:val="20"/>
              </w:rPr>
            </w:pPr>
          </w:p>
        </w:tc>
      </w:tr>
      <w:tr w:rsidR="004D798B" w:rsidRPr="00C67A3A" w14:paraId="05917622" w14:textId="77777777" w:rsidTr="00C67A3A">
        <w:tc>
          <w:tcPr>
            <w:tcW w:w="2643" w:type="pct"/>
            <w:tcBorders>
              <w:top w:val="nil"/>
              <w:bottom w:val="nil"/>
              <w:right w:val="nil"/>
            </w:tcBorders>
            <w:shd w:val="clear" w:color="auto" w:fill="auto"/>
          </w:tcPr>
          <w:p w14:paraId="66807497"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Consumables</w:t>
            </w:r>
          </w:p>
        </w:tc>
        <w:tc>
          <w:tcPr>
            <w:tcW w:w="495" w:type="pct"/>
            <w:tcBorders>
              <w:top w:val="nil"/>
              <w:left w:val="nil"/>
              <w:bottom w:val="nil"/>
            </w:tcBorders>
            <w:shd w:val="clear" w:color="auto" w:fill="auto"/>
          </w:tcPr>
          <w:p w14:paraId="6905AAE8"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197A6F42"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90AFCD0" w14:textId="77777777" w:rsidR="004D798B" w:rsidRPr="00C67A3A" w:rsidRDefault="004D798B" w:rsidP="00C67A3A">
            <w:pPr>
              <w:spacing w:before="60" w:after="60"/>
              <w:ind w:firstLine="0"/>
              <w:jc w:val="right"/>
              <w:rPr>
                <w:rFonts w:ascii="Arial" w:hAnsi="Arial" w:cs="Arial"/>
                <w:sz w:val="20"/>
              </w:rPr>
            </w:pPr>
          </w:p>
        </w:tc>
      </w:tr>
      <w:tr w:rsidR="004D798B" w:rsidRPr="00C67A3A" w14:paraId="7582136A" w14:textId="77777777" w:rsidTr="00C67A3A">
        <w:tc>
          <w:tcPr>
            <w:tcW w:w="2643" w:type="pct"/>
            <w:tcBorders>
              <w:top w:val="nil"/>
              <w:bottom w:val="nil"/>
              <w:right w:val="nil"/>
            </w:tcBorders>
            <w:shd w:val="clear" w:color="auto" w:fill="auto"/>
          </w:tcPr>
          <w:p w14:paraId="386D9D2A"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Materials and Supplies</w:t>
            </w:r>
          </w:p>
        </w:tc>
        <w:tc>
          <w:tcPr>
            <w:tcW w:w="495" w:type="pct"/>
            <w:tcBorders>
              <w:top w:val="nil"/>
              <w:left w:val="nil"/>
              <w:bottom w:val="nil"/>
            </w:tcBorders>
            <w:shd w:val="clear" w:color="auto" w:fill="auto"/>
          </w:tcPr>
          <w:p w14:paraId="6033318B"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270080CF"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95A3A79" w14:textId="77777777" w:rsidR="004D798B" w:rsidRPr="00C67A3A" w:rsidRDefault="004D798B" w:rsidP="00C67A3A">
            <w:pPr>
              <w:spacing w:before="60" w:after="60"/>
              <w:ind w:firstLine="0"/>
              <w:jc w:val="right"/>
              <w:rPr>
                <w:rFonts w:ascii="Arial" w:hAnsi="Arial" w:cs="Arial"/>
                <w:sz w:val="20"/>
              </w:rPr>
            </w:pPr>
          </w:p>
        </w:tc>
      </w:tr>
      <w:tr w:rsidR="004D798B" w:rsidRPr="00C67A3A" w14:paraId="0ECE750E" w14:textId="77777777" w:rsidTr="00C67A3A">
        <w:tc>
          <w:tcPr>
            <w:tcW w:w="2643" w:type="pct"/>
            <w:tcBorders>
              <w:top w:val="nil"/>
              <w:bottom w:val="nil"/>
              <w:right w:val="nil"/>
            </w:tcBorders>
            <w:shd w:val="clear" w:color="auto" w:fill="auto"/>
          </w:tcPr>
          <w:p w14:paraId="1A2FB316"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 xml:space="preserve">Water </w:t>
            </w:r>
          </w:p>
        </w:tc>
        <w:tc>
          <w:tcPr>
            <w:tcW w:w="495" w:type="pct"/>
            <w:tcBorders>
              <w:top w:val="nil"/>
              <w:left w:val="nil"/>
              <w:bottom w:val="nil"/>
            </w:tcBorders>
            <w:shd w:val="clear" w:color="auto" w:fill="auto"/>
          </w:tcPr>
          <w:p w14:paraId="32F603EC" w14:textId="300723EF" w:rsidR="004D798B" w:rsidRPr="00C67A3A" w:rsidRDefault="00714220"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_Ref534634914 \r \h  \* MERGEFORMAT </w:instrText>
            </w:r>
            <w:r w:rsidRPr="00C67A3A">
              <w:rPr>
                <w:rFonts w:ascii="Arial" w:hAnsi="Arial" w:cs="Arial"/>
                <w:b/>
                <w:sz w:val="20"/>
              </w:rPr>
            </w:r>
            <w:r w:rsidRPr="00C67A3A">
              <w:rPr>
                <w:rFonts w:ascii="Arial" w:hAnsi="Arial" w:cs="Arial"/>
                <w:b/>
                <w:sz w:val="20"/>
              </w:rPr>
              <w:fldChar w:fldCharType="separate"/>
            </w:r>
            <w:r w:rsidR="0009414C">
              <w:rPr>
                <w:rFonts w:ascii="Arial" w:hAnsi="Arial" w:cs="Arial"/>
                <w:b/>
                <w:sz w:val="20"/>
              </w:rPr>
              <w:t>6</w:t>
            </w:r>
            <w:r w:rsidR="00482AFD" w:rsidRPr="00C67A3A">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23013FAA"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1F428D0" w14:textId="77777777" w:rsidR="004D798B" w:rsidRPr="00C67A3A" w:rsidRDefault="004D798B" w:rsidP="00C67A3A">
            <w:pPr>
              <w:spacing w:before="60" w:after="60"/>
              <w:ind w:firstLine="0"/>
              <w:jc w:val="right"/>
              <w:rPr>
                <w:rFonts w:ascii="Arial" w:hAnsi="Arial" w:cs="Arial"/>
                <w:sz w:val="20"/>
              </w:rPr>
            </w:pPr>
          </w:p>
        </w:tc>
      </w:tr>
      <w:tr w:rsidR="00E20618" w:rsidRPr="00C67A3A" w14:paraId="0F52CECE" w14:textId="77777777" w:rsidTr="00C67A3A">
        <w:tc>
          <w:tcPr>
            <w:tcW w:w="3138" w:type="pct"/>
            <w:gridSpan w:val="2"/>
            <w:tcBorders>
              <w:top w:val="nil"/>
            </w:tcBorders>
            <w:shd w:val="clear" w:color="auto" w:fill="auto"/>
          </w:tcPr>
          <w:p w14:paraId="0F4982E9" w14:textId="77777777" w:rsidR="00E20618" w:rsidRPr="00C67A3A" w:rsidRDefault="00E20618" w:rsidP="00C67A3A">
            <w:pPr>
              <w:spacing w:before="60" w:after="60"/>
              <w:ind w:firstLine="0"/>
              <w:rPr>
                <w:rFonts w:ascii="Arial" w:hAnsi="Arial" w:cs="Arial"/>
                <w:b/>
                <w:sz w:val="20"/>
              </w:rPr>
            </w:pPr>
            <w:r w:rsidRPr="00C67A3A">
              <w:rPr>
                <w:rFonts w:ascii="Arial" w:hAnsi="Arial" w:cs="Arial"/>
                <w:b/>
                <w:sz w:val="20"/>
              </w:rPr>
              <w:t>Total</w:t>
            </w:r>
            <w:r w:rsidR="00654049" w:rsidRPr="00C67A3A">
              <w:rPr>
                <w:rFonts w:ascii="Arial" w:hAnsi="Arial" w:cs="Arial"/>
                <w:b/>
                <w:sz w:val="20"/>
              </w:rPr>
              <w:t xml:space="preserve"> Inventories</w:t>
            </w:r>
          </w:p>
        </w:tc>
        <w:tc>
          <w:tcPr>
            <w:tcW w:w="930" w:type="pct"/>
            <w:tcBorders>
              <w:top w:val="nil"/>
            </w:tcBorders>
            <w:shd w:val="clear" w:color="auto" w:fill="auto"/>
          </w:tcPr>
          <w:p w14:paraId="122FCB63" w14:textId="77777777" w:rsidR="00E20618" w:rsidRPr="00C67A3A" w:rsidRDefault="00E20618" w:rsidP="00C67A3A">
            <w:pPr>
              <w:spacing w:before="60" w:after="60"/>
              <w:ind w:firstLine="0"/>
              <w:jc w:val="right"/>
              <w:rPr>
                <w:rFonts w:ascii="Arial" w:hAnsi="Arial" w:cs="Arial"/>
                <w:sz w:val="20"/>
              </w:rPr>
            </w:pPr>
          </w:p>
        </w:tc>
        <w:tc>
          <w:tcPr>
            <w:tcW w:w="932" w:type="pct"/>
            <w:tcBorders>
              <w:top w:val="nil"/>
            </w:tcBorders>
            <w:shd w:val="clear" w:color="auto" w:fill="auto"/>
          </w:tcPr>
          <w:p w14:paraId="4E9A44EB" w14:textId="77777777" w:rsidR="00E20618" w:rsidRPr="00C67A3A" w:rsidRDefault="00E20618" w:rsidP="00C67A3A">
            <w:pPr>
              <w:spacing w:before="60" w:after="60"/>
              <w:ind w:firstLine="0"/>
              <w:jc w:val="right"/>
              <w:rPr>
                <w:rFonts w:ascii="Arial" w:hAnsi="Arial" w:cs="Arial"/>
                <w:sz w:val="20"/>
              </w:rPr>
            </w:pPr>
          </w:p>
        </w:tc>
      </w:tr>
    </w:tbl>
    <w:p w14:paraId="76D469BB" w14:textId="77777777" w:rsidR="00053758" w:rsidRDefault="00053758" w:rsidP="00E20618">
      <w:pPr>
        <w:ind w:firstLine="0"/>
        <w:rPr>
          <w:rFonts w:ascii="Arial" w:hAnsi="Arial" w:cs="Arial"/>
          <w:sz w:val="20"/>
        </w:rPr>
      </w:pPr>
    </w:p>
    <w:p w14:paraId="4DE93447" w14:textId="6B897493" w:rsidR="00D9300D" w:rsidRDefault="00D9300D" w:rsidP="00D9300D">
      <w:pPr>
        <w:ind w:firstLine="0"/>
        <w:rPr>
          <w:rFonts w:ascii="Arial" w:hAnsi="Arial" w:cs="Arial"/>
          <w:sz w:val="20"/>
        </w:rPr>
      </w:pPr>
      <w:r>
        <w:rPr>
          <w:rFonts w:ascii="Arial" w:hAnsi="Arial" w:cs="Arial"/>
          <w:sz w:val="20"/>
        </w:rPr>
        <w:t xml:space="preserve">RXX </w:t>
      </w:r>
      <w:r w:rsidRPr="00D9300D">
        <w:rPr>
          <w:rFonts w:ascii="Arial" w:hAnsi="Arial" w:cs="Arial"/>
          <w:sz w:val="20"/>
        </w:rPr>
        <w:t>million (</w:t>
      </w:r>
      <w:r w:rsidR="0082681E">
        <w:rPr>
          <w:rFonts w:ascii="Arial" w:hAnsi="Arial" w:cs="Arial"/>
          <w:sz w:val="20"/>
        </w:rPr>
        <w:t>202</w:t>
      </w:r>
      <w:r w:rsidR="00996701">
        <w:rPr>
          <w:rFonts w:ascii="Arial" w:hAnsi="Arial" w:cs="Arial"/>
          <w:sz w:val="20"/>
        </w:rPr>
        <w:t>3</w:t>
      </w:r>
      <w:r w:rsidR="0082681E">
        <w:rPr>
          <w:rFonts w:ascii="Arial" w:hAnsi="Arial" w:cs="Arial"/>
          <w:sz w:val="20"/>
        </w:rPr>
        <w:t>/202</w:t>
      </w:r>
      <w:r w:rsidR="00996701">
        <w:rPr>
          <w:rFonts w:ascii="Arial" w:hAnsi="Arial" w:cs="Arial"/>
          <w:sz w:val="20"/>
        </w:rPr>
        <w:t>4</w:t>
      </w:r>
      <w:r w:rsidRPr="00D9300D">
        <w:rPr>
          <w:rFonts w:ascii="Arial" w:hAnsi="Arial" w:cs="Arial"/>
          <w:sz w:val="20"/>
        </w:rPr>
        <w:t xml:space="preserve">: </w:t>
      </w:r>
      <w:r>
        <w:rPr>
          <w:rFonts w:ascii="Arial" w:hAnsi="Arial" w:cs="Arial"/>
          <w:sz w:val="20"/>
        </w:rPr>
        <w:t>RXX</w:t>
      </w:r>
      <w:r w:rsidRPr="00D9300D">
        <w:rPr>
          <w:rFonts w:ascii="Arial" w:hAnsi="Arial" w:cs="Arial"/>
          <w:sz w:val="20"/>
        </w:rPr>
        <w:t xml:space="preserve"> million) of total inventory was carried at fair</w:t>
      </w:r>
      <w:r>
        <w:rPr>
          <w:rFonts w:ascii="Arial" w:hAnsi="Arial" w:cs="Arial"/>
          <w:sz w:val="20"/>
        </w:rPr>
        <w:t xml:space="preserve"> </w:t>
      </w:r>
      <w:r w:rsidRPr="00D9300D">
        <w:rPr>
          <w:rFonts w:ascii="Arial" w:hAnsi="Arial" w:cs="Arial"/>
          <w:sz w:val="20"/>
        </w:rPr>
        <w:t>value less cost to sell.</w:t>
      </w:r>
      <w:r w:rsidR="00532137">
        <w:rPr>
          <w:rFonts w:ascii="Arial" w:hAnsi="Arial" w:cs="Arial"/>
          <w:sz w:val="20"/>
        </w:rPr>
        <w:t xml:space="preserve"> </w:t>
      </w:r>
      <w:r w:rsidR="00532137" w:rsidRPr="00532137">
        <w:rPr>
          <w:rFonts w:ascii="Arial" w:hAnsi="Arial" w:cs="Arial"/>
          <w:b/>
          <w:color w:val="FF0000"/>
          <w:sz w:val="20"/>
        </w:rPr>
        <w:t>[12p.47(c)]</w:t>
      </w:r>
    </w:p>
    <w:p w14:paraId="06875FB0" w14:textId="3A84FC8C" w:rsidR="00714220" w:rsidRDefault="00714220" w:rsidP="00714220">
      <w:pPr>
        <w:ind w:firstLine="0"/>
        <w:rPr>
          <w:rFonts w:ascii="Arial" w:hAnsi="Arial" w:cs="Arial"/>
          <w:sz w:val="20"/>
        </w:rPr>
      </w:pPr>
      <w:r w:rsidRPr="00714220">
        <w:rPr>
          <w:rFonts w:ascii="Arial" w:hAnsi="Arial" w:cs="Arial"/>
          <w:sz w:val="20"/>
        </w:rPr>
        <w:t xml:space="preserve">The amount of write-down of inventories recognized as an expense is </w:t>
      </w:r>
      <w:r>
        <w:rPr>
          <w:rFonts w:ascii="Arial" w:hAnsi="Arial" w:cs="Arial"/>
          <w:sz w:val="20"/>
        </w:rPr>
        <w:t>RXXX million</w:t>
      </w:r>
      <w:r w:rsidRPr="00714220">
        <w:rPr>
          <w:rFonts w:ascii="Arial" w:hAnsi="Arial" w:cs="Arial"/>
          <w:sz w:val="20"/>
        </w:rPr>
        <w:t xml:space="preserve"> (</w:t>
      </w:r>
      <w:r w:rsidR="0082681E">
        <w:rPr>
          <w:rFonts w:ascii="Arial" w:hAnsi="Arial" w:cs="Arial"/>
          <w:sz w:val="20"/>
        </w:rPr>
        <w:t>202</w:t>
      </w:r>
      <w:r w:rsidR="00996701">
        <w:rPr>
          <w:rFonts w:ascii="Arial" w:hAnsi="Arial" w:cs="Arial"/>
          <w:sz w:val="20"/>
        </w:rPr>
        <w:t>2</w:t>
      </w:r>
      <w:r w:rsidR="0082681E">
        <w:rPr>
          <w:rFonts w:ascii="Arial" w:hAnsi="Arial" w:cs="Arial"/>
          <w:sz w:val="20"/>
        </w:rPr>
        <w:t>/202</w:t>
      </w:r>
      <w:r w:rsidR="00996701">
        <w:rPr>
          <w:rFonts w:ascii="Arial" w:hAnsi="Arial" w:cs="Arial"/>
          <w:sz w:val="20"/>
        </w:rPr>
        <w:t>3</w:t>
      </w:r>
      <w:r w:rsidRPr="00714220">
        <w:rPr>
          <w:rFonts w:ascii="Arial" w:hAnsi="Arial" w:cs="Arial"/>
          <w:sz w:val="20"/>
        </w:rPr>
        <w:t xml:space="preserve">: </w:t>
      </w:r>
      <w:r>
        <w:rPr>
          <w:rFonts w:ascii="Arial" w:hAnsi="Arial" w:cs="Arial"/>
          <w:sz w:val="20"/>
        </w:rPr>
        <w:t>RXXX million).</w:t>
      </w:r>
      <w:r w:rsidR="00937DD9">
        <w:rPr>
          <w:rFonts w:ascii="Arial" w:hAnsi="Arial" w:cs="Arial"/>
          <w:sz w:val="20"/>
        </w:rPr>
        <w:t xml:space="preserve">  </w:t>
      </w:r>
    </w:p>
    <w:p w14:paraId="126E98E4" w14:textId="77777777" w:rsidR="00937DD9" w:rsidRDefault="00937DD9" w:rsidP="00714220">
      <w:pPr>
        <w:ind w:firstLine="0"/>
        <w:rPr>
          <w:rFonts w:ascii="Arial" w:hAnsi="Arial" w:cs="Arial"/>
          <w:sz w:val="20"/>
        </w:rPr>
      </w:pPr>
      <w:r>
        <w:rPr>
          <w:rFonts w:ascii="Arial" w:hAnsi="Arial" w:cs="Arial"/>
          <w:sz w:val="20"/>
        </w:rPr>
        <w:t xml:space="preserve">RXXX million previously </w:t>
      </w:r>
      <w:r w:rsidR="008C68CA">
        <w:rPr>
          <w:rFonts w:ascii="Arial" w:hAnsi="Arial" w:cs="Arial"/>
          <w:sz w:val="20"/>
        </w:rPr>
        <w:t>written down</w:t>
      </w:r>
      <w:r>
        <w:rPr>
          <w:rFonts w:ascii="Arial" w:hAnsi="Arial" w:cs="Arial"/>
          <w:sz w:val="20"/>
        </w:rPr>
        <w:t xml:space="preserve"> was reversed during the current year.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14220" w:rsidRPr="00C67A3A" w14:paraId="760D525C" w14:textId="77777777" w:rsidTr="00C67A3A">
        <w:tc>
          <w:tcPr>
            <w:tcW w:w="9912" w:type="dxa"/>
            <w:shd w:val="clear" w:color="auto" w:fill="E2EFD9"/>
          </w:tcPr>
          <w:p w14:paraId="37EC0DEA" w14:textId="77777777" w:rsidR="00714220" w:rsidRPr="00C67A3A" w:rsidRDefault="00714220"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75DE8E7D" w14:textId="77777777" w:rsidR="00714220" w:rsidRPr="00C67A3A" w:rsidRDefault="0053213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 xml:space="preserve">Also provide the carrying </w:t>
            </w:r>
            <w:proofErr w:type="gramStart"/>
            <w:r w:rsidRPr="00C67A3A">
              <w:rPr>
                <w:rFonts w:ascii="Arial" w:hAnsi="Arial" w:cs="Arial"/>
                <w:i/>
                <w:sz w:val="20"/>
              </w:rPr>
              <w:t>amount</w:t>
            </w:r>
            <w:proofErr w:type="gramEnd"/>
            <w:r w:rsidRPr="00C67A3A">
              <w:rPr>
                <w:rFonts w:ascii="Arial" w:hAnsi="Arial" w:cs="Arial"/>
                <w:i/>
                <w:sz w:val="20"/>
              </w:rPr>
              <w:t xml:space="preserve"> of inventories pledged as security for liabilities</w:t>
            </w:r>
          </w:p>
        </w:tc>
      </w:tr>
    </w:tbl>
    <w:p w14:paraId="2433BC8A" w14:textId="77777777" w:rsidR="00BE6A1C" w:rsidRDefault="00BE6A1C" w:rsidP="00BE6A1C">
      <w:pPr>
        <w:ind w:firstLine="0"/>
        <w:rPr>
          <w:rFonts w:ascii="Arial" w:hAnsi="Arial" w:cs="Arial"/>
          <w:b/>
          <w:color w:val="ED7D31"/>
          <w:sz w:val="20"/>
        </w:rPr>
      </w:pPr>
      <w:bookmarkStart w:id="37" w:name="_Ref534634914"/>
    </w:p>
    <w:p w14:paraId="508A6383" w14:textId="77777777" w:rsidR="00BE6A1C" w:rsidRDefault="00BE6A1C" w:rsidP="00BE6A1C">
      <w:pPr>
        <w:ind w:firstLine="0"/>
        <w:rPr>
          <w:rFonts w:ascii="Arial" w:hAnsi="Arial" w:cs="Arial"/>
          <w:b/>
          <w:color w:val="ED7D31"/>
          <w:sz w:val="20"/>
        </w:rPr>
      </w:pPr>
    </w:p>
    <w:p w14:paraId="0C60BDD8" w14:textId="77777777" w:rsidR="00BE6A1C" w:rsidRDefault="00BE6A1C" w:rsidP="00BE6A1C">
      <w:pPr>
        <w:ind w:firstLine="0"/>
        <w:rPr>
          <w:rFonts w:ascii="Arial" w:hAnsi="Arial" w:cs="Arial"/>
          <w:b/>
          <w:color w:val="ED7D31"/>
          <w:sz w:val="20"/>
        </w:rPr>
      </w:pPr>
    </w:p>
    <w:p w14:paraId="203D0641" w14:textId="77777777" w:rsidR="006A56E8" w:rsidRDefault="006A56E8" w:rsidP="00BE6A1C">
      <w:pPr>
        <w:ind w:firstLine="0"/>
        <w:rPr>
          <w:rFonts w:ascii="Arial" w:hAnsi="Arial" w:cs="Arial"/>
          <w:b/>
          <w:color w:val="ED7D31"/>
          <w:sz w:val="20"/>
        </w:rPr>
      </w:pPr>
    </w:p>
    <w:p w14:paraId="1FED34AA" w14:textId="77777777" w:rsidR="006A56E8" w:rsidRDefault="006A56E8" w:rsidP="00BE6A1C">
      <w:pPr>
        <w:ind w:firstLine="0"/>
        <w:rPr>
          <w:rFonts w:ascii="Arial" w:hAnsi="Arial" w:cs="Arial"/>
          <w:b/>
          <w:color w:val="ED7D31"/>
          <w:sz w:val="20"/>
        </w:rPr>
      </w:pPr>
    </w:p>
    <w:p w14:paraId="237CCBD8" w14:textId="77777777" w:rsidR="006A56E8" w:rsidRDefault="006A56E8" w:rsidP="00BE6A1C">
      <w:pPr>
        <w:ind w:firstLine="0"/>
        <w:rPr>
          <w:rFonts w:ascii="Arial" w:hAnsi="Arial" w:cs="Arial"/>
          <w:b/>
          <w:color w:val="ED7D31"/>
          <w:sz w:val="20"/>
        </w:rPr>
      </w:pPr>
    </w:p>
    <w:p w14:paraId="22603E04" w14:textId="77777777" w:rsidR="006A56E8" w:rsidRDefault="006A56E8" w:rsidP="00BE6A1C">
      <w:pPr>
        <w:ind w:firstLine="0"/>
        <w:rPr>
          <w:rFonts w:ascii="Arial" w:hAnsi="Arial" w:cs="Arial"/>
          <w:b/>
          <w:color w:val="ED7D31"/>
          <w:sz w:val="20"/>
        </w:rPr>
      </w:pPr>
    </w:p>
    <w:p w14:paraId="150D22B0" w14:textId="65F8636C" w:rsidR="00AC44A9" w:rsidRPr="00B564CE" w:rsidRDefault="00BE6A1C" w:rsidP="00B564CE">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F708CFF" w14:textId="165ADC43" w:rsidR="00714220" w:rsidRPr="00432C2C" w:rsidRDefault="00714220">
      <w:pPr>
        <w:pStyle w:val="ListParagraph"/>
        <w:numPr>
          <w:ilvl w:val="1"/>
          <w:numId w:val="21"/>
        </w:numPr>
        <w:ind w:left="567" w:hanging="567"/>
        <w:rPr>
          <w:rFonts w:ascii="Arial" w:hAnsi="Arial" w:cs="Arial"/>
          <w:b/>
          <w:sz w:val="20"/>
        </w:rPr>
      </w:pPr>
      <w:r w:rsidRPr="00432C2C">
        <w:rPr>
          <w:rFonts w:ascii="Arial" w:hAnsi="Arial" w:cs="Arial"/>
          <w:b/>
          <w:sz w:val="20"/>
        </w:rPr>
        <w:t xml:space="preserve">Water </w:t>
      </w:r>
      <w:bookmarkEnd w:id="37"/>
    </w:p>
    <w:tbl>
      <w:tblPr>
        <w:tblStyle w:val="TableGrid"/>
        <w:tblW w:w="5000" w:type="pct"/>
        <w:tblLook w:val="04A0" w:firstRow="1" w:lastRow="0" w:firstColumn="1" w:lastColumn="0" w:noHBand="0" w:noVBand="1"/>
      </w:tblPr>
      <w:tblGrid>
        <w:gridCol w:w="5462"/>
        <w:gridCol w:w="1403"/>
        <w:gridCol w:w="1718"/>
        <w:gridCol w:w="1342"/>
        <w:gridCol w:w="1342"/>
        <w:gridCol w:w="1342"/>
        <w:gridCol w:w="1339"/>
      </w:tblGrid>
      <w:tr w:rsidR="000D09B2" w14:paraId="48FBA6BE" w14:textId="07E3E8E7" w:rsidTr="006F49C7">
        <w:tc>
          <w:tcPr>
            <w:tcW w:w="1958" w:type="pct"/>
            <w:tcBorders>
              <w:bottom w:val="single" w:sz="4" w:space="0" w:color="auto"/>
            </w:tcBorders>
            <w:shd w:val="clear" w:color="auto" w:fill="FAE2D5" w:themeFill="accent2" w:themeFillTint="33"/>
          </w:tcPr>
          <w:p w14:paraId="63F58E58" w14:textId="77777777" w:rsidR="000D09B2" w:rsidRPr="000D09B2" w:rsidRDefault="000D09B2" w:rsidP="00D36CA5">
            <w:pPr>
              <w:pStyle w:val="BodyText"/>
              <w:rPr>
                <w:rFonts w:ascii="Arial" w:hAnsi="Arial" w:cs="Arial"/>
                <w:b/>
                <w:bCs/>
                <w:sz w:val="20"/>
                <w:szCs w:val="20"/>
              </w:rPr>
            </w:pPr>
            <w:bookmarkStart w:id="38" w:name="_Hlk170917212"/>
            <w:r w:rsidRPr="000D09B2">
              <w:rPr>
                <w:rFonts w:ascii="Arial" w:hAnsi="Arial" w:cs="Arial"/>
                <w:b/>
                <w:bCs/>
                <w:sz w:val="20"/>
                <w:szCs w:val="20"/>
              </w:rPr>
              <w:t>Water into the system</w:t>
            </w:r>
          </w:p>
        </w:tc>
        <w:tc>
          <w:tcPr>
            <w:tcW w:w="503" w:type="pct"/>
            <w:tcBorders>
              <w:bottom w:val="single" w:sz="4" w:space="0" w:color="auto"/>
            </w:tcBorders>
            <w:shd w:val="clear" w:color="auto" w:fill="FAE2D5" w:themeFill="accent2" w:themeFillTint="33"/>
          </w:tcPr>
          <w:p w14:paraId="5E62AD38" w14:textId="77777777" w:rsidR="000D09B2" w:rsidRPr="000D09B2" w:rsidRDefault="000D09B2" w:rsidP="00D36CA5">
            <w:pPr>
              <w:pStyle w:val="BodyText"/>
              <w:jc w:val="center"/>
              <w:rPr>
                <w:rFonts w:ascii="Arial" w:hAnsi="Arial" w:cs="Arial"/>
                <w:b/>
                <w:bCs/>
                <w:sz w:val="20"/>
                <w:szCs w:val="20"/>
              </w:rPr>
            </w:pPr>
            <w:r w:rsidRPr="000D09B2">
              <w:rPr>
                <w:rFonts w:ascii="Arial" w:hAnsi="Arial" w:cs="Arial"/>
                <w:b/>
                <w:bCs/>
                <w:sz w:val="20"/>
                <w:szCs w:val="20"/>
              </w:rPr>
              <w:t>Volume</w:t>
            </w:r>
          </w:p>
        </w:tc>
        <w:tc>
          <w:tcPr>
            <w:tcW w:w="616" w:type="pct"/>
            <w:tcBorders>
              <w:bottom w:val="single" w:sz="4" w:space="0" w:color="auto"/>
            </w:tcBorders>
            <w:shd w:val="clear" w:color="auto" w:fill="FAE2D5" w:themeFill="accent2" w:themeFillTint="33"/>
          </w:tcPr>
          <w:p w14:paraId="0A9C22BA" w14:textId="77777777" w:rsidR="000D09B2" w:rsidRPr="000D09B2" w:rsidRDefault="000D09B2" w:rsidP="00D36CA5">
            <w:pPr>
              <w:pStyle w:val="BodyText"/>
              <w:jc w:val="center"/>
              <w:rPr>
                <w:rFonts w:ascii="Arial" w:hAnsi="Arial" w:cs="Arial"/>
                <w:b/>
                <w:bCs/>
                <w:sz w:val="20"/>
                <w:szCs w:val="20"/>
              </w:rPr>
            </w:pPr>
            <w:r w:rsidRPr="000D09B2">
              <w:rPr>
                <w:rFonts w:ascii="Arial" w:hAnsi="Arial" w:cs="Arial"/>
                <w:b/>
                <w:bCs/>
                <w:sz w:val="20"/>
                <w:szCs w:val="20"/>
              </w:rPr>
              <w:t>Unit value</w:t>
            </w:r>
          </w:p>
          <w:p w14:paraId="22ECE3D5" w14:textId="75BF5B14" w:rsidR="000D09B2" w:rsidRPr="000D09B2" w:rsidRDefault="000D09B2" w:rsidP="00D36CA5">
            <w:pPr>
              <w:pStyle w:val="BodyText"/>
              <w:jc w:val="center"/>
              <w:rPr>
                <w:rFonts w:ascii="Arial" w:hAnsi="Arial" w:cs="Arial"/>
                <w:b/>
                <w:bCs/>
                <w:sz w:val="20"/>
                <w:szCs w:val="20"/>
              </w:rPr>
            </w:pPr>
            <w:r w:rsidRPr="000D09B2">
              <w:rPr>
                <w:rFonts w:ascii="Arial" w:hAnsi="Arial" w:cs="Arial"/>
                <w:b/>
                <w:bCs/>
                <w:sz w:val="20"/>
                <w:szCs w:val="20"/>
              </w:rPr>
              <w:t xml:space="preserve"> </w:t>
            </w:r>
          </w:p>
        </w:tc>
        <w:tc>
          <w:tcPr>
            <w:tcW w:w="481" w:type="pct"/>
            <w:tcBorders>
              <w:bottom w:val="single" w:sz="4" w:space="0" w:color="auto"/>
            </w:tcBorders>
            <w:shd w:val="clear" w:color="auto" w:fill="FAE2D5" w:themeFill="accent2" w:themeFillTint="33"/>
          </w:tcPr>
          <w:p w14:paraId="1421B8DF" w14:textId="77777777" w:rsidR="000D09B2" w:rsidRPr="00C67A3A" w:rsidRDefault="000D09B2" w:rsidP="000D09B2">
            <w:pPr>
              <w:spacing w:before="60" w:after="60"/>
              <w:ind w:firstLine="0"/>
              <w:jc w:val="center"/>
              <w:rPr>
                <w:rFonts w:ascii="Arial" w:hAnsi="Arial" w:cs="Arial"/>
                <w:b/>
                <w:sz w:val="20"/>
              </w:rPr>
            </w:pPr>
            <w:r>
              <w:rPr>
                <w:rFonts w:ascii="Arial" w:hAnsi="Arial" w:cs="Arial"/>
                <w:b/>
                <w:sz w:val="20"/>
              </w:rPr>
              <w:t>2023/2024</w:t>
            </w:r>
          </w:p>
          <w:p w14:paraId="74ED26EF" w14:textId="6CBDF3CA" w:rsidR="000D09B2" w:rsidRPr="000D09B2" w:rsidRDefault="000D09B2" w:rsidP="000D09B2">
            <w:pPr>
              <w:pStyle w:val="BodyText"/>
              <w:jc w:val="center"/>
              <w:rPr>
                <w:rFonts w:ascii="Arial" w:hAnsi="Arial" w:cs="Arial"/>
                <w:b/>
                <w:bCs/>
                <w:sz w:val="20"/>
                <w:szCs w:val="20"/>
              </w:rPr>
            </w:pPr>
            <w:r w:rsidRPr="00C67A3A">
              <w:rPr>
                <w:rFonts w:ascii="Arial" w:hAnsi="Arial" w:cs="Arial"/>
                <w:b/>
                <w:sz w:val="20"/>
              </w:rPr>
              <w:t>(R’000s)</w:t>
            </w:r>
          </w:p>
        </w:tc>
        <w:tc>
          <w:tcPr>
            <w:tcW w:w="481" w:type="pct"/>
            <w:tcBorders>
              <w:bottom w:val="single" w:sz="4" w:space="0" w:color="auto"/>
            </w:tcBorders>
            <w:shd w:val="clear" w:color="auto" w:fill="FAE2D5" w:themeFill="accent2" w:themeFillTint="33"/>
          </w:tcPr>
          <w:p w14:paraId="4D6A8935" w14:textId="4D1E8BE8" w:rsidR="000D09B2" w:rsidRDefault="000D09B2" w:rsidP="000D09B2">
            <w:pPr>
              <w:spacing w:before="60" w:after="60"/>
              <w:ind w:firstLine="0"/>
              <w:jc w:val="center"/>
              <w:rPr>
                <w:rFonts w:ascii="Arial" w:hAnsi="Arial" w:cs="Arial"/>
                <w:b/>
                <w:sz w:val="20"/>
              </w:rPr>
            </w:pPr>
            <w:r w:rsidRPr="000D09B2">
              <w:rPr>
                <w:rFonts w:ascii="Arial" w:hAnsi="Arial" w:cs="Arial"/>
                <w:b/>
                <w:bCs/>
                <w:sz w:val="20"/>
                <w:szCs w:val="20"/>
              </w:rPr>
              <w:t>Volume</w:t>
            </w:r>
          </w:p>
        </w:tc>
        <w:tc>
          <w:tcPr>
            <w:tcW w:w="481" w:type="pct"/>
            <w:tcBorders>
              <w:bottom w:val="single" w:sz="4" w:space="0" w:color="auto"/>
            </w:tcBorders>
            <w:shd w:val="clear" w:color="auto" w:fill="FAE2D5" w:themeFill="accent2" w:themeFillTint="33"/>
          </w:tcPr>
          <w:p w14:paraId="1E1FE802" w14:textId="77777777" w:rsidR="000D09B2" w:rsidRPr="000D09B2" w:rsidRDefault="000D09B2" w:rsidP="000D09B2">
            <w:pPr>
              <w:pStyle w:val="BodyText"/>
              <w:jc w:val="center"/>
              <w:rPr>
                <w:rFonts w:ascii="Arial" w:hAnsi="Arial" w:cs="Arial"/>
                <w:b/>
                <w:bCs/>
                <w:sz w:val="20"/>
                <w:szCs w:val="20"/>
              </w:rPr>
            </w:pPr>
            <w:r w:rsidRPr="000D09B2">
              <w:rPr>
                <w:rFonts w:ascii="Arial" w:hAnsi="Arial" w:cs="Arial"/>
                <w:b/>
                <w:bCs/>
                <w:sz w:val="20"/>
                <w:szCs w:val="20"/>
              </w:rPr>
              <w:t>Unit value</w:t>
            </w:r>
          </w:p>
          <w:p w14:paraId="0B1EA54D" w14:textId="79E7D1A1" w:rsidR="000D09B2" w:rsidRDefault="000D09B2" w:rsidP="000D09B2">
            <w:pPr>
              <w:spacing w:before="60" w:after="60"/>
              <w:ind w:firstLine="0"/>
              <w:jc w:val="center"/>
              <w:rPr>
                <w:rFonts w:ascii="Arial" w:hAnsi="Arial" w:cs="Arial"/>
                <w:b/>
                <w:sz w:val="20"/>
              </w:rPr>
            </w:pPr>
          </w:p>
        </w:tc>
        <w:tc>
          <w:tcPr>
            <w:tcW w:w="481" w:type="pct"/>
            <w:tcBorders>
              <w:bottom w:val="single" w:sz="4" w:space="0" w:color="auto"/>
            </w:tcBorders>
            <w:shd w:val="clear" w:color="auto" w:fill="FAE2D5" w:themeFill="accent2" w:themeFillTint="33"/>
          </w:tcPr>
          <w:p w14:paraId="798373FE" w14:textId="77777777" w:rsidR="00894E14" w:rsidRPr="00C67A3A" w:rsidRDefault="00894E14" w:rsidP="00894E14">
            <w:pPr>
              <w:spacing w:before="60" w:after="60"/>
              <w:ind w:firstLine="0"/>
              <w:jc w:val="center"/>
              <w:rPr>
                <w:rFonts w:ascii="Arial" w:hAnsi="Arial" w:cs="Arial"/>
                <w:b/>
                <w:sz w:val="20"/>
              </w:rPr>
            </w:pPr>
            <w:r>
              <w:rPr>
                <w:rFonts w:ascii="Arial" w:hAnsi="Arial" w:cs="Arial"/>
                <w:b/>
                <w:sz w:val="20"/>
              </w:rPr>
              <w:t>2022/2023</w:t>
            </w:r>
          </w:p>
          <w:p w14:paraId="31B835CB" w14:textId="4305D4DA" w:rsidR="000D09B2" w:rsidRDefault="00894E14" w:rsidP="00894E14">
            <w:pPr>
              <w:spacing w:before="60" w:after="60"/>
              <w:ind w:firstLine="0"/>
              <w:jc w:val="center"/>
              <w:rPr>
                <w:rFonts w:ascii="Arial" w:hAnsi="Arial" w:cs="Arial"/>
                <w:b/>
                <w:sz w:val="20"/>
              </w:rPr>
            </w:pPr>
            <w:r w:rsidRPr="00C67A3A">
              <w:rPr>
                <w:rFonts w:ascii="Arial" w:hAnsi="Arial" w:cs="Arial"/>
                <w:b/>
                <w:sz w:val="20"/>
              </w:rPr>
              <w:t>(R’000s)</w:t>
            </w:r>
          </w:p>
        </w:tc>
      </w:tr>
      <w:tr w:rsidR="000D09B2" w14:paraId="1FCCC085" w14:textId="02F476C8" w:rsidTr="006F49C7">
        <w:tc>
          <w:tcPr>
            <w:tcW w:w="1958"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7938B40A" w14:textId="77777777" w:rsidR="000D09B2" w:rsidRPr="000D09B2" w:rsidRDefault="000D09B2" w:rsidP="00D36CA5">
            <w:pPr>
              <w:pStyle w:val="BodyText"/>
              <w:rPr>
                <w:rFonts w:ascii="Arial" w:hAnsi="Arial" w:cs="Arial"/>
                <w:sz w:val="20"/>
                <w:szCs w:val="20"/>
              </w:rPr>
            </w:pPr>
          </w:p>
        </w:tc>
        <w:tc>
          <w:tcPr>
            <w:tcW w:w="503"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0F5FEEDA" w14:textId="77777777" w:rsidR="000D09B2" w:rsidRPr="00B564CE" w:rsidRDefault="000D09B2" w:rsidP="00D36CA5">
            <w:pPr>
              <w:pStyle w:val="BodyText"/>
              <w:jc w:val="center"/>
              <w:rPr>
                <w:rFonts w:ascii="Arial" w:hAnsi="Arial" w:cs="Arial"/>
                <w:b/>
                <w:bCs/>
                <w:sz w:val="20"/>
                <w:szCs w:val="20"/>
              </w:rPr>
            </w:pPr>
            <w:r w:rsidRPr="00B564CE">
              <w:rPr>
                <w:rFonts w:ascii="Arial" w:hAnsi="Arial" w:cs="Arial"/>
                <w:b/>
                <w:bCs/>
                <w:sz w:val="20"/>
                <w:szCs w:val="20"/>
              </w:rPr>
              <w:t>kl pa</w:t>
            </w:r>
          </w:p>
        </w:tc>
        <w:tc>
          <w:tcPr>
            <w:tcW w:w="616"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6E5AE78D" w14:textId="77777777" w:rsidR="000D09B2" w:rsidRPr="00B564CE" w:rsidRDefault="000D09B2" w:rsidP="00D36CA5">
            <w:pPr>
              <w:pStyle w:val="BodyText"/>
              <w:jc w:val="center"/>
              <w:rPr>
                <w:rFonts w:ascii="Arial" w:hAnsi="Arial" w:cs="Arial"/>
                <w:b/>
                <w:bCs/>
                <w:sz w:val="20"/>
                <w:szCs w:val="20"/>
              </w:rPr>
            </w:pPr>
            <w:r w:rsidRPr="00B564CE">
              <w:rPr>
                <w:rFonts w:ascii="Arial" w:hAnsi="Arial" w:cs="Arial"/>
                <w:b/>
                <w:bCs/>
                <w:sz w:val="20"/>
                <w:szCs w:val="20"/>
              </w:rPr>
              <w:t>Rand / kl</w:t>
            </w:r>
          </w:p>
        </w:tc>
        <w:tc>
          <w:tcPr>
            <w:tcW w:w="481"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3071FB91" w14:textId="617FCA7A" w:rsidR="000D09B2" w:rsidRPr="000D09B2" w:rsidRDefault="000D09B2" w:rsidP="00D36CA5">
            <w:pPr>
              <w:pStyle w:val="BodyText"/>
              <w:jc w:val="center"/>
              <w:rPr>
                <w:rFonts w:ascii="Arial" w:hAnsi="Arial" w:cs="Arial"/>
                <w:sz w:val="20"/>
                <w:szCs w:val="20"/>
              </w:rPr>
            </w:pPr>
          </w:p>
        </w:tc>
        <w:tc>
          <w:tcPr>
            <w:tcW w:w="481"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777D7573" w14:textId="77777777" w:rsidR="000D09B2" w:rsidRPr="000D09B2" w:rsidRDefault="000D09B2" w:rsidP="00D36CA5">
            <w:pPr>
              <w:pStyle w:val="BodyText"/>
              <w:jc w:val="center"/>
              <w:rPr>
                <w:rFonts w:ascii="Arial" w:hAnsi="Arial" w:cs="Arial"/>
                <w:sz w:val="20"/>
                <w:szCs w:val="20"/>
              </w:rPr>
            </w:pPr>
          </w:p>
        </w:tc>
        <w:tc>
          <w:tcPr>
            <w:tcW w:w="481"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230FAFB9" w14:textId="77777777" w:rsidR="000D09B2" w:rsidRPr="000D09B2" w:rsidRDefault="000D09B2" w:rsidP="00D36CA5">
            <w:pPr>
              <w:pStyle w:val="BodyText"/>
              <w:jc w:val="center"/>
              <w:rPr>
                <w:rFonts w:ascii="Arial" w:hAnsi="Arial" w:cs="Arial"/>
                <w:sz w:val="20"/>
                <w:szCs w:val="20"/>
              </w:rPr>
            </w:pPr>
          </w:p>
        </w:tc>
        <w:tc>
          <w:tcPr>
            <w:tcW w:w="481"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2BD508D3" w14:textId="77777777" w:rsidR="000D09B2" w:rsidRPr="000D09B2" w:rsidRDefault="000D09B2" w:rsidP="00D36CA5">
            <w:pPr>
              <w:pStyle w:val="BodyText"/>
              <w:jc w:val="center"/>
              <w:rPr>
                <w:rFonts w:ascii="Arial" w:hAnsi="Arial" w:cs="Arial"/>
                <w:sz w:val="20"/>
                <w:szCs w:val="20"/>
              </w:rPr>
            </w:pPr>
          </w:p>
        </w:tc>
      </w:tr>
      <w:tr w:rsidR="00894E14" w14:paraId="40DE7628" w14:textId="77777777" w:rsidTr="006F49C7">
        <w:tc>
          <w:tcPr>
            <w:tcW w:w="1958" w:type="pct"/>
            <w:tcBorders>
              <w:top w:val="single" w:sz="4" w:space="0" w:color="auto"/>
              <w:left w:val="single" w:sz="4" w:space="0" w:color="auto"/>
              <w:bottom w:val="nil"/>
              <w:right w:val="single" w:sz="4" w:space="0" w:color="auto"/>
            </w:tcBorders>
          </w:tcPr>
          <w:p w14:paraId="1C213CBF" w14:textId="44E42162" w:rsidR="00894E14" w:rsidRPr="00894E14" w:rsidRDefault="00894E14" w:rsidP="00D36CA5">
            <w:pPr>
              <w:pStyle w:val="BodyText"/>
              <w:rPr>
                <w:rFonts w:ascii="Arial" w:hAnsi="Arial" w:cs="Arial"/>
                <w:b/>
                <w:bCs/>
                <w:sz w:val="20"/>
                <w:szCs w:val="20"/>
              </w:rPr>
            </w:pPr>
            <w:r w:rsidRPr="00894E14">
              <w:rPr>
                <w:rFonts w:ascii="Arial" w:hAnsi="Arial" w:cs="Arial"/>
                <w:b/>
                <w:bCs/>
                <w:sz w:val="20"/>
                <w:szCs w:val="20"/>
              </w:rPr>
              <w:t>Opening Balance</w:t>
            </w:r>
          </w:p>
        </w:tc>
        <w:tc>
          <w:tcPr>
            <w:tcW w:w="503" w:type="pct"/>
            <w:tcBorders>
              <w:top w:val="single" w:sz="4" w:space="0" w:color="auto"/>
              <w:left w:val="single" w:sz="4" w:space="0" w:color="auto"/>
              <w:bottom w:val="nil"/>
              <w:right w:val="single" w:sz="4" w:space="0" w:color="auto"/>
            </w:tcBorders>
          </w:tcPr>
          <w:p w14:paraId="422427B4" w14:textId="77777777" w:rsidR="00894E14" w:rsidRPr="000D09B2" w:rsidRDefault="00894E14" w:rsidP="00D36CA5">
            <w:pPr>
              <w:pStyle w:val="BodyText"/>
              <w:rPr>
                <w:rFonts w:ascii="Arial" w:hAnsi="Arial" w:cs="Arial"/>
                <w:sz w:val="20"/>
                <w:szCs w:val="20"/>
              </w:rPr>
            </w:pPr>
          </w:p>
        </w:tc>
        <w:tc>
          <w:tcPr>
            <w:tcW w:w="616" w:type="pct"/>
            <w:tcBorders>
              <w:top w:val="single" w:sz="4" w:space="0" w:color="auto"/>
              <w:left w:val="single" w:sz="4" w:space="0" w:color="auto"/>
              <w:bottom w:val="nil"/>
              <w:right w:val="single" w:sz="4" w:space="0" w:color="auto"/>
            </w:tcBorders>
          </w:tcPr>
          <w:p w14:paraId="001406B3" w14:textId="77777777" w:rsidR="00894E14" w:rsidRPr="000D09B2" w:rsidRDefault="00894E14" w:rsidP="00D36CA5">
            <w:pPr>
              <w:pStyle w:val="BodyText"/>
              <w:rPr>
                <w:rFonts w:ascii="Arial" w:hAnsi="Arial" w:cs="Arial"/>
                <w:sz w:val="20"/>
                <w:szCs w:val="20"/>
              </w:rPr>
            </w:pPr>
          </w:p>
        </w:tc>
        <w:tc>
          <w:tcPr>
            <w:tcW w:w="481" w:type="pct"/>
            <w:tcBorders>
              <w:top w:val="single" w:sz="4" w:space="0" w:color="auto"/>
              <w:left w:val="single" w:sz="4" w:space="0" w:color="auto"/>
              <w:bottom w:val="nil"/>
              <w:right w:val="single" w:sz="4" w:space="0" w:color="auto"/>
            </w:tcBorders>
          </w:tcPr>
          <w:p w14:paraId="1B51C07F" w14:textId="77777777" w:rsidR="00894E14" w:rsidRPr="000D09B2" w:rsidRDefault="00894E14" w:rsidP="00D36CA5">
            <w:pPr>
              <w:pStyle w:val="BodyText"/>
              <w:rPr>
                <w:rFonts w:ascii="Arial" w:hAnsi="Arial" w:cs="Arial"/>
                <w:sz w:val="20"/>
                <w:szCs w:val="20"/>
              </w:rPr>
            </w:pPr>
          </w:p>
        </w:tc>
        <w:tc>
          <w:tcPr>
            <w:tcW w:w="481" w:type="pct"/>
            <w:tcBorders>
              <w:top w:val="single" w:sz="4" w:space="0" w:color="auto"/>
              <w:left w:val="single" w:sz="4" w:space="0" w:color="auto"/>
              <w:bottom w:val="nil"/>
              <w:right w:val="single" w:sz="4" w:space="0" w:color="auto"/>
            </w:tcBorders>
          </w:tcPr>
          <w:p w14:paraId="2A5275D9" w14:textId="77777777" w:rsidR="00894E14" w:rsidRPr="000D09B2" w:rsidRDefault="00894E14" w:rsidP="00D36CA5">
            <w:pPr>
              <w:pStyle w:val="BodyText"/>
              <w:rPr>
                <w:rFonts w:ascii="Arial" w:hAnsi="Arial" w:cs="Arial"/>
                <w:sz w:val="20"/>
                <w:szCs w:val="20"/>
              </w:rPr>
            </w:pPr>
          </w:p>
        </w:tc>
        <w:tc>
          <w:tcPr>
            <w:tcW w:w="481" w:type="pct"/>
            <w:tcBorders>
              <w:top w:val="single" w:sz="4" w:space="0" w:color="auto"/>
              <w:left w:val="single" w:sz="4" w:space="0" w:color="auto"/>
              <w:bottom w:val="nil"/>
              <w:right w:val="single" w:sz="4" w:space="0" w:color="auto"/>
            </w:tcBorders>
          </w:tcPr>
          <w:p w14:paraId="387FBF4E" w14:textId="77777777" w:rsidR="00894E14" w:rsidRPr="000D09B2" w:rsidRDefault="00894E14" w:rsidP="00D36CA5">
            <w:pPr>
              <w:pStyle w:val="BodyText"/>
              <w:rPr>
                <w:rFonts w:ascii="Arial" w:hAnsi="Arial" w:cs="Arial"/>
                <w:sz w:val="20"/>
                <w:szCs w:val="20"/>
              </w:rPr>
            </w:pPr>
          </w:p>
        </w:tc>
        <w:tc>
          <w:tcPr>
            <w:tcW w:w="481" w:type="pct"/>
            <w:tcBorders>
              <w:top w:val="single" w:sz="4" w:space="0" w:color="auto"/>
              <w:left w:val="single" w:sz="4" w:space="0" w:color="auto"/>
              <w:bottom w:val="nil"/>
              <w:right w:val="single" w:sz="4" w:space="0" w:color="auto"/>
            </w:tcBorders>
          </w:tcPr>
          <w:p w14:paraId="17DAD307" w14:textId="77777777" w:rsidR="00894E14" w:rsidRPr="000D09B2" w:rsidRDefault="00894E14" w:rsidP="00D36CA5">
            <w:pPr>
              <w:pStyle w:val="BodyText"/>
              <w:rPr>
                <w:rFonts w:ascii="Arial" w:hAnsi="Arial" w:cs="Arial"/>
                <w:sz w:val="20"/>
                <w:szCs w:val="20"/>
              </w:rPr>
            </w:pPr>
          </w:p>
        </w:tc>
      </w:tr>
      <w:tr w:rsidR="000D09B2" w14:paraId="453F71F3" w14:textId="26C05E78" w:rsidTr="006F49C7">
        <w:tc>
          <w:tcPr>
            <w:tcW w:w="1958" w:type="pct"/>
            <w:tcBorders>
              <w:top w:val="nil"/>
              <w:left w:val="single" w:sz="4" w:space="0" w:color="auto"/>
              <w:bottom w:val="nil"/>
              <w:right w:val="single" w:sz="4" w:space="0" w:color="auto"/>
            </w:tcBorders>
          </w:tcPr>
          <w:p w14:paraId="0D0275CD" w14:textId="77777777" w:rsidR="000D09B2" w:rsidRPr="000D09B2" w:rsidRDefault="000D09B2" w:rsidP="00D36CA5">
            <w:pPr>
              <w:pStyle w:val="BodyText"/>
              <w:rPr>
                <w:rFonts w:ascii="Arial" w:hAnsi="Arial" w:cs="Arial"/>
                <w:sz w:val="20"/>
                <w:szCs w:val="20"/>
              </w:rPr>
            </w:pPr>
            <w:r w:rsidRPr="000D09B2">
              <w:rPr>
                <w:rFonts w:ascii="Arial" w:hAnsi="Arial" w:cs="Arial"/>
                <w:sz w:val="20"/>
                <w:szCs w:val="20"/>
              </w:rPr>
              <w:t>Water purchased</w:t>
            </w:r>
          </w:p>
        </w:tc>
        <w:tc>
          <w:tcPr>
            <w:tcW w:w="503" w:type="pct"/>
            <w:tcBorders>
              <w:top w:val="nil"/>
              <w:left w:val="single" w:sz="4" w:space="0" w:color="auto"/>
              <w:bottom w:val="nil"/>
              <w:right w:val="single" w:sz="4" w:space="0" w:color="auto"/>
            </w:tcBorders>
          </w:tcPr>
          <w:p w14:paraId="326DF7E4" w14:textId="77777777" w:rsidR="000D09B2" w:rsidRPr="000D09B2" w:rsidRDefault="000D09B2" w:rsidP="00D36CA5">
            <w:pPr>
              <w:pStyle w:val="BodyText"/>
              <w:rPr>
                <w:rFonts w:ascii="Arial" w:hAnsi="Arial" w:cs="Arial"/>
                <w:sz w:val="20"/>
                <w:szCs w:val="20"/>
              </w:rPr>
            </w:pPr>
          </w:p>
        </w:tc>
        <w:tc>
          <w:tcPr>
            <w:tcW w:w="616" w:type="pct"/>
            <w:tcBorders>
              <w:top w:val="nil"/>
              <w:left w:val="single" w:sz="4" w:space="0" w:color="auto"/>
              <w:bottom w:val="nil"/>
              <w:right w:val="single" w:sz="4" w:space="0" w:color="auto"/>
            </w:tcBorders>
          </w:tcPr>
          <w:p w14:paraId="3FCBA511"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028862B5"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3CF4F6F0"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1CB22AC2"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7A1F1895" w14:textId="77777777" w:rsidR="000D09B2" w:rsidRPr="000D09B2" w:rsidRDefault="000D09B2" w:rsidP="00D36CA5">
            <w:pPr>
              <w:pStyle w:val="BodyText"/>
              <w:rPr>
                <w:rFonts w:ascii="Arial" w:hAnsi="Arial" w:cs="Arial"/>
                <w:sz w:val="20"/>
                <w:szCs w:val="20"/>
              </w:rPr>
            </w:pPr>
          </w:p>
        </w:tc>
      </w:tr>
      <w:tr w:rsidR="000D09B2" w14:paraId="0C140DFC" w14:textId="15FF109B" w:rsidTr="006F49C7">
        <w:tc>
          <w:tcPr>
            <w:tcW w:w="1958" w:type="pct"/>
            <w:tcBorders>
              <w:top w:val="nil"/>
              <w:left w:val="single" w:sz="4" w:space="0" w:color="auto"/>
              <w:bottom w:val="nil"/>
              <w:right w:val="single" w:sz="4" w:space="0" w:color="auto"/>
            </w:tcBorders>
          </w:tcPr>
          <w:p w14:paraId="2E0359F6" w14:textId="77777777" w:rsidR="000D09B2" w:rsidRPr="000D09B2" w:rsidRDefault="000D09B2" w:rsidP="00D36CA5">
            <w:pPr>
              <w:pStyle w:val="BodyText"/>
              <w:rPr>
                <w:rFonts w:ascii="Arial" w:hAnsi="Arial" w:cs="Arial"/>
                <w:sz w:val="20"/>
                <w:szCs w:val="20"/>
              </w:rPr>
            </w:pPr>
            <w:r w:rsidRPr="000D09B2">
              <w:rPr>
                <w:rFonts w:ascii="Arial" w:hAnsi="Arial" w:cs="Arial"/>
                <w:sz w:val="20"/>
                <w:szCs w:val="20"/>
              </w:rPr>
              <w:t>Other water into the distribution system</w:t>
            </w:r>
          </w:p>
        </w:tc>
        <w:tc>
          <w:tcPr>
            <w:tcW w:w="503" w:type="pct"/>
            <w:tcBorders>
              <w:top w:val="nil"/>
              <w:left w:val="single" w:sz="4" w:space="0" w:color="auto"/>
              <w:bottom w:val="nil"/>
              <w:right w:val="single" w:sz="4" w:space="0" w:color="auto"/>
            </w:tcBorders>
          </w:tcPr>
          <w:p w14:paraId="519F0550" w14:textId="77777777" w:rsidR="000D09B2" w:rsidRPr="000D09B2" w:rsidRDefault="000D09B2" w:rsidP="00D36CA5">
            <w:pPr>
              <w:pStyle w:val="BodyText"/>
              <w:rPr>
                <w:rFonts w:ascii="Arial" w:hAnsi="Arial" w:cs="Arial"/>
                <w:sz w:val="20"/>
                <w:szCs w:val="20"/>
              </w:rPr>
            </w:pPr>
          </w:p>
        </w:tc>
        <w:tc>
          <w:tcPr>
            <w:tcW w:w="616" w:type="pct"/>
            <w:tcBorders>
              <w:top w:val="nil"/>
              <w:left w:val="single" w:sz="4" w:space="0" w:color="auto"/>
              <w:bottom w:val="nil"/>
              <w:right w:val="single" w:sz="4" w:space="0" w:color="auto"/>
            </w:tcBorders>
          </w:tcPr>
          <w:p w14:paraId="5C9BAAD3"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5AF5358B"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752CC32D"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51489061"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67D7BCF7" w14:textId="77777777" w:rsidR="000D09B2" w:rsidRPr="000D09B2" w:rsidRDefault="000D09B2" w:rsidP="00D36CA5">
            <w:pPr>
              <w:pStyle w:val="BodyText"/>
              <w:rPr>
                <w:rFonts w:ascii="Arial" w:hAnsi="Arial" w:cs="Arial"/>
                <w:sz w:val="20"/>
                <w:szCs w:val="20"/>
              </w:rPr>
            </w:pPr>
          </w:p>
        </w:tc>
      </w:tr>
      <w:tr w:rsidR="000D09B2" w14:paraId="39F84802" w14:textId="5A7946DD" w:rsidTr="006F49C7">
        <w:tc>
          <w:tcPr>
            <w:tcW w:w="1958" w:type="pct"/>
            <w:tcBorders>
              <w:top w:val="nil"/>
              <w:left w:val="single" w:sz="4" w:space="0" w:color="auto"/>
              <w:bottom w:val="nil"/>
              <w:right w:val="single" w:sz="4" w:space="0" w:color="auto"/>
            </w:tcBorders>
          </w:tcPr>
          <w:p w14:paraId="78693304" w14:textId="77777777" w:rsidR="000D09B2" w:rsidRPr="000D09B2" w:rsidRDefault="000D09B2" w:rsidP="00D36CA5">
            <w:pPr>
              <w:pStyle w:val="BodyText"/>
              <w:rPr>
                <w:rFonts w:ascii="Arial" w:hAnsi="Arial" w:cs="Arial"/>
                <w:b/>
                <w:bCs/>
                <w:sz w:val="20"/>
                <w:szCs w:val="20"/>
              </w:rPr>
            </w:pPr>
            <w:r w:rsidRPr="000D09B2">
              <w:rPr>
                <w:rFonts w:ascii="Arial" w:hAnsi="Arial" w:cs="Arial"/>
                <w:b/>
                <w:bCs/>
                <w:sz w:val="20"/>
                <w:szCs w:val="20"/>
              </w:rPr>
              <w:t>Total system input volume (SIV)</w:t>
            </w:r>
          </w:p>
        </w:tc>
        <w:tc>
          <w:tcPr>
            <w:tcW w:w="503" w:type="pct"/>
            <w:tcBorders>
              <w:top w:val="nil"/>
              <w:left w:val="single" w:sz="4" w:space="0" w:color="auto"/>
              <w:bottom w:val="nil"/>
              <w:right w:val="single" w:sz="4" w:space="0" w:color="auto"/>
            </w:tcBorders>
          </w:tcPr>
          <w:p w14:paraId="76D722AD" w14:textId="77777777" w:rsidR="000D09B2" w:rsidRPr="000D09B2" w:rsidRDefault="000D09B2" w:rsidP="00D36CA5">
            <w:pPr>
              <w:pStyle w:val="BodyText"/>
              <w:rPr>
                <w:rFonts w:ascii="Arial" w:hAnsi="Arial" w:cs="Arial"/>
                <w:sz w:val="20"/>
                <w:szCs w:val="20"/>
              </w:rPr>
            </w:pPr>
          </w:p>
        </w:tc>
        <w:tc>
          <w:tcPr>
            <w:tcW w:w="616" w:type="pct"/>
            <w:tcBorders>
              <w:top w:val="nil"/>
              <w:left w:val="single" w:sz="4" w:space="0" w:color="auto"/>
              <w:bottom w:val="nil"/>
              <w:right w:val="single" w:sz="4" w:space="0" w:color="auto"/>
            </w:tcBorders>
          </w:tcPr>
          <w:p w14:paraId="365A3B5D"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3EA423A5"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79A08524"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1E20B5C2"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67E99ABB" w14:textId="77777777" w:rsidR="000D09B2" w:rsidRPr="000D09B2" w:rsidRDefault="000D09B2" w:rsidP="00D36CA5">
            <w:pPr>
              <w:pStyle w:val="BodyText"/>
              <w:rPr>
                <w:rFonts w:ascii="Arial" w:hAnsi="Arial" w:cs="Arial"/>
                <w:sz w:val="20"/>
                <w:szCs w:val="20"/>
              </w:rPr>
            </w:pPr>
          </w:p>
        </w:tc>
      </w:tr>
      <w:tr w:rsidR="0043409F" w14:paraId="3B4F14C1" w14:textId="77777777" w:rsidTr="006F49C7">
        <w:tc>
          <w:tcPr>
            <w:tcW w:w="1958" w:type="pct"/>
            <w:tcBorders>
              <w:top w:val="nil"/>
              <w:left w:val="single" w:sz="4" w:space="0" w:color="auto"/>
              <w:bottom w:val="nil"/>
              <w:right w:val="single" w:sz="4" w:space="0" w:color="auto"/>
            </w:tcBorders>
          </w:tcPr>
          <w:p w14:paraId="054DE81D" w14:textId="77777777" w:rsidR="0043409F" w:rsidRPr="000D09B2" w:rsidRDefault="0043409F" w:rsidP="00D36CA5">
            <w:pPr>
              <w:pStyle w:val="BodyText"/>
              <w:rPr>
                <w:rFonts w:ascii="Arial" w:hAnsi="Arial" w:cs="Arial"/>
                <w:sz w:val="20"/>
                <w:szCs w:val="20"/>
              </w:rPr>
            </w:pPr>
          </w:p>
        </w:tc>
        <w:tc>
          <w:tcPr>
            <w:tcW w:w="503" w:type="pct"/>
            <w:tcBorders>
              <w:top w:val="nil"/>
              <w:left w:val="single" w:sz="4" w:space="0" w:color="auto"/>
              <w:bottom w:val="nil"/>
              <w:right w:val="single" w:sz="4" w:space="0" w:color="auto"/>
            </w:tcBorders>
          </w:tcPr>
          <w:p w14:paraId="18CE487A" w14:textId="77777777" w:rsidR="0043409F" w:rsidRPr="000D09B2" w:rsidRDefault="0043409F" w:rsidP="00D36CA5">
            <w:pPr>
              <w:pStyle w:val="BodyText"/>
              <w:rPr>
                <w:rFonts w:ascii="Arial" w:hAnsi="Arial" w:cs="Arial"/>
                <w:sz w:val="20"/>
                <w:szCs w:val="20"/>
              </w:rPr>
            </w:pPr>
          </w:p>
        </w:tc>
        <w:tc>
          <w:tcPr>
            <w:tcW w:w="616" w:type="pct"/>
            <w:tcBorders>
              <w:top w:val="nil"/>
              <w:left w:val="single" w:sz="4" w:space="0" w:color="auto"/>
              <w:bottom w:val="nil"/>
              <w:right w:val="single" w:sz="4" w:space="0" w:color="auto"/>
            </w:tcBorders>
          </w:tcPr>
          <w:p w14:paraId="3CBF1CAE" w14:textId="77777777" w:rsidR="0043409F" w:rsidRPr="000D09B2" w:rsidRDefault="0043409F"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0ABC0712" w14:textId="77777777" w:rsidR="0043409F" w:rsidRPr="000D09B2" w:rsidRDefault="0043409F"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6A67F86E" w14:textId="77777777" w:rsidR="0043409F" w:rsidRPr="000D09B2" w:rsidRDefault="0043409F"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31B28B53" w14:textId="77777777" w:rsidR="0043409F" w:rsidRPr="000D09B2" w:rsidRDefault="0043409F"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2997B031" w14:textId="77777777" w:rsidR="0043409F" w:rsidRPr="000D09B2" w:rsidRDefault="0043409F" w:rsidP="00D36CA5">
            <w:pPr>
              <w:pStyle w:val="BodyText"/>
              <w:rPr>
                <w:rFonts w:ascii="Arial" w:hAnsi="Arial" w:cs="Arial"/>
                <w:sz w:val="20"/>
                <w:szCs w:val="20"/>
              </w:rPr>
            </w:pPr>
          </w:p>
        </w:tc>
      </w:tr>
      <w:tr w:rsidR="000D09B2" w14:paraId="3EB0C3C0" w14:textId="66F61FA8" w:rsidTr="006F49C7">
        <w:tc>
          <w:tcPr>
            <w:tcW w:w="1958" w:type="pct"/>
            <w:tcBorders>
              <w:top w:val="nil"/>
              <w:left w:val="single" w:sz="4" w:space="0" w:color="auto"/>
              <w:bottom w:val="nil"/>
              <w:right w:val="single" w:sz="4" w:space="0" w:color="auto"/>
            </w:tcBorders>
          </w:tcPr>
          <w:p w14:paraId="7B435A00" w14:textId="7EE19439" w:rsidR="000D09B2" w:rsidRPr="000D09B2" w:rsidRDefault="000D09B2" w:rsidP="00D36CA5">
            <w:pPr>
              <w:pStyle w:val="BodyText"/>
              <w:rPr>
                <w:rFonts w:ascii="Arial" w:hAnsi="Arial" w:cs="Arial"/>
                <w:sz w:val="20"/>
                <w:szCs w:val="20"/>
              </w:rPr>
            </w:pPr>
            <w:r w:rsidRPr="000D09B2">
              <w:rPr>
                <w:rFonts w:ascii="Arial" w:hAnsi="Arial" w:cs="Arial"/>
                <w:sz w:val="20"/>
                <w:szCs w:val="20"/>
              </w:rPr>
              <w:t>Water sold (</w:t>
            </w:r>
            <w:r w:rsidRPr="000D09B2">
              <w:rPr>
                <w:rFonts w:ascii="Arial" w:hAnsi="Arial" w:cs="Arial"/>
                <w:b/>
                <w:bCs/>
                <w:sz w:val="20"/>
                <w:szCs w:val="20"/>
              </w:rPr>
              <w:t>Sales</w:t>
            </w:r>
            <w:r w:rsidRPr="000D09B2">
              <w:rPr>
                <w:rFonts w:ascii="Arial" w:hAnsi="Arial" w:cs="Arial"/>
                <w:sz w:val="20"/>
                <w:szCs w:val="20"/>
              </w:rPr>
              <w:t xml:space="preserve">) </w:t>
            </w:r>
          </w:p>
        </w:tc>
        <w:tc>
          <w:tcPr>
            <w:tcW w:w="503" w:type="pct"/>
            <w:tcBorders>
              <w:top w:val="nil"/>
              <w:left w:val="single" w:sz="4" w:space="0" w:color="auto"/>
              <w:bottom w:val="nil"/>
              <w:right w:val="single" w:sz="4" w:space="0" w:color="auto"/>
            </w:tcBorders>
          </w:tcPr>
          <w:p w14:paraId="61E0B366" w14:textId="77777777" w:rsidR="000D09B2" w:rsidRPr="000D09B2" w:rsidRDefault="000D09B2" w:rsidP="00D36CA5">
            <w:pPr>
              <w:pStyle w:val="BodyText"/>
              <w:rPr>
                <w:rFonts w:ascii="Arial" w:hAnsi="Arial" w:cs="Arial"/>
                <w:sz w:val="20"/>
                <w:szCs w:val="20"/>
              </w:rPr>
            </w:pPr>
          </w:p>
        </w:tc>
        <w:tc>
          <w:tcPr>
            <w:tcW w:w="616" w:type="pct"/>
            <w:tcBorders>
              <w:top w:val="nil"/>
              <w:left w:val="single" w:sz="4" w:space="0" w:color="auto"/>
              <w:bottom w:val="nil"/>
              <w:right w:val="single" w:sz="4" w:space="0" w:color="auto"/>
            </w:tcBorders>
          </w:tcPr>
          <w:p w14:paraId="044F4492"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700659D2"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0B296B24"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4F000843"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4F49D76B" w14:textId="77777777" w:rsidR="000D09B2" w:rsidRPr="000D09B2" w:rsidRDefault="000D09B2" w:rsidP="00D36CA5">
            <w:pPr>
              <w:pStyle w:val="BodyText"/>
              <w:rPr>
                <w:rFonts w:ascii="Arial" w:hAnsi="Arial" w:cs="Arial"/>
                <w:sz w:val="20"/>
                <w:szCs w:val="20"/>
              </w:rPr>
            </w:pPr>
          </w:p>
        </w:tc>
      </w:tr>
      <w:tr w:rsidR="000D09B2" w14:paraId="2A499830" w14:textId="5ED9FEFB" w:rsidTr="006F49C7">
        <w:tc>
          <w:tcPr>
            <w:tcW w:w="1958" w:type="pct"/>
            <w:tcBorders>
              <w:top w:val="nil"/>
              <w:left w:val="single" w:sz="4" w:space="0" w:color="auto"/>
              <w:bottom w:val="nil"/>
              <w:right w:val="single" w:sz="4" w:space="0" w:color="auto"/>
            </w:tcBorders>
          </w:tcPr>
          <w:p w14:paraId="1E527D56" w14:textId="2FCEEB9A" w:rsidR="000D09B2" w:rsidRPr="000D09B2" w:rsidRDefault="000D09B2" w:rsidP="00D36CA5">
            <w:pPr>
              <w:pStyle w:val="BodyText"/>
              <w:jc w:val="left"/>
              <w:rPr>
                <w:rFonts w:ascii="Arial" w:hAnsi="Arial" w:cs="Arial"/>
                <w:sz w:val="20"/>
                <w:szCs w:val="20"/>
              </w:rPr>
            </w:pPr>
            <w:r w:rsidRPr="000D09B2">
              <w:rPr>
                <w:rFonts w:ascii="Arial" w:hAnsi="Arial" w:cs="Arial"/>
                <w:sz w:val="20"/>
                <w:szCs w:val="20"/>
              </w:rPr>
              <w:t>Non</w:t>
            </w:r>
            <w:r w:rsidR="00894E14">
              <w:rPr>
                <w:rFonts w:ascii="Arial" w:hAnsi="Arial" w:cs="Arial"/>
                <w:sz w:val="20"/>
                <w:szCs w:val="20"/>
              </w:rPr>
              <w:t>-</w:t>
            </w:r>
            <w:r w:rsidRPr="000D09B2">
              <w:rPr>
                <w:rFonts w:ascii="Arial" w:hAnsi="Arial" w:cs="Arial"/>
                <w:sz w:val="20"/>
                <w:szCs w:val="20"/>
              </w:rPr>
              <w:t>revenue water (</w:t>
            </w:r>
            <w:r w:rsidRPr="000D09B2">
              <w:rPr>
                <w:rFonts w:ascii="Arial" w:hAnsi="Arial" w:cs="Arial"/>
                <w:b/>
                <w:bCs/>
                <w:sz w:val="20"/>
                <w:szCs w:val="20"/>
              </w:rPr>
              <w:t>NRW</w:t>
            </w:r>
            <w:r w:rsidRPr="000D09B2">
              <w:rPr>
                <w:rFonts w:ascii="Arial" w:hAnsi="Arial" w:cs="Arial"/>
                <w:sz w:val="20"/>
                <w:szCs w:val="20"/>
              </w:rPr>
              <w:t xml:space="preserve">) </w:t>
            </w:r>
          </w:p>
        </w:tc>
        <w:tc>
          <w:tcPr>
            <w:tcW w:w="503" w:type="pct"/>
            <w:tcBorders>
              <w:top w:val="nil"/>
              <w:left w:val="single" w:sz="4" w:space="0" w:color="auto"/>
              <w:bottom w:val="nil"/>
              <w:right w:val="single" w:sz="4" w:space="0" w:color="auto"/>
            </w:tcBorders>
          </w:tcPr>
          <w:p w14:paraId="5D9F04E3" w14:textId="77777777" w:rsidR="000D09B2" w:rsidRPr="000D09B2" w:rsidRDefault="000D09B2" w:rsidP="00D36CA5">
            <w:pPr>
              <w:pStyle w:val="BodyText"/>
              <w:rPr>
                <w:rFonts w:ascii="Arial" w:hAnsi="Arial" w:cs="Arial"/>
                <w:sz w:val="20"/>
                <w:szCs w:val="20"/>
              </w:rPr>
            </w:pPr>
          </w:p>
        </w:tc>
        <w:tc>
          <w:tcPr>
            <w:tcW w:w="616" w:type="pct"/>
            <w:tcBorders>
              <w:top w:val="nil"/>
              <w:left w:val="single" w:sz="4" w:space="0" w:color="auto"/>
              <w:bottom w:val="nil"/>
              <w:right w:val="single" w:sz="4" w:space="0" w:color="auto"/>
            </w:tcBorders>
          </w:tcPr>
          <w:p w14:paraId="388B5E98"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55B8B6CC"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6C17DE97"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6AC326E9"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5BB8B3C0" w14:textId="77777777" w:rsidR="000D09B2" w:rsidRPr="000D09B2" w:rsidRDefault="000D09B2" w:rsidP="00D36CA5">
            <w:pPr>
              <w:pStyle w:val="BodyText"/>
              <w:rPr>
                <w:rFonts w:ascii="Arial" w:hAnsi="Arial" w:cs="Arial"/>
                <w:sz w:val="20"/>
                <w:szCs w:val="20"/>
              </w:rPr>
            </w:pPr>
          </w:p>
        </w:tc>
      </w:tr>
      <w:tr w:rsidR="000D09B2" w14:paraId="36CEC732" w14:textId="57D4B74C" w:rsidTr="006F49C7">
        <w:tc>
          <w:tcPr>
            <w:tcW w:w="1958" w:type="pct"/>
            <w:tcBorders>
              <w:top w:val="nil"/>
              <w:left w:val="single" w:sz="4" w:space="0" w:color="auto"/>
              <w:bottom w:val="nil"/>
              <w:right w:val="single" w:sz="4" w:space="0" w:color="auto"/>
            </w:tcBorders>
          </w:tcPr>
          <w:p w14:paraId="64602860" w14:textId="77777777" w:rsidR="000D09B2" w:rsidRPr="000D09B2" w:rsidRDefault="000D09B2" w:rsidP="00D36CA5">
            <w:pPr>
              <w:pStyle w:val="BodyText"/>
              <w:rPr>
                <w:rFonts w:ascii="Arial" w:hAnsi="Arial" w:cs="Arial"/>
                <w:sz w:val="20"/>
                <w:szCs w:val="20"/>
              </w:rPr>
            </w:pPr>
            <w:r w:rsidRPr="000D09B2">
              <w:rPr>
                <w:rFonts w:ascii="Arial" w:hAnsi="Arial" w:cs="Arial"/>
                <w:sz w:val="20"/>
                <w:szCs w:val="20"/>
              </w:rPr>
              <w:t>Non-revenue water % (</w:t>
            </w:r>
            <w:r w:rsidRPr="000D09B2">
              <w:rPr>
                <w:rFonts w:ascii="Arial" w:hAnsi="Arial" w:cs="Arial"/>
                <w:b/>
                <w:bCs/>
                <w:sz w:val="20"/>
                <w:szCs w:val="20"/>
              </w:rPr>
              <w:t>NRW/SIV</w:t>
            </w:r>
            <w:r w:rsidRPr="000D09B2">
              <w:rPr>
                <w:rFonts w:ascii="Arial" w:hAnsi="Arial" w:cs="Arial"/>
                <w:sz w:val="20"/>
                <w:szCs w:val="20"/>
              </w:rPr>
              <w:t>)</w:t>
            </w:r>
          </w:p>
        </w:tc>
        <w:tc>
          <w:tcPr>
            <w:tcW w:w="503" w:type="pct"/>
            <w:tcBorders>
              <w:top w:val="nil"/>
              <w:left w:val="single" w:sz="4" w:space="0" w:color="auto"/>
              <w:bottom w:val="nil"/>
              <w:right w:val="single" w:sz="4" w:space="0" w:color="auto"/>
            </w:tcBorders>
          </w:tcPr>
          <w:p w14:paraId="57F9DAE4" w14:textId="77777777" w:rsidR="000D09B2" w:rsidRPr="000D09B2" w:rsidRDefault="000D09B2" w:rsidP="00D36CA5">
            <w:pPr>
              <w:pStyle w:val="BodyText"/>
              <w:rPr>
                <w:rFonts w:ascii="Arial" w:hAnsi="Arial" w:cs="Arial"/>
                <w:sz w:val="20"/>
                <w:szCs w:val="20"/>
              </w:rPr>
            </w:pPr>
          </w:p>
        </w:tc>
        <w:tc>
          <w:tcPr>
            <w:tcW w:w="616" w:type="pct"/>
            <w:tcBorders>
              <w:top w:val="nil"/>
              <w:left w:val="single" w:sz="4" w:space="0" w:color="auto"/>
              <w:bottom w:val="nil"/>
              <w:right w:val="single" w:sz="4" w:space="0" w:color="auto"/>
            </w:tcBorders>
          </w:tcPr>
          <w:p w14:paraId="274F4BE0"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281E8B32"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1688C3B1"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17C8120E"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716951C3" w14:textId="77777777" w:rsidR="000D09B2" w:rsidRPr="000D09B2" w:rsidRDefault="000D09B2" w:rsidP="00D36CA5">
            <w:pPr>
              <w:pStyle w:val="BodyText"/>
              <w:rPr>
                <w:rFonts w:ascii="Arial" w:hAnsi="Arial" w:cs="Arial"/>
                <w:sz w:val="20"/>
                <w:szCs w:val="20"/>
              </w:rPr>
            </w:pPr>
          </w:p>
        </w:tc>
      </w:tr>
      <w:tr w:rsidR="000D09B2" w14:paraId="382297AC" w14:textId="7072AC42" w:rsidTr="006F49C7">
        <w:tc>
          <w:tcPr>
            <w:tcW w:w="1958" w:type="pct"/>
            <w:tcBorders>
              <w:top w:val="nil"/>
              <w:left w:val="single" w:sz="4" w:space="0" w:color="auto"/>
              <w:bottom w:val="nil"/>
              <w:right w:val="single" w:sz="4" w:space="0" w:color="auto"/>
            </w:tcBorders>
          </w:tcPr>
          <w:p w14:paraId="35BC8E53" w14:textId="77777777" w:rsidR="000D09B2" w:rsidRPr="000D09B2" w:rsidRDefault="000D09B2" w:rsidP="00D36CA5">
            <w:pPr>
              <w:pStyle w:val="BodyText"/>
              <w:rPr>
                <w:rFonts w:ascii="Arial" w:hAnsi="Arial" w:cs="Arial"/>
                <w:sz w:val="20"/>
                <w:szCs w:val="20"/>
              </w:rPr>
            </w:pPr>
          </w:p>
        </w:tc>
        <w:tc>
          <w:tcPr>
            <w:tcW w:w="503" w:type="pct"/>
            <w:tcBorders>
              <w:top w:val="nil"/>
              <w:left w:val="single" w:sz="4" w:space="0" w:color="auto"/>
              <w:bottom w:val="nil"/>
              <w:right w:val="single" w:sz="4" w:space="0" w:color="auto"/>
            </w:tcBorders>
          </w:tcPr>
          <w:p w14:paraId="1DACD2BB" w14:textId="77777777" w:rsidR="000D09B2" w:rsidRPr="000D09B2" w:rsidRDefault="000D09B2" w:rsidP="00D36CA5">
            <w:pPr>
              <w:pStyle w:val="BodyText"/>
              <w:rPr>
                <w:rFonts w:ascii="Arial" w:hAnsi="Arial" w:cs="Arial"/>
                <w:sz w:val="20"/>
                <w:szCs w:val="20"/>
              </w:rPr>
            </w:pPr>
          </w:p>
        </w:tc>
        <w:tc>
          <w:tcPr>
            <w:tcW w:w="616" w:type="pct"/>
            <w:tcBorders>
              <w:top w:val="nil"/>
              <w:left w:val="single" w:sz="4" w:space="0" w:color="auto"/>
              <w:bottom w:val="nil"/>
              <w:right w:val="single" w:sz="4" w:space="0" w:color="auto"/>
            </w:tcBorders>
          </w:tcPr>
          <w:p w14:paraId="0A1D1BD7"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19C1BAA9"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7A475B15"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1E7E1F41"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6781C65F" w14:textId="77777777" w:rsidR="000D09B2" w:rsidRPr="000D09B2" w:rsidRDefault="000D09B2" w:rsidP="00D36CA5">
            <w:pPr>
              <w:pStyle w:val="BodyText"/>
              <w:rPr>
                <w:rFonts w:ascii="Arial" w:hAnsi="Arial" w:cs="Arial"/>
                <w:sz w:val="20"/>
                <w:szCs w:val="20"/>
              </w:rPr>
            </w:pPr>
          </w:p>
        </w:tc>
      </w:tr>
      <w:tr w:rsidR="000D09B2" w14:paraId="3DD510F4" w14:textId="78A40878" w:rsidTr="006F49C7">
        <w:tc>
          <w:tcPr>
            <w:tcW w:w="1958" w:type="pct"/>
            <w:tcBorders>
              <w:top w:val="nil"/>
              <w:left w:val="single" w:sz="4" w:space="0" w:color="auto"/>
              <w:bottom w:val="nil"/>
              <w:right w:val="single" w:sz="4" w:space="0" w:color="auto"/>
            </w:tcBorders>
          </w:tcPr>
          <w:p w14:paraId="222176C1" w14:textId="30314717" w:rsidR="000D09B2" w:rsidRPr="000D09B2" w:rsidRDefault="000D09B2" w:rsidP="00D36CA5">
            <w:pPr>
              <w:pStyle w:val="BodyText"/>
              <w:jc w:val="left"/>
              <w:rPr>
                <w:rFonts w:ascii="Arial" w:hAnsi="Arial" w:cs="Arial"/>
                <w:sz w:val="20"/>
                <w:szCs w:val="20"/>
              </w:rPr>
            </w:pPr>
            <w:r w:rsidRPr="000D09B2">
              <w:rPr>
                <w:rFonts w:ascii="Arial" w:hAnsi="Arial" w:cs="Arial"/>
                <w:sz w:val="20"/>
                <w:szCs w:val="20"/>
              </w:rPr>
              <w:t>Free basic water allocation not included in water sales (</w:t>
            </w:r>
            <w:r w:rsidRPr="000D09B2">
              <w:rPr>
                <w:rFonts w:ascii="Arial" w:hAnsi="Arial" w:cs="Arial"/>
                <w:b/>
                <w:bCs/>
                <w:sz w:val="20"/>
                <w:szCs w:val="20"/>
              </w:rPr>
              <w:t>FBWA</w:t>
            </w:r>
            <w:r w:rsidRPr="000D09B2">
              <w:rPr>
                <w:rFonts w:ascii="Arial" w:hAnsi="Arial" w:cs="Arial"/>
                <w:sz w:val="20"/>
                <w:szCs w:val="20"/>
              </w:rPr>
              <w:t xml:space="preserve">) </w:t>
            </w:r>
          </w:p>
        </w:tc>
        <w:tc>
          <w:tcPr>
            <w:tcW w:w="503" w:type="pct"/>
            <w:tcBorders>
              <w:top w:val="nil"/>
              <w:left w:val="single" w:sz="4" w:space="0" w:color="auto"/>
              <w:bottom w:val="nil"/>
              <w:right w:val="single" w:sz="4" w:space="0" w:color="auto"/>
            </w:tcBorders>
          </w:tcPr>
          <w:p w14:paraId="78D598B6" w14:textId="77777777" w:rsidR="000D09B2" w:rsidRPr="000D09B2" w:rsidRDefault="000D09B2" w:rsidP="00D36CA5">
            <w:pPr>
              <w:pStyle w:val="BodyText"/>
              <w:rPr>
                <w:rFonts w:ascii="Arial" w:hAnsi="Arial" w:cs="Arial"/>
                <w:sz w:val="20"/>
                <w:szCs w:val="20"/>
              </w:rPr>
            </w:pPr>
          </w:p>
        </w:tc>
        <w:tc>
          <w:tcPr>
            <w:tcW w:w="616" w:type="pct"/>
            <w:tcBorders>
              <w:top w:val="nil"/>
              <w:left w:val="single" w:sz="4" w:space="0" w:color="auto"/>
              <w:bottom w:val="nil"/>
              <w:right w:val="single" w:sz="4" w:space="0" w:color="auto"/>
            </w:tcBorders>
          </w:tcPr>
          <w:p w14:paraId="35506CB6"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69675FDA"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47E5DB41"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58192999"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585DBC61" w14:textId="77777777" w:rsidR="000D09B2" w:rsidRPr="000D09B2" w:rsidRDefault="000D09B2" w:rsidP="00D36CA5">
            <w:pPr>
              <w:pStyle w:val="BodyText"/>
              <w:rPr>
                <w:rFonts w:ascii="Arial" w:hAnsi="Arial" w:cs="Arial"/>
                <w:sz w:val="20"/>
                <w:szCs w:val="20"/>
              </w:rPr>
            </w:pPr>
          </w:p>
        </w:tc>
      </w:tr>
      <w:tr w:rsidR="000D09B2" w14:paraId="74221B33" w14:textId="1F10C15D" w:rsidTr="006F49C7">
        <w:tc>
          <w:tcPr>
            <w:tcW w:w="1958" w:type="pct"/>
            <w:tcBorders>
              <w:top w:val="nil"/>
              <w:left w:val="single" w:sz="4" w:space="0" w:color="auto"/>
              <w:bottom w:val="nil"/>
              <w:right w:val="single" w:sz="4" w:space="0" w:color="auto"/>
            </w:tcBorders>
          </w:tcPr>
          <w:p w14:paraId="31F8238E" w14:textId="77777777" w:rsidR="000D09B2" w:rsidRPr="000D09B2" w:rsidRDefault="000D09B2" w:rsidP="00D36CA5">
            <w:pPr>
              <w:pStyle w:val="BodyText"/>
              <w:rPr>
                <w:rFonts w:ascii="Arial" w:hAnsi="Arial" w:cs="Arial"/>
                <w:sz w:val="20"/>
                <w:szCs w:val="20"/>
              </w:rPr>
            </w:pPr>
            <w:r w:rsidRPr="000D09B2">
              <w:rPr>
                <w:rFonts w:ascii="Arial" w:hAnsi="Arial" w:cs="Arial"/>
                <w:sz w:val="20"/>
                <w:szCs w:val="20"/>
              </w:rPr>
              <w:t xml:space="preserve">Non-revenue water made up of: </w:t>
            </w:r>
          </w:p>
        </w:tc>
        <w:tc>
          <w:tcPr>
            <w:tcW w:w="503" w:type="pct"/>
            <w:tcBorders>
              <w:top w:val="nil"/>
              <w:left w:val="single" w:sz="4" w:space="0" w:color="auto"/>
              <w:bottom w:val="nil"/>
              <w:right w:val="single" w:sz="4" w:space="0" w:color="auto"/>
            </w:tcBorders>
          </w:tcPr>
          <w:p w14:paraId="1778B9EF" w14:textId="77777777" w:rsidR="000D09B2" w:rsidRPr="000D09B2" w:rsidRDefault="000D09B2" w:rsidP="00D36CA5">
            <w:pPr>
              <w:pStyle w:val="BodyText"/>
              <w:rPr>
                <w:rFonts w:ascii="Arial" w:hAnsi="Arial" w:cs="Arial"/>
                <w:sz w:val="20"/>
                <w:szCs w:val="20"/>
              </w:rPr>
            </w:pPr>
          </w:p>
        </w:tc>
        <w:tc>
          <w:tcPr>
            <w:tcW w:w="616" w:type="pct"/>
            <w:tcBorders>
              <w:top w:val="nil"/>
              <w:left w:val="single" w:sz="4" w:space="0" w:color="auto"/>
              <w:bottom w:val="nil"/>
              <w:right w:val="single" w:sz="4" w:space="0" w:color="auto"/>
            </w:tcBorders>
          </w:tcPr>
          <w:p w14:paraId="0D81B3E9"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43DF99F5"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60D6C461"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2A38B4E7"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5C80B877" w14:textId="77777777" w:rsidR="000D09B2" w:rsidRPr="000D09B2" w:rsidRDefault="000D09B2" w:rsidP="00D36CA5">
            <w:pPr>
              <w:pStyle w:val="BodyText"/>
              <w:rPr>
                <w:rFonts w:ascii="Arial" w:hAnsi="Arial" w:cs="Arial"/>
                <w:sz w:val="20"/>
                <w:szCs w:val="20"/>
              </w:rPr>
            </w:pPr>
          </w:p>
        </w:tc>
      </w:tr>
      <w:tr w:rsidR="000D09B2" w14:paraId="5CDA8142" w14:textId="5131900F" w:rsidTr="006F49C7">
        <w:tc>
          <w:tcPr>
            <w:tcW w:w="1958" w:type="pct"/>
            <w:tcBorders>
              <w:top w:val="nil"/>
              <w:left w:val="single" w:sz="4" w:space="0" w:color="auto"/>
              <w:bottom w:val="nil"/>
              <w:right w:val="single" w:sz="4" w:space="0" w:color="auto"/>
            </w:tcBorders>
          </w:tcPr>
          <w:p w14:paraId="5B7A7381" w14:textId="6B88B12E" w:rsidR="000D09B2" w:rsidRPr="000D09B2" w:rsidRDefault="000D09B2" w:rsidP="00D36CA5">
            <w:pPr>
              <w:pStyle w:val="BodyText"/>
              <w:rPr>
                <w:rFonts w:ascii="Arial" w:hAnsi="Arial" w:cs="Arial"/>
                <w:sz w:val="20"/>
                <w:szCs w:val="20"/>
              </w:rPr>
            </w:pPr>
            <w:r w:rsidRPr="000D09B2">
              <w:rPr>
                <w:rFonts w:ascii="Arial" w:hAnsi="Arial" w:cs="Arial"/>
                <w:sz w:val="20"/>
                <w:szCs w:val="20"/>
              </w:rPr>
              <w:t xml:space="preserve">Physical losses: (estimate) </w:t>
            </w:r>
          </w:p>
        </w:tc>
        <w:tc>
          <w:tcPr>
            <w:tcW w:w="503" w:type="pct"/>
            <w:tcBorders>
              <w:top w:val="nil"/>
              <w:left w:val="single" w:sz="4" w:space="0" w:color="auto"/>
              <w:bottom w:val="nil"/>
              <w:right w:val="single" w:sz="4" w:space="0" w:color="auto"/>
            </w:tcBorders>
          </w:tcPr>
          <w:p w14:paraId="03ADFEFF" w14:textId="77777777" w:rsidR="000D09B2" w:rsidRPr="000D09B2" w:rsidRDefault="000D09B2" w:rsidP="00D36CA5">
            <w:pPr>
              <w:pStyle w:val="BodyText"/>
              <w:rPr>
                <w:rFonts w:ascii="Arial" w:hAnsi="Arial" w:cs="Arial"/>
                <w:sz w:val="20"/>
                <w:szCs w:val="20"/>
              </w:rPr>
            </w:pPr>
          </w:p>
        </w:tc>
        <w:tc>
          <w:tcPr>
            <w:tcW w:w="616" w:type="pct"/>
            <w:tcBorders>
              <w:top w:val="nil"/>
              <w:left w:val="single" w:sz="4" w:space="0" w:color="auto"/>
              <w:bottom w:val="nil"/>
              <w:right w:val="single" w:sz="4" w:space="0" w:color="auto"/>
            </w:tcBorders>
          </w:tcPr>
          <w:p w14:paraId="451C3C07"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6737A5A4"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75707FB0"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77DF86E2"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5546875C" w14:textId="77777777" w:rsidR="000D09B2" w:rsidRPr="000D09B2" w:rsidRDefault="000D09B2" w:rsidP="00D36CA5">
            <w:pPr>
              <w:pStyle w:val="BodyText"/>
              <w:rPr>
                <w:rFonts w:ascii="Arial" w:hAnsi="Arial" w:cs="Arial"/>
                <w:sz w:val="20"/>
                <w:szCs w:val="20"/>
              </w:rPr>
            </w:pPr>
          </w:p>
        </w:tc>
      </w:tr>
      <w:tr w:rsidR="000D09B2" w14:paraId="0A557990" w14:textId="0DC3A69F" w:rsidTr="006F49C7">
        <w:tc>
          <w:tcPr>
            <w:tcW w:w="1958" w:type="pct"/>
            <w:tcBorders>
              <w:top w:val="nil"/>
              <w:left w:val="single" w:sz="4" w:space="0" w:color="auto"/>
              <w:bottom w:val="nil"/>
              <w:right w:val="single" w:sz="4" w:space="0" w:color="auto"/>
            </w:tcBorders>
          </w:tcPr>
          <w:p w14:paraId="459DA468" w14:textId="7DB18B7E" w:rsidR="000D09B2" w:rsidRPr="000D09B2" w:rsidRDefault="000D09B2" w:rsidP="00D36CA5">
            <w:pPr>
              <w:pStyle w:val="BodyText"/>
              <w:rPr>
                <w:rFonts w:ascii="Arial" w:hAnsi="Arial" w:cs="Arial"/>
                <w:sz w:val="20"/>
                <w:szCs w:val="20"/>
              </w:rPr>
            </w:pPr>
            <w:r w:rsidRPr="000D09B2">
              <w:rPr>
                <w:rFonts w:ascii="Arial" w:hAnsi="Arial" w:cs="Arial"/>
                <w:sz w:val="20"/>
                <w:szCs w:val="20"/>
              </w:rPr>
              <w:t xml:space="preserve">Commercial losses:  </w:t>
            </w:r>
          </w:p>
        </w:tc>
        <w:tc>
          <w:tcPr>
            <w:tcW w:w="503" w:type="pct"/>
            <w:tcBorders>
              <w:top w:val="nil"/>
              <w:left w:val="single" w:sz="4" w:space="0" w:color="auto"/>
              <w:bottom w:val="nil"/>
              <w:right w:val="single" w:sz="4" w:space="0" w:color="auto"/>
            </w:tcBorders>
          </w:tcPr>
          <w:p w14:paraId="4BB9050B" w14:textId="77777777" w:rsidR="000D09B2" w:rsidRPr="000D09B2" w:rsidRDefault="000D09B2" w:rsidP="00D36CA5">
            <w:pPr>
              <w:pStyle w:val="BodyText"/>
              <w:rPr>
                <w:rFonts w:ascii="Arial" w:hAnsi="Arial" w:cs="Arial"/>
                <w:sz w:val="20"/>
                <w:szCs w:val="20"/>
              </w:rPr>
            </w:pPr>
          </w:p>
        </w:tc>
        <w:tc>
          <w:tcPr>
            <w:tcW w:w="616" w:type="pct"/>
            <w:tcBorders>
              <w:top w:val="nil"/>
              <w:left w:val="single" w:sz="4" w:space="0" w:color="auto"/>
              <w:bottom w:val="nil"/>
              <w:right w:val="single" w:sz="4" w:space="0" w:color="auto"/>
            </w:tcBorders>
          </w:tcPr>
          <w:p w14:paraId="140359FB"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5F9FA3A2"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25DBDF34"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7F0EA5A1" w14:textId="77777777" w:rsidR="000D09B2" w:rsidRPr="000D09B2" w:rsidRDefault="000D09B2" w:rsidP="00D36CA5">
            <w:pPr>
              <w:pStyle w:val="BodyText"/>
              <w:rPr>
                <w:rFonts w:ascii="Arial" w:hAnsi="Arial" w:cs="Arial"/>
                <w:sz w:val="20"/>
                <w:szCs w:val="20"/>
              </w:rPr>
            </w:pPr>
          </w:p>
        </w:tc>
        <w:tc>
          <w:tcPr>
            <w:tcW w:w="481" w:type="pct"/>
            <w:tcBorders>
              <w:top w:val="nil"/>
              <w:left w:val="single" w:sz="4" w:space="0" w:color="auto"/>
              <w:bottom w:val="nil"/>
              <w:right w:val="single" w:sz="4" w:space="0" w:color="auto"/>
            </w:tcBorders>
          </w:tcPr>
          <w:p w14:paraId="6FF50639" w14:textId="77777777" w:rsidR="000D09B2" w:rsidRPr="000D09B2" w:rsidRDefault="000D09B2" w:rsidP="00D36CA5">
            <w:pPr>
              <w:pStyle w:val="BodyText"/>
              <w:rPr>
                <w:rFonts w:ascii="Arial" w:hAnsi="Arial" w:cs="Arial"/>
                <w:sz w:val="20"/>
                <w:szCs w:val="20"/>
              </w:rPr>
            </w:pPr>
          </w:p>
        </w:tc>
      </w:tr>
      <w:tr w:rsidR="00894E14" w14:paraId="503BBF55" w14:textId="77777777" w:rsidTr="006F49C7">
        <w:tc>
          <w:tcPr>
            <w:tcW w:w="1958" w:type="pct"/>
            <w:tcBorders>
              <w:top w:val="nil"/>
              <w:left w:val="single" w:sz="4" w:space="0" w:color="auto"/>
              <w:bottom w:val="single" w:sz="4" w:space="0" w:color="auto"/>
              <w:right w:val="single" w:sz="4" w:space="0" w:color="auto"/>
            </w:tcBorders>
          </w:tcPr>
          <w:p w14:paraId="0E0D7F08" w14:textId="5D8C1147" w:rsidR="00894E14" w:rsidRPr="00894E14" w:rsidRDefault="00894E14" w:rsidP="00D36CA5">
            <w:pPr>
              <w:pStyle w:val="BodyText"/>
              <w:rPr>
                <w:rFonts w:ascii="Arial" w:hAnsi="Arial" w:cs="Arial"/>
                <w:b/>
                <w:bCs/>
                <w:sz w:val="20"/>
                <w:szCs w:val="20"/>
              </w:rPr>
            </w:pPr>
            <w:r w:rsidRPr="00894E14">
              <w:rPr>
                <w:rFonts w:ascii="Arial" w:hAnsi="Arial" w:cs="Arial"/>
                <w:b/>
                <w:bCs/>
                <w:sz w:val="20"/>
                <w:szCs w:val="20"/>
              </w:rPr>
              <w:t>Closing Balance</w:t>
            </w:r>
          </w:p>
        </w:tc>
        <w:tc>
          <w:tcPr>
            <w:tcW w:w="503" w:type="pct"/>
            <w:tcBorders>
              <w:top w:val="nil"/>
              <w:left w:val="single" w:sz="4" w:space="0" w:color="auto"/>
              <w:bottom w:val="single" w:sz="4" w:space="0" w:color="auto"/>
              <w:right w:val="single" w:sz="4" w:space="0" w:color="auto"/>
            </w:tcBorders>
          </w:tcPr>
          <w:p w14:paraId="36CF0AA8" w14:textId="77777777" w:rsidR="00894E14" w:rsidRPr="000D09B2" w:rsidRDefault="00894E14" w:rsidP="00D36CA5">
            <w:pPr>
              <w:pStyle w:val="BodyText"/>
              <w:rPr>
                <w:rFonts w:ascii="Arial" w:hAnsi="Arial" w:cs="Arial"/>
                <w:sz w:val="20"/>
                <w:szCs w:val="20"/>
              </w:rPr>
            </w:pPr>
          </w:p>
        </w:tc>
        <w:tc>
          <w:tcPr>
            <w:tcW w:w="616" w:type="pct"/>
            <w:tcBorders>
              <w:top w:val="nil"/>
              <w:left w:val="single" w:sz="4" w:space="0" w:color="auto"/>
              <w:bottom w:val="single" w:sz="4" w:space="0" w:color="auto"/>
              <w:right w:val="single" w:sz="4" w:space="0" w:color="auto"/>
            </w:tcBorders>
          </w:tcPr>
          <w:p w14:paraId="3FD8A413" w14:textId="77777777" w:rsidR="00894E14" w:rsidRPr="000D09B2" w:rsidRDefault="00894E14" w:rsidP="00D36CA5">
            <w:pPr>
              <w:pStyle w:val="BodyText"/>
              <w:rPr>
                <w:rFonts w:ascii="Arial" w:hAnsi="Arial" w:cs="Arial"/>
                <w:sz w:val="20"/>
                <w:szCs w:val="20"/>
              </w:rPr>
            </w:pPr>
          </w:p>
        </w:tc>
        <w:tc>
          <w:tcPr>
            <w:tcW w:w="481" w:type="pct"/>
            <w:tcBorders>
              <w:top w:val="nil"/>
              <w:left w:val="single" w:sz="4" w:space="0" w:color="auto"/>
              <w:bottom w:val="single" w:sz="4" w:space="0" w:color="auto"/>
              <w:right w:val="single" w:sz="4" w:space="0" w:color="auto"/>
            </w:tcBorders>
          </w:tcPr>
          <w:p w14:paraId="751B4CF5" w14:textId="77777777" w:rsidR="00894E14" w:rsidRPr="000D09B2" w:rsidRDefault="00894E14" w:rsidP="00D36CA5">
            <w:pPr>
              <w:pStyle w:val="BodyText"/>
              <w:rPr>
                <w:rFonts w:ascii="Arial" w:hAnsi="Arial" w:cs="Arial"/>
                <w:sz w:val="20"/>
                <w:szCs w:val="20"/>
              </w:rPr>
            </w:pPr>
          </w:p>
        </w:tc>
        <w:tc>
          <w:tcPr>
            <w:tcW w:w="481" w:type="pct"/>
            <w:tcBorders>
              <w:top w:val="nil"/>
              <w:left w:val="single" w:sz="4" w:space="0" w:color="auto"/>
              <w:bottom w:val="single" w:sz="4" w:space="0" w:color="auto"/>
              <w:right w:val="single" w:sz="4" w:space="0" w:color="auto"/>
            </w:tcBorders>
          </w:tcPr>
          <w:p w14:paraId="33644DF6" w14:textId="77777777" w:rsidR="00894E14" w:rsidRPr="000D09B2" w:rsidRDefault="00894E14" w:rsidP="00D36CA5">
            <w:pPr>
              <w:pStyle w:val="BodyText"/>
              <w:rPr>
                <w:rFonts w:ascii="Arial" w:hAnsi="Arial" w:cs="Arial"/>
                <w:sz w:val="20"/>
                <w:szCs w:val="20"/>
              </w:rPr>
            </w:pPr>
          </w:p>
        </w:tc>
        <w:tc>
          <w:tcPr>
            <w:tcW w:w="481" w:type="pct"/>
            <w:tcBorders>
              <w:top w:val="nil"/>
              <w:left w:val="single" w:sz="4" w:space="0" w:color="auto"/>
              <w:bottom w:val="single" w:sz="4" w:space="0" w:color="auto"/>
              <w:right w:val="single" w:sz="4" w:space="0" w:color="auto"/>
            </w:tcBorders>
          </w:tcPr>
          <w:p w14:paraId="2A0FB30E" w14:textId="77777777" w:rsidR="00894E14" w:rsidRPr="000D09B2" w:rsidRDefault="00894E14" w:rsidP="00D36CA5">
            <w:pPr>
              <w:pStyle w:val="BodyText"/>
              <w:rPr>
                <w:rFonts w:ascii="Arial" w:hAnsi="Arial" w:cs="Arial"/>
                <w:sz w:val="20"/>
                <w:szCs w:val="20"/>
              </w:rPr>
            </w:pPr>
          </w:p>
        </w:tc>
        <w:tc>
          <w:tcPr>
            <w:tcW w:w="481" w:type="pct"/>
            <w:tcBorders>
              <w:top w:val="nil"/>
              <w:left w:val="single" w:sz="4" w:space="0" w:color="auto"/>
              <w:bottom w:val="single" w:sz="4" w:space="0" w:color="auto"/>
              <w:right w:val="single" w:sz="4" w:space="0" w:color="auto"/>
            </w:tcBorders>
          </w:tcPr>
          <w:p w14:paraId="3754EE03" w14:textId="77777777" w:rsidR="00894E14" w:rsidRPr="000D09B2" w:rsidRDefault="00894E14" w:rsidP="00D36CA5">
            <w:pPr>
              <w:pStyle w:val="BodyText"/>
              <w:rPr>
                <w:rFonts w:ascii="Arial" w:hAnsi="Arial" w:cs="Arial"/>
                <w:sz w:val="20"/>
                <w:szCs w:val="20"/>
              </w:rPr>
            </w:pPr>
          </w:p>
        </w:tc>
      </w:tr>
      <w:bookmarkEnd w:id="38"/>
    </w:tbl>
    <w:p w14:paraId="5B6AB6F4" w14:textId="77777777" w:rsidR="0074730B" w:rsidRDefault="0074730B" w:rsidP="00BF0AB7">
      <w:pPr>
        <w:ind w:firstLine="0"/>
        <w:rPr>
          <w:rFonts w:ascii="Arial" w:hAnsi="Arial" w:cs="Arial"/>
          <w:sz w:val="20"/>
        </w:rPr>
      </w:pPr>
    </w:p>
    <w:p w14:paraId="08D8E573" w14:textId="77777777" w:rsidR="0043409F" w:rsidRDefault="0043409F" w:rsidP="00BF0AB7">
      <w:pPr>
        <w:ind w:firstLine="0"/>
        <w:rPr>
          <w:rFonts w:ascii="Arial" w:hAnsi="Arial" w:cs="Arial"/>
          <w:sz w:val="20"/>
        </w:rPr>
      </w:pPr>
    </w:p>
    <w:p w14:paraId="54E70E1F" w14:textId="2BE6F60C" w:rsidR="0043409F" w:rsidRPr="0043409F" w:rsidRDefault="0043409F" w:rsidP="00BF0AB7">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7F9A33B" w14:textId="00C20BB6" w:rsidR="0074730B" w:rsidRPr="00432C2C" w:rsidRDefault="0074730B">
      <w:pPr>
        <w:pStyle w:val="ListParagraph"/>
        <w:numPr>
          <w:ilvl w:val="2"/>
          <w:numId w:val="21"/>
        </w:numPr>
        <w:ind w:left="567" w:hanging="567"/>
        <w:rPr>
          <w:rFonts w:ascii="Arial" w:hAnsi="Arial" w:cs="Arial"/>
          <w:b/>
          <w:sz w:val="20"/>
        </w:rPr>
      </w:pPr>
      <w:bookmarkStart w:id="39" w:name="_Ref1127427"/>
      <w:r w:rsidRPr="00432C2C">
        <w:rPr>
          <w:rFonts w:ascii="Arial" w:hAnsi="Arial" w:cs="Arial"/>
          <w:b/>
          <w:sz w:val="20"/>
        </w:rPr>
        <w:t>Water Losses</w:t>
      </w:r>
      <w:bookmarkEnd w:id="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74730B" w:rsidRPr="00C67A3A" w14:paraId="50358D29" w14:textId="77777777" w:rsidTr="00387C7E">
        <w:tc>
          <w:tcPr>
            <w:tcW w:w="3138" w:type="pct"/>
            <w:tcBorders>
              <w:bottom w:val="single" w:sz="4" w:space="0" w:color="auto"/>
            </w:tcBorders>
            <w:shd w:val="clear" w:color="auto" w:fill="FBE4D5"/>
          </w:tcPr>
          <w:p w14:paraId="2EF7DA30" w14:textId="77777777" w:rsidR="0074730B" w:rsidRPr="00C67A3A" w:rsidRDefault="0074730B" w:rsidP="00387C7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57A2F69" w14:textId="6A1F904E" w:rsidR="0074730B" w:rsidRPr="00C67A3A" w:rsidRDefault="0074730B" w:rsidP="00387C7E">
            <w:pPr>
              <w:spacing w:before="60" w:after="60"/>
              <w:ind w:firstLine="0"/>
              <w:jc w:val="center"/>
              <w:rPr>
                <w:rFonts w:ascii="Arial" w:hAnsi="Arial" w:cs="Arial"/>
                <w:b/>
                <w:sz w:val="20"/>
              </w:rPr>
            </w:pPr>
            <w:r>
              <w:rPr>
                <w:rFonts w:ascii="Arial" w:hAnsi="Arial" w:cs="Arial"/>
                <w:b/>
                <w:sz w:val="20"/>
              </w:rPr>
              <w:t>202</w:t>
            </w:r>
            <w:r w:rsidR="00BE34B3">
              <w:rPr>
                <w:rFonts w:ascii="Arial" w:hAnsi="Arial" w:cs="Arial"/>
                <w:b/>
                <w:sz w:val="20"/>
              </w:rPr>
              <w:t>3</w:t>
            </w:r>
            <w:r>
              <w:rPr>
                <w:rFonts w:ascii="Arial" w:hAnsi="Arial" w:cs="Arial"/>
                <w:b/>
                <w:sz w:val="20"/>
              </w:rPr>
              <w:t>/202</w:t>
            </w:r>
            <w:r w:rsidR="00BE34B3">
              <w:rPr>
                <w:rFonts w:ascii="Arial" w:hAnsi="Arial" w:cs="Arial"/>
                <w:b/>
                <w:sz w:val="20"/>
              </w:rPr>
              <w:t>4</w:t>
            </w:r>
          </w:p>
          <w:p w14:paraId="6B79D663"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C228EEC" w14:textId="0C9C6016" w:rsidR="0074730B" w:rsidRPr="00C67A3A" w:rsidRDefault="0074730B" w:rsidP="00387C7E">
            <w:pPr>
              <w:spacing w:before="60" w:after="60"/>
              <w:ind w:firstLine="0"/>
              <w:jc w:val="center"/>
              <w:rPr>
                <w:rFonts w:ascii="Arial" w:hAnsi="Arial" w:cs="Arial"/>
                <w:b/>
                <w:sz w:val="20"/>
              </w:rPr>
            </w:pPr>
            <w:r>
              <w:rPr>
                <w:rFonts w:ascii="Arial" w:hAnsi="Arial" w:cs="Arial"/>
                <w:b/>
                <w:sz w:val="20"/>
              </w:rPr>
              <w:t>202</w:t>
            </w:r>
            <w:r w:rsidR="00BE34B3">
              <w:rPr>
                <w:rFonts w:ascii="Arial" w:hAnsi="Arial" w:cs="Arial"/>
                <w:b/>
                <w:sz w:val="20"/>
              </w:rPr>
              <w:t>2</w:t>
            </w:r>
            <w:r>
              <w:rPr>
                <w:rFonts w:ascii="Arial" w:hAnsi="Arial" w:cs="Arial"/>
                <w:b/>
                <w:sz w:val="20"/>
              </w:rPr>
              <w:t>/202</w:t>
            </w:r>
            <w:r w:rsidR="00BE34B3">
              <w:rPr>
                <w:rFonts w:ascii="Arial" w:hAnsi="Arial" w:cs="Arial"/>
                <w:b/>
                <w:sz w:val="20"/>
              </w:rPr>
              <w:t>3</w:t>
            </w:r>
          </w:p>
          <w:p w14:paraId="14D1D06C"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(R’000s)</w:t>
            </w:r>
          </w:p>
        </w:tc>
      </w:tr>
      <w:tr w:rsidR="0074730B" w:rsidRPr="00C67A3A" w14:paraId="02A7289E" w14:textId="77777777" w:rsidTr="00387C7E">
        <w:tc>
          <w:tcPr>
            <w:tcW w:w="3138" w:type="pct"/>
            <w:tcBorders>
              <w:bottom w:val="nil"/>
            </w:tcBorders>
            <w:shd w:val="clear" w:color="auto" w:fill="auto"/>
          </w:tcPr>
          <w:p w14:paraId="31753423" w14:textId="77777777" w:rsidR="0074730B" w:rsidRPr="00C67A3A" w:rsidRDefault="0074730B" w:rsidP="00387C7E">
            <w:pPr>
              <w:spacing w:before="60" w:after="60"/>
              <w:ind w:firstLine="0"/>
              <w:rPr>
                <w:rFonts w:ascii="Arial" w:hAnsi="Arial" w:cs="Arial"/>
                <w:sz w:val="20"/>
              </w:rPr>
            </w:pPr>
          </w:p>
        </w:tc>
        <w:tc>
          <w:tcPr>
            <w:tcW w:w="930" w:type="pct"/>
            <w:tcBorders>
              <w:bottom w:val="nil"/>
            </w:tcBorders>
            <w:shd w:val="clear" w:color="auto" w:fill="auto"/>
          </w:tcPr>
          <w:p w14:paraId="785DFF2C" w14:textId="77777777" w:rsidR="0074730B" w:rsidRPr="00C67A3A" w:rsidRDefault="0074730B" w:rsidP="00387C7E">
            <w:pPr>
              <w:spacing w:before="60" w:after="60"/>
              <w:ind w:firstLine="0"/>
              <w:jc w:val="right"/>
              <w:rPr>
                <w:rFonts w:ascii="Arial" w:hAnsi="Arial" w:cs="Arial"/>
                <w:sz w:val="20"/>
              </w:rPr>
            </w:pPr>
          </w:p>
        </w:tc>
        <w:tc>
          <w:tcPr>
            <w:tcW w:w="932" w:type="pct"/>
            <w:tcBorders>
              <w:bottom w:val="nil"/>
            </w:tcBorders>
            <w:shd w:val="clear" w:color="auto" w:fill="auto"/>
          </w:tcPr>
          <w:p w14:paraId="491340BB" w14:textId="77777777" w:rsidR="0074730B" w:rsidRPr="00C67A3A" w:rsidRDefault="0074730B" w:rsidP="00387C7E">
            <w:pPr>
              <w:spacing w:before="60" w:after="60"/>
              <w:ind w:firstLine="0"/>
              <w:jc w:val="right"/>
              <w:rPr>
                <w:rFonts w:ascii="Arial" w:hAnsi="Arial" w:cs="Arial"/>
                <w:sz w:val="20"/>
              </w:rPr>
            </w:pPr>
          </w:p>
        </w:tc>
      </w:tr>
      <w:tr w:rsidR="0074730B" w:rsidRPr="00C67A3A" w14:paraId="05E3A730" w14:textId="77777777" w:rsidTr="00387C7E">
        <w:tc>
          <w:tcPr>
            <w:tcW w:w="3138" w:type="pct"/>
            <w:tcBorders>
              <w:top w:val="nil"/>
              <w:bottom w:val="nil"/>
            </w:tcBorders>
            <w:shd w:val="clear" w:color="auto" w:fill="auto"/>
            <w:vAlign w:val="center"/>
          </w:tcPr>
          <w:p w14:paraId="61CDF157"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Water Losses</w:t>
            </w:r>
          </w:p>
        </w:tc>
        <w:tc>
          <w:tcPr>
            <w:tcW w:w="930" w:type="pct"/>
            <w:tcBorders>
              <w:top w:val="nil"/>
              <w:bottom w:val="nil"/>
            </w:tcBorders>
            <w:shd w:val="clear" w:color="auto" w:fill="auto"/>
          </w:tcPr>
          <w:p w14:paraId="34B07C70"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1A29965" w14:textId="77777777" w:rsidR="0074730B" w:rsidRPr="00C67A3A" w:rsidRDefault="0074730B" w:rsidP="00387C7E">
            <w:pPr>
              <w:spacing w:before="60" w:after="60"/>
              <w:ind w:firstLine="0"/>
              <w:jc w:val="right"/>
              <w:rPr>
                <w:rFonts w:ascii="Arial" w:hAnsi="Arial" w:cs="Arial"/>
                <w:sz w:val="20"/>
              </w:rPr>
            </w:pPr>
          </w:p>
        </w:tc>
      </w:tr>
      <w:tr w:rsidR="0074730B" w:rsidRPr="00C67A3A" w14:paraId="2F3EF85F" w14:textId="77777777" w:rsidTr="00387C7E">
        <w:tc>
          <w:tcPr>
            <w:tcW w:w="3138" w:type="pct"/>
            <w:tcBorders>
              <w:top w:val="nil"/>
              <w:bottom w:val="nil"/>
            </w:tcBorders>
            <w:shd w:val="clear" w:color="auto" w:fill="auto"/>
            <w:vAlign w:val="center"/>
          </w:tcPr>
          <w:p w14:paraId="09919AB5"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Apparent Losses: Unauthorised Consumption</w:t>
            </w:r>
          </w:p>
        </w:tc>
        <w:tc>
          <w:tcPr>
            <w:tcW w:w="930" w:type="pct"/>
            <w:tcBorders>
              <w:top w:val="nil"/>
              <w:bottom w:val="nil"/>
            </w:tcBorders>
            <w:shd w:val="clear" w:color="auto" w:fill="auto"/>
          </w:tcPr>
          <w:p w14:paraId="31E8C30F"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98FDDDB" w14:textId="77777777" w:rsidR="0074730B" w:rsidRPr="00C67A3A" w:rsidRDefault="0074730B" w:rsidP="00387C7E">
            <w:pPr>
              <w:spacing w:before="60" w:after="60"/>
              <w:ind w:firstLine="0"/>
              <w:jc w:val="right"/>
              <w:rPr>
                <w:rFonts w:ascii="Arial" w:hAnsi="Arial" w:cs="Arial"/>
                <w:sz w:val="20"/>
              </w:rPr>
            </w:pPr>
          </w:p>
        </w:tc>
      </w:tr>
      <w:tr w:rsidR="0074730B" w:rsidRPr="00C67A3A" w14:paraId="361B7687" w14:textId="77777777" w:rsidTr="00387C7E">
        <w:tc>
          <w:tcPr>
            <w:tcW w:w="3138" w:type="pct"/>
            <w:tcBorders>
              <w:top w:val="nil"/>
              <w:bottom w:val="nil"/>
            </w:tcBorders>
            <w:shd w:val="clear" w:color="auto" w:fill="auto"/>
            <w:vAlign w:val="center"/>
          </w:tcPr>
          <w:p w14:paraId="1DCB17E0"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Apparent Losses: Customer Meter Inaccuracies</w:t>
            </w:r>
          </w:p>
        </w:tc>
        <w:tc>
          <w:tcPr>
            <w:tcW w:w="930" w:type="pct"/>
            <w:tcBorders>
              <w:top w:val="nil"/>
              <w:bottom w:val="nil"/>
            </w:tcBorders>
            <w:shd w:val="clear" w:color="auto" w:fill="auto"/>
          </w:tcPr>
          <w:p w14:paraId="135FAB2B"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58364C56" w14:textId="77777777" w:rsidR="0074730B" w:rsidRPr="00C67A3A" w:rsidRDefault="0074730B" w:rsidP="00387C7E">
            <w:pPr>
              <w:spacing w:before="60" w:after="60"/>
              <w:ind w:firstLine="0"/>
              <w:jc w:val="right"/>
              <w:rPr>
                <w:rFonts w:ascii="Arial" w:hAnsi="Arial" w:cs="Arial"/>
                <w:sz w:val="20"/>
              </w:rPr>
            </w:pPr>
          </w:p>
        </w:tc>
      </w:tr>
      <w:tr w:rsidR="0074730B" w:rsidRPr="00C67A3A" w14:paraId="1F8A1BDC" w14:textId="77777777" w:rsidTr="00387C7E">
        <w:tc>
          <w:tcPr>
            <w:tcW w:w="3138" w:type="pct"/>
            <w:tcBorders>
              <w:top w:val="nil"/>
              <w:bottom w:val="nil"/>
            </w:tcBorders>
            <w:shd w:val="clear" w:color="auto" w:fill="auto"/>
            <w:vAlign w:val="center"/>
          </w:tcPr>
          <w:p w14:paraId="569EF97A"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Real Losses: Leakage on Transmission and Distribution Mains</w:t>
            </w:r>
          </w:p>
        </w:tc>
        <w:tc>
          <w:tcPr>
            <w:tcW w:w="930" w:type="pct"/>
            <w:tcBorders>
              <w:top w:val="nil"/>
              <w:bottom w:val="nil"/>
            </w:tcBorders>
            <w:shd w:val="clear" w:color="auto" w:fill="auto"/>
          </w:tcPr>
          <w:p w14:paraId="2BD58E65"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AC480B3" w14:textId="77777777" w:rsidR="0074730B" w:rsidRPr="00C67A3A" w:rsidRDefault="0074730B" w:rsidP="00387C7E">
            <w:pPr>
              <w:spacing w:before="60" w:after="60"/>
              <w:ind w:firstLine="0"/>
              <w:jc w:val="right"/>
              <w:rPr>
                <w:rFonts w:ascii="Arial" w:hAnsi="Arial" w:cs="Arial"/>
                <w:sz w:val="20"/>
              </w:rPr>
            </w:pPr>
          </w:p>
        </w:tc>
      </w:tr>
      <w:tr w:rsidR="0074730B" w:rsidRPr="00C67A3A" w14:paraId="7251492D" w14:textId="77777777" w:rsidTr="00387C7E">
        <w:tc>
          <w:tcPr>
            <w:tcW w:w="3138" w:type="pct"/>
            <w:tcBorders>
              <w:top w:val="nil"/>
              <w:bottom w:val="nil"/>
            </w:tcBorders>
            <w:shd w:val="clear" w:color="auto" w:fill="auto"/>
            <w:vAlign w:val="center"/>
          </w:tcPr>
          <w:p w14:paraId="105B8FAE"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Real Losses: Leakage and Overflows at Storage Tanks/Reservoirs</w:t>
            </w:r>
          </w:p>
        </w:tc>
        <w:tc>
          <w:tcPr>
            <w:tcW w:w="930" w:type="pct"/>
            <w:tcBorders>
              <w:top w:val="nil"/>
              <w:bottom w:val="nil"/>
            </w:tcBorders>
            <w:shd w:val="clear" w:color="auto" w:fill="auto"/>
          </w:tcPr>
          <w:p w14:paraId="23A3C800"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5D3C6DE8" w14:textId="77777777" w:rsidR="0074730B" w:rsidRPr="00C67A3A" w:rsidRDefault="0074730B" w:rsidP="00387C7E">
            <w:pPr>
              <w:spacing w:before="60" w:after="60"/>
              <w:ind w:firstLine="0"/>
              <w:jc w:val="right"/>
              <w:rPr>
                <w:rFonts w:ascii="Arial" w:hAnsi="Arial" w:cs="Arial"/>
                <w:sz w:val="20"/>
              </w:rPr>
            </w:pPr>
          </w:p>
        </w:tc>
      </w:tr>
      <w:tr w:rsidR="0074730B" w:rsidRPr="00C67A3A" w14:paraId="28E0F1D4" w14:textId="77777777" w:rsidTr="00387C7E">
        <w:tc>
          <w:tcPr>
            <w:tcW w:w="3138" w:type="pct"/>
            <w:tcBorders>
              <w:top w:val="nil"/>
              <w:bottom w:val="nil"/>
            </w:tcBorders>
            <w:shd w:val="clear" w:color="auto" w:fill="auto"/>
            <w:vAlign w:val="center"/>
          </w:tcPr>
          <w:p w14:paraId="337132C4"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Real Losses: Leakage on Service Connections up to the point of Customer Meter</w:t>
            </w:r>
          </w:p>
        </w:tc>
        <w:tc>
          <w:tcPr>
            <w:tcW w:w="930" w:type="pct"/>
            <w:tcBorders>
              <w:top w:val="nil"/>
              <w:bottom w:val="nil"/>
            </w:tcBorders>
            <w:shd w:val="clear" w:color="auto" w:fill="auto"/>
          </w:tcPr>
          <w:p w14:paraId="18B566F1"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23AE7F2" w14:textId="77777777" w:rsidR="0074730B" w:rsidRPr="00C67A3A" w:rsidRDefault="0074730B" w:rsidP="00387C7E">
            <w:pPr>
              <w:spacing w:before="60" w:after="60"/>
              <w:ind w:firstLine="0"/>
              <w:jc w:val="right"/>
              <w:rPr>
                <w:rFonts w:ascii="Arial" w:hAnsi="Arial" w:cs="Arial"/>
                <w:sz w:val="20"/>
              </w:rPr>
            </w:pPr>
          </w:p>
        </w:tc>
      </w:tr>
      <w:tr w:rsidR="0074730B" w:rsidRPr="00C67A3A" w14:paraId="6D61A8C8" w14:textId="77777777" w:rsidTr="00387C7E">
        <w:tc>
          <w:tcPr>
            <w:tcW w:w="3138" w:type="pct"/>
            <w:tcBorders>
              <w:top w:val="nil"/>
              <w:bottom w:val="nil"/>
            </w:tcBorders>
            <w:shd w:val="clear" w:color="auto" w:fill="auto"/>
            <w:vAlign w:val="center"/>
          </w:tcPr>
          <w:p w14:paraId="58AA0D5C"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Data Transfer and Management Errors</w:t>
            </w:r>
          </w:p>
        </w:tc>
        <w:tc>
          <w:tcPr>
            <w:tcW w:w="930" w:type="pct"/>
            <w:tcBorders>
              <w:top w:val="nil"/>
              <w:bottom w:val="nil"/>
            </w:tcBorders>
            <w:shd w:val="clear" w:color="auto" w:fill="auto"/>
          </w:tcPr>
          <w:p w14:paraId="0ECF6DDF"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6B6C99F" w14:textId="77777777" w:rsidR="0074730B" w:rsidRPr="00C67A3A" w:rsidRDefault="0074730B" w:rsidP="00387C7E">
            <w:pPr>
              <w:spacing w:before="60" w:after="60"/>
              <w:ind w:firstLine="0"/>
              <w:jc w:val="right"/>
              <w:rPr>
                <w:rFonts w:ascii="Arial" w:hAnsi="Arial" w:cs="Arial"/>
                <w:sz w:val="20"/>
              </w:rPr>
            </w:pPr>
          </w:p>
        </w:tc>
      </w:tr>
      <w:tr w:rsidR="0074730B" w:rsidRPr="00C67A3A" w14:paraId="562B48FA" w14:textId="77777777" w:rsidTr="00387C7E">
        <w:tc>
          <w:tcPr>
            <w:tcW w:w="3138" w:type="pct"/>
            <w:tcBorders>
              <w:top w:val="nil"/>
              <w:bottom w:val="nil"/>
            </w:tcBorders>
            <w:shd w:val="clear" w:color="auto" w:fill="auto"/>
            <w:vAlign w:val="center"/>
          </w:tcPr>
          <w:p w14:paraId="5695008F"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Unavoidable Annual Real Losses</w:t>
            </w:r>
          </w:p>
        </w:tc>
        <w:tc>
          <w:tcPr>
            <w:tcW w:w="930" w:type="pct"/>
            <w:tcBorders>
              <w:top w:val="nil"/>
              <w:bottom w:val="nil"/>
            </w:tcBorders>
            <w:shd w:val="clear" w:color="auto" w:fill="auto"/>
          </w:tcPr>
          <w:p w14:paraId="2D434A30"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981DDEB" w14:textId="77777777" w:rsidR="0074730B" w:rsidRPr="00C67A3A" w:rsidRDefault="0074730B" w:rsidP="00387C7E">
            <w:pPr>
              <w:spacing w:before="60" w:after="60"/>
              <w:ind w:firstLine="0"/>
              <w:jc w:val="right"/>
              <w:rPr>
                <w:rFonts w:ascii="Arial" w:hAnsi="Arial" w:cs="Arial"/>
                <w:sz w:val="20"/>
              </w:rPr>
            </w:pPr>
          </w:p>
        </w:tc>
      </w:tr>
      <w:tr w:rsidR="0074730B" w:rsidRPr="00C67A3A" w14:paraId="68432FEA" w14:textId="77777777" w:rsidTr="00387C7E">
        <w:tc>
          <w:tcPr>
            <w:tcW w:w="3138" w:type="pct"/>
            <w:tcBorders>
              <w:top w:val="nil"/>
              <w:bottom w:val="single" w:sz="4" w:space="0" w:color="auto"/>
            </w:tcBorders>
            <w:shd w:val="clear" w:color="auto" w:fill="FFFFFF"/>
            <w:vAlign w:val="center"/>
          </w:tcPr>
          <w:p w14:paraId="559B7908" w14:textId="77777777" w:rsidR="0074730B" w:rsidRPr="00C67A3A" w:rsidRDefault="0074730B" w:rsidP="00387C7E">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487F1C6B"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4F722005" w14:textId="77777777" w:rsidR="0074730B" w:rsidRPr="00C67A3A" w:rsidRDefault="0074730B" w:rsidP="00387C7E">
            <w:pPr>
              <w:spacing w:before="60" w:after="60"/>
              <w:ind w:firstLine="0"/>
              <w:jc w:val="right"/>
              <w:rPr>
                <w:rFonts w:ascii="Arial" w:hAnsi="Arial" w:cs="Arial"/>
                <w:sz w:val="20"/>
              </w:rPr>
            </w:pPr>
          </w:p>
        </w:tc>
      </w:tr>
    </w:tbl>
    <w:p w14:paraId="74920483" w14:textId="77777777" w:rsidR="0074730B" w:rsidRDefault="0074730B" w:rsidP="0074730B">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4730B" w:rsidRPr="00C67A3A" w14:paraId="36BE7AC2" w14:textId="77777777" w:rsidTr="00387C7E">
        <w:tc>
          <w:tcPr>
            <w:tcW w:w="9912" w:type="dxa"/>
            <w:shd w:val="clear" w:color="auto" w:fill="E2EFD9"/>
          </w:tcPr>
          <w:p w14:paraId="20C413FF" w14:textId="77777777" w:rsidR="0074730B" w:rsidRPr="00C67A3A" w:rsidRDefault="0074730B" w:rsidP="00387C7E">
            <w:pPr>
              <w:spacing w:before="60" w:after="60"/>
              <w:ind w:firstLine="0"/>
              <w:rPr>
                <w:rFonts w:ascii="Arial" w:hAnsi="Arial" w:cs="Arial"/>
                <w:b/>
                <w:i/>
                <w:sz w:val="20"/>
              </w:rPr>
            </w:pPr>
            <w:r w:rsidRPr="00C67A3A">
              <w:rPr>
                <w:rFonts w:ascii="Arial" w:hAnsi="Arial" w:cs="Arial"/>
                <w:b/>
                <w:i/>
                <w:sz w:val="20"/>
              </w:rPr>
              <w:t xml:space="preserve">Commentary:  </w:t>
            </w:r>
          </w:p>
          <w:p w14:paraId="1D3FE199" w14:textId="77777777" w:rsidR="0074730B" w:rsidRPr="00C67A3A" w:rsidRDefault="0074730B" w:rsidP="00387C7E">
            <w:pPr>
              <w:spacing w:before="60" w:after="60"/>
              <w:ind w:firstLine="0"/>
              <w:rPr>
                <w:rFonts w:ascii="Arial" w:hAnsi="Arial" w:cs="Arial"/>
                <w:i/>
                <w:sz w:val="20"/>
              </w:rPr>
            </w:pPr>
            <w:r w:rsidRPr="00C67A3A">
              <w:rPr>
                <w:rFonts w:ascii="Arial" w:hAnsi="Arial" w:cs="Arial"/>
                <w:i/>
                <w:sz w:val="20"/>
              </w:rPr>
              <w:t>The municipality is encouraged to include reasons for the losses and any action taken by the municipality to mitigate against the reoccurrence of such losses.</w:t>
            </w:r>
          </w:p>
        </w:tc>
      </w:tr>
    </w:tbl>
    <w:p w14:paraId="504AEE3C" w14:textId="1DA3423C" w:rsidR="0095647B" w:rsidRDefault="0095647B" w:rsidP="0074730B">
      <w:pPr>
        <w:ind w:firstLine="0"/>
        <w:rPr>
          <w:rFonts w:ascii="Arial" w:hAnsi="Arial" w:cs="Arial"/>
          <w:sz w:val="20"/>
        </w:rPr>
      </w:pPr>
      <w:r>
        <w:rPr>
          <w:rFonts w:ascii="Arial" w:hAnsi="Arial" w:cs="Arial"/>
          <w:sz w:val="20"/>
        </w:rPr>
        <w:br w:type="page"/>
      </w:r>
    </w:p>
    <w:p w14:paraId="1B30C19B" w14:textId="7163A028" w:rsidR="0095647B" w:rsidRPr="0095647B" w:rsidRDefault="0095647B" w:rsidP="0074730B">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2"/>
        <w:gridCol w:w="1892"/>
        <w:gridCol w:w="1892"/>
        <w:gridCol w:w="1891"/>
      </w:tblGrid>
      <w:tr w:rsidR="0074730B" w:rsidRPr="00C67A3A" w14:paraId="66DC260E" w14:textId="77777777" w:rsidTr="00387C7E">
        <w:tc>
          <w:tcPr>
            <w:tcW w:w="2287" w:type="pct"/>
            <w:vMerge w:val="restart"/>
            <w:shd w:val="clear" w:color="auto" w:fill="FBE4D5"/>
          </w:tcPr>
          <w:p w14:paraId="5046E5C6" w14:textId="77777777" w:rsidR="0074730B" w:rsidRPr="00C67A3A" w:rsidRDefault="0074730B" w:rsidP="00387C7E">
            <w:pPr>
              <w:spacing w:before="60" w:after="60"/>
              <w:ind w:firstLine="0"/>
              <w:rPr>
                <w:rFonts w:ascii="Arial" w:hAnsi="Arial" w:cs="Arial"/>
                <w:b/>
                <w:sz w:val="20"/>
              </w:rPr>
            </w:pPr>
          </w:p>
        </w:tc>
        <w:tc>
          <w:tcPr>
            <w:tcW w:w="1356" w:type="pct"/>
            <w:gridSpan w:val="2"/>
            <w:tcBorders>
              <w:bottom w:val="single" w:sz="4" w:space="0" w:color="auto"/>
            </w:tcBorders>
            <w:shd w:val="clear" w:color="auto" w:fill="FBE4D5"/>
          </w:tcPr>
          <w:p w14:paraId="4AE9C78D" w14:textId="6FFCAA95" w:rsidR="0074730B" w:rsidRPr="00C67A3A" w:rsidRDefault="0074730B" w:rsidP="00387C7E">
            <w:pPr>
              <w:spacing w:before="60" w:after="60"/>
              <w:ind w:firstLine="0"/>
              <w:jc w:val="center"/>
              <w:rPr>
                <w:rFonts w:ascii="Arial" w:hAnsi="Arial" w:cs="Arial"/>
                <w:b/>
                <w:sz w:val="20"/>
              </w:rPr>
            </w:pPr>
            <w:r>
              <w:rPr>
                <w:rFonts w:ascii="Arial" w:hAnsi="Arial" w:cs="Arial"/>
                <w:b/>
                <w:sz w:val="20"/>
              </w:rPr>
              <w:t>202</w:t>
            </w:r>
            <w:r w:rsidR="0043409F">
              <w:rPr>
                <w:rFonts w:ascii="Arial" w:hAnsi="Arial" w:cs="Arial"/>
                <w:b/>
                <w:sz w:val="20"/>
              </w:rPr>
              <w:t>3</w:t>
            </w:r>
            <w:r>
              <w:rPr>
                <w:rFonts w:ascii="Arial" w:hAnsi="Arial" w:cs="Arial"/>
                <w:b/>
                <w:sz w:val="20"/>
              </w:rPr>
              <w:t>/202</w:t>
            </w:r>
            <w:r w:rsidR="0043409F">
              <w:rPr>
                <w:rFonts w:ascii="Arial" w:hAnsi="Arial" w:cs="Arial"/>
                <w:b/>
                <w:sz w:val="20"/>
              </w:rPr>
              <w:t>4</w:t>
            </w:r>
          </w:p>
        </w:tc>
        <w:tc>
          <w:tcPr>
            <w:tcW w:w="1356" w:type="pct"/>
            <w:gridSpan w:val="2"/>
            <w:tcBorders>
              <w:bottom w:val="single" w:sz="4" w:space="0" w:color="auto"/>
            </w:tcBorders>
            <w:shd w:val="clear" w:color="auto" w:fill="FBE4D5"/>
          </w:tcPr>
          <w:p w14:paraId="05995846" w14:textId="7AF891F2" w:rsidR="0074730B" w:rsidRPr="00C67A3A" w:rsidRDefault="0074730B" w:rsidP="00387C7E">
            <w:pPr>
              <w:spacing w:before="60" w:after="60"/>
              <w:ind w:firstLine="0"/>
              <w:jc w:val="center"/>
              <w:rPr>
                <w:rFonts w:ascii="Arial" w:hAnsi="Arial" w:cs="Arial"/>
                <w:b/>
                <w:sz w:val="20"/>
              </w:rPr>
            </w:pPr>
            <w:r>
              <w:rPr>
                <w:rFonts w:ascii="Arial" w:hAnsi="Arial" w:cs="Arial"/>
                <w:b/>
                <w:sz w:val="20"/>
              </w:rPr>
              <w:t>202</w:t>
            </w:r>
            <w:r w:rsidR="003B48FF">
              <w:rPr>
                <w:rFonts w:ascii="Arial" w:hAnsi="Arial" w:cs="Arial"/>
                <w:b/>
                <w:sz w:val="20"/>
              </w:rPr>
              <w:t>2</w:t>
            </w:r>
            <w:r>
              <w:rPr>
                <w:rFonts w:ascii="Arial" w:hAnsi="Arial" w:cs="Arial"/>
                <w:b/>
                <w:sz w:val="20"/>
              </w:rPr>
              <w:t>/202</w:t>
            </w:r>
            <w:r w:rsidR="003B48FF">
              <w:rPr>
                <w:rFonts w:ascii="Arial" w:hAnsi="Arial" w:cs="Arial"/>
                <w:b/>
                <w:sz w:val="20"/>
              </w:rPr>
              <w:t>3</w:t>
            </w:r>
          </w:p>
        </w:tc>
      </w:tr>
      <w:tr w:rsidR="0074730B" w:rsidRPr="00C67A3A" w14:paraId="7405E0E6" w14:textId="77777777" w:rsidTr="00387C7E">
        <w:tc>
          <w:tcPr>
            <w:tcW w:w="2287" w:type="pct"/>
            <w:vMerge/>
            <w:tcBorders>
              <w:bottom w:val="single" w:sz="4" w:space="0" w:color="auto"/>
            </w:tcBorders>
            <w:shd w:val="clear" w:color="auto" w:fill="FBE4D5"/>
          </w:tcPr>
          <w:p w14:paraId="26ACE2DF" w14:textId="77777777" w:rsidR="0074730B" w:rsidRPr="00C67A3A" w:rsidRDefault="0074730B" w:rsidP="00387C7E">
            <w:pPr>
              <w:spacing w:before="60" w:after="60"/>
              <w:ind w:firstLine="0"/>
              <w:rPr>
                <w:rFonts w:ascii="Arial" w:hAnsi="Arial" w:cs="Arial"/>
                <w:b/>
                <w:sz w:val="20"/>
              </w:rPr>
            </w:pPr>
          </w:p>
        </w:tc>
        <w:tc>
          <w:tcPr>
            <w:tcW w:w="678" w:type="pct"/>
            <w:tcBorders>
              <w:bottom w:val="single" w:sz="4" w:space="0" w:color="auto"/>
            </w:tcBorders>
            <w:shd w:val="clear" w:color="auto" w:fill="FBE4D5"/>
          </w:tcPr>
          <w:p w14:paraId="51883B2F"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ML</w:t>
            </w:r>
          </w:p>
        </w:tc>
        <w:tc>
          <w:tcPr>
            <w:tcW w:w="678" w:type="pct"/>
            <w:tcBorders>
              <w:bottom w:val="single" w:sz="4" w:space="0" w:color="auto"/>
            </w:tcBorders>
            <w:shd w:val="clear" w:color="auto" w:fill="FBE4D5"/>
          </w:tcPr>
          <w:p w14:paraId="7253606C"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03A71416"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ML</w:t>
            </w:r>
          </w:p>
        </w:tc>
        <w:tc>
          <w:tcPr>
            <w:tcW w:w="678" w:type="pct"/>
            <w:tcBorders>
              <w:bottom w:val="single" w:sz="4" w:space="0" w:color="auto"/>
            </w:tcBorders>
            <w:shd w:val="clear" w:color="auto" w:fill="FBE4D5"/>
          </w:tcPr>
          <w:p w14:paraId="3BBA456B"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(R’000s)</w:t>
            </w:r>
          </w:p>
        </w:tc>
      </w:tr>
      <w:tr w:rsidR="0074730B" w:rsidRPr="00C67A3A" w14:paraId="5545057D" w14:textId="77777777" w:rsidTr="00387C7E">
        <w:tc>
          <w:tcPr>
            <w:tcW w:w="2287" w:type="pct"/>
            <w:tcBorders>
              <w:bottom w:val="nil"/>
            </w:tcBorders>
            <w:shd w:val="clear" w:color="auto" w:fill="auto"/>
          </w:tcPr>
          <w:p w14:paraId="2091DF41" w14:textId="77777777" w:rsidR="0074730B" w:rsidRPr="00C67A3A" w:rsidRDefault="0074730B" w:rsidP="00387C7E">
            <w:pPr>
              <w:spacing w:before="60" w:after="60"/>
              <w:ind w:firstLine="0"/>
              <w:rPr>
                <w:rFonts w:ascii="Arial" w:hAnsi="Arial" w:cs="Arial"/>
                <w:sz w:val="20"/>
              </w:rPr>
            </w:pPr>
          </w:p>
        </w:tc>
        <w:tc>
          <w:tcPr>
            <w:tcW w:w="678" w:type="pct"/>
            <w:tcBorders>
              <w:bottom w:val="nil"/>
            </w:tcBorders>
            <w:shd w:val="clear" w:color="auto" w:fill="auto"/>
          </w:tcPr>
          <w:p w14:paraId="172E724B" w14:textId="77777777" w:rsidR="0074730B" w:rsidRPr="00C67A3A" w:rsidRDefault="0074730B" w:rsidP="00387C7E">
            <w:pPr>
              <w:spacing w:before="60" w:after="60"/>
              <w:ind w:firstLine="0"/>
              <w:jc w:val="right"/>
              <w:rPr>
                <w:rFonts w:ascii="Arial" w:hAnsi="Arial" w:cs="Arial"/>
                <w:sz w:val="20"/>
              </w:rPr>
            </w:pPr>
          </w:p>
        </w:tc>
        <w:tc>
          <w:tcPr>
            <w:tcW w:w="678" w:type="pct"/>
            <w:tcBorders>
              <w:bottom w:val="nil"/>
            </w:tcBorders>
            <w:shd w:val="clear" w:color="auto" w:fill="auto"/>
          </w:tcPr>
          <w:p w14:paraId="6BE36B21" w14:textId="77777777" w:rsidR="0074730B" w:rsidRPr="00C67A3A" w:rsidRDefault="0074730B" w:rsidP="00387C7E">
            <w:pPr>
              <w:spacing w:before="60" w:after="60"/>
              <w:ind w:firstLine="0"/>
              <w:jc w:val="right"/>
              <w:rPr>
                <w:rFonts w:ascii="Arial" w:hAnsi="Arial" w:cs="Arial"/>
                <w:sz w:val="20"/>
              </w:rPr>
            </w:pPr>
          </w:p>
        </w:tc>
        <w:tc>
          <w:tcPr>
            <w:tcW w:w="678" w:type="pct"/>
            <w:tcBorders>
              <w:bottom w:val="nil"/>
            </w:tcBorders>
            <w:shd w:val="clear" w:color="auto" w:fill="auto"/>
          </w:tcPr>
          <w:p w14:paraId="0E91C08F" w14:textId="77777777" w:rsidR="0074730B" w:rsidRPr="00C67A3A" w:rsidRDefault="0074730B" w:rsidP="00387C7E">
            <w:pPr>
              <w:spacing w:before="60" w:after="60"/>
              <w:ind w:firstLine="0"/>
              <w:jc w:val="right"/>
              <w:rPr>
                <w:rFonts w:ascii="Arial" w:hAnsi="Arial" w:cs="Arial"/>
                <w:sz w:val="20"/>
              </w:rPr>
            </w:pPr>
          </w:p>
        </w:tc>
        <w:tc>
          <w:tcPr>
            <w:tcW w:w="678" w:type="pct"/>
            <w:tcBorders>
              <w:bottom w:val="nil"/>
            </w:tcBorders>
            <w:shd w:val="clear" w:color="auto" w:fill="auto"/>
          </w:tcPr>
          <w:p w14:paraId="0894F343" w14:textId="77777777" w:rsidR="0074730B" w:rsidRPr="00C67A3A" w:rsidRDefault="0074730B" w:rsidP="00387C7E">
            <w:pPr>
              <w:spacing w:before="60" w:after="60"/>
              <w:ind w:firstLine="0"/>
              <w:jc w:val="right"/>
              <w:rPr>
                <w:rFonts w:ascii="Arial" w:hAnsi="Arial" w:cs="Arial"/>
                <w:sz w:val="20"/>
              </w:rPr>
            </w:pPr>
          </w:p>
        </w:tc>
      </w:tr>
      <w:tr w:rsidR="0074730B" w:rsidRPr="00C67A3A" w14:paraId="73CA120B" w14:textId="77777777" w:rsidTr="00387C7E">
        <w:tc>
          <w:tcPr>
            <w:tcW w:w="2287" w:type="pct"/>
            <w:tcBorders>
              <w:top w:val="nil"/>
              <w:bottom w:val="nil"/>
            </w:tcBorders>
            <w:shd w:val="clear" w:color="auto" w:fill="auto"/>
          </w:tcPr>
          <w:p w14:paraId="53F0766F"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Units Purchased</w:t>
            </w:r>
          </w:p>
        </w:tc>
        <w:tc>
          <w:tcPr>
            <w:tcW w:w="678" w:type="pct"/>
            <w:tcBorders>
              <w:top w:val="nil"/>
              <w:bottom w:val="nil"/>
            </w:tcBorders>
            <w:shd w:val="clear" w:color="auto" w:fill="auto"/>
          </w:tcPr>
          <w:p w14:paraId="4AFC5AFD"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4E3B6D82"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58E4E6A6"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607140A6" w14:textId="77777777" w:rsidR="0074730B" w:rsidRPr="00C67A3A" w:rsidRDefault="0074730B" w:rsidP="00387C7E">
            <w:pPr>
              <w:spacing w:before="60" w:after="60"/>
              <w:ind w:firstLine="0"/>
              <w:jc w:val="right"/>
              <w:rPr>
                <w:rFonts w:ascii="Arial" w:hAnsi="Arial" w:cs="Arial"/>
                <w:sz w:val="20"/>
              </w:rPr>
            </w:pPr>
          </w:p>
        </w:tc>
      </w:tr>
      <w:tr w:rsidR="0074730B" w:rsidRPr="00C67A3A" w14:paraId="6C7FCEA6" w14:textId="77777777" w:rsidTr="00387C7E">
        <w:tc>
          <w:tcPr>
            <w:tcW w:w="2287" w:type="pct"/>
            <w:tcBorders>
              <w:top w:val="nil"/>
              <w:bottom w:val="nil"/>
            </w:tcBorders>
            <w:shd w:val="clear" w:color="auto" w:fill="auto"/>
          </w:tcPr>
          <w:p w14:paraId="2A2325DC"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Units sold</w:t>
            </w:r>
          </w:p>
        </w:tc>
        <w:tc>
          <w:tcPr>
            <w:tcW w:w="678" w:type="pct"/>
            <w:tcBorders>
              <w:top w:val="nil"/>
              <w:bottom w:val="nil"/>
            </w:tcBorders>
            <w:shd w:val="clear" w:color="auto" w:fill="auto"/>
          </w:tcPr>
          <w:p w14:paraId="21703820"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6925D6E0"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6BB1328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7EB649F" w14:textId="77777777" w:rsidR="0074730B" w:rsidRPr="00C67A3A" w:rsidRDefault="0074730B" w:rsidP="00387C7E">
            <w:pPr>
              <w:spacing w:before="60" w:after="60"/>
              <w:ind w:firstLine="0"/>
              <w:jc w:val="right"/>
              <w:rPr>
                <w:rFonts w:ascii="Arial" w:hAnsi="Arial" w:cs="Arial"/>
                <w:sz w:val="20"/>
              </w:rPr>
            </w:pPr>
          </w:p>
        </w:tc>
      </w:tr>
      <w:tr w:rsidR="0074730B" w:rsidRPr="00C67A3A" w14:paraId="7411E631" w14:textId="77777777" w:rsidTr="00387C7E">
        <w:tc>
          <w:tcPr>
            <w:tcW w:w="2287" w:type="pct"/>
            <w:tcBorders>
              <w:top w:val="nil"/>
              <w:bottom w:val="nil"/>
            </w:tcBorders>
            <w:shd w:val="clear" w:color="auto" w:fill="auto"/>
          </w:tcPr>
          <w:p w14:paraId="7E279A8E" w14:textId="5C3F5B99" w:rsidR="0074730B" w:rsidRPr="00C67A3A" w:rsidRDefault="0074730B" w:rsidP="00387C7E">
            <w:pPr>
              <w:spacing w:before="60" w:after="60"/>
              <w:ind w:firstLine="0"/>
              <w:jc w:val="left"/>
              <w:rPr>
                <w:rFonts w:ascii="Arial" w:hAnsi="Arial" w:cs="Arial"/>
                <w:b/>
                <w:sz w:val="20"/>
              </w:rPr>
            </w:pPr>
            <w:r w:rsidRPr="00C67A3A">
              <w:rPr>
                <w:rFonts w:ascii="Arial" w:hAnsi="Arial" w:cs="Arial"/>
                <w:b/>
                <w:sz w:val="20"/>
              </w:rPr>
              <w:t>Total Loss</w:t>
            </w:r>
            <w:r w:rsidR="0043409F">
              <w:rPr>
                <w:rFonts w:ascii="Arial" w:hAnsi="Arial" w:cs="Arial"/>
                <w:b/>
                <w:sz w:val="20"/>
              </w:rPr>
              <w:t>es</w:t>
            </w:r>
          </w:p>
        </w:tc>
        <w:tc>
          <w:tcPr>
            <w:tcW w:w="678" w:type="pct"/>
            <w:tcBorders>
              <w:top w:val="nil"/>
              <w:bottom w:val="nil"/>
            </w:tcBorders>
            <w:shd w:val="clear" w:color="auto" w:fill="auto"/>
          </w:tcPr>
          <w:p w14:paraId="50613B4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D2C498B"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670E3428"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26F3DA7E" w14:textId="77777777" w:rsidR="0074730B" w:rsidRPr="00C67A3A" w:rsidRDefault="0074730B" w:rsidP="00387C7E">
            <w:pPr>
              <w:spacing w:before="60" w:after="60"/>
              <w:ind w:firstLine="0"/>
              <w:jc w:val="right"/>
              <w:rPr>
                <w:rFonts w:ascii="Arial" w:hAnsi="Arial" w:cs="Arial"/>
                <w:sz w:val="20"/>
              </w:rPr>
            </w:pPr>
          </w:p>
        </w:tc>
      </w:tr>
      <w:tr w:rsidR="0074730B" w:rsidRPr="00C67A3A" w14:paraId="121AA4DC" w14:textId="77777777" w:rsidTr="00387C7E">
        <w:tc>
          <w:tcPr>
            <w:tcW w:w="2287" w:type="pct"/>
            <w:tcBorders>
              <w:top w:val="nil"/>
              <w:bottom w:val="nil"/>
            </w:tcBorders>
            <w:shd w:val="clear" w:color="auto" w:fill="auto"/>
          </w:tcPr>
          <w:p w14:paraId="6DB8DE82" w14:textId="77777777" w:rsidR="0074730B" w:rsidRPr="00C67A3A" w:rsidRDefault="0074730B" w:rsidP="00387C7E">
            <w:pPr>
              <w:spacing w:before="60" w:after="60"/>
              <w:ind w:firstLine="0"/>
              <w:jc w:val="left"/>
              <w:rPr>
                <w:rFonts w:ascii="Arial" w:hAnsi="Arial" w:cs="Arial"/>
                <w:sz w:val="20"/>
              </w:rPr>
            </w:pPr>
          </w:p>
        </w:tc>
        <w:tc>
          <w:tcPr>
            <w:tcW w:w="678" w:type="pct"/>
            <w:tcBorders>
              <w:top w:val="nil"/>
              <w:bottom w:val="nil"/>
            </w:tcBorders>
            <w:shd w:val="clear" w:color="auto" w:fill="auto"/>
          </w:tcPr>
          <w:p w14:paraId="683D130A"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A10638B"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1C7771B"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4C3115B5" w14:textId="77777777" w:rsidR="0074730B" w:rsidRPr="00C67A3A" w:rsidRDefault="0074730B" w:rsidP="00387C7E">
            <w:pPr>
              <w:spacing w:before="60" w:after="60"/>
              <w:ind w:firstLine="0"/>
              <w:jc w:val="right"/>
              <w:rPr>
                <w:rFonts w:ascii="Arial" w:hAnsi="Arial" w:cs="Arial"/>
                <w:sz w:val="20"/>
              </w:rPr>
            </w:pPr>
          </w:p>
        </w:tc>
      </w:tr>
      <w:tr w:rsidR="0074730B" w:rsidRPr="00C67A3A" w14:paraId="5D1A7640" w14:textId="77777777" w:rsidTr="00387C7E">
        <w:tc>
          <w:tcPr>
            <w:tcW w:w="2287" w:type="pct"/>
            <w:tcBorders>
              <w:top w:val="nil"/>
              <w:bottom w:val="nil"/>
            </w:tcBorders>
            <w:shd w:val="clear" w:color="auto" w:fill="auto"/>
          </w:tcPr>
          <w:p w14:paraId="2333592D" w14:textId="77777777" w:rsidR="0074730B" w:rsidRPr="00C67A3A" w:rsidRDefault="0074730B" w:rsidP="00387C7E">
            <w:pPr>
              <w:spacing w:before="60" w:after="60"/>
              <w:ind w:firstLine="0"/>
              <w:jc w:val="left"/>
              <w:rPr>
                <w:rFonts w:ascii="Arial" w:hAnsi="Arial" w:cs="Arial"/>
                <w:i/>
                <w:sz w:val="20"/>
              </w:rPr>
            </w:pPr>
            <w:r w:rsidRPr="00C67A3A">
              <w:rPr>
                <w:rFonts w:ascii="Arial" w:hAnsi="Arial" w:cs="Arial"/>
                <w:i/>
                <w:sz w:val="20"/>
              </w:rPr>
              <w:t>Comprising of</w:t>
            </w:r>
          </w:p>
        </w:tc>
        <w:tc>
          <w:tcPr>
            <w:tcW w:w="678" w:type="pct"/>
            <w:tcBorders>
              <w:top w:val="nil"/>
              <w:bottom w:val="nil"/>
            </w:tcBorders>
            <w:shd w:val="clear" w:color="auto" w:fill="auto"/>
          </w:tcPr>
          <w:p w14:paraId="03F0D13E"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4897EC5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752EE5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138E81E9" w14:textId="77777777" w:rsidR="0074730B" w:rsidRPr="00C67A3A" w:rsidRDefault="0074730B" w:rsidP="00387C7E">
            <w:pPr>
              <w:spacing w:before="60" w:after="60"/>
              <w:ind w:firstLine="0"/>
              <w:jc w:val="right"/>
              <w:rPr>
                <w:rFonts w:ascii="Arial" w:hAnsi="Arial" w:cs="Arial"/>
                <w:sz w:val="20"/>
              </w:rPr>
            </w:pPr>
          </w:p>
        </w:tc>
      </w:tr>
      <w:tr w:rsidR="0074730B" w:rsidRPr="00C67A3A" w14:paraId="2091BE12" w14:textId="77777777" w:rsidTr="00387C7E">
        <w:tc>
          <w:tcPr>
            <w:tcW w:w="2287" w:type="pct"/>
            <w:tcBorders>
              <w:top w:val="nil"/>
              <w:bottom w:val="nil"/>
            </w:tcBorders>
            <w:shd w:val="clear" w:color="auto" w:fill="auto"/>
          </w:tcPr>
          <w:p w14:paraId="5B374E57"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Technical losses</w:t>
            </w:r>
          </w:p>
        </w:tc>
        <w:tc>
          <w:tcPr>
            <w:tcW w:w="678" w:type="pct"/>
            <w:tcBorders>
              <w:top w:val="nil"/>
              <w:bottom w:val="nil"/>
            </w:tcBorders>
            <w:shd w:val="clear" w:color="auto" w:fill="auto"/>
          </w:tcPr>
          <w:p w14:paraId="73C5385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700E7E06"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77059D18"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2D6897BB" w14:textId="77777777" w:rsidR="0074730B" w:rsidRPr="00C67A3A" w:rsidRDefault="0074730B" w:rsidP="00387C7E">
            <w:pPr>
              <w:spacing w:before="60" w:after="60"/>
              <w:ind w:firstLine="0"/>
              <w:jc w:val="right"/>
              <w:rPr>
                <w:rFonts w:ascii="Arial" w:hAnsi="Arial" w:cs="Arial"/>
                <w:sz w:val="20"/>
              </w:rPr>
            </w:pPr>
          </w:p>
        </w:tc>
      </w:tr>
      <w:tr w:rsidR="0074730B" w:rsidRPr="00C67A3A" w14:paraId="3A3E2C61" w14:textId="77777777" w:rsidTr="00387C7E">
        <w:tc>
          <w:tcPr>
            <w:tcW w:w="2287" w:type="pct"/>
            <w:tcBorders>
              <w:top w:val="nil"/>
              <w:bottom w:val="nil"/>
            </w:tcBorders>
            <w:shd w:val="clear" w:color="auto" w:fill="auto"/>
          </w:tcPr>
          <w:p w14:paraId="123589EA"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Non-technical losses</w:t>
            </w:r>
          </w:p>
        </w:tc>
        <w:tc>
          <w:tcPr>
            <w:tcW w:w="678" w:type="pct"/>
            <w:tcBorders>
              <w:top w:val="nil"/>
              <w:bottom w:val="nil"/>
            </w:tcBorders>
            <w:shd w:val="clear" w:color="auto" w:fill="auto"/>
          </w:tcPr>
          <w:p w14:paraId="2AF89387"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1D405A64"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48D87895"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396C632" w14:textId="77777777" w:rsidR="0074730B" w:rsidRPr="00C67A3A" w:rsidRDefault="0074730B" w:rsidP="00387C7E">
            <w:pPr>
              <w:spacing w:before="60" w:after="60"/>
              <w:ind w:firstLine="0"/>
              <w:jc w:val="right"/>
              <w:rPr>
                <w:rFonts w:ascii="Arial" w:hAnsi="Arial" w:cs="Arial"/>
                <w:sz w:val="20"/>
              </w:rPr>
            </w:pPr>
          </w:p>
        </w:tc>
      </w:tr>
      <w:tr w:rsidR="0074730B" w:rsidRPr="00C67A3A" w14:paraId="232A937C" w14:textId="77777777" w:rsidTr="00387C7E">
        <w:tc>
          <w:tcPr>
            <w:tcW w:w="2287" w:type="pct"/>
            <w:tcBorders>
              <w:top w:val="nil"/>
              <w:bottom w:val="nil"/>
            </w:tcBorders>
            <w:shd w:val="clear" w:color="auto" w:fill="auto"/>
          </w:tcPr>
          <w:p w14:paraId="7E395243" w14:textId="77777777" w:rsidR="0074730B" w:rsidRPr="00C67A3A" w:rsidRDefault="0074730B" w:rsidP="00387C7E">
            <w:pPr>
              <w:spacing w:before="60" w:after="60"/>
              <w:ind w:firstLine="0"/>
              <w:jc w:val="left"/>
              <w:rPr>
                <w:rFonts w:ascii="Arial" w:hAnsi="Arial" w:cs="Arial"/>
                <w:b/>
                <w:sz w:val="20"/>
              </w:rPr>
            </w:pPr>
            <w:r w:rsidRPr="00C67A3A">
              <w:rPr>
                <w:rFonts w:ascii="Arial" w:hAnsi="Arial" w:cs="Arial"/>
                <w:b/>
                <w:sz w:val="20"/>
              </w:rPr>
              <w:t>Total</w:t>
            </w:r>
          </w:p>
        </w:tc>
        <w:tc>
          <w:tcPr>
            <w:tcW w:w="678" w:type="pct"/>
            <w:tcBorders>
              <w:top w:val="nil"/>
              <w:bottom w:val="nil"/>
            </w:tcBorders>
            <w:shd w:val="clear" w:color="auto" w:fill="auto"/>
          </w:tcPr>
          <w:p w14:paraId="7815CA0D"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76F53C58"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9190444"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FC567C4" w14:textId="77777777" w:rsidR="0074730B" w:rsidRPr="00C67A3A" w:rsidRDefault="0074730B" w:rsidP="00387C7E">
            <w:pPr>
              <w:spacing w:before="60" w:after="60"/>
              <w:ind w:firstLine="0"/>
              <w:jc w:val="right"/>
              <w:rPr>
                <w:rFonts w:ascii="Arial" w:hAnsi="Arial" w:cs="Arial"/>
                <w:sz w:val="20"/>
              </w:rPr>
            </w:pPr>
          </w:p>
        </w:tc>
      </w:tr>
      <w:tr w:rsidR="0074730B" w:rsidRPr="00C67A3A" w14:paraId="7D131B2E" w14:textId="77777777" w:rsidTr="00387C7E">
        <w:tc>
          <w:tcPr>
            <w:tcW w:w="2287" w:type="pct"/>
            <w:tcBorders>
              <w:top w:val="nil"/>
              <w:bottom w:val="nil"/>
            </w:tcBorders>
            <w:shd w:val="clear" w:color="auto" w:fill="auto"/>
          </w:tcPr>
          <w:p w14:paraId="3368C840" w14:textId="77777777" w:rsidR="0074730B" w:rsidRPr="00C67A3A" w:rsidRDefault="0074730B" w:rsidP="00387C7E">
            <w:pPr>
              <w:spacing w:before="60" w:after="60"/>
              <w:ind w:firstLine="0"/>
              <w:jc w:val="left"/>
              <w:rPr>
                <w:rFonts w:ascii="Arial" w:hAnsi="Arial" w:cs="Arial"/>
                <w:sz w:val="20"/>
              </w:rPr>
            </w:pPr>
          </w:p>
        </w:tc>
        <w:tc>
          <w:tcPr>
            <w:tcW w:w="678" w:type="pct"/>
            <w:tcBorders>
              <w:top w:val="nil"/>
              <w:bottom w:val="nil"/>
            </w:tcBorders>
            <w:shd w:val="clear" w:color="auto" w:fill="auto"/>
          </w:tcPr>
          <w:p w14:paraId="55D70EAC"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65ACB0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542ABC2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68024DE" w14:textId="77777777" w:rsidR="0074730B" w:rsidRPr="00C67A3A" w:rsidRDefault="0074730B" w:rsidP="00387C7E">
            <w:pPr>
              <w:spacing w:before="60" w:after="60"/>
              <w:ind w:firstLine="0"/>
              <w:jc w:val="right"/>
              <w:rPr>
                <w:rFonts w:ascii="Arial" w:hAnsi="Arial" w:cs="Arial"/>
                <w:sz w:val="20"/>
              </w:rPr>
            </w:pPr>
          </w:p>
        </w:tc>
      </w:tr>
      <w:tr w:rsidR="0074730B" w:rsidRPr="00C67A3A" w14:paraId="5314EDC9" w14:textId="77777777" w:rsidTr="00387C7E">
        <w:tc>
          <w:tcPr>
            <w:tcW w:w="2287" w:type="pct"/>
            <w:tcBorders>
              <w:top w:val="nil"/>
              <w:bottom w:val="nil"/>
            </w:tcBorders>
            <w:shd w:val="clear" w:color="auto" w:fill="auto"/>
          </w:tcPr>
          <w:p w14:paraId="6106BF4D" w14:textId="77777777" w:rsidR="0074730B" w:rsidRPr="00C67A3A" w:rsidRDefault="0074730B" w:rsidP="00387C7E">
            <w:pPr>
              <w:spacing w:before="60" w:after="60"/>
              <w:ind w:firstLine="0"/>
              <w:jc w:val="left"/>
              <w:rPr>
                <w:rFonts w:ascii="Arial" w:hAnsi="Arial" w:cs="Arial"/>
                <w:i/>
                <w:sz w:val="20"/>
              </w:rPr>
            </w:pPr>
            <w:r w:rsidRPr="00C67A3A">
              <w:rPr>
                <w:rFonts w:ascii="Arial" w:hAnsi="Arial" w:cs="Arial"/>
                <w:i/>
                <w:sz w:val="20"/>
              </w:rPr>
              <w:t>Percentage Loss:</w:t>
            </w:r>
          </w:p>
        </w:tc>
        <w:tc>
          <w:tcPr>
            <w:tcW w:w="678" w:type="pct"/>
            <w:tcBorders>
              <w:top w:val="nil"/>
              <w:bottom w:val="nil"/>
            </w:tcBorders>
            <w:shd w:val="clear" w:color="auto" w:fill="auto"/>
          </w:tcPr>
          <w:p w14:paraId="5AE5D61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E5350DA"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1D5197E2"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5E3C8707" w14:textId="77777777" w:rsidR="0074730B" w:rsidRPr="00C67A3A" w:rsidRDefault="0074730B" w:rsidP="00387C7E">
            <w:pPr>
              <w:spacing w:before="60" w:after="60"/>
              <w:ind w:firstLine="0"/>
              <w:jc w:val="right"/>
              <w:rPr>
                <w:rFonts w:ascii="Arial" w:hAnsi="Arial" w:cs="Arial"/>
                <w:sz w:val="20"/>
              </w:rPr>
            </w:pPr>
          </w:p>
        </w:tc>
      </w:tr>
      <w:tr w:rsidR="0074730B" w:rsidRPr="00C67A3A" w14:paraId="39043367" w14:textId="77777777" w:rsidTr="00387C7E">
        <w:tc>
          <w:tcPr>
            <w:tcW w:w="2287" w:type="pct"/>
            <w:tcBorders>
              <w:top w:val="nil"/>
              <w:bottom w:val="nil"/>
            </w:tcBorders>
            <w:shd w:val="clear" w:color="auto" w:fill="auto"/>
          </w:tcPr>
          <w:p w14:paraId="64F3147B"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Technical losses</w:t>
            </w:r>
          </w:p>
        </w:tc>
        <w:tc>
          <w:tcPr>
            <w:tcW w:w="678" w:type="pct"/>
            <w:tcBorders>
              <w:top w:val="nil"/>
              <w:bottom w:val="nil"/>
            </w:tcBorders>
            <w:shd w:val="clear" w:color="auto" w:fill="auto"/>
          </w:tcPr>
          <w:p w14:paraId="5C65921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FA178C8"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0A36BFF"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872D93A" w14:textId="77777777" w:rsidR="0074730B" w:rsidRPr="00C67A3A" w:rsidRDefault="0074730B" w:rsidP="00387C7E">
            <w:pPr>
              <w:spacing w:before="60" w:after="60"/>
              <w:ind w:firstLine="0"/>
              <w:jc w:val="right"/>
              <w:rPr>
                <w:rFonts w:ascii="Arial" w:hAnsi="Arial" w:cs="Arial"/>
                <w:sz w:val="20"/>
              </w:rPr>
            </w:pPr>
          </w:p>
        </w:tc>
      </w:tr>
      <w:tr w:rsidR="0074730B" w:rsidRPr="00C67A3A" w14:paraId="38612A75" w14:textId="77777777" w:rsidTr="00387C7E">
        <w:tc>
          <w:tcPr>
            <w:tcW w:w="2287" w:type="pct"/>
            <w:tcBorders>
              <w:top w:val="nil"/>
              <w:bottom w:val="nil"/>
            </w:tcBorders>
            <w:shd w:val="clear" w:color="auto" w:fill="auto"/>
          </w:tcPr>
          <w:p w14:paraId="7134CC22"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Non-technical losses</w:t>
            </w:r>
          </w:p>
        </w:tc>
        <w:tc>
          <w:tcPr>
            <w:tcW w:w="678" w:type="pct"/>
            <w:tcBorders>
              <w:top w:val="nil"/>
              <w:bottom w:val="nil"/>
            </w:tcBorders>
            <w:shd w:val="clear" w:color="auto" w:fill="auto"/>
          </w:tcPr>
          <w:p w14:paraId="11882CC4"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02A0AC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57EC819B"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2735072E" w14:textId="77777777" w:rsidR="0074730B" w:rsidRPr="00C67A3A" w:rsidRDefault="0074730B" w:rsidP="00387C7E">
            <w:pPr>
              <w:spacing w:before="60" w:after="60"/>
              <w:ind w:firstLine="0"/>
              <w:jc w:val="right"/>
              <w:rPr>
                <w:rFonts w:ascii="Arial" w:hAnsi="Arial" w:cs="Arial"/>
                <w:sz w:val="20"/>
              </w:rPr>
            </w:pPr>
          </w:p>
        </w:tc>
      </w:tr>
      <w:tr w:rsidR="0074730B" w:rsidRPr="00C67A3A" w14:paraId="0324435A" w14:textId="77777777" w:rsidTr="00387C7E">
        <w:tc>
          <w:tcPr>
            <w:tcW w:w="2287" w:type="pct"/>
            <w:tcBorders>
              <w:top w:val="nil"/>
              <w:bottom w:val="single" w:sz="4" w:space="0" w:color="auto"/>
            </w:tcBorders>
            <w:shd w:val="clear" w:color="auto" w:fill="FFFFFF"/>
            <w:vAlign w:val="center"/>
          </w:tcPr>
          <w:p w14:paraId="02A68D92" w14:textId="77777777" w:rsidR="0074730B" w:rsidRPr="00C67A3A" w:rsidRDefault="0074730B" w:rsidP="00387C7E">
            <w:pPr>
              <w:spacing w:before="60" w:after="60"/>
              <w:ind w:firstLine="0"/>
              <w:rPr>
                <w:rFonts w:ascii="Arial" w:hAnsi="Arial" w:cs="Arial"/>
                <w:b/>
                <w:sz w:val="20"/>
              </w:rPr>
            </w:pPr>
            <w:r w:rsidRPr="00C67A3A">
              <w:rPr>
                <w:rFonts w:ascii="Arial" w:hAnsi="Arial" w:cs="Arial"/>
                <w:b/>
                <w:sz w:val="20"/>
              </w:rPr>
              <w:t>Total</w:t>
            </w:r>
          </w:p>
        </w:tc>
        <w:tc>
          <w:tcPr>
            <w:tcW w:w="678" w:type="pct"/>
            <w:tcBorders>
              <w:top w:val="nil"/>
              <w:bottom w:val="single" w:sz="4" w:space="0" w:color="auto"/>
            </w:tcBorders>
            <w:shd w:val="clear" w:color="auto" w:fill="FFFFFF"/>
          </w:tcPr>
          <w:p w14:paraId="4A91BCF5"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540ACF35"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3DBC0AAE"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71F29AA9" w14:textId="77777777" w:rsidR="0074730B" w:rsidRPr="00C67A3A" w:rsidRDefault="0074730B" w:rsidP="00387C7E">
            <w:pPr>
              <w:spacing w:before="60" w:after="60"/>
              <w:ind w:firstLine="0"/>
              <w:jc w:val="right"/>
              <w:rPr>
                <w:rFonts w:ascii="Arial" w:hAnsi="Arial" w:cs="Arial"/>
                <w:sz w:val="20"/>
              </w:rPr>
            </w:pPr>
          </w:p>
        </w:tc>
      </w:tr>
    </w:tbl>
    <w:p w14:paraId="6DC9E7F4" w14:textId="618C38C5" w:rsidR="00714220" w:rsidRPr="00C67A3A" w:rsidRDefault="00053758" w:rsidP="00BF0AB7">
      <w:pPr>
        <w:ind w:firstLine="0"/>
        <w:rPr>
          <w:rFonts w:ascii="Arial" w:hAnsi="Arial" w:cs="Arial"/>
          <w:b/>
          <w:color w:val="ED7D31"/>
          <w:sz w:val="20"/>
        </w:rPr>
      </w:pPr>
      <w:r>
        <w:rPr>
          <w:rFonts w:ascii="Arial" w:hAnsi="Arial" w:cs="Arial"/>
          <w:sz w:val="20"/>
        </w:rPr>
        <w:br w:type="page"/>
      </w:r>
      <w:r w:rsidR="00714220" w:rsidRPr="00C67A3A">
        <w:rPr>
          <w:rFonts w:ascii="Arial" w:hAnsi="Arial" w:cs="Arial"/>
          <w:b/>
          <w:color w:val="ED7D31"/>
          <w:sz w:val="20"/>
        </w:rPr>
        <w:lastRenderedPageBreak/>
        <w:t>Notes to the financial statements (Continued)</w:t>
      </w:r>
    </w:p>
    <w:p w14:paraId="75D45B2C" w14:textId="77777777" w:rsidR="00714220" w:rsidRDefault="00714220">
      <w:pPr>
        <w:pStyle w:val="ListParagraph"/>
        <w:numPr>
          <w:ilvl w:val="1"/>
          <w:numId w:val="21"/>
        </w:numPr>
        <w:ind w:left="567" w:hanging="567"/>
        <w:rPr>
          <w:rFonts w:ascii="Arial" w:hAnsi="Arial" w:cs="Arial"/>
          <w:b/>
          <w:sz w:val="20"/>
        </w:rPr>
      </w:pPr>
      <w:r>
        <w:rPr>
          <w:rFonts w:ascii="Arial" w:hAnsi="Arial" w:cs="Arial"/>
          <w:b/>
          <w:sz w:val="20"/>
        </w:rPr>
        <w:t>Inventories</w:t>
      </w:r>
      <w:r w:rsidRPr="003B5353">
        <w:rPr>
          <w:rFonts w:ascii="Arial" w:hAnsi="Arial" w:cs="Arial"/>
          <w:b/>
          <w:sz w:val="20"/>
        </w:rPr>
        <w:t xml:space="preserve"> </w:t>
      </w:r>
      <w:r>
        <w:rPr>
          <w:rFonts w:ascii="Arial" w:hAnsi="Arial" w:cs="Arial"/>
          <w:b/>
          <w:sz w:val="20"/>
        </w:rPr>
        <w:t xml:space="preserve">Pledged </w:t>
      </w:r>
      <w:r w:rsidR="000207DE">
        <w:rPr>
          <w:rFonts w:ascii="Arial" w:hAnsi="Arial" w:cs="Arial"/>
          <w:b/>
          <w:sz w:val="20"/>
        </w:rPr>
        <w:t>as</w:t>
      </w:r>
      <w:r>
        <w:rPr>
          <w:rFonts w:ascii="Arial" w:hAnsi="Arial" w:cs="Arial"/>
          <w:b/>
          <w:sz w:val="20"/>
        </w:rPr>
        <w:t xml:space="preserve"> Security</w:t>
      </w:r>
      <w:r w:rsidR="00B75025">
        <w:rPr>
          <w:rFonts w:ascii="Arial" w:hAnsi="Arial" w:cs="Arial"/>
          <w:b/>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7C66C779" w14:textId="77777777" w:rsidTr="00C67A3A">
        <w:tc>
          <w:tcPr>
            <w:tcW w:w="3138" w:type="pct"/>
            <w:tcBorders>
              <w:bottom w:val="single" w:sz="4" w:space="0" w:color="auto"/>
            </w:tcBorders>
            <w:shd w:val="clear" w:color="auto" w:fill="FBE4D5"/>
          </w:tcPr>
          <w:p w14:paraId="6EBA9799"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756C916" w14:textId="1222547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C6F1E">
              <w:rPr>
                <w:rFonts w:ascii="Arial" w:hAnsi="Arial" w:cs="Arial"/>
                <w:b/>
                <w:sz w:val="20"/>
              </w:rPr>
              <w:t>3</w:t>
            </w:r>
            <w:r>
              <w:rPr>
                <w:rFonts w:ascii="Arial" w:hAnsi="Arial" w:cs="Arial"/>
                <w:b/>
                <w:sz w:val="20"/>
              </w:rPr>
              <w:t>/202</w:t>
            </w:r>
            <w:r w:rsidR="001C6F1E">
              <w:rPr>
                <w:rFonts w:ascii="Arial" w:hAnsi="Arial" w:cs="Arial"/>
                <w:b/>
                <w:sz w:val="20"/>
              </w:rPr>
              <w:t>4</w:t>
            </w:r>
          </w:p>
          <w:p w14:paraId="276D1840"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F481F20" w14:textId="1B8E45E7"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C6F1E">
              <w:rPr>
                <w:rFonts w:ascii="Arial" w:hAnsi="Arial" w:cs="Arial"/>
                <w:b/>
                <w:sz w:val="20"/>
              </w:rPr>
              <w:t>2</w:t>
            </w:r>
            <w:r>
              <w:rPr>
                <w:rFonts w:ascii="Arial" w:hAnsi="Arial" w:cs="Arial"/>
                <w:b/>
                <w:sz w:val="20"/>
              </w:rPr>
              <w:t>/202</w:t>
            </w:r>
            <w:r w:rsidR="001C6F1E">
              <w:rPr>
                <w:rFonts w:ascii="Arial" w:hAnsi="Arial" w:cs="Arial"/>
                <w:b/>
                <w:sz w:val="20"/>
              </w:rPr>
              <w:t>3</w:t>
            </w:r>
          </w:p>
          <w:p w14:paraId="2CDEDA3B"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714220" w:rsidRPr="00C67A3A" w14:paraId="04B350D8" w14:textId="77777777" w:rsidTr="00C67A3A">
        <w:tc>
          <w:tcPr>
            <w:tcW w:w="3138" w:type="pct"/>
            <w:tcBorders>
              <w:bottom w:val="nil"/>
            </w:tcBorders>
            <w:shd w:val="clear" w:color="auto" w:fill="auto"/>
          </w:tcPr>
          <w:p w14:paraId="0DFF5616" w14:textId="77777777" w:rsidR="00714220" w:rsidRPr="00C67A3A" w:rsidRDefault="00714220" w:rsidP="00C67A3A">
            <w:pPr>
              <w:spacing w:before="60" w:after="60"/>
              <w:ind w:firstLine="0"/>
              <w:rPr>
                <w:rFonts w:ascii="Arial" w:hAnsi="Arial" w:cs="Arial"/>
                <w:sz w:val="20"/>
              </w:rPr>
            </w:pPr>
          </w:p>
        </w:tc>
        <w:tc>
          <w:tcPr>
            <w:tcW w:w="930" w:type="pct"/>
            <w:tcBorders>
              <w:bottom w:val="nil"/>
            </w:tcBorders>
            <w:shd w:val="clear" w:color="auto" w:fill="auto"/>
          </w:tcPr>
          <w:p w14:paraId="1796377A" w14:textId="77777777" w:rsidR="00714220" w:rsidRPr="00C67A3A" w:rsidRDefault="00714220" w:rsidP="00C67A3A">
            <w:pPr>
              <w:spacing w:before="60" w:after="60"/>
              <w:ind w:firstLine="0"/>
              <w:jc w:val="right"/>
              <w:rPr>
                <w:rFonts w:ascii="Arial" w:hAnsi="Arial" w:cs="Arial"/>
                <w:sz w:val="20"/>
              </w:rPr>
            </w:pPr>
          </w:p>
        </w:tc>
        <w:tc>
          <w:tcPr>
            <w:tcW w:w="932" w:type="pct"/>
            <w:tcBorders>
              <w:bottom w:val="nil"/>
            </w:tcBorders>
            <w:shd w:val="clear" w:color="auto" w:fill="auto"/>
          </w:tcPr>
          <w:p w14:paraId="78DB009C" w14:textId="77777777" w:rsidR="00714220" w:rsidRPr="00C67A3A" w:rsidRDefault="00714220" w:rsidP="00C67A3A">
            <w:pPr>
              <w:spacing w:before="60" w:after="60"/>
              <w:ind w:firstLine="0"/>
              <w:jc w:val="right"/>
              <w:rPr>
                <w:rFonts w:ascii="Arial" w:hAnsi="Arial" w:cs="Arial"/>
                <w:sz w:val="20"/>
              </w:rPr>
            </w:pPr>
          </w:p>
        </w:tc>
      </w:tr>
      <w:tr w:rsidR="00714220" w:rsidRPr="00C67A3A" w14:paraId="2798CCE3" w14:textId="77777777" w:rsidTr="00C67A3A">
        <w:tc>
          <w:tcPr>
            <w:tcW w:w="3138" w:type="pct"/>
            <w:tcBorders>
              <w:top w:val="nil"/>
              <w:bottom w:val="nil"/>
            </w:tcBorders>
            <w:shd w:val="clear" w:color="auto" w:fill="auto"/>
          </w:tcPr>
          <w:p w14:paraId="6E311ECC" w14:textId="77777777" w:rsidR="00714220" w:rsidRPr="00C67A3A" w:rsidRDefault="0037553F" w:rsidP="00C67A3A">
            <w:pPr>
              <w:spacing w:before="60" w:after="60"/>
              <w:ind w:firstLine="0"/>
              <w:rPr>
                <w:rFonts w:ascii="Arial" w:hAnsi="Arial" w:cs="Arial"/>
                <w:sz w:val="20"/>
              </w:rPr>
            </w:pPr>
            <w:r w:rsidRPr="00C67A3A">
              <w:rPr>
                <w:rFonts w:ascii="Arial" w:hAnsi="Arial" w:cs="Arial"/>
                <w:sz w:val="20"/>
              </w:rPr>
              <w:t>Carrying value of inventories pledged as security</w:t>
            </w:r>
          </w:p>
        </w:tc>
        <w:tc>
          <w:tcPr>
            <w:tcW w:w="930" w:type="pct"/>
            <w:tcBorders>
              <w:top w:val="nil"/>
              <w:bottom w:val="nil"/>
            </w:tcBorders>
            <w:shd w:val="clear" w:color="auto" w:fill="auto"/>
          </w:tcPr>
          <w:p w14:paraId="6D775804" w14:textId="77777777" w:rsidR="00714220" w:rsidRPr="00C67A3A" w:rsidRDefault="0071422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6787E7A" w14:textId="77777777" w:rsidR="00714220" w:rsidRPr="00C67A3A" w:rsidRDefault="00714220" w:rsidP="00C67A3A">
            <w:pPr>
              <w:spacing w:before="60" w:after="60"/>
              <w:ind w:firstLine="0"/>
              <w:jc w:val="right"/>
              <w:rPr>
                <w:rFonts w:ascii="Arial" w:hAnsi="Arial" w:cs="Arial"/>
                <w:sz w:val="20"/>
              </w:rPr>
            </w:pPr>
          </w:p>
        </w:tc>
      </w:tr>
      <w:tr w:rsidR="00714220" w:rsidRPr="00C67A3A" w14:paraId="7E801CDA" w14:textId="77777777" w:rsidTr="00C67A3A">
        <w:tc>
          <w:tcPr>
            <w:tcW w:w="3138" w:type="pct"/>
            <w:tcBorders>
              <w:top w:val="nil"/>
            </w:tcBorders>
            <w:shd w:val="clear" w:color="auto" w:fill="auto"/>
          </w:tcPr>
          <w:p w14:paraId="2BF8EDA4" w14:textId="77777777" w:rsidR="00714220" w:rsidRPr="00C67A3A" w:rsidRDefault="00714220" w:rsidP="00C67A3A">
            <w:pPr>
              <w:spacing w:before="60" w:after="60"/>
              <w:ind w:firstLine="0"/>
              <w:rPr>
                <w:rFonts w:ascii="Arial" w:hAnsi="Arial" w:cs="Arial"/>
                <w:sz w:val="20"/>
              </w:rPr>
            </w:pPr>
          </w:p>
        </w:tc>
        <w:tc>
          <w:tcPr>
            <w:tcW w:w="930" w:type="pct"/>
            <w:tcBorders>
              <w:top w:val="nil"/>
            </w:tcBorders>
            <w:shd w:val="clear" w:color="auto" w:fill="auto"/>
          </w:tcPr>
          <w:p w14:paraId="07C189DE" w14:textId="77777777" w:rsidR="00714220" w:rsidRPr="00C67A3A" w:rsidRDefault="00714220" w:rsidP="00C67A3A">
            <w:pPr>
              <w:spacing w:before="60" w:after="60"/>
              <w:ind w:firstLine="0"/>
              <w:jc w:val="right"/>
              <w:rPr>
                <w:rFonts w:ascii="Arial" w:hAnsi="Arial" w:cs="Arial"/>
                <w:sz w:val="20"/>
              </w:rPr>
            </w:pPr>
          </w:p>
        </w:tc>
        <w:tc>
          <w:tcPr>
            <w:tcW w:w="932" w:type="pct"/>
            <w:tcBorders>
              <w:top w:val="nil"/>
            </w:tcBorders>
            <w:shd w:val="clear" w:color="auto" w:fill="auto"/>
          </w:tcPr>
          <w:p w14:paraId="26D2C299" w14:textId="77777777" w:rsidR="00714220" w:rsidRPr="00C67A3A" w:rsidRDefault="00714220" w:rsidP="00C67A3A">
            <w:pPr>
              <w:spacing w:before="60" w:after="60"/>
              <w:ind w:firstLine="0"/>
              <w:jc w:val="right"/>
              <w:rPr>
                <w:rFonts w:ascii="Arial" w:hAnsi="Arial" w:cs="Arial"/>
                <w:sz w:val="20"/>
              </w:rPr>
            </w:pPr>
          </w:p>
        </w:tc>
      </w:tr>
    </w:tbl>
    <w:p w14:paraId="13DFDD05" w14:textId="77777777" w:rsidR="00714220" w:rsidRDefault="00714220" w:rsidP="00714220">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14220" w:rsidRPr="00C67A3A" w14:paraId="3ECE7395" w14:textId="77777777" w:rsidTr="00C67A3A">
        <w:tc>
          <w:tcPr>
            <w:tcW w:w="9912" w:type="dxa"/>
            <w:shd w:val="clear" w:color="auto" w:fill="E2EFD9"/>
          </w:tcPr>
          <w:p w14:paraId="0E2ECC2E" w14:textId="77777777" w:rsidR="00714220" w:rsidRPr="00C67A3A" w:rsidRDefault="00714220"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345BBF80" w14:textId="77777777" w:rsidR="00714220" w:rsidRPr="00C67A3A" w:rsidRDefault="00714220"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note should include detail per debt type (where relevant).</w:t>
            </w:r>
          </w:p>
        </w:tc>
      </w:tr>
    </w:tbl>
    <w:p w14:paraId="36508F28" w14:textId="0D65C829" w:rsidR="00B81688" w:rsidRPr="00591EB0" w:rsidRDefault="00714220" w:rsidP="00591EB0">
      <w:pPr>
        <w:ind w:firstLine="0"/>
        <w:rPr>
          <w:rFonts w:ascii="Arial" w:hAnsi="Arial" w:cs="Arial"/>
          <w:b/>
          <w:color w:val="ED7D31"/>
          <w:sz w:val="20"/>
        </w:rPr>
      </w:pPr>
      <w:r>
        <w:rPr>
          <w:rFonts w:ascii="Arial" w:hAnsi="Arial" w:cs="Arial"/>
          <w:sz w:val="20"/>
        </w:rPr>
        <w:br w:type="page"/>
      </w:r>
    </w:p>
    <w:p w14:paraId="3A674691" w14:textId="77777777" w:rsidR="002F5F02" w:rsidRDefault="002F5F02" w:rsidP="007874BB">
      <w:pPr>
        <w:ind w:firstLine="0"/>
        <w:rPr>
          <w:rFonts w:ascii="Arial" w:hAnsi="Arial" w:cs="Arial"/>
          <w:b/>
          <w:sz w:val="20"/>
        </w:rPr>
        <w:sectPr w:rsidR="002F5F02" w:rsidSect="005327CF">
          <w:pgSz w:w="16838" w:h="11906" w:orient="landscape"/>
          <w:pgMar w:top="992" w:right="1440" w:bottom="992" w:left="1440" w:header="708" w:footer="708" w:gutter="0"/>
          <w:cols w:space="708"/>
          <w:docGrid w:linePitch="360"/>
        </w:sectPr>
      </w:pPr>
    </w:p>
    <w:p w14:paraId="0FE9380D" w14:textId="77777777" w:rsidR="00705692" w:rsidRDefault="001F2984" w:rsidP="00705692">
      <w:pPr>
        <w:spacing w:before="360"/>
        <w:ind w:firstLine="0"/>
        <w:rPr>
          <w:rFonts w:ascii="Arial" w:hAnsi="Arial" w:cs="Arial"/>
          <w:b/>
          <w:color w:val="ED7D31"/>
          <w:sz w:val="20"/>
        </w:rPr>
      </w:pPr>
      <w:bookmarkStart w:id="40" w:name="_Ref534636889"/>
      <w:r w:rsidRPr="00C67A3A">
        <w:rPr>
          <w:rFonts w:ascii="Arial" w:hAnsi="Arial" w:cs="Arial"/>
          <w:b/>
          <w:color w:val="ED7D31"/>
          <w:sz w:val="20"/>
        </w:rPr>
        <w:lastRenderedPageBreak/>
        <w:t>Notes to the financial statements (Continued)</w:t>
      </w:r>
      <w:bookmarkStart w:id="41" w:name="_Ref535400455"/>
    </w:p>
    <w:p w14:paraId="6A5E4B4A" w14:textId="6CD6EC9E" w:rsidR="00364335" w:rsidRPr="000250CC" w:rsidRDefault="000250CC">
      <w:pPr>
        <w:pStyle w:val="Heading2"/>
        <w:numPr>
          <w:ilvl w:val="1"/>
          <w:numId w:val="8"/>
        </w:numPr>
        <w:spacing w:before="120" w:after="120"/>
        <w:ind w:left="567" w:hanging="567"/>
        <w:rPr>
          <w:rFonts w:ascii="Arial" w:hAnsi="Arial" w:cs="Arial"/>
          <w:b/>
          <w:color w:val="auto"/>
          <w:sz w:val="20"/>
          <w:szCs w:val="20"/>
        </w:rPr>
      </w:pPr>
      <w:bookmarkStart w:id="42" w:name="_Toc172729539"/>
      <w:r>
        <w:rPr>
          <w:rFonts w:ascii="Arial" w:hAnsi="Arial" w:cs="Arial"/>
          <w:b/>
          <w:color w:val="auto"/>
          <w:sz w:val="20"/>
          <w:szCs w:val="20"/>
        </w:rPr>
        <w:t>Current Portion of Non-Current Receivables</w:t>
      </w:r>
      <w:bookmarkEnd w:id="40"/>
      <w:bookmarkEnd w:id="41"/>
      <w:bookmarkEnd w:id="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34774E" w:rsidRPr="00C67A3A" w14:paraId="3169814F" w14:textId="77777777" w:rsidTr="00C67A3A">
        <w:tc>
          <w:tcPr>
            <w:tcW w:w="3138" w:type="pct"/>
            <w:gridSpan w:val="2"/>
            <w:tcBorders>
              <w:bottom w:val="single" w:sz="4" w:space="0" w:color="auto"/>
            </w:tcBorders>
            <w:shd w:val="clear" w:color="auto" w:fill="FBE4D5"/>
          </w:tcPr>
          <w:p w14:paraId="3E7B4886" w14:textId="77777777" w:rsidR="0034774E" w:rsidRPr="00C67A3A" w:rsidRDefault="0034774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A9A1313" w14:textId="74D4B212" w:rsidR="003477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2DB0">
              <w:rPr>
                <w:rFonts w:ascii="Arial" w:hAnsi="Arial" w:cs="Arial"/>
                <w:b/>
                <w:sz w:val="20"/>
              </w:rPr>
              <w:t>3</w:t>
            </w:r>
            <w:r>
              <w:rPr>
                <w:rFonts w:ascii="Arial" w:hAnsi="Arial" w:cs="Arial"/>
                <w:b/>
                <w:sz w:val="20"/>
              </w:rPr>
              <w:t>/202</w:t>
            </w:r>
            <w:r w:rsidR="00F666D0">
              <w:rPr>
                <w:rFonts w:ascii="Arial" w:hAnsi="Arial" w:cs="Arial"/>
                <w:b/>
                <w:sz w:val="20"/>
              </w:rPr>
              <w:t>4</w:t>
            </w:r>
          </w:p>
          <w:p w14:paraId="23DA83F0" w14:textId="77777777" w:rsidR="0034774E" w:rsidRPr="00C67A3A" w:rsidRDefault="0034774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1046555" w14:textId="122832A7" w:rsidR="003477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2DB0">
              <w:rPr>
                <w:rFonts w:ascii="Arial" w:hAnsi="Arial" w:cs="Arial"/>
                <w:b/>
                <w:sz w:val="20"/>
              </w:rPr>
              <w:t>2</w:t>
            </w:r>
            <w:r>
              <w:rPr>
                <w:rFonts w:ascii="Arial" w:hAnsi="Arial" w:cs="Arial"/>
                <w:b/>
                <w:sz w:val="20"/>
              </w:rPr>
              <w:t>/202</w:t>
            </w:r>
            <w:r w:rsidR="00F666D0">
              <w:rPr>
                <w:rFonts w:ascii="Arial" w:hAnsi="Arial" w:cs="Arial"/>
                <w:b/>
                <w:sz w:val="20"/>
              </w:rPr>
              <w:t>3</w:t>
            </w:r>
          </w:p>
          <w:p w14:paraId="70B02ADE" w14:textId="77777777" w:rsidR="0034774E" w:rsidRPr="00C67A3A" w:rsidRDefault="0034774E" w:rsidP="00C67A3A">
            <w:pPr>
              <w:spacing w:before="60" w:after="60"/>
              <w:ind w:firstLine="0"/>
              <w:jc w:val="center"/>
              <w:rPr>
                <w:rFonts w:ascii="Arial" w:hAnsi="Arial" w:cs="Arial"/>
                <w:b/>
                <w:sz w:val="20"/>
              </w:rPr>
            </w:pPr>
            <w:r w:rsidRPr="00C67A3A">
              <w:rPr>
                <w:rFonts w:ascii="Arial" w:hAnsi="Arial" w:cs="Arial"/>
                <w:b/>
                <w:sz w:val="20"/>
              </w:rPr>
              <w:t>(R’000s)</w:t>
            </w:r>
          </w:p>
        </w:tc>
      </w:tr>
      <w:tr w:rsidR="0034774E" w:rsidRPr="00C67A3A" w14:paraId="3653651E" w14:textId="77777777" w:rsidTr="00C67A3A">
        <w:tc>
          <w:tcPr>
            <w:tcW w:w="2643" w:type="pct"/>
            <w:tcBorders>
              <w:bottom w:val="nil"/>
              <w:right w:val="nil"/>
            </w:tcBorders>
            <w:shd w:val="clear" w:color="auto" w:fill="auto"/>
          </w:tcPr>
          <w:p w14:paraId="37927483" w14:textId="77777777" w:rsidR="0034774E" w:rsidRPr="00C67A3A" w:rsidRDefault="0034774E" w:rsidP="00C67A3A">
            <w:pPr>
              <w:spacing w:before="60" w:after="60"/>
              <w:ind w:firstLine="0"/>
              <w:rPr>
                <w:rFonts w:ascii="Arial" w:hAnsi="Arial" w:cs="Arial"/>
                <w:sz w:val="20"/>
              </w:rPr>
            </w:pPr>
          </w:p>
        </w:tc>
        <w:tc>
          <w:tcPr>
            <w:tcW w:w="495" w:type="pct"/>
            <w:tcBorders>
              <w:left w:val="nil"/>
              <w:bottom w:val="nil"/>
            </w:tcBorders>
            <w:shd w:val="clear" w:color="auto" w:fill="auto"/>
          </w:tcPr>
          <w:p w14:paraId="088CA401" w14:textId="77777777" w:rsidR="0034774E" w:rsidRPr="00C67A3A" w:rsidRDefault="0034774E" w:rsidP="00C67A3A">
            <w:pPr>
              <w:spacing w:before="60" w:after="60"/>
              <w:ind w:firstLine="0"/>
              <w:jc w:val="center"/>
              <w:rPr>
                <w:rFonts w:ascii="Arial" w:hAnsi="Arial" w:cs="Arial"/>
                <w:sz w:val="20"/>
              </w:rPr>
            </w:pPr>
          </w:p>
        </w:tc>
        <w:tc>
          <w:tcPr>
            <w:tcW w:w="930" w:type="pct"/>
            <w:tcBorders>
              <w:bottom w:val="nil"/>
            </w:tcBorders>
            <w:shd w:val="clear" w:color="auto" w:fill="auto"/>
          </w:tcPr>
          <w:p w14:paraId="167C68BF" w14:textId="77777777" w:rsidR="0034774E" w:rsidRPr="00C67A3A" w:rsidRDefault="0034774E" w:rsidP="00C67A3A">
            <w:pPr>
              <w:spacing w:before="60" w:after="60"/>
              <w:ind w:firstLine="0"/>
              <w:jc w:val="right"/>
              <w:rPr>
                <w:rFonts w:ascii="Arial" w:hAnsi="Arial" w:cs="Arial"/>
                <w:sz w:val="20"/>
              </w:rPr>
            </w:pPr>
          </w:p>
        </w:tc>
        <w:tc>
          <w:tcPr>
            <w:tcW w:w="932" w:type="pct"/>
            <w:tcBorders>
              <w:bottom w:val="nil"/>
            </w:tcBorders>
            <w:shd w:val="clear" w:color="auto" w:fill="auto"/>
          </w:tcPr>
          <w:p w14:paraId="3DCB2B92" w14:textId="77777777" w:rsidR="0034774E" w:rsidRPr="00C67A3A" w:rsidRDefault="0034774E" w:rsidP="00C67A3A">
            <w:pPr>
              <w:spacing w:before="60" w:after="60"/>
              <w:ind w:firstLine="0"/>
              <w:jc w:val="right"/>
              <w:rPr>
                <w:rFonts w:ascii="Arial" w:hAnsi="Arial" w:cs="Arial"/>
                <w:sz w:val="20"/>
              </w:rPr>
            </w:pPr>
          </w:p>
        </w:tc>
      </w:tr>
      <w:tr w:rsidR="0034774E" w:rsidRPr="00C67A3A" w14:paraId="02609A47" w14:textId="77777777" w:rsidTr="00C67A3A">
        <w:tc>
          <w:tcPr>
            <w:tcW w:w="2643" w:type="pct"/>
            <w:tcBorders>
              <w:top w:val="nil"/>
              <w:bottom w:val="nil"/>
              <w:right w:val="nil"/>
            </w:tcBorders>
            <w:shd w:val="clear" w:color="auto" w:fill="FFFFFF"/>
          </w:tcPr>
          <w:p w14:paraId="385B0B03" w14:textId="03656483" w:rsidR="0034774E" w:rsidRPr="00356C5F" w:rsidRDefault="007F7F46" w:rsidP="00C67A3A">
            <w:pPr>
              <w:spacing w:before="60" w:after="60"/>
              <w:ind w:firstLine="0"/>
              <w:rPr>
                <w:rFonts w:ascii="Arial" w:hAnsi="Arial" w:cs="Arial"/>
                <w:b/>
                <w:sz w:val="20"/>
              </w:rPr>
            </w:pPr>
            <w:r w:rsidRPr="00356C5F">
              <w:rPr>
                <w:rFonts w:ascii="Arial" w:hAnsi="Arial" w:cs="Arial"/>
                <w:b/>
                <w:sz w:val="20"/>
              </w:rPr>
              <w:t>Trading Services Debtors</w:t>
            </w:r>
          </w:p>
        </w:tc>
        <w:tc>
          <w:tcPr>
            <w:tcW w:w="495" w:type="pct"/>
            <w:tcBorders>
              <w:top w:val="nil"/>
              <w:left w:val="nil"/>
              <w:bottom w:val="nil"/>
            </w:tcBorders>
            <w:shd w:val="clear" w:color="auto" w:fill="FFFFFF"/>
          </w:tcPr>
          <w:p w14:paraId="17C24723" w14:textId="21476F26" w:rsidR="0034774E" w:rsidRPr="00C67A3A" w:rsidRDefault="00591EB0" w:rsidP="00C67A3A">
            <w:pPr>
              <w:spacing w:before="60" w:after="60"/>
              <w:ind w:firstLine="0"/>
              <w:jc w:val="center"/>
              <w:rPr>
                <w:rFonts w:ascii="Arial" w:hAnsi="Arial" w:cs="Arial"/>
                <w:b/>
                <w:sz w:val="20"/>
              </w:rPr>
            </w:pPr>
            <w:r>
              <w:rPr>
                <w:rFonts w:ascii="Arial" w:hAnsi="Arial" w:cs="Arial"/>
                <w:b/>
                <w:sz w:val="20"/>
              </w:rPr>
              <w:t>7</w:t>
            </w:r>
            <w:r w:rsidR="007F572D" w:rsidRPr="00C67A3A">
              <w:rPr>
                <w:rFonts w:ascii="Arial" w:hAnsi="Arial" w:cs="Arial"/>
                <w:b/>
                <w:sz w:val="20"/>
              </w:rPr>
              <w:t>.1</w:t>
            </w:r>
          </w:p>
        </w:tc>
        <w:tc>
          <w:tcPr>
            <w:tcW w:w="930" w:type="pct"/>
            <w:tcBorders>
              <w:top w:val="nil"/>
              <w:bottom w:val="nil"/>
            </w:tcBorders>
            <w:shd w:val="clear" w:color="auto" w:fill="FFFFFF"/>
          </w:tcPr>
          <w:p w14:paraId="132FC36A" w14:textId="77777777" w:rsidR="0034774E" w:rsidRPr="00C67A3A" w:rsidRDefault="0034774E"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2A6867BD" w14:textId="77777777" w:rsidR="0034774E" w:rsidRPr="00C67A3A" w:rsidRDefault="0034774E" w:rsidP="00C67A3A">
            <w:pPr>
              <w:spacing w:before="60" w:after="60"/>
              <w:ind w:firstLine="0"/>
              <w:jc w:val="right"/>
              <w:rPr>
                <w:rFonts w:ascii="Arial" w:hAnsi="Arial" w:cs="Arial"/>
                <w:sz w:val="20"/>
              </w:rPr>
            </w:pPr>
          </w:p>
        </w:tc>
      </w:tr>
      <w:tr w:rsidR="001F2984" w:rsidRPr="00C67A3A" w14:paraId="0A336D6C" w14:textId="77777777" w:rsidTr="00C67A3A">
        <w:tc>
          <w:tcPr>
            <w:tcW w:w="2643" w:type="pct"/>
            <w:tcBorders>
              <w:top w:val="nil"/>
              <w:bottom w:val="nil"/>
              <w:right w:val="nil"/>
            </w:tcBorders>
            <w:shd w:val="clear" w:color="auto" w:fill="FFFFFF"/>
          </w:tcPr>
          <w:p w14:paraId="73AA8D43"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Waste Water Management</w:t>
            </w:r>
          </w:p>
        </w:tc>
        <w:tc>
          <w:tcPr>
            <w:tcW w:w="495" w:type="pct"/>
            <w:tcBorders>
              <w:top w:val="nil"/>
              <w:left w:val="nil"/>
              <w:bottom w:val="nil"/>
            </w:tcBorders>
            <w:shd w:val="clear" w:color="auto" w:fill="FFFFFF"/>
          </w:tcPr>
          <w:p w14:paraId="70FA371A"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4A20D2B6"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68406A1B" w14:textId="77777777" w:rsidR="001F2984" w:rsidRPr="00C67A3A" w:rsidRDefault="001F2984" w:rsidP="00C67A3A">
            <w:pPr>
              <w:spacing w:before="60" w:after="60"/>
              <w:ind w:firstLine="0"/>
              <w:jc w:val="right"/>
              <w:rPr>
                <w:rFonts w:ascii="Arial" w:hAnsi="Arial" w:cs="Arial"/>
                <w:sz w:val="20"/>
              </w:rPr>
            </w:pPr>
          </w:p>
        </w:tc>
      </w:tr>
      <w:tr w:rsidR="001F2984" w:rsidRPr="00C67A3A" w14:paraId="4B33C543" w14:textId="77777777" w:rsidTr="00C67A3A">
        <w:tc>
          <w:tcPr>
            <w:tcW w:w="2643" w:type="pct"/>
            <w:tcBorders>
              <w:top w:val="nil"/>
              <w:bottom w:val="nil"/>
              <w:right w:val="nil"/>
            </w:tcBorders>
            <w:shd w:val="clear" w:color="auto" w:fill="FFFFFF"/>
          </w:tcPr>
          <w:p w14:paraId="71F97304"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Water</w:t>
            </w:r>
          </w:p>
        </w:tc>
        <w:tc>
          <w:tcPr>
            <w:tcW w:w="495" w:type="pct"/>
            <w:tcBorders>
              <w:top w:val="nil"/>
              <w:left w:val="nil"/>
              <w:bottom w:val="nil"/>
            </w:tcBorders>
            <w:shd w:val="clear" w:color="auto" w:fill="FFFFFF"/>
          </w:tcPr>
          <w:p w14:paraId="09BE55CB"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65EE119A"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79263E5F" w14:textId="77777777" w:rsidR="001F2984" w:rsidRPr="00C67A3A" w:rsidRDefault="001F2984" w:rsidP="00C67A3A">
            <w:pPr>
              <w:spacing w:before="60" w:after="60"/>
              <w:ind w:firstLine="0"/>
              <w:jc w:val="right"/>
              <w:rPr>
                <w:rFonts w:ascii="Arial" w:hAnsi="Arial" w:cs="Arial"/>
                <w:sz w:val="20"/>
              </w:rPr>
            </w:pPr>
          </w:p>
        </w:tc>
      </w:tr>
      <w:tr w:rsidR="002F5F02" w:rsidRPr="00C67A3A" w14:paraId="72DD569C" w14:textId="77777777" w:rsidTr="00C67A3A">
        <w:tc>
          <w:tcPr>
            <w:tcW w:w="2643" w:type="pct"/>
            <w:tcBorders>
              <w:top w:val="nil"/>
              <w:bottom w:val="nil"/>
              <w:right w:val="nil"/>
            </w:tcBorders>
            <w:shd w:val="clear" w:color="auto" w:fill="FFFFFF"/>
          </w:tcPr>
          <w:p w14:paraId="1C2373D5" w14:textId="77777777" w:rsidR="002F5F02" w:rsidRPr="00C67A3A" w:rsidRDefault="002F5F02" w:rsidP="00C67A3A">
            <w:pPr>
              <w:spacing w:before="60" w:after="60"/>
              <w:ind w:firstLine="0"/>
              <w:rPr>
                <w:rFonts w:ascii="Arial" w:hAnsi="Arial" w:cs="Arial"/>
                <w:sz w:val="20"/>
              </w:rPr>
            </w:pPr>
          </w:p>
        </w:tc>
        <w:tc>
          <w:tcPr>
            <w:tcW w:w="495" w:type="pct"/>
            <w:tcBorders>
              <w:top w:val="nil"/>
              <w:left w:val="nil"/>
              <w:bottom w:val="nil"/>
            </w:tcBorders>
            <w:shd w:val="clear" w:color="auto" w:fill="FFFFFF"/>
          </w:tcPr>
          <w:p w14:paraId="171F79B7" w14:textId="77777777" w:rsidR="002F5F02" w:rsidRPr="00C67A3A" w:rsidRDefault="002F5F02"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2D8D11F6" w14:textId="77777777" w:rsidR="002F5F02" w:rsidRPr="00C67A3A" w:rsidRDefault="002F5F0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7F6D1DA" w14:textId="77777777" w:rsidR="002F5F02" w:rsidRPr="00C67A3A" w:rsidRDefault="002F5F02" w:rsidP="00C67A3A">
            <w:pPr>
              <w:spacing w:before="60" w:after="60"/>
              <w:ind w:firstLine="0"/>
              <w:jc w:val="right"/>
              <w:rPr>
                <w:rFonts w:ascii="Arial" w:hAnsi="Arial" w:cs="Arial"/>
                <w:sz w:val="20"/>
              </w:rPr>
            </w:pPr>
          </w:p>
        </w:tc>
      </w:tr>
      <w:tr w:rsidR="001F2984" w:rsidRPr="00C67A3A" w14:paraId="45A45B48" w14:textId="77777777" w:rsidTr="00C67A3A">
        <w:tc>
          <w:tcPr>
            <w:tcW w:w="2643" w:type="pct"/>
            <w:tcBorders>
              <w:top w:val="nil"/>
              <w:bottom w:val="nil"/>
              <w:right w:val="nil"/>
            </w:tcBorders>
            <w:shd w:val="clear" w:color="auto" w:fill="FFFFFF"/>
          </w:tcPr>
          <w:p w14:paraId="431CC298"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 xml:space="preserve">Total </w:t>
            </w:r>
          </w:p>
        </w:tc>
        <w:tc>
          <w:tcPr>
            <w:tcW w:w="495" w:type="pct"/>
            <w:tcBorders>
              <w:top w:val="nil"/>
              <w:left w:val="nil"/>
              <w:bottom w:val="nil"/>
            </w:tcBorders>
            <w:shd w:val="clear" w:color="auto" w:fill="FFFFFF"/>
          </w:tcPr>
          <w:p w14:paraId="4162154A"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6AD78A14"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69D90511" w14:textId="77777777" w:rsidR="001F2984" w:rsidRPr="00C67A3A" w:rsidRDefault="001F2984" w:rsidP="00C67A3A">
            <w:pPr>
              <w:spacing w:before="60" w:after="60"/>
              <w:ind w:firstLine="0"/>
              <w:jc w:val="right"/>
              <w:rPr>
                <w:rFonts w:ascii="Arial" w:hAnsi="Arial" w:cs="Arial"/>
                <w:sz w:val="20"/>
              </w:rPr>
            </w:pPr>
          </w:p>
        </w:tc>
      </w:tr>
      <w:tr w:rsidR="001F2984" w:rsidRPr="00C67A3A" w14:paraId="38D8526D" w14:textId="77777777" w:rsidTr="00C67A3A">
        <w:tc>
          <w:tcPr>
            <w:tcW w:w="2643" w:type="pct"/>
            <w:tcBorders>
              <w:top w:val="nil"/>
              <w:bottom w:val="nil"/>
              <w:right w:val="nil"/>
            </w:tcBorders>
            <w:shd w:val="clear" w:color="auto" w:fill="FFFFFF"/>
          </w:tcPr>
          <w:p w14:paraId="4D4EA788"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Transferred to Current Receivables</w:t>
            </w:r>
          </w:p>
        </w:tc>
        <w:tc>
          <w:tcPr>
            <w:tcW w:w="495" w:type="pct"/>
            <w:tcBorders>
              <w:top w:val="nil"/>
              <w:left w:val="nil"/>
              <w:bottom w:val="nil"/>
            </w:tcBorders>
            <w:shd w:val="clear" w:color="auto" w:fill="FFFFFF"/>
          </w:tcPr>
          <w:p w14:paraId="5D7DE618"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41F110D1"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581F038E" w14:textId="77777777" w:rsidR="001F2984" w:rsidRPr="00C67A3A" w:rsidRDefault="001F2984" w:rsidP="00C67A3A">
            <w:pPr>
              <w:spacing w:before="60" w:after="60"/>
              <w:ind w:firstLine="0"/>
              <w:jc w:val="right"/>
              <w:rPr>
                <w:rFonts w:ascii="Arial" w:hAnsi="Arial" w:cs="Arial"/>
                <w:sz w:val="20"/>
              </w:rPr>
            </w:pPr>
          </w:p>
        </w:tc>
      </w:tr>
      <w:tr w:rsidR="001F2984" w:rsidRPr="00C67A3A" w14:paraId="70AAEE99" w14:textId="77777777" w:rsidTr="00C67A3A">
        <w:tc>
          <w:tcPr>
            <w:tcW w:w="2643" w:type="pct"/>
            <w:tcBorders>
              <w:top w:val="nil"/>
              <w:bottom w:val="nil"/>
              <w:right w:val="nil"/>
            </w:tcBorders>
            <w:shd w:val="clear" w:color="auto" w:fill="FFFFFF"/>
          </w:tcPr>
          <w:p w14:paraId="5DDEF264"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Total Non-Current Consumer Receivables</w:t>
            </w:r>
          </w:p>
        </w:tc>
        <w:tc>
          <w:tcPr>
            <w:tcW w:w="495" w:type="pct"/>
            <w:tcBorders>
              <w:top w:val="nil"/>
              <w:left w:val="nil"/>
              <w:bottom w:val="nil"/>
            </w:tcBorders>
            <w:shd w:val="clear" w:color="auto" w:fill="FFFFFF"/>
          </w:tcPr>
          <w:p w14:paraId="4D05DB84" w14:textId="5BFE261E" w:rsidR="001F2984" w:rsidRPr="00C67A3A" w:rsidRDefault="00A005E5"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_Ref14766721 \r \h  \* MERGEFORMAT </w:instrText>
            </w:r>
            <w:r w:rsidRPr="00C67A3A">
              <w:rPr>
                <w:rFonts w:ascii="Arial" w:hAnsi="Arial" w:cs="Arial"/>
                <w:b/>
                <w:sz w:val="20"/>
              </w:rPr>
            </w:r>
            <w:r w:rsidRPr="00C67A3A">
              <w:rPr>
                <w:rFonts w:ascii="Arial" w:hAnsi="Arial" w:cs="Arial"/>
                <w:b/>
                <w:sz w:val="20"/>
              </w:rPr>
              <w:fldChar w:fldCharType="separate"/>
            </w:r>
            <w:r w:rsidR="00591EB0">
              <w:rPr>
                <w:rFonts w:ascii="Arial" w:hAnsi="Arial" w:cs="Arial"/>
                <w:b/>
                <w:sz w:val="20"/>
              </w:rPr>
              <w:t>7</w:t>
            </w:r>
            <w:r w:rsidR="00482AFD" w:rsidRPr="00C67A3A">
              <w:rPr>
                <w:rFonts w:ascii="Arial" w:hAnsi="Arial" w:cs="Arial"/>
                <w:b/>
                <w:sz w:val="20"/>
              </w:rPr>
              <w:t>.2</w:t>
            </w:r>
            <w:r w:rsidRPr="00C67A3A">
              <w:rPr>
                <w:rFonts w:ascii="Arial" w:hAnsi="Arial" w:cs="Arial"/>
                <w:b/>
                <w:sz w:val="20"/>
              </w:rPr>
              <w:fldChar w:fldCharType="end"/>
            </w:r>
          </w:p>
        </w:tc>
        <w:tc>
          <w:tcPr>
            <w:tcW w:w="930" w:type="pct"/>
            <w:tcBorders>
              <w:top w:val="nil"/>
              <w:bottom w:val="nil"/>
            </w:tcBorders>
            <w:shd w:val="clear" w:color="auto" w:fill="FFFFFF"/>
          </w:tcPr>
          <w:p w14:paraId="74C33416"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7FB227B9" w14:textId="77777777" w:rsidR="001F2984" w:rsidRPr="00C67A3A" w:rsidRDefault="001F2984" w:rsidP="00C67A3A">
            <w:pPr>
              <w:spacing w:before="60" w:after="60"/>
              <w:ind w:firstLine="0"/>
              <w:jc w:val="right"/>
              <w:rPr>
                <w:rFonts w:ascii="Arial" w:hAnsi="Arial" w:cs="Arial"/>
                <w:sz w:val="20"/>
              </w:rPr>
            </w:pPr>
          </w:p>
        </w:tc>
      </w:tr>
      <w:tr w:rsidR="001F2984" w:rsidRPr="00C67A3A" w14:paraId="13ED3910" w14:textId="77777777" w:rsidTr="00C67A3A">
        <w:tc>
          <w:tcPr>
            <w:tcW w:w="2643" w:type="pct"/>
            <w:tcBorders>
              <w:top w:val="nil"/>
              <w:bottom w:val="nil"/>
              <w:right w:val="nil"/>
            </w:tcBorders>
            <w:shd w:val="clear" w:color="auto" w:fill="auto"/>
          </w:tcPr>
          <w:p w14:paraId="6890504D" w14:textId="77777777" w:rsidR="001F2984" w:rsidRPr="00C67A3A" w:rsidRDefault="001F2984" w:rsidP="00C67A3A">
            <w:pPr>
              <w:spacing w:before="60" w:after="60"/>
              <w:ind w:firstLine="0"/>
              <w:rPr>
                <w:rFonts w:ascii="Arial" w:hAnsi="Arial" w:cs="Arial"/>
                <w:b/>
                <w:sz w:val="20"/>
              </w:rPr>
            </w:pPr>
          </w:p>
        </w:tc>
        <w:tc>
          <w:tcPr>
            <w:tcW w:w="495" w:type="pct"/>
            <w:tcBorders>
              <w:top w:val="nil"/>
              <w:left w:val="nil"/>
              <w:bottom w:val="nil"/>
            </w:tcBorders>
            <w:shd w:val="clear" w:color="auto" w:fill="auto"/>
          </w:tcPr>
          <w:p w14:paraId="03658965"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69549EFC"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E642BB2" w14:textId="77777777" w:rsidR="001F2984" w:rsidRPr="00C67A3A" w:rsidRDefault="001F2984" w:rsidP="00C67A3A">
            <w:pPr>
              <w:spacing w:before="60" w:after="60"/>
              <w:ind w:firstLine="0"/>
              <w:jc w:val="right"/>
              <w:rPr>
                <w:rFonts w:ascii="Arial" w:hAnsi="Arial" w:cs="Arial"/>
                <w:sz w:val="20"/>
              </w:rPr>
            </w:pPr>
          </w:p>
        </w:tc>
      </w:tr>
      <w:tr w:rsidR="001F2984" w:rsidRPr="00C67A3A" w14:paraId="06657FE3" w14:textId="77777777" w:rsidTr="00C67A3A">
        <w:tc>
          <w:tcPr>
            <w:tcW w:w="2643" w:type="pct"/>
            <w:tcBorders>
              <w:top w:val="nil"/>
              <w:bottom w:val="nil"/>
              <w:right w:val="nil"/>
            </w:tcBorders>
            <w:shd w:val="clear" w:color="auto" w:fill="auto"/>
          </w:tcPr>
          <w:p w14:paraId="0EB2D5C9"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Other Receivables</w:t>
            </w:r>
          </w:p>
        </w:tc>
        <w:tc>
          <w:tcPr>
            <w:tcW w:w="495" w:type="pct"/>
            <w:tcBorders>
              <w:top w:val="nil"/>
              <w:left w:val="nil"/>
              <w:bottom w:val="nil"/>
            </w:tcBorders>
            <w:shd w:val="clear" w:color="auto" w:fill="auto"/>
          </w:tcPr>
          <w:p w14:paraId="7DC0319E"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513C840A"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9A26766" w14:textId="77777777" w:rsidR="001F2984" w:rsidRPr="00C67A3A" w:rsidRDefault="001F2984" w:rsidP="00C67A3A">
            <w:pPr>
              <w:spacing w:before="60" w:after="60"/>
              <w:ind w:firstLine="0"/>
              <w:jc w:val="right"/>
              <w:rPr>
                <w:rFonts w:ascii="Arial" w:hAnsi="Arial" w:cs="Arial"/>
                <w:sz w:val="20"/>
              </w:rPr>
            </w:pPr>
          </w:p>
        </w:tc>
      </w:tr>
      <w:tr w:rsidR="001F2984" w:rsidRPr="00C67A3A" w14:paraId="48903289" w14:textId="77777777" w:rsidTr="00C67A3A">
        <w:tc>
          <w:tcPr>
            <w:tcW w:w="2643" w:type="pct"/>
            <w:tcBorders>
              <w:top w:val="nil"/>
              <w:bottom w:val="nil"/>
              <w:right w:val="nil"/>
            </w:tcBorders>
            <w:shd w:val="clear" w:color="auto" w:fill="E7E6E6"/>
          </w:tcPr>
          <w:p w14:paraId="21713722"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Bursary Obligations</w:t>
            </w:r>
          </w:p>
        </w:tc>
        <w:tc>
          <w:tcPr>
            <w:tcW w:w="495" w:type="pct"/>
            <w:tcBorders>
              <w:top w:val="nil"/>
              <w:left w:val="nil"/>
              <w:bottom w:val="nil"/>
            </w:tcBorders>
            <w:shd w:val="clear" w:color="auto" w:fill="E7E6E6"/>
          </w:tcPr>
          <w:p w14:paraId="0F5CDA50"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782FE30F"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026B8E6" w14:textId="77777777" w:rsidR="001F2984" w:rsidRPr="00C67A3A" w:rsidRDefault="001F2984" w:rsidP="00C67A3A">
            <w:pPr>
              <w:spacing w:before="60" w:after="60"/>
              <w:ind w:firstLine="0"/>
              <w:jc w:val="right"/>
              <w:rPr>
                <w:rFonts w:ascii="Arial" w:hAnsi="Arial" w:cs="Arial"/>
                <w:sz w:val="20"/>
              </w:rPr>
            </w:pPr>
          </w:p>
        </w:tc>
      </w:tr>
      <w:tr w:rsidR="001F2984" w:rsidRPr="00C67A3A" w14:paraId="319A5618" w14:textId="77777777" w:rsidTr="00C67A3A">
        <w:tc>
          <w:tcPr>
            <w:tcW w:w="2643" w:type="pct"/>
            <w:tcBorders>
              <w:top w:val="nil"/>
              <w:bottom w:val="nil"/>
              <w:right w:val="nil"/>
            </w:tcBorders>
            <w:shd w:val="clear" w:color="auto" w:fill="E7E6E6"/>
          </w:tcPr>
          <w:p w14:paraId="5EEF8995"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Car</w:t>
            </w:r>
          </w:p>
        </w:tc>
        <w:tc>
          <w:tcPr>
            <w:tcW w:w="495" w:type="pct"/>
            <w:tcBorders>
              <w:top w:val="nil"/>
              <w:left w:val="nil"/>
              <w:bottom w:val="nil"/>
            </w:tcBorders>
            <w:shd w:val="clear" w:color="auto" w:fill="E7E6E6"/>
          </w:tcPr>
          <w:p w14:paraId="267E14D6"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4DF22B4F"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E74602C" w14:textId="77777777" w:rsidR="001F2984" w:rsidRPr="00C67A3A" w:rsidRDefault="001F2984" w:rsidP="00C67A3A">
            <w:pPr>
              <w:spacing w:before="60" w:after="60"/>
              <w:ind w:firstLine="0"/>
              <w:jc w:val="right"/>
              <w:rPr>
                <w:rFonts w:ascii="Arial" w:hAnsi="Arial" w:cs="Arial"/>
                <w:sz w:val="20"/>
              </w:rPr>
            </w:pPr>
          </w:p>
        </w:tc>
      </w:tr>
      <w:tr w:rsidR="001F2984" w:rsidRPr="00C67A3A" w14:paraId="6C826EF4" w14:textId="77777777" w:rsidTr="00C67A3A">
        <w:tc>
          <w:tcPr>
            <w:tcW w:w="2643" w:type="pct"/>
            <w:tcBorders>
              <w:top w:val="nil"/>
              <w:bottom w:val="nil"/>
              <w:right w:val="nil"/>
            </w:tcBorders>
            <w:shd w:val="clear" w:color="auto" w:fill="E7E6E6"/>
          </w:tcPr>
          <w:p w14:paraId="08E5B5F5"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Computer and Electronic Equipment</w:t>
            </w:r>
          </w:p>
        </w:tc>
        <w:tc>
          <w:tcPr>
            <w:tcW w:w="495" w:type="pct"/>
            <w:tcBorders>
              <w:top w:val="nil"/>
              <w:left w:val="nil"/>
              <w:bottom w:val="nil"/>
            </w:tcBorders>
            <w:shd w:val="clear" w:color="auto" w:fill="E7E6E6"/>
          </w:tcPr>
          <w:p w14:paraId="6F82264F"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6F048847"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ECF512" w14:textId="77777777" w:rsidR="001F2984" w:rsidRPr="00C67A3A" w:rsidRDefault="001F2984" w:rsidP="00C67A3A">
            <w:pPr>
              <w:spacing w:before="60" w:after="60"/>
              <w:ind w:firstLine="0"/>
              <w:jc w:val="right"/>
              <w:rPr>
                <w:rFonts w:ascii="Arial" w:hAnsi="Arial" w:cs="Arial"/>
                <w:sz w:val="20"/>
              </w:rPr>
            </w:pPr>
          </w:p>
        </w:tc>
      </w:tr>
      <w:tr w:rsidR="001F2984" w:rsidRPr="00C67A3A" w14:paraId="18CBF7CB" w14:textId="77777777" w:rsidTr="00C67A3A">
        <w:tc>
          <w:tcPr>
            <w:tcW w:w="2643" w:type="pct"/>
            <w:tcBorders>
              <w:top w:val="nil"/>
              <w:bottom w:val="nil"/>
              <w:right w:val="nil"/>
            </w:tcBorders>
            <w:shd w:val="clear" w:color="auto" w:fill="E7E6E6"/>
          </w:tcPr>
          <w:p w14:paraId="62E7886A"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Employee Benefits</w:t>
            </w:r>
          </w:p>
        </w:tc>
        <w:tc>
          <w:tcPr>
            <w:tcW w:w="495" w:type="pct"/>
            <w:tcBorders>
              <w:top w:val="nil"/>
              <w:left w:val="nil"/>
              <w:bottom w:val="nil"/>
            </w:tcBorders>
            <w:shd w:val="clear" w:color="auto" w:fill="E7E6E6"/>
          </w:tcPr>
          <w:p w14:paraId="67693B6C"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4B19942C"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563214" w14:textId="77777777" w:rsidR="001F2984" w:rsidRPr="00C67A3A" w:rsidRDefault="001F2984" w:rsidP="00C67A3A">
            <w:pPr>
              <w:spacing w:before="60" w:after="60"/>
              <w:ind w:firstLine="0"/>
              <w:jc w:val="right"/>
              <w:rPr>
                <w:rFonts w:ascii="Arial" w:hAnsi="Arial" w:cs="Arial"/>
                <w:sz w:val="20"/>
              </w:rPr>
            </w:pPr>
          </w:p>
        </w:tc>
      </w:tr>
      <w:tr w:rsidR="001F2984" w:rsidRPr="00C67A3A" w14:paraId="678B3220" w14:textId="77777777" w:rsidTr="00C67A3A">
        <w:tc>
          <w:tcPr>
            <w:tcW w:w="2643" w:type="pct"/>
            <w:tcBorders>
              <w:top w:val="nil"/>
              <w:bottom w:val="nil"/>
              <w:right w:val="nil"/>
            </w:tcBorders>
            <w:shd w:val="clear" w:color="auto" w:fill="E7E6E6"/>
          </w:tcPr>
          <w:p w14:paraId="63EDE802"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Finance Lease Receivable</w:t>
            </w:r>
          </w:p>
        </w:tc>
        <w:tc>
          <w:tcPr>
            <w:tcW w:w="495" w:type="pct"/>
            <w:tcBorders>
              <w:top w:val="nil"/>
              <w:left w:val="nil"/>
              <w:bottom w:val="nil"/>
            </w:tcBorders>
            <w:shd w:val="clear" w:color="auto" w:fill="E7E6E6"/>
          </w:tcPr>
          <w:p w14:paraId="38EA7695" w14:textId="3D954A80" w:rsidR="001F2984" w:rsidRPr="00C67A3A" w:rsidRDefault="00591EB0" w:rsidP="00C67A3A">
            <w:pPr>
              <w:spacing w:before="60" w:after="60"/>
              <w:ind w:firstLine="0"/>
              <w:jc w:val="center"/>
              <w:rPr>
                <w:rFonts w:ascii="Arial" w:hAnsi="Arial" w:cs="Arial"/>
                <w:b/>
                <w:sz w:val="20"/>
              </w:rPr>
            </w:pPr>
            <w:r>
              <w:rPr>
                <w:rFonts w:ascii="Arial" w:hAnsi="Arial" w:cs="Arial"/>
                <w:b/>
                <w:sz w:val="20"/>
              </w:rPr>
              <w:t>7</w:t>
            </w:r>
            <w:r w:rsidR="00357F48">
              <w:rPr>
                <w:rFonts w:ascii="Arial" w:hAnsi="Arial" w:cs="Arial"/>
                <w:b/>
                <w:sz w:val="20"/>
              </w:rPr>
              <w:t>.3</w:t>
            </w:r>
          </w:p>
        </w:tc>
        <w:tc>
          <w:tcPr>
            <w:tcW w:w="930" w:type="pct"/>
            <w:tcBorders>
              <w:top w:val="nil"/>
              <w:bottom w:val="nil"/>
            </w:tcBorders>
            <w:shd w:val="clear" w:color="auto" w:fill="auto"/>
          </w:tcPr>
          <w:p w14:paraId="15D41483"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23AC07" w14:textId="77777777" w:rsidR="001F2984" w:rsidRPr="00C67A3A" w:rsidRDefault="001F2984" w:rsidP="00C67A3A">
            <w:pPr>
              <w:spacing w:before="60" w:after="60"/>
              <w:ind w:firstLine="0"/>
              <w:jc w:val="right"/>
              <w:rPr>
                <w:rFonts w:ascii="Arial" w:hAnsi="Arial" w:cs="Arial"/>
                <w:sz w:val="20"/>
              </w:rPr>
            </w:pPr>
          </w:p>
        </w:tc>
      </w:tr>
      <w:tr w:rsidR="001F2984" w:rsidRPr="00C67A3A" w14:paraId="5B042CCC" w14:textId="77777777" w:rsidTr="00C67A3A">
        <w:tc>
          <w:tcPr>
            <w:tcW w:w="2643" w:type="pct"/>
            <w:tcBorders>
              <w:top w:val="nil"/>
              <w:bottom w:val="nil"/>
              <w:right w:val="nil"/>
            </w:tcBorders>
            <w:shd w:val="clear" w:color="auto" w:fill="E7E6E6"/>
          </w:tcPr>
          <w:p w14:paraId="0D2853B3" w14:textId="193CDD65" w:rsidR="00A01284" w:rsidRPr="00F90D7A" w:rsidRDefault="00A01284" w:rsidP="00C67A3A">
            <w:pPr>
              <w:spacing w:before="60" w:after="60"/>
              <w:ind w:firstLine="0"/>
              <w:rPr>
                <w:rFonts w:ascii="Arial" w:hAnsi="Arial" w:cs="Arial"/>
                <w:sz w:val="20"/>
              </w:rPr>
            </w:pPr>
            <w:r>
              <w:rPr>
                <w:rFonts w:ascii="Arial" w:hAnsi="Arial" w:cs="Arial"/>
                <w:sz w:val="20"/>
              </w:rPr>
              <w:t>Operating Lease</w:t>
            </w:r>
          </w:p>
        </w:tc>
        <w:tc>
          <w:tcPr>
            <w:tcW w:w="495" w:type="pct"/>
            <w:tcBorders>
              <w:top w:val="nil"/>
              <w:left w:val="nil"/>
              <w:bottom w:val="nil"/>
            </w:tcBorders>
            <w:shd w:val="clear" w:color="auto" w:fill="E7E6E6"/>
          </w:tcPr>
          <w:p w14:paraId="5F1FAF99"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5DA07BEA"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BE9918" w14:textId="77777777" w:rsidR="001F2984" w:rsidRPr="00C67A3A" w:rsidRDefault="001F2984" w:rsidP="00C67A3A">
            <w:pPr>
              <w:spacing w:before="60" w:after="60"/>
              <w:ind w:firstLine="0"/>
              <w:jc w:val="right"/>
              <w:rPr>
                <w:rFonts w:ascii="Arial" w:hAnsi="Arial" w:cs="Arial"/>
                <w:sz w:val="20"/>
              </w:rPr>
            </w:pPr>
          </w:p>
        </w:tc>
      </w:tr>
      <w:tr w:rsidR="001F2984" w:rsidRPr="00C67A3A" w14:paraId="550EED8A" w14:textId="77777777" w:rsidTr="00C67A3A">
        <w:tc>
          <w:tcPr>
            <w:tcW w:w="2643" w:type="pct"/>
            <w:tcBorders>
              <w:top w:val="nil"/>
              <w:bottom w:val="nil"/>
              <w:right w:val="nil"/>
            </w:tcBorders>
            <w:shd w:val="clear" w:color="auto" w:fill="E7E6E6"/>
          </w:tcPr>
          <w:p w14:paraId="29F001FA"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Public Organisation</w:t>
            </w:r>
          </w:p>
        </w:tc>
        <w:tc>
          <w:tcPr>
            <w:tcW w:w="495" w:type="pct"/>
            <w:tcBorders>
              <w:top w:val="nil"/>
              <w:left w:val="nil"/>
              <w:bottom w:val="nil"/>
            </w:tcBorders>
            <w:shd w:val="clear" w:color="auto" w:fill="E7E6E6"/>
          </w:tcPr>
          <w:p w14:paraId="7788A3EA"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50054EE1"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AFE5C7" w14:textId="77777777" w:rsidR="001F2984" w:rsidRPr="00C67A3A" w:rsidRDefault="001F2984" w:rsidP="00C67A3A">
            <w:pPr>
              <w:spacing w:before="60" w:after="60"/>
              <w:ind w:firstLine="0"/>
              <w:jc w:val="right"/>
              <w:rPr>
                <w:rFonts w:ascii="Arial" w:hAnsi="Arial" w:cs="Arial"/>
                <w:sz w:val="20"/>
              </w:rPr>
            </w:pPr>
          </w:p>
        </w:tc>
      </w:tr>
      <w:tr w:rsidR="001F2984" w:rsidRPr="00C67A3A" w14:paraId="4D10A17C" w14:textId="77777777" w:rsidTr="00C67A3A">
        <w:tc>
          <w:tcPr>
            <w:tcW w:w="2643" w:type="pct"/>
            <w:tcBorders>
              <w:top w:val="nil"/>
              <w:bottom w:val="nil"/>
              <w:right w:val="nil"/>
            </w:tcBorders>
            <w:shd w:val="clear" w:color="auto" w:fill="E7E6E6"/>
          </w:tcPr>
          <w:p w14:paraId="64292834"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Staff Loans/Recoveries</w:t>
            </w:r>
          </w:p>
        </w:tc>
        <w:tc>
          <w:tcPr>
            <w:tcW w:w="495" w:type="pct"/>
            <w:tcBorders>
              <w:top w:val="nil"/>
              <w:left w:val="nil"/>
              <w:bottom w:val="nil"/>
            </w:tcBorders>
            <w:shd w:val="clear" w:color="auto" w:fill="E7E6E6"/>
          </w:tcPr>
          <w:p w14:paraId="19F83DD1"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6368361E"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F109C5" w14:textId="77777777" w:rsidR="001F2984" w:rsidRPr="00C67A3A" w:rsidRDefault="001F2984" w:rsidP="00C67A3A">
            <w:pPr>
              <w:spacing w:before="60" w:after="60"/>
              <w:ind w:firstLine="0"/>
              <w:jc w:val="right"/>
              <w:rPr>
                <w:rFonts w:ascii="Arial" w:hAnsi="Arial" w:cs="Arial"/>
                <w:sz w:val="20"/>
              </w:rPr>
            </w:pPr>
          </w:p>
        </w:tc>
      </w:tr>
      <w:tr w:rsidR="001F2984" w:rsidRPr="00C67A3A" w14:paraId="4172E254" w14:textId="77777777" w:rsidTr="00C67A3A">
        <w:tc>
          <w:tcPr>
            <w:tcW w:w="2643" w:type="pct"/>
            <w:tcBorders>
              <w:top w:val="nil"/>
              <w:bottom w:val="nil"/>
              <w:right w:val="nil"/>
            </w:tcBorders>
            <w:shd w:val="clear" w:color="auto" w:fill="auto"/>
          </w:tcPr>
          <w:p w14:paraId="41E65061"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Total</w:t>
            </w:r>
          </w:p>
        </w:tc>
        <w:tc>
          <w:tcPr>
            <w:tcW w:w="495" w:type="pct"/>
            <w:tcBorders>
              <w:top w:val="nil"/>
              <w:left w:val="nil"/>
              <w:bottom w:val="nil"/>
            </w:tcBorders>
            <w:shd w:val="clear" w:color="auto" w:fill="auto"/>
          </w:tcPr>
          <w:p w14:paraId="3BA669F0"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7A3AE7B6"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D834EB" w14:textId="77777777" w:rsidR="001F2984" w:rsidRPr="00C67A3A" w:rsidRDefault="001F2984" w:rsidP="00C67A3A">
            <w:pPr>
              <w:spacing w:before="60" w:after="60"/>
              <w:ind w:firstLine="0"/>
              <w:jc w:val="right"/>
              <w:rPr>
                <w:rFonts w:ascii="Arial" w:hAnsi="Arial" w:cs="Arial"/>
                <w:sz w:val="20"/>
              </w:rPr>
            </w:pPr>
          </w:p>
        </w:tc>
      </w:tr>
      <w:tr w:rsidR="001F2984" w:rsidRPr="00C67A3A" w14:paraId="6B2D2D76" w14:textId="77777777" w:rsidTr="00C67A3A">
        <w:tc>
          <w:tcPr>
            <w:tcW w:w="2643" w:type="pct"/>
            <w:tcBorders>
              <w:top w:val="nil"/>
              <w:bottom w:val="nil"/>
              <w:right w:val="nil"/>
            </w:tcBorders>
            <w:shd w:val="clear" w:color="auto" w:fill="auto"/>
          </w:tcPr>
          <w:p w14:paraId="6F618AE0"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Transferred to Current Receivables</w:t>
            </w:r>
          </w:p>
        </w:tc>
        <w:tc>
          <w:tcPr>
            <w:tcW w:w="495" w:type="pct"/>
            <w:tcBorders>
              <w:top w:val="nil"/>
              <w:left w:val="nil"/>
              <w:bottom w:val="nil"/>
            </w:tcBorders>
            <w:shd w:val="clear" w:color="auto" w:fill="auto"/>
          </w:tcPr>
          <w:p w14:paraId="0C19B5D4" w14:textId="55469181" w:rsidR="001F2984" w:rsidRPr="00611634" w:rsidRDefault="001F2984" w:rsidP="00C67A3A">
            <w:pPr>
              <w:spacing w:before="60" w:after="60"/>
              <w:ind w:firstLine="0"/>
              <w:jc w:val="center"/>
              <w:rPr>
                <w:rFonts w:ascii="Arial" w:hAnsi="Arial" w:cs="Arial"/>
                <w:color w:val="FF0000"/>
                <w:sz w:val="20"/>
              </w:rPr>
            </w:pPr>
          </w:p>
        </w:tc>
        <w:tc>
          <w:tcPr>
            <w:tcW w:w="930" w:type="pct"/>
            <w:tcBorders>
              <w:top w:val="nil"/>
              <w:bottom w:val="nil"/>
            </w:tcBorders>
            <w:shd w:val="clear" w:color="auto" w:fill="auto"/>
          </w:tcPr>
          <w:p w14:paraId="516142A2"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4618AC" w14:textId="77777777" w:rsidR="001F2984" w:rsidRPr="00C67A3A" w:rsidRDefault="001F2984" w:rsidP="00C67A3A">
            <w:pPr>
              <w:spacing w:before="60" w:after="60"/>
              <w:ind w:firstLine="0"/>
              <w:jc w:val="right"/>
              <w:rPr>
                <w:rFonts w:ascii="Arial" w:hAnsi="Arial" w:cs="Arial"/>
                <w:sz w:val="20"/>
              </w:rPr>
            </w:pPr>
          </w:p>
        </w:tc>
      </w:tr>
      <w:tr w:rsidR="001F2984" w:rsidRPr="00C67A3A" w14:paraId="40B8CFC4" w14:textId="77777777" w:rsidTr="00C67A3A">
        <w:tc>
          <w:tcPr>
            <w:tcW w:w="2643" w:type="pct"/>
            <w:tcBorders>
              <w:top w:val="nil"/>
              <w:bottom w:val="single" w:sz="4" w:space="0" w:color="auto"/>
              <w:right w:val="nil"/>
            </w:tcBorders>
            <w:shd w:val="clear" w:color="auto" w:fill="auto"/>
          </w:tcPr>
          <w:p w14:paraId="3F3603CD"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 xml:space="preserve">Total Non-Current </w:t>
            </w:r>
            <w:r w:rsidR="007B7662" w:rsidRPr="00C67A3A">
              <w:rPr>
                <w:rFonts w:ascii="Arial" w:hAnsi="Arial" w:cs="Arial"/>
                <w:b/>
                <w:sz w:val="20"/>
              </w:rPr>
              <w:t xml:space="preserve">Other </w:t>
            </w:r>
            <w:r w:rsidRPr="00C67A3A">
              <w:rPr>
                <w:rFonts w:ascii="Arial" w:hAnsi="Arial" w:cs="Arial"/>
                <w:b/>
                <w:sz w:val="20"/>
              </w:rPr>
              <w:t>Receivables</w:t>
            </w:r>
          </w:p>
        </w:tc>
        <w:tc>
          <w:tcPr>
            <w:tcW w:w="495" w:type="pct"/>
            <w:tcBorders>
              <w:top w:val="nil"/>
              <w:left w:val="nil"/>
              <w:bottom w:val="single" w:sz="4" w:space="0" w:color="auto"/>
            </w:tcBorders>
            <w:shd w:val="clear" w:color="auto" w:fill="auto"/>
          </w:tcPr>
          <w:p w14:paraId="163C93BC" w14:textId="0F48E2AD" w:rsidR="001F2984" w:rsidRPr="00611634" w:rsidRDefault="001F2984" w:rsidP="00C67A3A">
            <w:pPr>
              <w:spacing w:before="60" w:after="60"/>
              <w:ind w:firstLine="0"/>
              <w:jc w:val="center"/>
              <w:rPr>
                <w:rFonts w:ascii="Arial" w:hAnsi="Arial" w:cs="Arial"/>
                <w:color w:val="FF0000"/>
                <w:sz w:val="20"/>
              </w:rPr>
            </w:pPr>
          </w:p>
        </w:tc>
        <w:tc>
          <w:tcPr>
            <w:tcW w:w="930" w:type="pct"/>
            <w:tcBorders>
              <w:top w:val="nil"/>
              <w:bottom w:val="single" w:sz="4" w:space="0" w:color="auto"/>
            </w:tcBorders>
            <w:shd w:val="clear" w:color="auto" w:fill="auto"/>
          </w:tcPr>
          <w:p w14:paraId="2CFC58FB"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7EE6C2C" w14:textId="77777777" w:rsidR="001F2984" w:rsidRPr="00C67A3A" w:rsidRDefault="001F2984" w:rsidP="00C67A3A">
            <w:pPr>
              <w:spacing w:before="60" w:after="60"/>
              <w:ind w:firstLine="0"/>
              <w:jc w:val="right"/>
              <w:rPr>
                <w:rFonts w:ascii="Arial" w:hAnsi="Arial" w:cs="Arial"/>
                <w:sz w:val="20"/>
              </w:rPr>
            </w:pPr>
          </w:p>
        </w:tc>
      </w:tr>
    </w:tbl>
    <w:p w14:paraId="0D076EBE" w14:textId="77777777" w:rsidR="00E11E52" w:rsidRDefault="00E11E52" w:rsidP="00016C35">
      <w:pPr>
        <w:ind w:firstLine="0"/>
        <w:rPr>
          <w:rFonts w:ascii="Arial" w:hAnsi="Arial" w:cs="Arial"/>
          <w:b/>
          <w:sz w:val="20"/>
        </w:rPr>
        <w:sectPr w:rsidR="00E11E52" w:rsidSect="005327CF">
          <w:pgSz w:w="16838" w:h="11906" w:orient="landscape"/>
          <w:pgMar w:top="992" w:right="1440" w:bottom="992" w:left="1440" w:header="708" w:footer="708" w:gutter="0"/>
          <w:cols w:space="708"/>
          <w:docGrid w:linePitch="360"/>
        </w:sectPr>
      </w:pPr>
    </w:p>
    <w:p w14:paraId="71302F02" w14:textId="77777777" w:rsidR="003922B4" w:rsidRDefault="003922B4" w:rsidP="003922B4">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0886493" w14:textId="3569DE20" w:rsidR="007874BB" w:rsidRPr="00145C8F" w:rsidRDefault="00145C8F">
      <w:pPr>
        <w:pStyle w:val="Heading2"/>
        <w:numPr>
          <w:ilvl w:val="1"/>
          <w:numId w:val="8"/>
        </w:numPr>
        <w:spacing w:before="120" w:after="120"/>
        <w:ind w:left="426" w:hanging="426"/>
        <w:rPr>
          <w:rFonts w:ascii="Arial" w:hAnsi="Arial" w:cs="Arial"/>
          <w:b/>
          <w:color w:val="auto"/>
          <w:sz w:val="20"/>
          <w:szCs w:val="20"/>
        </w:rPr>
      </w:pPr>
      <w:bookmarkStart w:id="43" w:name="_Toc172729540"/>
      <w:r>
        <w:rPr>
          <w:rFonts w:ascii="Arial" w:hAnsi="Arial" w:cs="Arial"/>
          <w:b/>
          <w:color w:val="auto"/>
          <w:sz w:val="20"/>
          <w:szCs w:val="20"/>
        </w:rPr>
        <w:t xml:space="preserve">Operating Lease Receivable </w:t>
      </w:r>
      <w:r w:rsidRPr="00145C8F">
        <w:rPr>
          <w:rFonts w:ascii="Arial" w:hAnsi="Arial" w:cs="Arial"/>
          <w:b/>
          <w:color w:val="FF0000"/>
          <w:sz w:val="20"/>
          <w:szCs w:val="20"/>
        </w:rPr>
        <w:t>[13p.57]</w:t>
      </w:r>
      <w:bookmarkEnd w:id="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9"/>
        <w:gridCol w:w="3189"/>
      </w:tblGrid>
      <w:tr w:rsidR="000B1DA1" w:rsidRPr="00C67A3A" w14:paraId="3143DB16" w14:textId="77777777" w:rsidTr="00C67A3A">
        <w:tc>
          <w:tcPr>
            <w:tcW w:w="3857" w:type="pct"/>
            <w:tcBorders>
              <w:bottom w:val="single" w:sz="4" w:space="0" w:color="auto"/>
            </w:tcBorders>
            <w:shd w:val="clear" w:color="auto" w:fill="FBE4D5"/>
          </w:tcPr>
          <w:p w14:paraId="6B873730" w14:textId="77777777" w:rsidR="000B1DA1" w:rsidRPr="00C67A3A" w:rsidRDefault="000B1DA1"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3D5D19D5" w14:textId="5472D86B" w:rsidR="000B1DA1" w:rsidRPr="00C67A3A" w:rsidRDefault="009D2EF0" w:rsidP="00C67A3A">
            <w:pPr>
              <w:tabs>
                <w:tab w:val="left" w:pos="510"/>
                <w:tab w:val="center" w:pos="1025"/>
              </w:tabs>
              <w:spacing w:before="60" w:after="60"/>
              <w:ind w:firstLine="0"/>
              <w:jc w:val="center"/>
              <w:rPr>
                <w:rFonts w:ascii="Arial" w:hAnsi="Arial" w:cs="Arial"/>
                <w:b/>
                <w:sz w:val="20"/>
              </w:rPr>
            </w:pPr>
            <w:r>
              <w:rPr>
                <w:rFonts w:ascii="Arial" w:hAnsi="Arial" w:cs="Arial"/>
                <w:b/>
                <w:sz w:val="20"/>
              </w:rPr>
              <w:t>2023/2024</w:t>
            </w:r>
          </w:p>
          <w:p w14:paraId="37B4E1B6" w14:textId="77777777" w:rsidR="000B1DA1" w:rsidRPr="00C67A3A" w:rsidRDefault="000B1DA1" w:rsidP="00C67A3A">
            <w:pPr>
              <w:spacing w:before="60" w:after="60"/>
              <w:ind w:firstLine="0"/>
              <w:jc w:val="center"/>
              <w:rPr>
                <w:rFonts w:ascii="Arial" w:hAnsi="Arial" w:cs="Arial"/>
                <w:b/>
                <w:sz w:val="20"/>
              </w:rPr>
            </w:pPr>
            <w:r w:rsidRPr="00C67A3A">
              <w:rPr>
                <w:rFonts w:ascii="Arial" w:hAnsi="Arial" w:cs="Arial"/>
                <w:b/>
                <w:sz w:val="20"/>
              </w:rPr>
              <w:t>(R’000s)</w:t>
            </w:r>
          </w:p>
        </w:tc>
      </w:tr>
      <w:tr w:rsidR="000B1DA1" w:rsidRPr="00C67A3A" w14:paraId="189B1F52" w14:textId="77777777" w:rsidTr="00C67A3A">
        <w:tc>
          <w:tcPr>
            <w:tcW w:w="3857" w:type="pct"/>
            <w:tcBorders>
              <w:bottom w:val="nil"/>
            </w:tcBorders>
            <w:shd w:val="clear" w:color="auto" w:fill="auto"/>
          </w:tcPr>
          <w:p w14:paraId="133897E9" w14:textId="77777777" w:rsidR="000B1DA1" w:rsidRPr="00C67A3A" w:rsidRDefault="000B1DA1" w:rsidP="00C67A3A">
            <w:pPr>
              <w:spacing w:before="60" w:after="60"/>
              <w:ind w:firstLine="0"/>
              <w:rPr>
                <w:rFonts w:ascii="Arial" w:hAnsi="Arial" w:cs="Arial"/>
                <w:sz w:val="20"/>
              </w:rPr>
            </w:pPr>
          </w:p>
        </w:tc>
        <w:tc>
          <w:tcPr>
            <w:tcW w:w="1143" w:type="pct"/>
            <w:tcBorders>
              <w:bottom w:val="nil"/>
            </w:tcBorders>
            <w:shd w:val="clear" w:color="auto" w:fill="auto"/>
          </w:tcPr>
          <w:p w14:paraId="7D2892F8" w14:textId="77777777" w:rsidR="000B1DA1" w:rsidRPr="00C67A3A" w:rsidRDefault="000B1DA1" w:rsidP="00C67A3A">
            <w:pPr>
              <w:spacing w:before="60" w:after="60"/>
              <w:ind w:firstLine="0"/>
              <w:jc w:val="right"/>
              <w:rPr>
                <w:rFonts w:ascii="Arial" w:hAnsi="Arial" w:cs="Arial"/>
                <w:sz w:val="20"/>
              </w:rPr>
            </w:pPr>
          </w:p>
        </w:tc>
      </w:tr>
      <w:tr w:rsidR="000B1DA1" w:rsidRPr="00C67A3A" w14:paraId="0F835234" w14:textId="77777777" w:rsidTr="00C67A3A">
        <w:tc>
          <w:tcPr>
            <w:tcW w:w="3857" w:type="pct"/>
            <w:tcBorders>
              <w:top w:val="nil"/>
              <w:bottom w:val="nil"/>
            </w:tcBorders>
            <w:shd w:val="clear" w:color="auto" w:fill="auto"/>
          </w:tcPr>
          <w:p w14:paraId="120D3D92" w14:textId="77777777" w:rsidR="000B1DA1" w:rsidRPr="00C67A3A" w:rsidRDefault="000B1DA1" w:rsidP="00C67A3A">
            <w:pPr>
              <w:spacing w:before="60" w:after="60"/>
              <w:ind w:firstLine="0"/>
              <w:rPr>
                <w:rFonts w:ascii="Arial" w:hAnsi="Arial" w:cs="Arial"/>
                <w:b/>
                <w:sz w:val="20"/>
              </w:rPr>
            </w:pPr>
            <w:r w:rsidRPr="00C67A3A">
              <w:rPr>
                <w:rFonts w:ascii="Arial" w:hAnsi="Arial" w:cs="Arial"/>
                <w:b/>
                <w:sz w:val="20"/>
              </w:rPr>
              <w:t>Gross Investment in Lease Due</w:t>
            </w:r>
          </w:p>
        </w:tc>
        <w:tc>
          <w:tcPr>
            <w:tcW w:w="1143" w:type="pct"/>
            <w:tcBorders>
              <w:top w:val="nil"/>
              <w:bottom w:val="nil"/>
            </w:tcBorders>
            <w:shd w:val="clear" w:color="auto" w:fill="auto"/>
          </w:tcPr>
          <w:p w14:paraId="20FFC708" w14:textId="77777777" w:rsidR="000B1DA1" w:rsidRPr="00C67A3A" w:rsidRDefault="000B1DA1" w:rsidP="00C67A3A">
            <w:pPr>
              <w:spacing w:before="60" w:after="60"/>
              <w:ind w:firstLine="0"/>
              <w:jc w:val="right"/>
              <w:rPr>
                <w:rFonts w:ascii="Arial" w:hAnsi="Arial" w:cs="Arial"/>
                <w:sz w:val="20"/>
              </w:rPr>
            </w:pPr>
          </w:p>
        </w:tc>
      </w:tr>
      <w:tr w:rsidR="000B1DA1" w:rsidRPr="00C67A3A" w14:paraId="12A8FB54" w14:textId="77777777" w:rsidTr="00C67A3A">
        <w:tc>
          <w:tcPr>
            <w:tcW w:w="3857" w:type="pct"/>
            <w:tcBorders>
              <w:top w:val="nil"/>
              <w:bottom w:val="nil"/>
            </w:tcBorders>
            <w:shd w:val="clear" w:color="auto" w:fill="auto"/>
          </w:tcPr>
          <w:p w14:paraId="3BF555A1"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Within 1 year</w:t>
            </w:r>
          </w:p>
        </w:tc>
        <w:tc>
          <w:tcPr>
            <w:tcW w:w="1143" w:type="pct"/>
            <w:tcBorders>
              <w:top w:val="nil"/>
              <w:bottom w:val="nil"/>
            </w:tcBorders>
            <w:shd w:val="clear" w:color="auto" w:fill="auto"/>
          </w:tcPr>
          <w:p w14:paraId="4DE2D8EE" w14:textId="77777777" w:rsidR="000B1DA1" w:rsidRPr="00C67A3A" w:rsidRDefault="000B1DA1" w:rsidP="00C67A3A">
            <w:pPr>
              <w:spacing w:before="60" w:after="60"/>
              <w:ind w:firstLine="0"/>
              <w:jc w:val="right"/>
              <w:rPr>
                <w:rFonts w:ascii="Arial" w:hAnsi="Arial" w:cs="Arial"/>
                <w:sz w:val="20"/>
              </w:rPr>
            </w:pPr>
          </w:p>
        </w:tc>
      </w:tr>
      <w:tr w:rsidR="000B1DA1" w:rsidRPr="00C67A3A" w14:paraId="1D2D3E78" w14:textId="77777777" w:rsidTr="00C67A3A">
        <w:tc>
          <w:tcPr>
            <w:tcW w:w="3857" w:type="pct"/>
            <w:tcBorders>
              <w:top w:val="nil"/>
              <w:bottom w:val="nil"/>
            </w:tcBorders>
            <w:shd w:val="clear" w:color="auto" w:fill="auto"/>
          </w:tcPr>
          <w:p w14:paraId="77BE8953"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2 to 5 years</w:t>
            </w:r>
          </w:p>
        </w:tc>
        <w:tc>
          <w:tcPr>
            <w:tcW w:w="1143" w:type="pct"/>
            <w:tcBorders>
              <w:top w:val="nil"/>
              <w:bottom w:val="nil"/>
            </w:tcBorders>
            <w:shd w:val="clear" w:color="auto" w:fill="auto"/>
          </w:tcPr>
          <w:p w14:paraId="63A71DC0" w14:textId="77777777" w:rsidR="000B1DA1" w:rsidRPr="00C67A3A" w:rsidRDefault="000B1DA1" w:rsidP="00C67A3A">
            <w:pPr>
              <w:spacing w:before="60" w:after="60"/>
              <w:ind w:firstLine="0"/>
              <w:jc w:val="right"/>
              <w:rPr>
                <w:rFonts w:ascii="Arial" w:hAnsi="Arial" w:cs="Arial"/>
                <w:sz w:val="20"/>
              </w:rPr>
            </w:pPr>
          </w:p>
        </w:tc>
      </w:tr>
      <w:tr w:rsidR="000B1DA1" w:rsidRPr="00C67A3A" w14:paraId="7B4579D4" w14:textId="77777777" w:rsidTr="00C67A3A">
        <w:tc>
          <w:tcPr>
            <w:tcW w:w="3857" w:type="pct"/>
            <w:tcBorders>
              <w:top w:val="nil"/>
              <w:bottom w:val="nil"/>
            </w:tcBorders>
            <w:shd w:val="clear" w:color="auto" w:fill="auto"/>
          </w:tcPr>
          <w:p w14:paraId="6BC254C3"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More than 5 years</w:t>
            </w:r>
          </w:p>
        </w:tc>
        <w:tc>
          <w:tcPr>
            <w:tcW w:w="1143" w:type="pct"/>
            <w:tcBorders>
              <w:top w:val="nil"/>
              <w:bottom w:val="nil"/>
            </w:tcBorders>
            <w:shd w:val="clear" w:color="auto" w:fill="auto"/>
          </w:tcPr>
          <w:p w14:paraId="193AAE82" w14:textId="77777777" w:rsidR="000B1DA1" w:rsidRPr="00C67A3A" w:rsidRDefault="000B1DA1" w:rsidP="00C67A3A">
            <w:pPr>
              <w:spacing w:before="60" w:after="60"/>
              <w:ind w:firstLine="0"/>
              <w:jc w:val="right"/>
              <w:rPr>
                <w:rFonts w:ascii="Arial" w:hAnsi="Arial" w:cs="Arial"/>
                <w:sz w:val="20"/>
              </w:rPr>
            </w:pPr>
          </w:p>
        </w:tc>
      </w:tr>
      <w:tr w:rsidR="000B1DA1" w:rsidRPr="00C67A3A" w14:paraId="07A12C4D" w14:textId="77777777" w:rsidTr="00C67A3A">
        <w:tc>
          <w:tcPr>
            <w:tcW w:w="3857" w:type="pct"/>
            <w:tcBorders>
              <w:top w:val="nil"/>
              <w:bottom w:val="nil"/>
            </w:tcBorders>
            <w:shd w:val="clear" w:color="auto" w:fill="auto"/>
          </w:tcPr>
          <w:p w14:paraId="335FBA98" w14:textId="77777777" w:rsidR="000B1DA1" w:rsidRPr="00C67A3A" w:rsidRDefault="000B1DA1" w:rsidP="00C67A3A">
            <w:pPr>
              <w:spacing w:before="60" w:after="60"/>
              <w:ind w:firstLine="0"/>
              <w:rPr>
                <w:rFonts w:ascii="Arial" w:hAnsi="Arial" w:cs="Arial"/>
                <w:sz w:val="20"/>
              </w:rPr>
            </w:pPr>
            <w:r w:rsidRPr="00C67A3A">
              <w:rPr>
                <w:rFonts w:ascii="Arial" w:hAnsi="Arial" w:cs="Arial"/>
                <w:sz w:val="20"/>
              </w:rPr>
              <w:t xml:space="preserve">Less:  Unearned Finance </w:t>
            </w:r>
            <w:r w:rsidR="00E16B42" w:rsidRPr="00C67A3A">
              <w:rPr>
                <w:rFonts w:ascii="Arial" w:hAnsi="Arial" w:cs="Arial"/>
                <w:sz w:val="20"/>
              </w:rPr>
              <w:t>Revenue</w:t>
            </w:r>
          </w:p>
        </w:tc>
        <w:tc>
          <w:tcPr>
            <w:tcW w:w="1143" w:type="pct"/>
            <w:tcBorders>
              <w:top w:val="nil"/>
              <w:bottom w:val="nil"/>
            </w:tcBorders>
            <w:shd w:val="clear" w:color="auto" w:fill="auto"/>
          </w:tcPr>
          <w:p w14:paraId="7A86275E" w14:textId="77777777" w:rsidR="000B1DA1" w:rsidRPr="00C67A3A" w:rsidRDefault="000B1DA1" w:rsidP="00C67A3A">
            <w:pPr>
              <w:spacing w:before="60" w:after="60"/>
              <w:ind w:firstLine="0"/>
              <w:jc w:val="right"/>
              <w:rPr>
                <w:rFonts w:ascii="Arial" w:hAnsi="Arial" w:cs="Arial"/>
                <w:sz w:val="20"/>
              </w:rPr>
            </w:pPr>
          </w:p>
        </w:tc>
      </w:tr>
      <w:tr w:rsidR="000B1DA1" w:rsidRPr="00C67A3A" w14:paraId="4A589D29" w14:textId="77777777" w:rsidTr="00C67A3A">
        <w:tc>
          <w:tcPr>
            <w:tcW w:w="3857" w:type="pct"/>
            <w:tcBorders>
              <w:top w:val="nil"/>
              <w:bottom w:val="nil"/>
            </w:tcBorders>
            <w:shd w:val="clear" w:color="auto" w:fill="auto"/>
          </w:tcPr>
          <w:p w14:paraId="4D2D2FDB" w14:textId="77777777" w:rsidR="000B1DA1" w:rsidRPr="00C67A3A" w:rsidRDefault="000B1DA1" w:rsidP="00C67A3A">
            <w:pPr>
              <w:spacing w:before="60" w:after="60"/>
              <w:ind w:firstLine="0"/>
              <w:rPr>
                <w:rFonts w:ascii="Arial" w:hAnsi="Arial" w:cs="Arial"/>
                <w:b/>
                <w:sz w:val="20"/>
              </w:rPr>
            </w:pPr>
            <w:r w:rsidRPr="00C67A3A">
              <w:rPr>
                <w:rFonts w:ascii="Arial" w:hAnsi="Arial" w:cs="Arial"/>
                <w:b/>
                <w:sz w:val="20"/>
              </w:rPr>
              <w:t xml:space="preserve">Present Value of Minimum Lease Payments </w:t>
            </w:r>
          </w:p>
        </w:tc>
        <w:tc>
          <w:tcPr>
            <w:tcW w:w="1143" w:type="pct"/>
            <w:tcBorders>
              <w:top w:val="nil"/>
              <w:bottom w:val="nil"/>
            </w:tcBorders>
            <w:shd w:val="clear" w:color="auto" w:fill="auto"/>
          </w:tcPr>
          <w:p w14:paraId="5991D300" w14:textId="77777777" w:rsidR="000B1DA1" w:rsidRPr="00C67A3A" w:rsidRDefault="000B1DA1" w:rsidP="00C67A3A">
            <w:pPr>
              <w:spacing w:before="60" w:after="60"/>
              <w:ind w:firstLine="0"/>
              <w:jc w:val="right"/>
              <w:rPr>
                <w:rFonts w:ascii="Arial" w:hAnsi="Arial" w:cs="Arial"/>
                <w:sz w:val="20"/>
              </w:rPr>
            </w:pPr>
          </w:p>
        </w:tc>
      </w:tr>
      <w:tr w:rsidR="000B1DA1" w:rsidRPr="00C67A3A" w14:paraId="12732473" w14:textId="77777777" w:rsidTr="00C67A3A">
        <w:tc>
          <w:tcPr>
            <w:tcW w:w="3857" w:type="pct"/>
            <w:tcBorders>
              <w:top w:val="nil"/>
              <w:bottom w:val="nil"/>
            </w:tcBorders>
            <w:shd w:val="clear" w:color="auto" w:fill="auto"/>
          </w:tcPr>
          <w:p w14:paraId="449218E4"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Within 1 year</w:t>
            </w:r>
          </w:p>
        </w:tc>
        <w:tc>
          <w:tcPr>
            <w:tcW w:w="1143" w:type="pct"/>
            <w:tcBorders>
              <w:top w:val="nil"/>
              <w:bottom w:val="nil"/>
            </w:tcBorders>
            <w:shd w:val="clear" w:color="auto" w:fill="auto"/>
          </w:tcPr>
          <w:p w14:paraId="33D1CB5B" w14:textId="77777777" w:rsidR="000B1DA1" w:rsidRPr="00C67A3A" w:rsidRDefault="000B1DA1" w:rsidP="00C67A3A">
            <w:pPr>
              <w:spacing w:before="60" w:after="60"/>
              <w:ind w:firstLine="0"/>
              <w:jc w:val="right"/>
              <w:rPr>
                <w:rFonts w:ascii="Arial" w:hAnsi="Arial" w:cs="Arial"/>
                <w:sz w:val="20"/>
              </w:rPr>
            </w:pPr>
          </w:p>
        </w:tc>
      </w:tr>
      <w:tr w:rsidR="000B1DA1" w:rsidRPr="00C67A3A" w14:paraId="577D07A0" w14:textId="77777777" w:rsidTr="00C67A3A">
        <w:tc>
          <w:tcPr>
            <w:tcW w:w="3857" w:type="pct"/>
            <w:tcBorders>
              <w:top w:val="nil"/>
              <w:bottom w:val="nil"/>
            </w:tcBorders>
            <w:shd w:val="clear" w:color="auto" w:fill="auto"/>
          </w:tcPr>
          <w:p w14:paraId="664A00B4"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2 to 5 years</w:t>
            </w:r>
          </w:p>
        </w:tc>
        <w:tc>
          <w:tcPr>
            <w:tcW w:w="1143" w:type="pct"/>
            <w:tcBorders>
              <w:top w:val="nil"/>
              <w:bottom w:val="nil"/>
            </w:tcBorders>
            <w:shd w:val="clear" w:color="auto" w:fill="auto"/>
          </w:tcPr>
          <w:p w14:paraId="4009EAAF" w14:textId="77777777" w:rsidR="000B1DA1" w:rsidRPr="00C67A3A" w:rsidRDefault="000B1DA1" w:rsidP="00C67A3A">
            <w:pPr>
              <w:spacing w:before="60" w:after="60"/>
              <w:ind w:firstLine="0"/>
              <w:jc w:val="right"/>
              <w:rPr>
                <w:rFonts w:ascii="Arial" w:hAnsi="Arial" w:cs="Arial"/>
                <w:sz w:val="20"/>
              </w:rPr>
            </w:pPr>
          </w:p>
        </w:tc>
      </w:tr>
      <w:tr w:rsidR="000B1DA1" w:rsidRPr="00C67A3A" w14:paraId="03DDD171" w14:textId="77777777" w:rsidTr="00C67A3A">
        <w:tc>
          <w:tcPr>
            <w:tcW w:w="3857" w:type="pct"/>
            <w:tcBorders>
              <w:top w:val="nil"/>
              <w:bottom w:val="nil"/>
            </w:tcBorders>
            <w:shd w:val="clear" w:color="auto" w:fill="auto"/>
          </w:tcPr>
          <w:p w14:paraId="729A6CF9"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More than 5 years</w:t>
            </w:r>
          </w:p>
        </w:tc>
        <w:tc>
          <w:tcPr>
            <w:tcW w:w="1143" w:type="pct"/>
            <w:tcBorders>
              <w:top w:val="nil"/>
              <w:bottom w:val="nil"/>
            </w:tcBorders>
            <w:shd w:val="clear" w:color="auto" w:fill="auto"/>
          </w:tcPr>
          <w:p w14:paraId="29538338" w14:textId="77777777" w:rsidR="000B1DA1" w:rsidRPr="00C67A3A" w:rsidRDefault="000B1DA1" w:rsidP="00C67A3A">
            <w:pPr>
              <w:spacing w:before="60" w:after="60"/>
              <w:ind w:firstLine="0"/>
              <w:jc w:val="right"/>
              <w:rPr>
                <w:rFonts w:ascii="Arial" w:hAnsi="Arial" w:cs="Arial"/>
                <w:sz w:val="20"/>
              </w:rPr>
            </w:pPr>
          </w:p>
        </w:tc>
      </w:tr>
      <w:tr w:rsidR="000B1DA1" w:rsidRPr="00C67A3A" w14:paraId="7CE47374" w14:textId="77777777" w:rsidTr="00C67A3A">
        <w:tc>
          <w:tcPr>
            <w:tcW w:w="3857" w:type="pct"/>
            <w:tcBorders>
              <w:top w:val="nil"/>
              <w:bottom w:val="nil"/>
            </w:tcBorders>
            <w:shd w:val="clear" w:color="auto" w:fill="auto"/>
          </w:tcPr>
          <w:p w14:paraId="6FB88436" w14:textId="77777777" w:rsidR="000B1DA1" w:rsidRPr="00C67A3A" w:rsidRDefault="000B1DA1" w:rsidP="00C67A3A">
            <w:pPr>
              <w:spacing w:before="60" w:after="60"/>
              <w:ind w:left="29" w:firstLine="0"/>
              <w:rPr>
                <w:rFonts w:ascii="Arial" w:hAnsi="Arial" w:cs="Arial"/>
                <w:sz w:val="20"/>
              </w:rPr>
            </w:pPr>
          </w:p>
        </w:tc>
        <w:tc>
          <w:tcPr>
            <w:tcW w:w="1143" w:type="pct"/>
            <w:tcBorders>
              <w:top w:val="nil"/>
              <w:bottom w:val="nil"/>
            </w:tcBorders>
            <w:shd w:val="clear" w:color="auto" w:fill="auto"/>
          </w:tcPr>
          <w:p w14:paraId="14B4F33F" w14:textId="77777777" w:rsidR="000B1DA1" w:rsidRPr="00C67A3A" w:rsidRDefault="000B1DA1" w:rsidP="00C67A3A">
            <w:pPr>
              <w:spacing w:before="60" w:after="60"/>
              <w:ind w:firstLine="0"/>
              <w:jc w:val="right"/>
              <w:rPr>
                <w:rFonts w:ascii="Arial" w:hAnsi="Arial" w:cs="Arial"/>
                <w:sz w:val="20"/>
              </w:rPr>
            </w:pPr>
          </w:p>
        </w:tc>
      </w:tr>
      <w:tr w:rsidR="000B1DA1" w:rsidRPr="00C67A3A" w14:paraId="7862920E" w14:textId="77777777" w:rsidTr="00C67A3A">
        <w:tc>
          <w:tcPr>
            <w:tcW w:w="3857" w:type="pct"/>
            <w:tcBorders>
              <w:top w:val="nil"/>
              <w:bottom w:val="nil"/>
            </w:tcBorders>
            <w:shd w:val="clear" w:color="auto" w:fill="auto"/>
          </w:tcPr>
          <w:p w14:paraId="632E127D" w14:textId="77777777" w:rsidR="000B1DA1" w:rsidRPr="00C67A3A" w:rsidRDefault="000B1DA1" w:rsidP="00C67A3A">
            <w:pPr>
              <w:spacing w:before="60" w:after="60"/>
              <w:ind w:left="29" w:firstLine="0"/>
              <w:rPr>
                <w:rFonts w:ascii="Arial" w:hAnsi="Arial" w:cs="Arial"/>
                <w:sz w:val="20"/>
              </w:rPr>
            </w:pPr>
            <w:r w:rsidRPr="00C67A3A">
              <w:rPr>
                <w:rFonts w:ascii="Arial" w:hAnsi="Arial" w:cs="Arial"/>
                <w:sz w:val="20"/>
              </w:rPr>
              <w:t>Non-current Assets</w:t>
            </w:r>
          </w:p>
        </w:tc>
        <w:tc>
          <w:tcPr>
            <w:tcW w:w="1143" w:type="pct"/>
            <w:tcBorders>
              <w:top w:val="nil"/>
              <w:bottom w:val="nil"/>
            </w:tcBorders>
            <w:shd w:val="clear" w:color="auto" w:fill="auto"/>
          </w:tcPr>
          <w:p w14:paraId="79882E3B" w14:textId="77777777" w:rsidR="000B1DA1" w:rsidRPr="00C67A3A" w:rsidRDefault="000B1DA1" w:rsidP="00C67A3A">
            <w:pPr>
              <w:spacing w:before="60" w:after="60"/>
              <w:ind w:firstLine="0"/>
              <w:jc w:val="right"/>
              <w:rPr>
                <w:rFonts w:ascii="Arial" w:hAnsi="Arial" w:cs="Arial"/>
                <w:sz w:val="20"/>
              </w:rPr>
            </w:pPr>
          </w:p>
        </w:tc>
      </w:tr>
      <w:tr w:rsidR="000B1DA1" w:rsidRPr="00C67A3A" w14:paraId="2F40877A" w14:textId="77777777" w:rsidTr="00C67A3A">
        <w:tc>
          <w:tcPr>
            <w:tcW w:w="3857" w:type="pct"/>
            <w:tcBorders>
              <w:top w:val="nil"/>
              <w:bottom w:val="nil"/>
            </w:tcBorders>
            <w:shd w:val="clear" w:color="auto" w:fill="auto"/>
          </w:tcPr>
          <w:p w14:paraId="788A1067" w14:textId="77777777" w:rsidR="000B1DA1" w:rsidRPr="00C67A3A" w:rsidRDefault="000B1DA1" w:rsidP="00C67A3A">
            <w:pPr>
              <w:spacing w:before="60" w:after="60"/>
              <w:ind w:left="29" w:firstLine="0"/>
              <w:rPr>
                <w:rFonts w:ascii="Arial" w:hAnsi="Arial" w:cs="Arial"/>
                <w:sz w:val="20"/>
              </w:rPr>
            </w:pPr>
            <w:r w:rsidRPr="00C67A3A">
              <w:rPr>
                <w:rFonts w:ascii="Arial" w:hAnsi="Arial" w:cs="Arial"/>
                <w:sz w:val="20"/>
              </w:rPr>
              <w:t>Current Assets</w:t>
            </w:r>
          </w:p>
        </w:tc>
        <w:tc>
          <w:tcPr>
            <w:tcW w:w="1143" w:type="pct"/>
            <w:tcBorders>
              <w:top w:val="nil"/>
              <w:bottom w:val="nil"/>
            </w:tcBorders>
            <w:shd w:val="clear" w:color="auto" w:fill="auto"/>
          </w:tcPr>
          <w:p w14:paraId="63A44038" w14:textId="77777777" w:rsidR="000B1DA1" w:rsidRPr="00C67A3A" w:rsidRDefault="000B1DA1" w:rsidP="00C67A3A">
            <w:pPr>
              <w:spacing w:before="60" w:after="60"/>
              <w:ind w:firstLine="0"/>
              <w:jc w:val="right"/>
              <w:rPr>
                <w:rFonts w:ascii="Arial" w:hAnsi="Arial" w:cs="Arial"/>
                <w:sz w:val="20"/>
              </w:rPr>
            </w:pPr>
          </w:p>
        </w:tc>
      </w:tr>
      <w:tr w:rsidR="000B1DA1" w:rsidRPr="00C67A3A" w14:paraId="72B843A9" w14:textId="77777777" w:rsidTr="00C67A3A">
        <w:tc>
          <w:tcPr>
            <w:tcW w:w="3857" w:type="pct"/>
            <w:tcBorders>
              <w:top w:val="nil"/>
              <w:bottom w:val="nil"/>
            </w:tcBorders>
            <w:shd w:val="clear" w:color="auto" w:fill="auto"/>
          </w:tcPr>
          <w:p w14:paraId="599A12B5" w14:textId="77777777" w:rsidR="000B1DA1" w:rsidRPr="00C67A3A" w:rsidRDefault="000B1DA1" w:rsidP="00C67A3A">
            <w:pPr>
              <w:spacing w:before="60" w:after="60"/>
              <w:ind w:left="29" w:firstLine="0"/>
              <w:rPr>
                <w:rFonts w:ascii="Arial" w:hAnsi="Arial" w:cs="Arial"/>
                <w:sz w:val="20"/>
              </w:rPr>
            </w:pPr>
          </w:p>
        </w:tc>
        <w:tc>
          <w:tcPr>
            <w:tcW w:w="1143" w:type="pct"/>
            <w:tcBorders>
              <w:top w:val="nil"/>
              <w:bottom w:val="nil"/>
            </w:tcBorders>
            <w:shd w:val="clear" w:color="auto" w:fill="auto"/>
          </w:tcPr>
          <w:p w14:paraId="06CC9D39" w14:textId="77777777" w:rsidR="000B1DA1" w:rsidRPr="00C67A3A" w:rsidRDefault="000B1DA1" w:rsidP="00C67A3A">
            <w:pPr>
              <w:spacing w:before="60" w:after="60"/>
              <w:ind w:firstLine="0"/>
              <w:jc w:val="right"/>
              <w:rPr>
                <w:rFonts w:ascii="Arial" w:hAnsi="Arial" w:cs="Arial"/>
                <w:sz w:val="20"/>
              </w:rPr>
            </w:pPr>
          </w:p>
        </w:tc>
      </w:tr>
      <w:tr w:rsidR="00E16B42" w:rsidRPr="00C67A3A" w14:paraId="50207DDC" w14:textId="77777777" w:rsidTr="00C67A3A">
        <w:tc>
          <w:tcPr>
            <w:tcW w:w="3857" w:type="pct"/>
            <w:tcBorders>
              <w:top w:val="nil"/>
              <w:bottom w:val="nil"/>
            </w:tcBorders>
            <w:shd w:val="clear" w:color="auto" w:fill="auto"/>
          </w:tcPr>
          <w:p w14:paraId="22088DD4" w14:textId="77777777" w:rsidR="00E16B42" w:rsidRPr="00C67A3A" w:rsidRDefault="00E16B42" w:rsidP="00C67A3A">
            <w:pPr>
              <w:spacing w:before="60" w:after="60"/>
              <w:ind w:left="29" w:firstLine="0"/>
              <w:rPr>
                <w:rFonts w:ascii="Arial" w:hAnsi="Arial" w:cs="Arial"/>
                <w:sz w:val="20"/>
              </w:rPr>
            </w:pPr>
            <w:r w:rsidRPr="00C67A3A">
              <w:rPr>
                <w:rFonts w:ascii="Arial" w:hAnsi="Arial" w:cs="Arial"/>
                <w:sz w:val="20"/>
              </w:rPr>
              <w:t>Accumulated allowance for uncollectible minimum lease payments receivable</w:t>
            </w:r>
          </w:p>
        </w:tc>
        <w:tc>
          <w:tcPr>
            <w:tcW w:w="1143" w:type="pct"/>
            <w:tcBorders>
              <w:top w:val="nil"/>
              <w:bottom w:val="nil"/>
            </w:tcBorders>
            <w:shd w:val="clear" w:color="auto" w:fill="auto"/>
          </w:tcPr>
          <w:p w14:paraId="3D35B2FE" w14:textId="77777777" w:rsidR="00E16B42" w:rsidRPr="00C67A3A" w:rsidRDefault="00E16B42" w:rsidP="00C67A3A">
            <w:pPr>
              <w:spacing w:before="60" w:after="60"/>
              <w:ind w:firstLine="0"/>
              <w:jc w:val="right"/>
              <w:rPr>
                <w:rFonts w:ascii="Arial" w:hAnsi="Arial" w:cs="Arial"/>
                <w:sz w:val="20"/>
              </w:rPr>
            </w:pPr>
          </w:p>
        </w:tc>
      </w:tr>
      <w:tr w:rsidR="00BA17CC" w:rsidRPr="00C67A3A" w14:paraId="76E4BBF1" w14:textId="77777777" w:rsidTr="00C67A3A">
        <w:tc>
          <w:tcPr>
            <w:tcW w:w="3857" w:type="pct"/>
            <w:tcBorders>
              <w:top w:val="nil"/>
              <w:bottom w:val="nil"/>
            </w:tcBorders>
            <w:shd w:val="clear" w:color="auto" w:fill="auto"/>
          </w:tcPr>
          <w:p w14:paraId="0989349F" w14:textId="77777777" w:rsidR="00BA17CC" w:rsidRPr="00C67A3A" w:rsidRDefault="00BA17CC" w:rsidP="00C67A3A">
            <w:pPr>
              <w:spacing w:before="60" w:after="60"/>
              <w:ind w:left="29" w:firstLine="0"/>
              <w:rPr>
                <w:rFonts w:ascii="Arial" w:hAnsi="Arial" w:cs="Arial"/>
                <w:sz w:val="20"/>
              </w:rPr>
            </w:pPr>
            <w:r w:rsidRPr="00C67A3A">
              <w:rPr>
                <w:rFonts w:ascii="Arial" w:hAnsi="Arial" w:cs="Arial"/>
                <w:sz w:val="20"/>
              </w:rPr>
              <w:t>Total contingent rent recognised as revenue in the period</w:t>
            </w:r>
          </w:p>
        </w:tc>
        <w:tc>
          <w:tcPr>
            <w:tcW w:w="1143" w:type="pct"/>
            <w:tcBorders>
              <w:top w:val="nil"/>
              <w:bottom w:val="nil"/>
            </w:tcBorders>
            <w:shd w:val="clear" w:color="auto" w:fill="auto"/>
          </w:tcPr>
          <w:p w14:paraId="6FB4671D" w14:textId="77777777" w:rsidR="00BA17CC" w:rsidRPr="00C67A3A" w:rsidRDefault="00BA17CC" w:rsidP="00C67A3A">
            <w:pPr>
              <w:spacing w:before="60" w:after="60"/>
              <w:ind w:firstLine="0"/>
              <w:jc w:val="right"/>
              <w:rPr>
                <w:rFonts w:ascii="Arial" w:hAnsi="Arial" w:cs="Arial"/>
                <w:sz w:val="20"/>
              </w:rPr>
            </w:pPr>
          </w:p>
        </w:tc>
      </w:tr>
      <w:tr w:rsidR="00E16B42" w:rsidRPr="00C67A3A" w14:paraId="29A06AF8" w14:textId="77777777" w:rsidTr="00C67A3A">
        <w:tc>
          <w:tcPr>
            <w:tcW w:w="3857" w:type="pct"/>
            <w:tcBorders>
              <w:top w:val="nil"/>
            </w:tcBorders>
            <w:shd w:val="clear" w:color="auto" w:fill="auto"/>
          </w:tcPr>
          <w:p w14:paraId="400B08DB" w14:textId="77777777" w:rsidR="00E16B42" w:rsidRPr="00C67A3A" w:rsidRDefault="00E16B42" w:rsidP="00C67A3A">
            <w:pPr>
              <w:spacing w:before="60" w:after="60"/>
              <w:ind w:left="29" w:firstLine="0"/>
              <w:rPr>
                <w:rFonts w:ascii="Arial" w:hAnsi="Arial" w:cs="Arial"/>
                <w:sz w:val="20"/>
              </w:rPr>
            </w:pPr>
          </w:p>
        </w:tc>
        <w:tc>
          <w:tcPr>
            <w:tcW w:w="1143" w:type="pct"/>
            <w:tcBorders>
              <w:top w:val="nil"/>
            </w:tcBorders>
            <w:shd w:val="clear" w:color="auto" w:fill="auto"/>
          </w:tcPr>
          <w:p w14:paraId="025FA097" w14:textId="77777777" w:rsidR="00E16B42" w:rsidRPr="00C67A3A" w:rsidRDefault="00E16B42" w:rsidP="00C67A3A">
            <w:pPr>
              <w:spacing w:before="60" w:after="60"/>
              <w:ind w:firstLine="0"/>
              <w:jc w:val="right"/>
              <w:rPr>
                <w:rFonts w:ascii="Arial" w:hAnsi="Arial" w:cs="Arial"/>
                <w:sz w:val="20"/>
              </w:rPr>
            </w:pPr>
          </w:p>
        </w:tc>
      </w:tr>
    </w:tbl>
    <w:p w14:paraId="0A3462B9" w14:textId="77777777" w:rsidR="00E16B42" w:rsidRDefault="00E16B42" w:rsidP="00E16B42">
      <w:pPr>
        <w:ind w:firstLine="0"/>
        <w:rPr>
          <w:rFonts w:ascii="Arial" w:hAnsi="Arial" w:cs="Arial"/>
          <w:sz w:val="20"/>
        </w:rPr>
      </w:pPr>
    </w:p>
    <w:p w14:paraId="7CF7F3A8" w14:textId="77777777" w:rsidR="00BE6A1C" w:rsidRDefault="00BE6A1C" w:rsidP="00E16B42">
      <w:pPr>
        <w:ind w:firstLine="0"/>
        <w:rPr>
          <w:rFonts w:ascii="Arial" w:hAnsi="Arial" w:cs="Arial"/>
          <w:sz w:val="20"/>
        </w:rPr>
      </w:pPr>
    </w:p>
    <w:p w14:paraId="45C9369C" w14:textId="77777777" w:rsidR="00BE6A1C" w:rsidRDefault="00BE6A1C" w:rsidP="00BE6A1C">
      <w:pPr>
        <w:ind w:firstLine="0"/>
        <w:rPr>
          <w:rFonts w:ascii="Arial" w:hAnsi="Arial" w:cs="Arial"/>
          <w:b/>
          <w:color w:val="ED7D31"/>
          <w:sz w:val="20"/>
        </w:rPr>
      </w:pPr>
    </w:p>
    <w:p w14:paraId="1AE2688D" w14:textId="5340E6AC" w:rsidR="00BE6A1C" w:rsidRPr="00BE6A1C" w:rsidRDefault="00BE6A1C" w:rsidP="00E16B42">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16B42" w:rsidRPr="00C67A3A" w14:paraId="6F31C070" w14:textId="77777777" w:rsidTr="00C67A3A">
        <w:tc>
          <w:tcPr>
            <w:tcW w:w="9912" w:type="dxa"/>
            <w:shd w:val="clear" w:color="auto" w:fill="E2EFD9"/>
          </w:tcPr>
          <w:p w14:paraId="16BC0749" w14:textId="77777777" w:rsidR="00E16B42" w:rsidRPr="00C67A3A" w:rsidRDefault="00E16B42" w:rsidP="00C67A3A">
            <w:pPr>
              <w:spacing w:before="60" w:after="60"/>
              <w:ind w:firstLine="0"/>
              <w:rPr>
                <w:rFonts w:ascii="Arial" w:hAnsi="Arial" w:cs="Arial"/>
                <w:b/>
                <w:i/>
                <w:sz w:val="20"/>
              </w:rPr>
            </w:pPr>
            <w:r w:rsidRPr="00C67A3A">
              <w:rPr>
                <w:rFonts w:ascii="Arial" w:hAnsi="Arial" w:cs="Arial"/>
                <w:b/>
                <w:i/>
                <w:sz w:val="20"/>
              </w:rPr>
              <w:t xml:space="preserve">Commentary:  </w:t>
            </w:r>
          </w:p>
          <w:p w14:paraId="46703836" w14:textId="77777777" w:rsidR="00E16B42" w:rsidRPr="00C67A3A" w:rsidRDefault="00E16B42" w:rsidP="00C67A3A">
            <w:pPr>
              <w:spacing w:before="60" w:after="60"/>
              <w:ind w:firstLine="0"/>
              <w:rPr>
                <w:rFonts w:ascii="Arial" w:hAnsi="Arial" w:cs="Arial"/>
                <w:i/>
                <w:sz w:val="20"/>
              </w:rPr>
            </w:pPr>
            <w:r w:rsidRPr="00C67A3A">
              <w:rPr>
                <w:rFonts w:ascii="Arial" w:hAnsi="Arial" w:cs="Arial"/>
                <w:i/>
                <w:sz w:val="20"/>
              </w:rPr>
              <w:t>In addition to the above, the reporting entity discloses:</w:t>
            </w:r>
          </w:p>
          <w:p w14:paraId="5A294E66" w14:textId="77777777" w:rsidR="00E16B42" w:rsidRPr="00C67A3A" w:rsidRDefault="00E16B42">
            <w:pPr>
              <w:pStyle w:val="ListParagraph"/>
              <w:numPr>
                <w:ilvl w:val="0"/>
                <w:numId w:val="2"/>
              </w:numPr>
              <w:spacing w:before="60" w:after="60"/>
              <w:contextualSpacing w:val="0"/>
              <w:rPr>
                <w:rFonts w:ascii="Arial" w:hAnsi="Arial" w:cs="Arial"/>
                <w:i/>
                <w:sz w:val="20"/>
              </w:rPr>
            </w:pPr>
            <w:r w:rsidRPr="00C67A3A">
              <w:rPr>
                <w:rFonts w:ascii="Arial" w:hAnsi="Arial" w:cs="Arial"/>
                <w:i/>
                <w:sz w:val="20"/>
              </w:rPr>
              <w:t>The unguaranteed residual values accruing to the benefit of the lessor (the reporting entity);</w:t>
            </w:r>
          </w:p>
          <w:p w14:paraId="7DB196A3" w14:textId="77777777" w:rsidR="00E16B42" w:rsidRPr="00C67A3A" w:rsidRDefault="00E16B42">
            <w:pPr>
              <w:pStyle w:val="ListParagraph"/>
              <w:numPr>
                <w:ilvl w:val="0"/>
                <w:numId w:val="2"/>
              </w:numPr>
              <w:spacing w:before="60" w:after="60"/>
              <w:contextualSpacing w:val="0"/>
              <w:rPr>
                <w:rFonts w:ascii="Arial" w:hAnsi="Arial" w:cs="Arial"/>
                <w:i/>
                <w:sz w:val="20"/>
              </w:rPr>
            </w:pPr>
            <w:r w:rsidRPr="00C67A3A">
              <w:rPr>
                <w:rFonts w:ascii="Arial" w:hAnsi="Arial" w:cs="Arial"/>
                <w:i/>
                <w:sz w:val="20"/>
              </w:rPr>
              <w:t>A general description of material leasing arrangements.</w:t>
            </w:r>
          </w:p>
          <w:p w14:paraId="20ECE786" w14:textId="77777777" w:rsidR="006070D5" w:rsidRPr="00C67A3A" w:rsidRDefault="006070D5" w:rsidP="00C67A3A">
            <w:pPr>
              <w:spacing w:before="60" w:after="60"/>
              <w:ind w:firstLine="0"/>
              <w:rPr>
                <w:rFonts w:ascii="Arial" w:hAnsi="Arial" w:cs="Arial"/>
                <w:i/>
                <w:sz w:val="20"/>
              </w:rPr>
            </w:pPr>
          </w:p>
          <w:p w14:paraId="3B7AC058" w14:textId="77777777" w:rsidR="006070D5" w:rsidRPr="00C67A3A" w:rsidRDefault="006070D5" w:rsidP="00C67A3A">
            <w:pPr>
              <w:spacing w:before="60" w:after="60"/>
              <w:ind w:firstLine="0"/>
              <w:rPr>
                <w:rFonts w:ascii="Arial" w:hAnsi="Arial" w:cs="Arial"/>
                <w:i/>
                <w:sz w:val="20"/>
              </w:rPr>
            </w:pPr>
            <w:r w:rsidRPr="00C67A3A">
              <w:rPr>
                <w:rFonts w:ascii="Arial" w:hAnsi="Arial" w:cs="Arial"/>
                <w:i/>
                <w:sz w:val="20"/>
              </w:rPr>
              <w:t>It is acknowledged that finance leases are accounted for in terms of GRAP 13.  This however does not mean that a finance lease receivable does not meet the definition of a financial asset as defined in GRAP 104.  Further, GRAP 104 requires an entity to apply its impairment, derecognition, presentation and disclosure requirements to finance lease receivables recognised by a lessor [104p03(c)(</w:t>
            </w:r>
            <w:proofErr w:type="spellStart"/>
            <w:r w:rsidRPr="00C67A3A">
              <w:rPr>
                <w:rFonts w:ascii="Arial" w:hAnsi="Arial" w:cs="Arial"/>
                <w:i/>
                <w:sz w:val="20"/>
              </w:rPr>
              <w:t>i</w:t>
            </w:r>
            <w:proofErr w:type="spellEnd"/>
            <w:r w:rsidRPr="00C67A3A">
              <w:rPr>
                <w:rFonts w:ascii="Arial" w:hAnsi="Arial" w:cs="Arial"/>
                <w:i/>
                <w:sz w:val="20"/>
              </w:rPr>
              <w:t>)].</w:t>
            </w:r>
          </w:p>
        </w:tc>
      </w:tr>
    </w:tbl>
    <w:p w14:paraId="29F91F25" w14:textId="731C5C2B" w:rsidR="002F5F02" w:rsidRDefault="002F5F02" w:rsidP="002F5F02">
      <w:pPr>
        <w:spacing w:before="360"/>
        <w:ind w:firstLine="0"/>
        <w:rPr>
          <w:rFonts w:ascii="Arial" w:hAnsi="Arial" w:cs="Arial"/>
          <w:b/>
          <w:color w:val="ED7D31"/>
          <w:sz w:val="20"/>
        </w:rPr>
      </w:pPr>
    </w:p>
    <w:p w14:paraId="2E7EB14B" w14:textId="7272F95E" w:rsidR="00775E69" w:rsidRPr="00145C8F" w:rsidRDefault="00145C8F">
      <w:pPr>
        <w:pStyle w:val="Heading2"/>
        <w:numPr>
          <w:ilvl w:val="1"/>
          <w:numId w:val="8"/>
        </w:numPr>
        <w:spacing w:before="120" w:after="120"/>
        <w:ind w:left="426" w:hanging="426"/>
        <w:rPr>
          <w:rFonts w:ascii="Arial" w:hAnsi="Arial" w:cs="Arial"/>
          <w:b/>
          <w:color w:val="auto"/>
          <w:sz w:val="20"/>
          <w:szCs w:val="20"/>
        </w:rPr>
      </w:pPr>
      <w:bookmarkStart w:id="44" w:name="_Toc172729541"/>
      <w:r>
        <w:rPr>
          <w:rFonts w:ascii="Arial" w:hAnsi="Arial" w:cs="Arial"/>
          <w:b/>
          <w:color w:val="auto"/>
          <w:sz w:val="20"/>
          <w:szCs w:val="20"/>
        </w:rPr>
        <w:t>VAT Receivable</w:t>
      </w:r>
      <w:bookmarkStart w:id="45" w:name="_Ref14766721"/>
      <w:bookmarkEnd w:id="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6B52F1" w:rsidRPr="00C67A3A" w14:paraId="7043CCED" w14:textId="77777777" w:rsidTr="006B52F1">
        <w:tc>
          <w:tcPr>
            <w:tcW w:w="3138" w:type="pct"/>
            <w:gridSpan w:val="2"/>
            <w:tcBorders>
              <w:bottom w:val="single" w:sz="4" w:space="0" w:color="auto"/>
            </w:tcBorders>
            <w:shd w:val="clear" w:color="auto" w:fill="FBE4D5"/>
          </w:tcPr>
          <w:p w14:paraId="7C7FA7FD" w14:textId="77777777" w:rsidR="006B52F1" w:rsidRPr="00C67A3A" w:rsidRDefault="006B52F1">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85C9B08" w14:textId="5143724E" w:rsidR="006B52F1" w:rsidRPr="00C67A3A" w:rsidRDefault="006B52F1">
            <w:pPr>
              <w:spacing w:before="60" w:after="60"/>
              <w:ind w:firstLine="0"/>
              <w:jc w:val="center"/>
              <w:rPr>
                <w:rFonts w:ascii="Arial" w:hAnsi="Arial" w:cs="Arial"/>
                <w:b/>
                <w:sz w:val="20"/>
              </w:rPr>
            </w:pPr>
            <w:r>
              <w:rPr>
                <w:rFonts w:ascii="Arial" w:hAnsi="Arial" w:cs="Arial"/>
                <w:b/>
                <w:sz w:val="20"/>
              </w:rPr>
              <w:t>2023/202</w:t>
            </w:r>
            <w:r w:rsidR="002566EF">
              <w:rPr>
                <w:rFonts w:ascii="Arial" w:hAnsi="Arial" w:cs="Arial"/>
                <w:b/>
                <w:sz w:val="20"/>
              </w:rPr>
              <w:t>4</w:t>
            </w:r>
          </w:p>
          <w:p w14:paraId="23B46124" w14:textId="77777777" w:rsidR="006B52F1" w:rsidRPr="00C67A3A" w:rsidRDefault="006B52F1">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9FF76BF" w14:textId="060B6BC8" w:rsidR="006B52F1" w:rsidRPr="00C67A3A" w:rsidRDefault="006B52F1">
            <w:pPr>
              <w:spacing w:before="60" w:after="60"/>
              <w:ind w:firstLine="0"/>
              <w:jc w:val="center"/>
              <w:rPr>
                <w:rFonts w:ascii="Arial" w:hAnsi="Arial" w:cs="Arial"/>
                <w:b/>
                <w:sz w:val="20"/>
              </w:rPr>
            </w:pPr>
            <w:r>
              <w:rPr>
                <w:rFonts w:ascii="Arial" w:hAnsi="Arial" w:cs="Arial"/>
                <w:b/>
                <w:sz w:val="20"/>
              </w:rPr>
              <w:t>2022/202</w:t>
            </w:r>
            <w:r w:rsidR="002566EF">
              <w:rPr>
                <w:rFonts w:ascii="Arial" w:hAnsi="Arial" w:cs="Arial"/>
                <w:b/>
                <w:sz w:val="20"/>
              </w:rPr>
              <w:t>3</w:t>
            </w:r>
          </w:p>
          <w:p w14:paraId="387B60F8" w14:textId="77777777" w:rsidR="006B52F1" w:rsidRPr="00C67A3A" w:rsidRDefault="006B52F1">
            <w:pPr>
              <w:spacing w:before="60" w:after="60"/>
              <w:ind w:firstLine="0"/>
              <w:jc w:val="center"/>
              <w:rPr>
                <w:rFonts w:ascii="Arial" w:hAnsi="Arial" w:cs="Arial"/>
                <w:b/>
                <w:sz w:val="20"/>
              </w:rPr>
            </w:pPr>
            <w:r w:rsidRPr="00C67A3A">
              <w:rPr>
                <w:rFonts w:ascii="Arial" w:hAnsi="Arial" w:cs="Arial"/>
                <w:b/>
                <w:sz w:val="20"/>
              </w:rPr>
              <w:t>(R’000s)</w:t>
            </w:r>
          </w:p>
        </w:tc>
      </w:tr>
      <w:tr w:rsidR="006B52F1" w:rsidRPr="00C67A3A" w14:paraId="61FBFB15" w14:textId="77777777" w:rsidTr="006B52F1">
        <w:tc>
          <w:tcPr>
            <w:tcW w:w="2643" w:type="pct"/>
            <w:tcBorders>
              <w:bottom w:val="single" w:sz="4" w:space="0" w:color="auto"/>
              <w:right w:val="nil"/>
            </w:tcBorders>
            <w:shd w:val="clear" w:color="auto" w:fill="auto"/>
          </w:tcPr>
          <w:p w14:paraId="7419A132" w14:textId="7986C584" w:rsidR="006B52F1" w:rsidRPr="00C67A3A" w:rsidRDefault="006B52F1">
            <w:pPr>
              <w:spacing w:before="60" w:after="60"/>
              <w:ind w:firstLine="0"/>
              <w:rPr>
                <w:rFonts w:ascii="Arial" w:hAnsi="Arial" w:cs="Arial"/>
                <w:sz w:val="20"/>
              </w:rPr>
            </w:pPr>
            <w:r>
              <w:rPr>
                <w:rFonts w:ascii="Arial" w:hAnsi="Arial" w:cs="Arial"/>
                <w:sz w:val="20"/>
              </w:rPr>
              <w:t>VAT Receivable</w:t>
            </w:r>
          </w:p>
        </w:tc>
        <w:tc>
          <w:tcPr>
            <w:tcW w:w="495" w:type="pct"/>
            <w:tcBorders>
              <w:left w:val="nil"/>
              <w:bottom w:val="single" w:sz="4" w:space="0" w:color="auto"/>
            </w:tcBorders>
            <w:shd w:val="clear" w:color="auto" w:fill="auto"/>
          </w:tcPr>
          <w:p w14:paraId="1649FA2C" w14:textId="77777777" w:rsidR="006B52F1" w:rsidRPr="00C67A3A" w:rsidRDefault="006B52F1">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2F0F18F7" w14:textId="77777777" w:rsidR="006B52F1" w:rsidRPr="00C67A3A" w:rsidRDefault="006B52F1">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713D914C" w14:textId="77777777" w:rsidR="006B52F1" w:rsidRPr="00C67A3A" w:rsidRDefault="006B52F1">
            <w:pPr>
              <w:spacing w:before="60" w:after="60"/>
              <w:ind w:firstLine="0"/>
              <w:jc w:val="right"/>
              <w:rPr>
                <w:rFonts w:ascii="Arial" w:hAnsi="Arial" w:cs="Arial"/>
                <w:sz w:val="20"/>
              </w:rPr>
            </w:pPr>
          </w:p>
        </w:tc>
      </w:tr>
    </w:tbl>
    <w:p w14:paraId="1869F79C" w14:textId="77777777" w:rsidR="00C9433F" w:rsidRDefault="00C9433F" w:rsidP="00C05A59">
      <w:pPr>
        <w:pStyle w:val="ListParagraph"/>
        <w:ind w:left="0" w:firstLine="0"/>
        <w:contextualSpacing w:val="0"/>
        <w:rPr>
          <w:rFonts w:ascii="Arial" w:hAnsi="Arial" w:cs="Arial"/>
          <w:b/>
          <w:sz w:val="20"/>
        </w:rPr>
      </w:pPr>
    </w:p>
    <w:p w14:paraId="0E91ABB0" w14:textId="6B8FB7BE" w:rsidR="00D647B4" w:rsidRPr="00145C8F" w:rsidRDefault="00D647B4">
      <w:pPr>
        <w:pStyle w:val="Heading2"/>
        <w:numPr>
          <w:ilvl w:val="1"/>
          <w:numId w:val="8"/>
        </w:numPr>
        <w:spacing w:before="120" w:after="120"/>
        <w:ind w:left="567" w:hanging="567"/>
        <w:rPr>
          <w:rFonts w:ascii="Arial" w:hAnsi="Arial" w:cs="Arial"/>
          <w:b/>
          <w:color w:val="auto"/>
          <w:sz w:val="20"/>
          <w:szCs w:val="20"/>
        </w:rPr>
      </w:pPr>
      <w:bookmarkStart w:id="46" w:name="_Toc172729542"/>
      <w:r>
        <w:rPr>
          <w:rFonts w:ascii="Arial" w:hAnsi="Arial" w:cs="Arial"/>
          <w:b/>
          <w:color w:val="auto"/>
          <w:sz w:val="20"/>
          <w:szCs w:val="20"/>
        </w:rPr>
        <w:t>Income Tax Receivable</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D647B4" w:rsidRPr="00C67A3A" w14:paraId="210FED6E" w14:textId="77777777" w:rsidTr="00710204">
        <w:tc>
          <w:tcPr>
            <w:tcW w:w="3138" w:type="pct"/>
            <w:gridSpan w:val="2"/>
            <w:tcBorders>
              <w:bottom w:val="single" w:sz="4" w:space="0" w:color="auto"/>
            </w:tcBorders>
            <w:shd w:val="clear" w:color="auto" w:fill="FBE4D5"/>
          </w:tcPr>
          <w:p w14:paraId="05742D2C" w14:textId="77777777" w:rsidR="00D647B4" w:rsidRPr="00C67A3A" w:rsidRDefault="00D647B4" w:rsidP="00710204">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4F5A73B" w14:textId="77777777" w:rsidR="00D647B4" w:rsidRPr="00C67A3A" w:rsidRDefault="00D647B4" w:rsidP="00710204">
            <w:pPr>
              <w:spacing w:before="60" w:after="60"/>
              <w:ind w:firstLine="0"/>
              <w:jc w:val="center"/>
              <w:rPr>
                <w:rFonts w:ascii="Arial" w:hAnsi="Arial" w:cs="Arial"/>
                <w:b/>
                <w:sz w:val="20"/>
              </w:rPr>
            </w:pPr>
            <w:r>
              <w:rPr>
                <w:rFonts w:ascii="Arial" w:hAnsi="Arial" w:cs="Arial"/>
                <w:b/>
                <w:sz w:val="20"/>
              </w:rPr>
              <w:t>2023/2024</w:t>
            </w:r>
          </w:p>
          <w:p w14:paraId="6F1D6FC0" w14:textId="77777777" w:rsidR="00D647B4" w:rsidRPr="00C67A3A" w:rsidRDefault="00D647B4" w:rsidP="00710204">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755197A" w14:textId="77777777" w:rsidR="00D647B4" w:rsidRPr="00C67A3A" w:rsidRDefault="00D647B4" w:rsidP="00710204">
            <w:pPr>
              <w:spacing w:before="60" w:after="60"/>
              <w:ind w:firstLine="0"/>
              <w:jc w:val="center"/>
              <w:rPr>
                <w:rFonts w:ascii="Arial" w:hAnsi="Arial" w:cs="Arial"/>
                <w:b/>
                <w:sz w:val="20"/>
              </w:rPr>
            </w:pPr>
            <w:r>
              <w:rPr>
                <w:rFonts w:ascii="Arial" w:hAnsi="Arial" w:cs="Arial"/>
                <w:b/>
                <w:sz w:val="20"/>
              </w:rPr>
              <w:t>2022/2023</w:t>
            </w:r>
          </w:p>
          <w:p w14:paraId="76BF398E" w14:textId="77777777" w:rsidR="00D647B4" w:rsidRPr="00C67A3A" w:rsidRDefault="00D647B4" w:rsidP="00710204">
            <w:pPr>
              <w:spacing w:before="60" w:after="60"/>
              <w:ind w:firstLine="0"/>
              <w:jc w:val="center"/>
              <w:rPr>
                <w:rFonts w:ascii="Arial" w:hAnsi="Arial" w:cs="Arial"/>
                <w:b/>
                <w:sz w:val="20"/>
              </w:rPr>
            </w:pPr>
            <w:r w:rsidRPr="00C67A3A">
              <w:rPr>
                <w:rFonts w:ascii="Arial" w:hAnsi="Arial" w:cs="Arial"/>
                <w:b/>
                <w:sz w:val="20"/>
              </w:rPr>
              <w:t>(R’000s)</w:t>
            </w:r>
          </w:p>
        </w:tc>
      </w:tr>
      <w:tr w:rsidR="00D647B4" w:rsidRPr="00C67A3A" w14:paraId="420442B6" w14:textId="77777777" w:rsidTr="00710204">
        <w:tc>
          <w:tcPr>
            <w:tcW w:w="2643" w:type="pct"/>
            <w:tcBorders>
              <w:bottom w:val="single" w:sz="4" w:space="0" w:color="auto"/>
              <w:right w:val="nil"/>
            </w:tcBorders>
            <w:shd w:val="clear" w:color="auto" w:fill="auto"/>
          </w:tcPr>
          <w:p w14:paraId="7B145DB7" w14:textId="31CB4E13" w:rsidR="00D647B4" w:rsidRPr="00C67A3A" w:rsidRDefault="00D647B4" w:rsidP="00710204">
            <w:pPr>
              <w:spacing w:before="60" w:after="60"/>
              <w:ind w:firstLine="0"/>
              <w:rPr>
                <w:rFonts w:ascii="Arial" w:hAnsi="Arial" w:cs="Arial"/>
                <w:sz w:val="20"/>
              </w:rPr>
            </w:pPr>
            <w:r>
              <w:rPr>
                <w:rFonts w:ascii="Arial" w:hAnsi="Arial" w:cs="Arial"/>
                <w:sz w:val="20"/>
              </w:rPr>
              <w:t>Income Tax Receivable</w:t>
            </w:r>
          </w:p>
        </w:tc>
        <w:tc>
          <w:tcPr>
            <w:tcW w:w="495" w:type="pct"/>
            <w:tcBorders>
              <w:left w:val="nil"/>
              <w:bottom w:val="single" w:sz="4" w:space="0" w:color="auto"/>
            </w:tcBorders>
            <w:shd w:val="clear" w:color="auto" w:fill="auto"/>
          </w:tcPr>
          <w:p w14:paraId="575C1DA1" w14:textId="77777777" w:rsidR="00D647B4" w:rsidRPr="00C67A3A" w:rsidRDefault="00D647B4" w:rsidP="00710204">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03E995EA" w14:textId="77777777" w:rsidR="00D647B4" w:rsidRPr="00C67A3A" w:rsidRDefault="00D647B4" w:rsidP="00710204">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3328DF1E" w14:textId="77777777" w:rsidR="00D647B4" w:rsidRPr="00C67A3A" w:rsidRDefault="00D647B4" w:rsidP="00710204">
            <w:pPr>
              <w:spacing w:before="60" w:after="60"/>
              <w:ind w:firstLine="0"/>
              <w:jc w:val="right"/>
              <w:rPr>
                <w:rFonts w:ascii="Arial" w:hAnsi="Arial" w:cs="Arial"/>
                <w:sz w:val="20"/>
              </w:rPr>
            </w:pPr>
          </w:p>
        </w:tc>
      </w:tr>
    </w:tbl>
    <w:p w14:paraId="1F0A3AC0" w14:textId="4D3B9076" w:rsidR="006E59A4" w:rsidRDefault="006E59A4" w:rsidP="00C05A59">
      <w:pPr>
        <w:pStyle w:val="ListParagraph"/>
        <w:ind w:left="0" w:firstLine="0"/>
        <w:contextualSpacing w:val="0"/>
        <w:rPr>
          <w:rFonts w:ascii="Arial" w:hAnsi="Arial" w:cs="Arial"/>
          <w:b/>
          <w:sz w:val="20"/>
        </w:rPr>
      </w:pPr>
      <w:r>
        <w:rPr>
          <w:rFonts w:ascii="Arial" w:hAnsi="Arial" w:cs="Arial"/>
          <w:b/>
          <w:sz w:val="20"/>
        </w:rPr>
        <w:br w:type="page"/>
      </w:r>
    </w:p>
    <w:p w14:paraId="0121D14B" w14:textId="1FCFE691" w:rsidR="00D647B4" w:rsidRPr="006E59A4" w:rsidRDefault="006E59A4" w:rsidP="006E59A4">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8C39D03" w14:textId="0D07890E" w:rsidR="00205C21" w:rsidRPr="00145C8F" w:rsidRDefault="00145C8F">
      <w:pPr>
        <w:pStyle w:val="Heading2"/>
        <w:numPr>
          <w:ilvl w:val="1"/>
          <w:numId w:val="8"/>
        </w:numPr>
        <w:spacing w:before="120" w:after="120"/>
        <w:ind w:left="426" w:hanging="426"/>
        <w:rPr>
          <w:rFonts w:ascii="Arial" w:hAnsi="Arial" w:cs="Arial"/>
          <w:b/>
          <w:color w:val="auto"/>
          <w:sz w:val="20"/>
          <w:szCs w:val="20"/>
        </w:rPr>
      </w:pPr>
      <w:bookmarkStart w:id="47" w:name="_Toc172729543"/>
      <w:r>
        <w:rPr>
          <w:rFonts w:ascii="Arial" w:hAnsi="Arial" w:cs="Arial"/>
          <w:b/>
          <w:color w:val="auto"/>
          <w:sz w:val="20"/>
          <w:szCs w:val="20"/>
        </w:rPr>
        <w:t>Construction Contracts and Receivables</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205C21" w:rsidRPr="00C67A3A" w14:paraId="37453B2B" w14:textId="77777777">
        <w:tc>
          <w:tcPr>
            <w:tcW w:w="3138" w:type="pct"/>
            <w:gridSpan w:val="2"/>
            <w:tcBorders>
              <w:bottom w:val="single" w:sz="4" w:space="0" w:color="auto"/>
            </w:tcBorders>
            <w:shd w:val="clear" w:color="auto" w:fill="FBE4D5"/>
          </w:tcPr>
          <w:p w14:paraId="036B67B1" w14:textId="77777777" w:rsidR="00205C21" w:rsidRPr="00C67A3A" w:rsidRDefault="00205C21">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A759E7B" w14:textId="487C4DD8" w:rsidR="00205C21" w:rsidRPr="00C67A3A" w:rsidRDefault="00205C21">
            <w:pPr>
              <w:spacing w:before="60" w:after="60"/>
              <w:ind w:firstLine="0"/>
              <w:jc w:val="center"/>
              <w:rPr>
                <w:rFonts w:ascii="Arial" w:hAnsi="Arial" w:cs="Arial"/>
                <w:b/>
                <w:sz w:val="20"/>
              </w:rPr>
            </w:pPr>
            <w:r>
              <w:rPr>
                <w:rFonts w:ascii="Arial" w:hAnsi="Arial" w:cs="Arial"/>
                <w:b/>
                <w:sz w:val="20"/>
              </w:rPr>
              <w:t>2023/202</w:t>
            </w:r>
            <w:r w:rsidR="002566EF">
              <w:rPr>
                <w:rFonts w:ascii="Arial" w:hAnsi="Arial" w:cs="Arial"/>
                <w:b/>
                <w:sz w:val="20"/>
              </w:rPr>
              <w:t>4</w:t>
            </w:r>
          </w:p>
          <w:p w14:paraId="1D4DC2D5" w14:textId="77777777" w:rsidR="00205C21" w:rsidRPr="00C67A3A" w:rsidRDefault="00205C21">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B38194E" w14:textId="7E798F73" w:rsidR="00205C21" w:rsidRPr="00C67A3A" w:rsidRDefault="00205C21">
            <w:pPr>
              <w:spacing w:before="60" w:after="60"/>
              <w:ind w:firstLine="0"/>
              <w:jc w:val="center"/>
              <w:rPr>
                <w:rFonts w:ascii="Arial" w:hAnsi="Arial" w:cs="Arial"/>
                <w:b/>
                <w:sz w:val="20"/>
              </w:rPr>
            </w:pPr>
            <w:r>
              <w:rPr>
                <w:rFonts w:ascii="Arial" w:hAnsi="Arial" w:cs="Arial"/>
                <w:b/>
                <w:sz w:val="20"/>
              </w:rPr>
              <w:t>2022/202</w:t>
            </w:r>
            <w:r w:rsidR="002566EF">
              <w:rPr>
                <w:rFonts w:ascii="Arial" w:hAnsi="Arial" w:cs="Arial"/>
                <w:b/>
                <w:sz w:val="20"/>
              </w:rPr>
              <w:t>3</w:t>
            </w:r>
          </w:p>
          <w:p w14:paraId="422F9A74" w14:textId="77777777" w:rsidR="00205C21" w:rsidRPr="00C67A3A" w:rsidRDefault="00205C21">
            <w:pPr>
              <w:spacing w:before="60" w:after="60"/>
              <w:ind w:firstLine="0"/>
              <w:jc w:val="center"/>
              <w:rPr>
                <w:rFonts w:ascii="Arial" w:hAnsi="Arial" w:cs="Arial"/>
                <w:b/>
                <w:sz w:val="20"/>
              </w:rPr>
            </w:pPr>
            <w:r w:rsidRPr="00C67A3A">
              <w:rPr>
                <w:rFonts w:ascii="Arial" w:hAnsi="Arial" w:cs="Arial"/>
                <w:b/>
                <w:sz w:val="20"/>
              </w:rPr>
              <w:t>(R’000s)</w:t>
            </w:r>
          </w:p>
        </w:tc>
      </w:tr>
      <w:tr w:rsidR="00205C21" w:rsidRPr="00C67A3A" w14:paraId="065A43CE" w14:textId="77777777">
        <w:tc>
          <w:tcPr>
            <w:tcW w:w="2643" w:type="pct"/>
            <w:tcBorders>
              <w:bottom w:val="single" w:sz="4" w:space="0" w:color="auto"/>
              <w:right w:val="nil"/>
            </w:tcBorders>
            <w:shd w:val="clear" w:color="auto" w:fill="auto"/>
          </w:tcPr>
          <w:p w14:paraId="16234164" w14:textId="77777777" w:rsidR="00205C21" w:rsidRDefault="007C3CE5">
            <w:pPr>
              <w:spacing w:before="60" w:after="60"/>
              <w:ind w:firstLine="0"/>
              <w:rPr>
                <w:rFonts w:ascii="Arial" w:hAnsi="Arial" w:cs="Arial"/>
                <w:sz w:val="20"/>
              </w:rPr>
            </w:pPr>
            <w:r>
              <w:rPr>
                <w:rFonts w:ascii="Arial" w:hAnsi="Arial" w:cs="Arial"/>
                <w:sz w:val="20"/>
              </w:rPr>
              <w:t>Retention Control</w:t>
            </w:r>
          </w:p>
          <w:p w14:paraId="75FBB117" w14:textId="725F2D73" w:rsidR="007C3CE5" w:rsidRPr="00C67A3A" w:rsidRDefault="007C3CE5">
            <w:pPr>
              <w:spacing w:before="60" w:after="60"/>
              <w:ind w:firstLine="0"/>
              <w:rPr>
                <w:rFonts w:ascii="Arial" w:hAnsi="Arial" w:cs="Arial"/>
                <w:sz w:val="20"/>
              </w:rPr>
            </w:pPr>
            <w:r>
              <w:rPr>
                <w:rFonts w:ascii="Arial" w:hAnsi="Arial" w:cs="Arial"/>
                <w:sz w:val="20"/>
              </w:rPr>
              <w:t xml:space="preserve">Receivables </w:t>
            </w:r>
            <w:r w:rsidR="00C241DF">
              <w:rPr>
                <w:rFonts w:ascii="Arial" w:hAnsi="Arial" w:cs="Arial"/>
                <w:sz w:val="20"/>
              </w:rPr>
              <w:t>D</w:t>
            </w:r>
            <w:r>
              <w:rPr>
                <w:rFonts w:ascii="Arial" w:hAnsi="Arial" w:cs="Arial"/>
                <w:sz w:val="20"/>
              </w:rPr>
              <w:t>ue</w:t>
            </w:r>
          </w:p>
        </w:tc>
        <w:tc>
          <w:tcPr>
            <w:tcW w:w="495" w:type="pct"/>
            <w:tcBorders>
              <w:left w:val="nil"/>
              <w:bottom w:val="single" w:sz="4" w:space="0" w:color="auto"/>
            </w:tcBorders>
            <w:shd w:val="clear" w:color="auto" w:fill="auto"/>
          </w:tcPr>
          <w:p w14:paraId="53C5C2B4" w14:textId="77777777" w:rsidR="00205C21" w:rsidRPr="00C67A3A" w:rsidRDefault="00205C21">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64CB5D43" w14:textId="77777777" w:rsidR="00205C21" w:rsidRPr="00C67A3A" w:rsidRDefault="00205C21">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68C5C66D" w14:textId="77777777" w:rsidR="00205C21" w:rsidRPr="00C67A3A" w:rsidRDefault="00205C21">
            <w:pPr>
              <w:spacing w:before="60" w:after="60"/>
              <w:ind w:firstLine="0"/>
              <w:jc w:val="right"/>
              <w:rPr>
                <w:rFonts w:ascii="Arial" w:hAnsi="Arial" w:cs="Arial"/>
                <w:sz w:val="20"/>
              </w:rPr>
            </w:pPr>
          </w:p>
        </w:tc>
      </w:tr>
    </w:tbl>
    <w:p w14:paraId="248A8EFD" w14:textId="77777777" w:rsidR="006E59A4" w:rsidRDefault="006E59A4" w:rsidP="006E59A4">
      <w:pPr>
        <w:pStyle w:val="Heading2"/>
        <w:spacing w:before="120" w:after="120"/>
        <w:ind w:left="426" w:firstLine="0"/>
        <w:rPr>
          <w:rFonts w:ascii="Arial" w:hAnsi="Arial" w:cs="Arial"/>
          <w:b/>
          <w:color w:val="auto"/>
          <w:sz w:val="20"/>
          <w:szCs w:val="20"/>
        </w:rPr>
      </w:pPr>
    </w:p>
    <w:p w14:paraId="4A160058" w14:textId="05CD0020" w:rsidR="00145C8F" w:rsidRPr="000250CC" w:rsidRDefault="00145C8F">
      <w:pPr>
        <w:pStyle w:val="Heading2"/>
        <w:numPr>
          <w:ilvl w:val="1"/>
          <w:numId w:val="8"/>
        </w:numPr>
        <w:spacing w:before="120" w:after="120"/>
        <w:ind w:left="426" w:hanging="426"/>
        <w:rPr>
          <w:rFonts w:ascii="Arial" w:hAnsi="Arial" w:cs="Arial"/>
          <w:b/>
          <w:color w:val="auto"/>
          <w:sz w:val="20"/>
          <w:szCs w:val="20"/>
        </w:rPr>
      </w:pPr>
      <w:bookmarkStart w:id="48" w:name="_Toc172729544"/>
      <w:r>
        <w:rPr>
          <w:rFonts w:ascii="Arial" w:hAnsi="Arial" w:cs="Arial"/>
          <w:b/>
          <w:color w:val="auto"/>
          <w:sz w:val="20"/>
          <w:szCs w:val="20"/>
        </w:rPr>
        <w:t>Non-Current Trade and Other Receivables from Exchange transactions</w:t>
      </w:r>
      <w:bookmarkEnd w:id="48"/>
    </w:p>
    <w:bookmarkEnd w:id="45"/>
    <w:p w14:paraId="2B499A76" w14:textId="77777777" w:rsidR="00786C37" w:rsidRPr="00786C37" w:rsidRDefault="00786C37" w:rsidP="00786C37">
      <w:pPr>
        <w:ind w:firstLine="0"/>
        <w:rPr>
          <w:rFonts w:ascii="Arial" w:hAnsi="Arial" w:cs="Arial"/>
          <w:i/>
          <w:sz w:val="20"/>
        </w:rPr>
      </w:pPr>
      <w:r w:rsidRPr="00786C37">
        <w:rPr>
          <w:rFonts w:ascii="Arial" w:hAnsi="Arial" w:cs="Arial"/>
          <w:i/>
          <w:sz w:val="20"/>
        </w:rPr>
        <w:t xml:space="preserve">A policy exists which grants consumer debtors an opportunity to </w:t>
      </w:r>
      <w:proofErr w:type="gramStart"/>
      <w:r w:rsidRPr="00786C37">
        <w:rPr>
          <w:rFonts w:ascii="Arial" w:hAnsi="Arial" w:cs="Arial"/>
          <w:i/>
          <w:sz w:val="20"/>
        </w:rPr>
        <w:t>make arrangements</w:t>
      </w:r>
      <w:proofErr w:type="gramEnd"/>
      <w:r w:rsidRPr="00786C37">
        <w:rPr>
          <w:rFonts w:ascii="Arial" w:hAnsi="Arial" w:cs="Arial"/>
          <w:i/>
          <w:sz w:val="20"/>
        </w:rPr>
        <w:t xml:space="preserve"> to pay off their arrear debt over a period of 12,</w:t>
      </w:r>
      <w:r>
        <w:rPr>
          <w:rFonts w:ascii="Arial" w:hAnsi="Arial" w:cs="Arial"/>
          <w:i/>
          <w:sz w:val="20"/>
        </w:rPr>
        <w:t xml:space="preserve"> </w:t>
      </w:r>
      <w:r w:rsidRPr="00786C37">
        <w:rPr>
          <w:rFonts w:ascii="Arial" w:hAnsi="Arial" w:cs="Arial"/>
          <w:i/>
          <w:sz w:val="20"/>
        </w:rPr>
        <w:t>24 or 36</w:t>
      </w:r>
      <w:r>
        <w:rPr>
          <w:rFonts w:ascii="Arial" w:hAnsi="Arial" w:cs="Arial"/>
          <w:i/>
          <w:sz w:val="20"/>
        </w:rPr>
        <w:t xml:space="preserve"> months with a deposit payable.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7"/>
        <w:gridCol w:w="1490"/>
        <w:gridCol w:w="1490"/>
        <w:gridCol w:w="1490"/>
        <w:gridCol w:w="1487"/>
        <w:gridCol w:w="1487"/>
        <w:gridCol w:w="1487"/>
      </w:tblGrid>
      <w:tr w:rsidR="00786C37" w:rsidRPr="00C67A3A" w14:paraId="7AD0FDC4" w14:textId="77777777" w:rsidTr="00C67A3A">
        <w:tc>
          <w:tcPr>
            <w:tcW w:w="1798" w:type="pct"/>
            <w:vMerge w:val="restart"/>
            <w:shd w:val="clear" w:color="auto" w:fill="FBE4D5"/>
          </w:tcPr>
          <w:p w14:paraId="41B7728A" w14:textId="77777777" w:rsidR="00786C37" w:rsidRPr="00C67A3A" w:rsidRDefault="00786C37" w:rsidP="00C67A3A">
            <w:pPr>
              <w:spacing w:before="60" w:after="60"/>
              <w:ind w:firstLine="0"/>
              <w:rPr>
                <w:rFonts w:ascii="Arial" w:hAnsi="Arial" w:cs="Arial"/>
                <w:b/>
                <w:sz w:val="20"/>
              </w:rPr>
            </w:pPr>
          </w:p>
        </w:tc>
        <w:tc>
          <w:tcPr>
            <w:tcW w:w="1602" w:type="pct"/>
            <w:gridSpan w:val="3"/>
            <w:shd w:val="clear" w:color="auto" w:fill="FBE4D5"/>
          </w:tcPr>
          <w:p w14:paraId="35B1F186" w14:textId="53854253" w:rsidR="00786C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13ABB">
              <w:rPr>
                <w:rFonts w:ascii="Arial" w:hAnsi="Arial" w:cs="Arial"/>
                <w:b/>
                <w:sz w:val="20"/>
              </w:rPr>
              <w:t>3</w:t>
            </w:r>
            <w:r>
              <w:rPr>
                <w:rFonts w:ascii="Arial" w:hAnsi="Arial" w:cs="Arial"/>
                <w:b/>
                <w:sz w:val="20"/>
              </w:rPr>
              <w:t>/202</w:t>
            </w:r>
            <w:r w:rsidR="00B13ABB">
              <w:rPr>
                <w:rFonts w:ascii="Arial" w:hAnsi="Arial" w:cs="Arial"/>
                <w:b/>
                <w:sz w:val="20"/>
              </w:rPr>
              <w:t>4</w:t>
            </w:r>
          </w:p>
          <w:p w14:paraId="068B6FE9"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2E50E309" w14:textId="4FD6F36A" w:rsidR="00786C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13ABB">
              <w:rPr>
                <w:rFonts w:ascii="Arial" w:hAnsi="Arial" w:cs="Arial"/>
                <w:b/>
                <w:sz w:val="20"/>
              </w:rPr>
              <w:t>2</w:t>
            </w:r>
            <w:r>
              <w:rPr>
                <w:rFonts w:ascii="Arial" w:hAnsi="Arial" w:cs="Arial"/>
                <w:b/>
                <w:sz w:val="20"/>
              </w:rPr>
              <w:t>/202</w:t>
            </w:r>
            <w:r w:rsidR="00B13ABB">
              <w:rPr>
                <w:rFonts w:ascii="Arial" w:hAnsi="Arial" w:cs="Arial"/>
                <w:b/>
                <w:sz w:val="20"/>
              </w:rPr>
              <w:t>3</w:t>
            </w:r>
          </w:p>
          <w:p w14:paraId="70229C3F"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(R’000s)</w:t>
            </w:r>
          </w:p>
        </w:tc>
      </w:tr>
      <w:tr w:rsidR="00786C37" w:rsidRPr="00C67A3A" w14:paraId="5D1A8141" w14:textId="77777777" w:rsidTr="00C67A3A">
        <w:tc>
          <w:tcPr>
            <w:tcW w:w="1798" w:type="pct"/>
            <w:vMerge/>
            <w:tcBorders>
              <w:bottom w:val="single" w:sz="4" w:space="0" w:color="auto"/>
            </w:tcBorders>
            <w:shd w:val="clear" w:color="auto" w:fill="FBE4D5"/>
          </w:tcPr>
          <w:p w14:paraId="3EA44329" w14:textId="77777777" w:rsidR="00786C37" w:rsidRPr="00C67A3A" w:rsidRDefault="00786C37" w:rsidP="00C67A3A">
            <w:pPr>
              <w:spacing w:before="60" w:after="60"/>
              <w:ind w:firstLine="0"/>
              <w:rPr>
                <w:rFonts w:ascii="Arial" w:hAnsi="Arial" w:cs="Arial"/>
                <w:b/>
                <w:sz w:val="20"/>
              </w:rPr>
            </w:pPr>
          </w:p>
        </w:tc>
        <w:tc>
          <w:tcPr>
            <w:tcW w:w="534" w:type="pct"/>
            <w:tcBorders>
              <w:bottom w:val="single" w:sz="4" w:space="0" w:color="auto"/>
            </w:tcBorders>
            <w:shd w:val="clear" w:color="auto" w:fill="FBE4D5"/>
          </w:tcPr>
          <w:p w14:paraId="3EB15895"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34A01A0E"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4" w:type="pct"/>
            <w:tcBorders>
              <w:bottom w:val="single" w:sz="4" w:space="0" w:color="auto"/>
            </w:tcBorders>
            <w:shd w:val="clear" w:color="auto" w:fill="FBE4D5"/>
          </w:tcPr>
          <w:p w14:paraId="7D146153"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11E6AFFB"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59F9E95A"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637A123C"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Total</w:t>
            </w:r>
          </w:p>
        </w:tc>
      </w:tr>
      <w:tr w:rsidR="00786C37" w:rsidRPr="00C67A3A" w14:paraId="15D1829F" w14:textId="77777777" w:rsidTr="00C67A3A">
        <w:tc>
          <w:tcPr>
            <w:tcW w:w="1798" w:type="pct"/>
            <w:tcBorders>
              <w:bottom w:val="nil"/>
            </w:tcBorders>
            <w:shd w:val="clear" w:color="auto" w:fill="auto"/>
          </w:tcPr>
          <w:p w14:paraId="5CDD854F" w14:textId="78F4F0BA" w:rsidR="00786C37" w:rsidRPr="00283B9B" w:rsidRDefault="009D370E" w:rsidP="00C67A3A">
            <w:pPr>
              <w:spacing w:before="60" w:after="60"/>
              <w:ind w:firstLine="0"/>
              <w:rPr>
                <w:rFonts w:ascii="Arial" w:hAnsi="Arial" w:cs="Arial"/>
                <w:b/>
                <w:bCs/>
                <w:sz w:val="20"/>
              </w:rPr>
            </w:pPr>
            <w:r w:rsidRPr="00283B9B">
              <w:rPr>
                <w:rFonts w:ascii="Arial" w:hAnsi="Arial" w:cs="Arial"/>
                <w:b/>
                <w:bCs/>
                <w:sz w:val="20"/>
              </w:rPr>
              <w:t>Trading Service Debtors</w:t>
            </w:r>
          </w:p>
        </w:tc>
        <w:tc>
          <w:tcPr>
            <w:tcW w:w="534" w:type="pct"/>
            <w:tcBorders>
              <w:bottom w:val="nil"/>
            </w:tcBorders>
            <w:shd w:val="clear" w:color="auto" w:fill="auto"/>
          </w:tcPr>
          <w:p w14:paraId="39501AB7" w14:textId="77777777" w:rsidR="00786C37" w:rsidRPr="00C67A3A" w:rsidRDefault="00786C37" w:rsidP="00C67A3A">
            <w:pPr>
              <w:spacing w:before="60" w:after="60"/>
              <w:ind w:firstLine="0"/>
              <w:jc w:val="right"/>
              <w:rPr>
                <w:rFonts w:ascii="Arial" w:hAnsi="Arial" w:cs="Arial"/>
                <w:sz w:val="20"/>
              </w:rPr>
            </w:pPr>
          </w:p>
        </w:tc>
        <w:tc>
          <w:tcPr>
            <w:tcW w:w="534" w:type="pct"/>
            <w:tcBorders>
              <w:bottom w:val="nil"/>
            </w:tcBorders>
            <w:shd w:val="clear" w:color="auto" w:fill="auto"/>
          </w:tcPr>
          <w:p w14:paraId="511DB15A" w14:textId="77777777" w:rsidR="00786C37" w:rsidRPr="00C67A3A" w:rsidRDefault="00786C37" w:rsidP="00C67A3A">
            <w:pPr>
              <w:spacing w:before="60" w:after="60"/>
              <w:ind w:firstLine="0"/>
              <w:jc w:val="right"/>
              <w:rPr>
                <w:rFonts w:ascii="Arial" w:hAnsi="Arial" w:cs="Arial"/>
                <w:sz w:val="20"/>
              </w:rPr>
            </w:pPr>
          </w:p>
        </w:tc>
        <w:tc>
          <w:tcPr>
            <w:tcW w:w="534" w:type="pct"/>
            <w:tcBorders>
              <w:bottom w:val="nil"/>
            </w:tcBorders>
            <w:shd w:val="clear" w:color="auto" w:fill="auto"/>
          </w:tcPr>
          <w:p w14:paraId="7B299F7C" w14:textId="77777777" w:rsidR="00786C37" w:rsidRPr="00C67A3A" w:rsidRDefault="00786C37" w:rsidP="00C67A3A">
            <w:pPr>
              <w:spacing w:before="60" w:after="60"/>
              <w:ind w:firstLine="0"/>
              <w:jc w:val="right"/>
              <w:rPr>
                <w:rFonts w:ascii="Arial" w:hAnsi="Arial" w:cs="Arial"/>
                <w:sz w:val="20"/>
              </w:rPr>
            </w:pPr>
          </w:p>
        </w:tc>
        <w:tc>
          <w:tcPr>
            <w:tcW w:w="533" w:type="pct"/>
            <w:tcBorders>
              <w:bottom w:val="nil"/>
            </w:tcBorders>
            <w:shd w:val="clear" w:color="auto" w:fill="auto"/>
          </w:tcPr>
          <w:p w14:paraId="06D8576E" w14:textId="77777777" w:rsidR="00786C37" w:rsidRPr="00C67A3A" w:rsidRDefault="00786C37" w:rsidP="00C67A3A">
            <w:pPr>
              <w:spacing w:before="60" w:after="60"/>
              <w:ind w:firstLine="0"/>
              <w:jc w:val="right"/>
              <w:rPr>
                <w:rFonts w:ascii="Arial" w:hAnsi="Arial" w:cs="Arial"/>
                <w:sz w:val="20"/>
              </w:rPr>
            </w:pPr>
          </w:p>
        </w:tc>
        <w:tc>
          <w:tcPr>
            <w:tcW w:w="533" w:type="pct"/>
            <w:tcBorders>
              <w:bottom w:val="nil"/>
            </w:tcBorders>
            <w:shd w:val="clear" w:color="auto" w:fill="auto"/>
          </w:tcPr>
          <w:p w14:paraId="349EC258" w14:textId="77777777" w:rsidR="00786C37" w:rsidRPr="00C67A3A" w:rsidRDefault="00786C37" w:rsidP="00C67A3A">
            <w:pPr>
              <w:spacing w:before="60" w:after="60"/>
              <w:ind w:firstLine="0"/>
              <w:jc w:val="right"/>
              <w:rPr>
                <w:rFonts w:ascii="Arial" w:hAnsi="Arial" w:cs="Arial"/>
                <w:sz w:val="20"/>
              </w:rPr>
            </w:pPr>
          </w:p>
        </w:tc>
        <w:tc>
          <w:tcPr>
            <w:tcW w:w="533" w:type="pct"/>
            <w:tcBorders>
              <w:bottom w:val="nil"/>
            </w:tcBorders>
            <w:shd w:val="clear" w:color="auto" w:fill="auto"/>
          </w:tcPr>
          <w:p w14:paraId="49928A54" w14:textId="77777777" w:rsidR="00786C37" w:rsidRPr="00C67A3A" w:rsidRDefault="00786C37" w:rsidP="00C67A3A">
            <w:pPr>
              <w:spacing w:before="60" w:after="60"/>
              <w:ind w:firstLine="0"/>
              <w:jc w:val="right"/>
              <w:rPr>
                <w:rFonts w:ascii="Arial" w:hAnsi="Arial" w:cs="Arial"/>
                <w:sz w:val="20"/>
              </w:rPr>
            </w:pPr>
          </w:p>
        </w:tc>
      </w:tr>
      <w:tr w:rsidR="00786C37" w:rsidRPr="00C67A3A" w14:paraId="20462D91" w14:textId="77777777" w:rsidTr="00C67A3A">
        <w:tc>
          <w:tcPr>
            <w:tcW w:w="1798" w:type="pct"/>
            <w:tcBorders>
              <w:top w:val="nil"/>
              <w:bottom w:val="nil"/>
            </w:tcBorders>
            <w:shd w:val="clear" w:color="auto" w:fill="auto"/>
          </w:tcPr>
          <w:p w14:paraId="4ADD4032" w14:textId="77777777" w:rsidR="00786C37" w:rsidRPr="00C67A3A" w:rsidRDefault="00786C37" w:rsidP="009D370E">
            <w:pPr>
              <w:spacing w:before="60" w:after="60"/>
              <w:ind w:left="284" w:firstLine="0"/>
              <w:rPr>
                <w:rFonts w:ascii="Arial" w:hAnsi="Arial" w:cs="Arial"/>
                <w:sz w:val="20"/>
              </w:rPr>
            </w:pPr>
            <w:r w:rsidRPr="00C67A3A">
              <w:rPr>
                <w:rFonts w:ascii="Arial" w:hAnsi="Arial" w:cs="Arial"/>
                <w:sz w:val="20"/>
              </w:rPr>
              <w:t>Waste Water Management</w:t>
            </w:r>
          </w:p>
        </w:tc>
        <w:tc>
          <w:tcPr>
            <w:tcW w:w="534" w:type="pct"/>
            <w:tcBorders>
              <w:top w:val="nil"/>
              <w:bottom w:val="nil"/>
            </w:tcBorders>
            <w:shd w:val="clear" w:color="auto" w:fill="auto"/>
          </w:tcPr>
          <w:p w14:paraId="24F496A8"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5644725D"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1AE430A1"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F2A57F8"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67DA9DF"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DEAB59E" w14:textId="77777777" w:rsidR="00786C37" w:rsidRPr="00C67A3A" w:rsidRDefault="00786C37" w:rsidP="00C67A3A">
            <w:pPr>
              <w:spacing w:before="60" w:after="60"/>
              <w:ind w:firstLine="0"/>
              <w:jc w:val="right"/>
              <w:rPr>
                <w:rFonts w:ascii="Arial" w:hAnsi="Arial" w:cs="Arial"/>
                <w:sz w:val="20"/>
              </w:rPr>
            </w:pPr>
          </w:p>
        </w:tc>
      </w:tr>
      <w:tr w:rsidR="00786C37" w:rsidRPr="00C67A3A" w14:paraId="26371AC3" w14:textId="77777777" w:rsidTr="00C67A3A">
        <w:tc>
          <w:tcPr>
            <w:tcW w:w="1798" w:type="pct"/>
            <w:tcBorders>
              <w:top w:val="nil"/>
              <w:bottom w:val="nil"/>
            </w:tcBorders>
            <w:shd w:val="clear" w:color="auto" w:fill="auto"/>
          </w:tcPr>
          <w:p w14:paraId="3F4ECBDF" w14:textId="77777777" w:rsidR="00786C37" w:rsidRPr="00C67A3A" w:rsidRDefault="00786C37" w:rsidP="009D370E">
            <w:pPr>
              <w:spacing w:before="60" w:after="60"/>
              <w:ind w:left="284" w:firstLine="0"/>
              <w:rPr>
                <w:rFonts w:ascii="Arial" w:hAnsi="Arial" w:cs="Arial"/>
                <w:sz w:val="20"/>
              </w:rPr>
            </w:pPr>
            <w:r w:rsidRPr="00C67A3A">
              <w:rPr>
                <w:rFonts w:ascii="Arial" w:hAnsi="Arial" w:cs="Arial"/>
                <w:sz w:val="20"/>
              </w:rPr>
              <w:t>Water</w:t>
            </w:r>
          </w:p>
        </w:tc>
        <w:tc>
          <w:tcPr>
            <w:tcW w:w="534" w:type="pct"/>
            <w:tcBorders>
              <w:top w:val="nil"/>
              <w:bottom w:val="nil"/>
            </w:tcBorders>
            <w:shd w:val="clear" w:color="auto" w:fill="auto"/>
          </w:tcPr>
          <w:p w14:paraId="4CF00CB1"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023C49C"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73A5422"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3BA96C9"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8376F37"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1B274C9" w14:textId="77777777" w:rsidR="00786C37" w:rsidRPr="00C67A3A" w:rsidRDefault="00786C37" w:rsidP="00C67A3A">
            <w:pPr>
              <w:spacing w:before="60" w:after="60"/>
              <w:ind w:firstLine="0"/>
              <w:jc w:val="right"/>
              <w:rPr>
                <w:rFonts w:ascii="Arial" w:hAnsi="Arial" w:cs="Arial"/>
                <w:sz w:val="20"/>
              </w:rPr>
            </w:pPr>
          </w:p>
        </w:tc>
      </w:tr>
      <w:tr w:rsidR="00786C37" w:rsidRPr="00C67A3A" w14:paraId="26A64F5D" w14:textId="77777777" w:rsidTr="00C67A3A">
        <w:tc>
          <w:tcPr>
            <w:tcW w:w="1798" w:type="pct"/>
            <w:tcBorders>
              <w:top w:val="nil"/>
              <w:bottom w:val="nil"/>
            </w:tcBorders>
            <w:shd w:val="clear" w:color="auto" w:fill="auto"/>
          </w:tcPr>
          <w:p w14:paraId="092C4F45" w14:textId="0A28EDAA" w:rsidR="00786C37" w:rsidRPr="00C67A3A" w:rsidRDefault="00D65776" w:rsidP="009D370E">
            <w:pPr>
              <w:spacing w:before="60" w:after="60"/>
              <w:ind w:left="284" w:firstLine="0"/>
              <w:rPr>
                <w:rFonts w:ascii="Arial" w:hAnsi="Arial" w:cs="Arial"/>
                <w:sz w:val="20"/>
              </w:rPr>
            </w:pPr>
            <w:r>
              <w:rPr>
                <w:rFonts w:ascii="Arial" w:hAnsi="Arial" w:cs="Arial"/>
                <w:sz w:val="20"/>
              </w:rPr>
              <w:t>Service Charges</w:t>
            </w:r>
          </w:p>
        </w:tc>
        <w:tc>
          <w:tcPr>
            <w:tcW w:w="534" w:type="pct"/>
            <w:tcBorders>
              <w:top w:val="nil"/>
              <w:bottom w:val="nil"/>
            </w:tcBorders>
            <w:shd w:val="clear" w:color="auto" w:fill="auto"/>
          </w:tcPr>
          <w:p w14:paraId="03E9C783"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A979DF8"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5940177"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A093248"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DDADE41"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08D453E" w14:textId="77777777" w:rsidR="00786C37" w:rsidRPr="00C67A3A" w:rsidRDefault="00786C37" w:rsidP="00C67A3A">
            <w:pPr>
              <w:spacing w:before="60" w:after="60"/>
              <w:ind w:firstLine="0"/>
              <w:jc w:val="right"/>
              <w:rPr>
                <w:rFonts w:ascii="Arial" w:hAnsi="Arial" w:cs="Arial"/>
                <w:sz w:val="20"/>
              </w:rPr>
            </w:pPr>
          </w:p>
        </w:tc>
      </w:tr>
      <w:tr w:rsidR="00786C37" w:rsidRPr="00C67A3A" w14:paraId="567A1F21" w14:textId="77777777" w:rsidTr="00C67A3A">
        <w:tc>
          <w:tcPr>
            <w:tcW w:w="1798" w:type="pct"/>
            <w:tcBorders>
              <w:top w:val="nil"/>
            </w:tcBorders>
            <w:shd w:val="clear" w:color="auto" w:fill="auto"/>
          </w:tcPr>
          <w:p w14:paraId="553F7594" w14:textId="77777777" w:rsidR="00786C37" w:rsidRPr="00C67A3A" w:rsidRDefault="00786C37" w:rsidP="00C67A3A">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shd w:val="clear" w:color="auto" w:fill="auto"/>
          </w:tcPr>
          <w:p w14:paraId="7E8EA3F3"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tcBorders>
            <w:shd w:val="clear" w:color="auto" w:fill="auto"/>
          </w:tcPr>
          <w:p w14:paraId="4134A4C7"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tcBorders>
            <w:shd w:val="clear" w:color="auto" w:fill="auto"/>
          </w:tcPr>
          <w:p w14:paraId="1BA237BE"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tcBorders>
            <w:shd w:val="clear" w:color="auto" w:fill="auto"/>
          </w:tcPr>
          <w:p w14:paraId="39413882"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tcBorders>
            <w:shd w:val="clear" w:color="auto" w:fill="auto"/>
          </w:tcPr>
          <w:p w14:paraId="1621ADD1"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tcBorders>
            <w:shd w:val="clear" w:color="auto" w:fill="auto"/>
          </w:tcPr>
          <w:p w14:paraId="2515F58E" w14:textId="77777777" w:rsidR="00786C37" w:rsidRPr="00C67A3A" w:rsidRDefault="00786C37" w:rsidP="00C67A3A">
            <w:pPr>
              <w:spacing w:before="60" w:after="60"/>
              <w:ind w:firstLine="0"/>
              <w:jc w:val="right"/>
              <w:rPr>
                <w:rFonts w:ascii="Arial" w:hAnsi="Arial" w:cs="Arial"/>
                <w:sz w:val="20"/>
              </w:rPr>
            </w:pPr>
          </w:p>
        </w:tc>
      </w:tr>
    </w:tbl>
    <w:p w14:paraId="260906F6" w14:textId="77777777" w:rsidR="00E16B42" w:rsidRDefault="00E16B42" w:rsidP="007874BB">
      <w:pPr>
        <w:ind w:firstLine="0"/>
        <w:rPr>
          <w:rFonts w:ascii="Arial" w:hAnsi="Arial" w:cs="Arial"/>
          <w:b/>
          <w:sz w:val="20"/>
        </w:rPr>
      </w:pPr>
    </w:p>
    <w:p w14:paraId="435CDA44" w14:textId="77777777" w:rsidR="00A005E5" w:rsidRPr="00C67A3A" w:rsidRDefault="00A005E5"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5C2E46CE" w14:textId="25A37BE0" w:rsidR="00A005E5" w:rsidRPr="00DF1B63" w:rsidRDefault="00283B9B">
      <w:pPr>
        <w:pStyle w:val="ListParagraph"/>
        <w:numPr>
          <w:ilvl w:val="1"/>
          <w:numId w:val="22"/>
        </w:numPr>
        <w:ind w:left="567" w:hanging="567"/>
        <w:rPr>
          <w:rFonts w:ascii="Arial" w:hAnsi="Arial" w:cs="Arial"/>
          <w:b/>
          <w:sz w:val="20"/>
        </w:rPr>
      </w:pPr>
      <w:r w:rsidRPr="00DF1B63">
        <w:rPr>
          <w:rFonts w:ascii="Arial" w:hAnsi="Arial" w:cs="Arial"/>
          <w:b/>
          <w:sz w:val="20"/>
        </w:rPr>
        <w:t xml:space="preserve"> </w:t>
      </w:r>
      <w:r w:rsidR="00A005E5" w:rsidRPr="00DF1B63">
        <w:rPr>
          <w:rFonts w:ascii="Arial" w:hAnsi="Arial" w:cs="Arial"/>
          <w:b/>
          <w:sz w:val="20"/>
        </w:rPr>
        <w:t>Impairment Reconciliation of Non-</w:t>
      </w:r>
      <w:r w:rsidR="001D5C3D" w:rsidRPr="00DF1B63">
        <w:rPr>
          <w:rFonts w:ascii="Arial" w:hAnsi="Arial" w:cs="Arial"/>
          <w:b/>
          <w:sz w:val="20"/>
        </w:rPr>
        <w:t>Current</w:t>
      </w:r>
      <w:r w:rsidR="00A005E5" w:rsidRPr="00DF1B63">
        <w:rPr>
          <w:rFonts w:ascii="Arial" w:hAnsi="Arial" w:cs="Arial"/>
          <w:b/>
          <w:sz w:val="20"/>
        </w:rPr>
        <w:t xml:space="preserve"> </w:t>
      </w:r>
      <w:r w:rsidR="00A651EC" w:rsidRPr="00DF1B63">
        <w:rPr>
          <w:rFonts w:ascii="Arial" w:hAnsi="Arial" w:cs="Arial"/>
          <w:b/>
          <w:sz w:val="20"/>
        </w:rPr>
        <w:t xml:space="preserve">Trade and </w:t>
      </w:r>
      <w:r w:rsidR="008971AB" w:rsidRPr="00DF1B63">
        <w:rPr>
          <w:rFonts w:ascii="Arial" w:hAnsi="Arial" w:cs="Arial"/>
          <w:b/>
          <w:sz w:val="20"/>
        </w:rPr>
        <w:t>O</w:t>
      </w:r>
      <w:r w:rsidR="00A651EC" w:rsidRPr="00DF1B63">
        <w:rPr>
          <w:rFonts w:ascii="Arial" w:hAnsi="Arial" w:cs="Arial"/>
          <w:b/>
          <w:sz w:val="20"/>
        </w:rPr>
        <w:t xml:space="preserve">ther </w:t>
      </w:r>
      <w:r w:rsidR="009A21FC" w:rsidRPr="00DF1B63">
        <w:rPr>
          <w:rFonts w:ascii="Arial" w:hAnsi="Arial" w:cs="Arial"/>
          <w:b/>
          <w:sz w:val="20"/>
        </w:rPr>
        <w:t>Receivables</w:t>
      </w:r>
      <w:r w:rsidR="00A651EC" w:rsidRPr="00DF1B63">
        <w:rPr>
          <w:rFonts w:ascii="Arial" w:hAnsi="Arial" w:cs="Arial"/>
          <w:b/>
          <w:sz w:val="20"/>
        </w:rPr>
        <w:t xml:space="preserve"> from Exchange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9"/>
        <w:gridCol w:w="1177"/>
        <w:gridCol w:w="1295"/>
        <w:gridCol w:w="1295"/>
        <w:gridCol w:w="1177"/>
        <w:gridCol w:w="1172"/>
        <w:gridCol w:w="1295"/>
        <w:gridCol w:w="1295"/>
        <w:gridCol w:w="1163"/>
      </w:tblGrid>
      <w:tr w:rsidR="00A005E5" w:rsidRPr="00C67A3A" w14:paraId="5A781720" w14:textId="77777777" w:rsidTr="00C67A3A">
        <w:tc>
          <w:tcPr>
            <w:tcW w:w="1462" w:type="pct"/>
            <w:vMerge w:val="restart"/>
            <w:shd w:val="clear" w:color="auto" w:fill="FBE4D5"/>
          </w:tcPr>
          <w:p w14:paraId="765F4073" w14:textId="77777777" w:rsidR="00A005E5" w:rsidRPr="00C67A3A" w:rsidRDefault="00A005E5" w:rsidP="00C67A3A">
            <w:pPr>
              <w:spacing w:before="60" w:after="60"/>
              <w:ind w:firstLine="0"/>
              <w:jc w:val="left"/>
              <w:rPr>
                <w:rFonts w:ascii="Arial" w:hAnsi="Arial" w:cs="Arial"/>
                <w:b/>
                <w:sz w:val="20"/>
              </w:rPr>
            </w:pPr>
          </w:p>
        </w:tc>
        <w:tc>
          <w:tcPr>
            <w:tcW w:w="1772" w:type="pct"/>
            <w:gridSpan w:val="4"/>
            <w:shd w:val="clear" w:color="auto" w:fill="FBE4D5"/>
          </w:tcPr>
          <w:p w14:paraId="3F386008" w14:textId="161874B5" w:rsidR="00A005E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63E14">
              <w:rPr>
                <w:rFonts w:ascii="Arial" w:hAnsi="Arial" w:cs="Arial"/>
                <w:b/>
                <w:sz w:val="20"/>
              </w:rPr>
              <w:t>3</w:t>
            </w:r>
            <w:r>
              <w:rPr>
                <w:rFonts w:ascii="Arial" w:hAnsi="Arial" w:cs="Arial"/>
                <w:b/>
                <w:sz w:val="20"/>
              </w:rPr>
              <w:t>/202</w:t>
            </w:r>
            <w:r w:rsidR="00B63E14">
              <w:rPr>
                <w:rFonts w:ascii="Arial" w:hAnsi="Arial" w:cs="Arial"/>
                <w:b/>
                <w:sz w:val="20"/>
              </w:rPr>
              <w:t>4</w:t>
            </w:r>
          </w:p>
          <w:p w14:paraId="70C8EE3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6768AA78" w14:textId="5556186F" w:rsidR="00A005E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63E14">
              <w:rPr>
                <w:rFonts w:ascii="Arial" w:hAnsi="Arial" w:cs="Arial"/>
                <w:b/>
                <w:sz w:val="20"/>
              </w:rPr>
              <w:t>2</w:t>
            </w:r>
            <w:r>
              <w:rPr>
                <w:rFonts w:ascii="Arial" w:hAnsi="Arial" w:cs="Arial"/>
                <w:b/>
                <w:sz w:val="20"/>
              </w:rPr>
              <w:t>/202</w:t>
            </w:r>
            <w:r w:rsidR="00B63E14">
              <w:rPr>
                <w:rFonts w:ascii="Arial" w:hAnsi="Arial" w:cs="Arial"/>
                <w:b/>
                <w:sz w:val="20"/>
              </w:rPr>
              <w:t>3</w:t>
            </w:r>
          </w:p>
          <w:p w14:paraId="3560B7C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(R’000s)</w:t>
            </w:r>
          </w:p>
        </w:tc>
      </w:tr>
      <w:tr w:rsidR="00A005E5" w:rsidRPr="00C67A3A" w14:paraId="6D38A211" w14:textId="77777777" w:rsidTr="00C67A3A">
        <w:tc>
          <w:tcPr>
            <w:tcW w:w="1462" w:type="pct"/>
            <w:vMerge/>
            <w:tcBorders>
              <w:bottom w:val="single" w:sz="4" w:space="0" w:color="auto"/>
            </w:tcBorders>
            <w:shd w:val="clear" w:color="auto" w:fill="FBE4D5"/>
          </w:tcPr>
          <w:p w14:paraId="4C1C16CB" w14:textId="77777777" w:rsidR="00A005E5" w:rsidRPr="00C67A3A" w:rsidRDefault="00A005E5" w:rsidP="00C67A3A">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6CA3405C"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4DE908B9"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0000926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2" w:type="pct"/>
            <w:tcBorders>
              <w:bottom w:val="single" w:sz="4" w:space="0" w:color="auto"/>
            </w:tcBorders>
            <w:shd w:val="clear" w:color="auto" w:fill="FBE4D5"/>
          </w:tcPr>
          <w:p w14:paraId="30FE24AF"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20D21330"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3636CFE3"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6FD1FAD3"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659055C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A005E5" w:rsidRPr="00C67A3A" w14:paraId="002F19DD" w14:textId="77777777" w:rsidTr="00C67A3A">
        <w:tc>
          <w:tcPr>
            <w:tcW w:w="1462" w:type="pct"/>
            <w:tcBorders>
              <w:bottom w:val="nil"/>
            </w:tcBorders>
            <w:shd w:val="clear" w:color="auto" w:fill="auto"/>
          </w:tcPr>
          <w:p w14:paraId="30AE4509" w14:textId="77777777" w:rsidR="00A005E5" w:rsidRPr="00C67A3A" w:rsidRDefault="00A005E5" w:rsidP="00C67A3A">
            <w:pPr>
              <w:spacing w:before="60" w:after="60"/>
              <w:ind w:firstLine="0"/>
              <w:jc w:val="left"/>
              <w:rPr>
                <w:rFonts w:ascii="Arial" w:hAnsi="Arial" w:cs="Arial"/>
                <w:sz w:val="20"/>
              </w:rPr>
            </w:pPr>
          </w:p>
        </w:tc>
        <w:tc>
          <w:tcPr>
            <w:tcW w:w="422" w:type="pct"/>
            <w:tcBorders>
              <w:bottom w:val="nil"/>
            </w:tcBorders>
            <w:shd w:val="clear" w:color="auto" w:fill="auto"/>
          </w:tcPr>
          <w:p w14:paraId="289B429D"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shd w:val="clear" w:color="auto" w:fill="auto"/>
          </w:tcPr>
          <w:p w14:paraId="67573A6E"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shd w:val="clear" w:color="auto" w:fill="auto"/>
          </w:tcPr>
          <w:p w14:paraId="18696D0C" w14:textId="77777777" w:rsidR="00A005E5" w:rsidRPr="00C67A3A" w:rsidRDefault="00A005E5" w:rsidP="00C67A3A">
            <w:pPr>
              <w:spacing w:before="60" w:after="60"/>
              <w:ind w:firstLine="0"/>
              <w:jc w:val="right"/>
              <w:rPr>
                <w:rFonts w:ascii="Arial" w:hAnsi="Arial" w:cs="Arial"/>
                <w:sz w:val="20"/>
              </w:rPr>
            </w:pPr>
          </w:p>
        </w:tc>
        <w:tc>
          <w:tcPr>
            <w:tcW w:w="422" w:type="pct"/>
            <w:tcBorders>
              <w:bottom w:val="nil"/>
            </w:tcBorders>
            <w:shd w:val="clear" w:color="auto" w:fill="auto"/>
          </w:tcPr>
          <w:p w14:paraId="1F892C18" w14:textId="77777777" w:rsidR="00A005E5" w:rsidRPr="00C67A3A" w:rsidRDefault="00A005E5" w:rsidP="00C67A3A">
            <w:pPr>
              <w:spacing w:before="60" w:after="60"/>
              <w:ind w:firstLine="0"/>
              <w:jc w:val="right"/>
              <w:rPr>
                <w:rFonts w:ascii="Arial" w:hAnsi="Arial" w:cs="Arial"/>
                <w:sz w:val="20"/>
              </w:rPr>
            </w:pPr>
          </w:p>
        </w:tc>
        <w:tc>
          <w:tcPr>
            <w:tcW w:w="420" w:type="pct"/>
            <w:tcBorders>
              <w:bottom w:val="nil"/>
            </w:tcBorders>
            <w:shd w:val="clear" w:color="auto" w:fill="auto"/>
          </w:tcPr>
          <w:p w14:paraId="6C6D5A2D"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shd w:val="clear" w:color="auto" w:fill="auto"/>
          </w:tcPr>
          <w:p w14:paraId="3A2958CC"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shd w:val="clear" w:color="auto" w:fill="auto"/>
          </w:tcPr>
          <w:p w14:paraId="5F406C0A" w14:textId="77777777" w:rsidR="00A005E5" w:rsidRPr="00C67A3A" w:rsidRDefault="00A005E5" w:rsidP="00C67A3A">
            <w:pPr>
              <w:spacing w:before="60" w:after="60"/>
              <w:ind w:firstLine="0"/>
              <w:jc w:val="right"/>
              <w:rPr>
                <w:rFonts w:ascii="Arial" w:hAnsi="Arial" w:cs="Arial"/>
                <w:sz w:val="20"/>
              </w:rPr>
            </w:pPr>
          </w:p>
        </w:tc>
        <w:tc>
          <w:tcPr>
            <w:tcW w:w="417" w:type="pct"/>
            <w:tcBorders>
              <w:bottom w:val="nil"/>
            </w:tcBorders>
            <w:shd w:val="clear" w:color="auto" w:fill="auto"/>
          </w:tcPr>
          <w:p w14:paraId="457DA4FB" w14:textId="77777777" w:rsidR="00A005E5" w:rsidRPr="00C67A3A" w:rsidRDefault="00A005E5" w:rsidP="00C67A3A">
            <w:pPr>
              <w:spacing w:before="60" w:after="60"/>
              <w:ind w:firstLine="0"/>
              <w:jc w:val="right"/>
              <w:rPr>
                <w:rFonts w:ascii="Arial" w:hAnsi="Arial" w:cs="Arial"/>
                <w:sz w:val="20"/>
              </w:rPr>
            </w:pPr>
          </w:p>
        </w:tc>
      </w:tr>
      <w:tr w:rsidR="00A005E5" w:rsidRPr="00C67A3A" w14:paraId="17F8CF5E" w14:textId="77777777" w:rsidTr="00C67A3A">
        <w:tc>
          <w:tcPr>
            <w:tcW w:w="1462" w:type="pct"/>
            <w:tcBorders>
              <w:top w:val="nil"/>
              <w:bottom w:val="nil"/>
            </w:tcBorders>
            <w:shd w:val="clear" w:color="auto" w:fill="auto"/>
          </w:tcPr>
          <w:p w14:paraId="0FBEE1E8" w14:textId="77777777" w:rsidR="00A005E5" w:rsidRPr="00C67A3A" w:rsidRDefault="00A005E5" w:rsidP="00C67A3A">
            <w:pPr>
              <w:spacing w:before="60" w:after="60"/>
              <w:ind w:firstLine="0"/>
              <w:rPr>
                <w:rFonts w:ascii="Arial" w:hAnsi="Arial" w:cs="Arial"/>
                <w:sz w:val="20"/>
              </w:rPr>
            </w:pPr>
            <w:r w:rsidRPr="00C67A3A">
              <w:rPr>
                <w:rFonts w:ascii="Arial" w:hAnsi="Arial" w:cs="Arial"/>
                <w:sz w:val="20"/>
              </w:rPr>
              <w:t>Waste Water Management</w:t>
            </w:r>
          </w:p>
        </w:tc>
        <w:tc>
          <w:tcPr>
            <w:tcW w:w="422" w:type="pct"/>
            <w:tcBorders>
              <w:top w:val="nil"/>
              <w:bottom w:val="nil"/>
            </w:tcBorders>
            <w:shd w:val="clear" w:color="auto" w:fill="auto"/>
          </w:tcPr>
          <w:p w14:paraId="28ED28B2"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D3F0879"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634D6F2"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1426E0F7"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29113D6"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2B2C3C0"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F0C4969"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3568FE84" w14:textId="77777777" w:rsidR="00A005E5" w:rsidRPr="00C67A3A" w:rsidRDefault="00A005E5" w:rsidP="00C67A3A">
            <w:pPr>
              <w:spacing w:before="60" w:after="60"/>
              <w:ind w:firstLine="0"/>
              <w:jc w:val="right"/>
              <w:rPr>
                <w:rFonts w:ascii="Arial" w:hAnsi="Arial" w:cs="Arial"/>
                <w:sz w:val="20"/>
              </w:rPr>
            </w:pPr>
          </w:p>
        </w:tc>
      </w:tr>
      <w:tr w:rsidR="00A005E5" w:rsidRPr="00C67A3A" w14:paraId="47E795F7" w14:textId="77777777" w:rsidTr="00C67A3A">
        <w:tc>
          <w:tcPr>
            <w:tcW w:w="1462" w:type="pct"/>
            <w:tcBorders>
              <w:top w:val="nil"/>
              <w:bottom w:val="nil"/>
            </w:tcBorders>
            <w:shd w:val="clear" w:color="auto" w:fill="auto"/>
          </w:tcPr>
          <w:p w14:paraId="3F381294" w14:textId="77777777" w:rsidR="00A005E5" w:rsidRPr="00C67A3A" w:rsidRDefault="00A005E5" w:rsidP="00C67A3A">
            <w:pPr>
              <w:spacing w:before="60" w:after="60"/>
              <w:ind w:firstLine="0"/>
              <w:rPr>
                <w:rFonts w:ascii="Arial" w:hAnsi="Arial" w:cs="Arial"/>
                <w:sz w:val="20"/>
              </w:rPr>
            </w:pPr>
            <w:r w:rsidRPr="00C67A3A">
              <w:rPr>
                <w:rFonts w:ascii="Arial" w:hAnsi="Arial" w:cs="Arial"/>
                <w:sz w:val="20"/>
              </w:rPr>
              <w:t>Water</w:t>
            </w:r>
          </w:p>
        </w:tc>
        <w:tc>
          <w:tcPr>
            <w:tcW w:w="422" w:type="pct"/>
            <w:tcBorders>
              <w:top w:val="nil"/>
              <w:bottom w:val="nil"/>
            </w:tcBorders>
            <w:shd w:val="clear" w:color="auto" w:fill="auto"/>
          </w:tcPr>
          <w:p w14:paraId="652D91E7"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433877"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DD9F623"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3DC46C70"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380E8B8"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36CA120"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96E3100"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035AA7E4" w14:textId="77777777" w:rsidR="00A005E5" w:rsidRPr="00C67A3A" w:rsidRDefault="00A005E5" w:rsidP="00C67A3A">
            <w:pPr>
              <w:spacing w:before="60" w:after="60"/>
              <w:ind w:firstLine="0"/>
              <w:jc w:val="right"/>
              <w:rPr>
                <w:rFonts w:ascii="Arial" w:hAnsi="Arial" w:cs="Arial"/>
                <w:sz w:val="20"/>
              </w:rPr>
            </w:pPr>
          </w:p>
        </w:tc>
      </w:tr>
      <w:tr w:rsidR="00A005E5" w:rsidRPr="00C67A3A" w14:paraId="1F39670E" w14:textId="77777777" w:rsidTr="00C67A3A">
        <w:tc>
          <w:tcPr>
            <w:tcW w:w="1462" w:type="pct"/>
            <w:tcBorders>
              <w:top w:val="nil"/>
              <w:bottom w:val="nil"/>
            </w:tcBorders>
            <w:shd w:val="clear" w:color="auto" w:fill="auto"/>
          </w:tcPr>
          <w:p w14:paraId="46B6D1A5" w14:textId="2A93DB1D" w:rsidR="00A005E5" w:rsidRPr="00C67A3A" w:rsidRDefault="00B63E14" w:rsidP="00C67A3A">
            <w:pPr>
              <w:spacing w:before="60" w:after="60"/>
              <w:ind w:firstLine="0"/>
              <w:rPr>
                <w:rFonts w:ascii="Arial" w:hAnsi="Arial" w:cs="Arial"/>
                <w:sz w:val="20"/>
              </w:rPr>
            </w:pPr>
            <w:r>
              <w:rPr>
                <w:rFonts w:ascii="Arial" w:hAnsi="Arial" w:cs="Arial"/>
                <w:sz w:val="20"/>
              </w:rPr>
              <w:t>Service Charges</w:t>
            </w:r>
          </w:p>
        </w:tc>
        <w:tc>
          <w:tcPr>
            <w:tcW w:w="422" w:type="pct"/>
            <w:tcBorders>
              <w:top w:val="nil"/>
              <w:bottom w:val="nil"/>
            </w:tcBorders>
            <w:shd w:val="clear" w:color="auto" w:fill="auto"/>
          </w:tcPr>
          <w:p w14:paraId="6E958F8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AB090D9"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2B1CE70"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5A499765"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5441EF6E"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08B44D4"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9DC21C6"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0D08A1F2" w14:textId="77777777" w:rsidR="00A005E5" w:rsidRPr="00C67A3A" w:rsidRDefault="00A005E5" w:rsidP="00C67A3A">
            <w:pPr>
              <w:spacing w:before="60" w:after="60"/>
              <w:ind w:firstLine="0"/>
              <w:jc w:val="right"/>
              <w:rPr>
                <w:rFonts w:ascii="Arial" w:hAnsi="Arial" w:cs="Arial"/>
                <w:sz w:val="20"/>
              </w:rPr>
            </w:pPr>
          </w:p>
        </w:tc>
      </w:tr>
      <w:tr w:rsidR="00A005E5" w:rsidRPr="00C67A3A" w14:paraId="43B127B9" w14:textId="77777777" w:rsidTr="00C67A3A">
        <w:tc>
          <w:tcPr>
            <w:tcW w:w="1462" w:type="pct"/>
            <w:tcBorders>
              <w:top w:val="nil"/>
            </w:tcBorders>
            <w:shd w:val="clear" w:color="auto" w:fill="auto"/>
          </w:tcPr>
          <w:p w14:paraId="78334904" w14:textId="77777777" w:rsidR="00A005E5" w:rsidRPr="00C67A3A" w:rsidRDefault="00A005E5" w:rsidP="00C67A3A">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shd w:val="clear" w:color="auto" w:fill="auto"/>
          </w:tcPr>
          <w:p w14:paraId="628522D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shd w:val="clear" w:color="auto" w:fill="auto"/>
          </w:tcPr>
          <w:p w14:paraId="2896DD8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shd w:val="clear" w:color="auto" w:fill="auto"/>
          </w:tcPr>
          <w:p w14:paraId="3EBDB087"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tcBorders>
            <w:shd w:val="clear" w:color="auto" w:fill="auto"/>
          </w:tcPr>
          <w:p w14:paraId="0E2A0A21"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tcBorders>
            <w:shd w:val="clear" w:color="auto" w:fill="auto"/>
          </w:tcPr>
          <w:p w14:paraId="7DD35AB8"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shd w:val="clear" w:color="auto" w:fill="auto"/>
          </w:tcPr>
          <w:p w14:paraId="304C30AB"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shd w:val="clear" w:color="auto" w:fill="auto"/>
          </w:tcPr>
          <w:p w14:paraId="75F3D248"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tcBorders>
            <w:shd w:val="clear" w:color="auto" w:fill="auto"/>
          </w:tcPr>
          <w:p w14:paraId="25D6FCE8" w14:textId="77777777" w:rsidR="00A005E5" w:rsidRPr="00C67A3A" w:rsidRDefault="00A005E5" w:rsidP="00C67A3A">
            <w:pPr>
              <w:spacing w:before="60" w:after="60"/>
              <w:ind w:firstLine="0"/>
              <w:jc w:val="right"/>
              <w:rPr>
                <w:rFonts w:ascii="Arial" w:hAnsi="Arial" w:cs="Arial"/>
                <w:sz w:val="20"/>
              </w:rPr>
            </w:pPr>
          </w:p>
        </w:tc>
      </w:tr>
    </w:tbl>
    <w:p w14:paraId="7E4DBD12" w14:textId="77777777" w:rsidR="000250ED" w:rsidRDefault="000250ED" w:rsidP="007874BB">
      <w:pPr>
        <w:ind w:firstLine="0"/>
        <w:rPr>
          <w:rFonts w:ascii="Arial" w:hAnsi="Arial" w:cs="Arial"/>
          <w:b/>
          <w:sz w:val="20"/>
        </w:rPr>
        <w:sectPr w:rsidR="000250ED" w:rsidSect="005327CF">
          <w:pgSz w:w="16838" w:h="11906" w:orient="landscape"/>
          <w:pgMar w:top="992" w:right="1440" w:bottom="992" w:left="1440" w:header="708" w:footer="708" w:gutter="0"/>
          <w:cols w:space="708"/>
          <w:docGrid w:linePitch="360"/>
        </w:sectPr>
      </w:pPr>
    </w:p>
    <w:p w14:paraId="71304F42" w14:textId="77777777" w:rsidR="00A007B5" w:rsidRDefault="000250ED" w:rsidP="00A007B5">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38E3FCB" w14:textId="049C09A9" w:rsidR="000250ED" w:rsidRPr="00A007B5" w:rsidRDefault="00503B7F" w:rsidP="00A007B5">
      <w:pPr>
        <w:spacing w:before="360"/>
        <w:ind w:firstLine="0"/>
        <w:rPr>
          <w:rFonts w:ascii="Arial" w:hAnsi="Arial" w:cs="Arial"/>
          <w:b/>
          <w:color w:val="ED7D31"/>
          <w:sz w:val="20"/>
        </w:rPr>
      </w:pPr>
      <w:r>
        <w:rPr>
          <w:rFonts w:ascii="Arial" w:hAnsi="Arial" w:cs="Arial"/>
          <w:b/>
          <w:sz w:val="20"/>
        </w:rPr>
        <w:t>1</w:t>
      </w:r>
      <w:r w:rsidR="00DF1B63">
        <w:rPr>
          <w:rFonts w:ascii="Arial" w:hAnsi="Arial" w:cs="Arial"/>
          <w:b/>
          <w:sz w:val="20"/>
        </w:rPr>
        <w:t>2</w:t>
      </w:r>
      <w:r>
        <w:rPr>
          <w:rFonts w:ascii="Arial" w:hAnsi="Arial" w:cs="Arial"/>
          <w:b/>
          <w:sz w:val="20"/>
        </w:rPr>
        <w:t xml:space="preserve">.1.1  </w:t>
      </w:r>
      <w:r w:rsidR="000250ED">
        <w:rPr>
          <w:rFonts w:ascii="Arial" w:hAnsi="Arial" w:cs="Arial"/>
          <w:b/>
          <w:sz w:val="20"/>
        </w:rPr>
        <w:t>Ag</w:t>
      </w:r>
      <w:r w:rsidR="00E36570">
        <w:rPr>
          <w:rFonts w:ascii="Arial" w:hAnsi="Arial" w:cs="Arial"/>
          <w:b/>
          <w:sz w:val="20"/>
        </w:rPr>
        <w:t>e</w:t>
      </w:r>
      <w:r w:rsidR="000250ED">
        <w:rPr>
          <w:rFonts w:ascii="Arial" w:hAnsi="Arial" w:cs="Arial"/>
          <w:b/>
          <w:sz w:val="20"/>
        </w:rPr>
        <w:t>ing of Non-</w:t>
      </w:r>
      <w:r w:rsidR="001D5C3D">
        <w:rPr>
          <w:rFonts w:ascii="Arial" w:hAnsi="Arial" w:cs="Arial"/>
          <w:b/>
          <w:sz w:val="20"/>
        </w:rPr>
        <w:t>Current</w:t>
      </w:r>
      <w:r w:rsidR="000250ED">
        <w:rPr>
          <w:rFonts w:ascii="Arial" w:hAnsi="Arial" w:cs="Arial"/>
          <w:b/>
          <w:sz w:val="20"/>
        </w:rPr>
        <w:t xml:space="preserve"> </w:t>
      </w:r>
      <w:r w:rsidR="00A651EC">
        <w:rPr>
          <w:rFonts w:ascii="Arial" w:hAnsi="Arial" w:cs="Arial"/>
          <w:b/>
          <w:sz w:val="20"/>
        </w:rPr>
        <w:t xml:space="preserve">Trade and </w:t>
      </w:r>
      <w:r w:rsidR="008971AB">
        <w:rPr>
          <w:rFonts w:ascii="Arial" w:hAnsi="Arial" w:cs="Arial"/>
          <w:b/>
          <w:sz w:val="20"/>
        </w:rPr>
        <w:t>O</w:t>
      </w:r>
      <w:r w:rsidR="00A651EC">
        <w:rPr>
          <w:rFonts w:ascii="Arial" w:hAnsi="Arial" w:cs="Arial"/>
          <w:b/>
          <w:sz w:val="20"/>
        </w:rPr>
        <w:t>ther Receivables from Exchange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9"/>
        <w:gridCol w:w="1649"/>
        <w:gridCol w:w="1649"/>
        <w:gridCol w:w="1660"/>
        <w:gridCol w:w="1651"/>
        <w:gridCol w:w="1651"/>
        <w:gridCol w:w="1649"/>
      </w:tblGrid>
      <w:tr w:rsidR="000250ED" w:rsidRPr="00C67A3A" w14:paraId="39D55EA0" w14:textId="77777777" w:rsidTr="00116AF0">
        <w:tc>
          <w:tcPr>
            <w:tcW w:w="1448" w:type="pct"/>
            <w:vMerge w:val="restart"/>
            <w:shd w:val="clear" w:color="auto" w:fill="FBE4D5"/>
          </w:tcPr>
          <w:p w14:paraId="13321F13" w14:textId="77777777" w:rsidR="000250ED" w:rsidRPr="00C67A3A" w:rsidRDefault="000250ED" w:rsidP="00C67A3A">
            <w:pPr>
              <w:spacing w:before="60" w:after="60"/>
              <w:ind w:firstLine="0"/>
              <w:jc w:val="left"/>
              <w:rPr>
                <w:rFonts w:ascii="Arial" w:hAnsi="Arial" w:cs="Arial"/>
                <w:b/>
                <w:sz w:val="20"/>
              </w:rPr>
            </w:pPr>
          </w:p>
        </w:tc>
        <w:tc>
          <w:tcPr>
            <w:tcW w:w="1777" w:type="pct"/>
            <w:gridSpan w:val="3"/>
            <w:shd w:val="clear" w:color="auto" w:fill="FBE4D5"/>
          </w:tcPr>
          <w:p w14:paraId="04DEC498" w14:textId="7B3C7AAC"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6852">
              <w:rPr>
                <w:rFonts w:ascii="Arial" w:hAnsi="Arial" w:cs="Arial"/>
                <w:b/>
                <w:sz w:val="20"/>
              </w:rPr>
              <w:t>3</w:t>
            </w:r>
            <w:r>
              <w:rPr>
                <w:rFonts w:ascii="Arial" w:hAnsi="Arial" w:cs="Arial"/>
                <w:b/>
                <w:sz w:val="20"/>
              </w:rPr>
              <w:t>/202</w:t>
            </w:r>
            <w:r w:rsidR="00CA6852">
              <w:rPr>
                <w:rFonts w:ascii="Arial" w:hAnsi="Arial" w:cs="Arial"/>
                <w:b/>
                <w:sz w:val="20"/>
              </w:rPr>
              <w:t>4</w:t>
            </w:r>
          </w:p>
          <w:p w14:paraId="7128A088"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c>
          <w:tcPr>
            <w:tcW w:w="1775" w:type="pct"/>
            <w:gridSpan w:val="3"/>
            <w:shd w:val="clear" w:color="auto" w:fill="FBE4D5"/>
          </w:tcPr>
          <w:p w14:paraId="3EA36CC7" w14:textId="74C8D32D"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6852">
              <w:rPr>
                <w:rFonts w:ascii="Arial" w:hAnsi="Arial" w:cs="Arial"/>
                <w:b/>
                <w:sz w:val="20"/>
              </w:rPr>
              <w:t>2</w:t>
            </w:r>
            <w:r>
              <w:rPr>
                <w:rFonts w:ascii="Arial" w:hAnsi="Arial" w:cs="Arial"/>
                <w:b/>
                <w:sz w:val="20"/>
              </w:rPr>
              <w:t>/202</w:t>
            </w:r>
            <w:r w:rsidR="00CA6852">
              <w:rPr>
                <w:rFonts w:ascii="Arial" w:hAnsi="Arial" w:cs="Arial"/>
                <w:b/>
                <w:sz w:val="20"/>
              </w:rPr>
              <w:t>3</w:t>
            </w:r>
          </w:p>
          <w:p w14:paraId="1E90F36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r>
      <w:tr w:rsidR="000250ED" w:rsidRPr="00C67A3A" w14:paraId="5314841B" w14:textId="77777777" w:rsidTr="00C67A3A">
        <w:tc>
          <w:tcPr>
            <w:tcW w:w="1448" w:type="pct"/>
            <w:vMerge/>
            <w:tcBorders>
              <w:bottom w:val="single" w:sz="4" w:space="0" w:color="auto"/>
            </w:tcBorders>
            <w:shd w:val="clear" w:color="auto" w:fill="FBE4D5"/>
          </w:tcPr>
          <w:p w14:paraId="499BF52B" w14:textId="77777777" w:rsidR="000250ED" w:rsidRPr="00C67A3A" w:rsidRDefault="000250ED" w:rsidP="00C67A3A">
            <w:pPr>
              <w:spacing w:before="60" w:after="60"/>
              <w:ind w:firstLine="0"/>
              <w:jc w:val="left"/>
              <w:rPr>
                <w:rFonts w:ascii="Arial" w:hAnsi="Arial" w:cs="Arial"/>
                <w:b/>
                <w:sz w:val="20"/>
              </w:rPr>
            </w:pPr>
          </w:p>
        </w:tc>
        <w:tc>
          <w:tcPr>
            <w:tcW w:w="591" w:type="pct"/>
            <w:tcBorders>
              <w:bottom w:val="single" w:sz="4" w:space="0" w:color="auto"/>
            </w:tcBorders>
            <w:shd w:val="clear" w:color="auto" w:fill="FBE4D5"/>
          </w:tcPr>
          <w:p w14:paraId="7F1952AD"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c>
          <w:tcPr>
            <w:tcW w:w="591" w:type="pct"/>
            <w:tcBorders>
              <w:bottom w:val="single" w:sz="4" w:space="0" w:color="auto"/>
            </w:tcBorders>
            <w:shd w:val="clear" w:color="auto" w:fill="FBE4D5"/>
          </w:tcPr>
          <w:p w14:paraId="0985B1CF"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5" w:type="pct"/>
            <w:tcBorders>
              <w:bottom w:val="single" w:sz="4" w:space="0" w:color="auto"/>
            </w:tcBorders>
            <w:shd w:val="clear" w:color="auto" w:fill="FBE4D5"/>
          </w:tcPr>
          <w:p w14:paraId="69030885"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&gt;365 days</w:t>
            </w:r>
          </w:p>
        </w:tc>
        <w:tc>
          <w:tcPr>
            <w:tcW w:w="592" w:type="pct"/>
            <w:tcBorders>
              <w:bottom w:val="single" w:sz="4" w:space="0" w:color="auto"/>
            </w:tcBorders>
            <w:shd w:val="clear" w:color="auto" w:fill="FBE4D5"/>
          </w:tcPr>
          <w:p w14:paraId="346ACA9B"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c>
          <w:tcPr>
            <w:tcW w:w="592" w:type="pct"/>
            <w:tcBorders>
              <w:bottom w:val="single" w:sz="4" w:space="0" w:color="auto"/>
            </w:tcBorders>
            <w:shd w:val="clear" w:color="auto" w:fill="FBE4D5"/>
          </w:tcPr>
          <w:p w14:paraId="7FEB728C"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1" w:type="pct"/>
            <w:tcBorders>
              <w:bottom w:val="single" w:sz="4" w:space="0" w:color="auto"/>
            </w:tcBorders>
            <w:shd w:val="clear" w:color="auto" w:fill="FBE4D5"/>
          </w:tcPr>
          <w:p w14:paraId="069667B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&gt;365 days</w:t>
            </w:r>
          </w:p>
        </w:tc>
      </w:tr>
      <w:tr w:rsidR="000250ED" w:rsidRPr="00C67A3A" w14:paraId="7D05EDB8" w14:textId="77777777" w:rsidTr="00C67A3A">
        <w:tc>
          <w:tcPr>
            <w:tcW w:w="1448" w:type="pct"/>
            <w:tcBorders>
              <w:bottom w:val="nil"/>
            </w:tcBorders>
            <w:shd w:val="clear" w:color="auto" w:fill="auto"/>
          </w:tcPr>
          <w:p w14:paraId="551CF05A" w14:textId="77777777" w:rsidR="000250ED" w:rsidRPr="00C67A3A" w:rsidRDefault="000250ED" w:rsidP="00C67A3A">
            <w:pPr>
              <w:spacing w:before="60" w:after="60"/>
              <w:ind w:firstLine="0"/>
              <w:jc w:val="left"/>
              <w:rPr>
                <w:rFonts w:ascii="Arial" w:hAnsi="Arial" w:cs="Arial"/>
                <w:sz w:val="20"/>
              </w:rPr>
            </w:pPr>
          </w:p>
        </w:tc>
        <w:tc>
          <w:tcPr>
            <w:tcW w:w="591" w:type="pct"/>
            <w:tcBorders>
              <w:bottom w:val="nil"/>
            </w:tcBorders>
            <w:shd w:val="clear" w:color="auto" w:fill="auto"/>
          </w:tcPr>
          <w:p w14:paraId="523D7FCA" w14:textId="77777777" w:rsidR="000250ED" w:rsidRPr="00C67A3A" w:rsidRDefault="000250ED" w:rsidP="00C67A3A">
            <w:pPr>
              <w:spacing w:before="60" w:after="60"/>
              <w:ind w:firstLine="0"/>
              <w:jc w:val="right"/>
              <w:rPr>
                <w:rFonts w:ascii="Arial" w:hAnsi="Arial" w:cs="Arial"/>
                <w:sz w:val="20"/>
              </w:rPr>
            </w:pPr>
          </w:p>
        </w:tc>
        <w:tc>
          <w:tcPr>
            <w:tcW w:w="591" w:type="pct"/>
            <w:tcBorders>
              <w:bottom w:val="nil"/>
            </w:tcBorders>
            <w:shd w:val="clear" w:color="auto" w:fill="auto"/>
          </w:tcPr>
          <w:p w14:paraId="1C5C5315" w14:textId="77777777" w:rsidR="000250ED" w:rsidRPr="00C67A3A" w:rsidRDefault="000250ED" w:rsidP="00C67A3A">
            <w:pPr>
              <w:spacing w:before="60" w:after="60"/>
              <w:ind w:firstLine="0"/>
              <w:jc w:val="right"/>
              <w:rPr>
                <w:rFonts w:ascii="Arial" w:hAnsi="Arial" w:cs="Arial"/>
                <w:sz w:val="20"/>
              </w:rPr>
            </w:pPr>
          </w:p>
        </w:tc>
        <w:tc>
          <w:tcPr>
            <w:tcW w:w="595" w:type="pct"/>
            <w:tcBorders>
              <w:bottom w:val="nil"/>
            </w:tcBorders>
            <w:shd w:val="clear" w:color="auto" w:fill="auto"/>
          </w:tcPr>
          <w:p w14:paraId="1CEC1948" w14:textId="77777777" w:rsidR="000250ED" w:rsidRPr="00C67A3A" w:rsidRDefault="000250ED" w:rsidP="00C67A3A">
            <w:pPr>
              <w:spacing w:before="60" w:after="60"/>
              <w:ind w:firstLine="0"/>
              <w:jc w:val="right"/>
              <w:rPr>
                <w:rFonts w:ascii="Arial" w:hAnsi="Arial" w:cs="Arial"/>
                <w:sz w:val="20"/>
              </w:rPr>
            </w:pPr>
          </w:p>
        </w:tc>
        <w:tc>
          <w:tcPr>
            <w:tcW w:w="592" w:type="pct"/>
            <w:tcBorders>
              <w:bottom w:val="nil"/>
            </w:tcBorders>
            <w:shd w:val="clear" w:color="auto" w:fill="auto"/>
          </w:tcPr>
          <w:p w14:paraId="2892B207" w14:textId="77777777" w:rsidR="000250ED" w:rsidRPr="00C67A3A" w:rsidRDefault="000250ED" w:rsidP="00C67A3A">
            <w:pPr>
              <w:spacing w:before="60" w:after="60"/>
              <w:ind w:firstLine="0"/>
              <w:jc w:val="right"/>
              <w:rPr>
                <w:rFonts w:ascii="Arial" w:hAnsi="Arial" w:cs="Arial"/>
                <w:sz w:val="20"/>
              </w:rPr>
            </w:pPr>
          </w:p>
        </w:tc>
        <w:tc>
          <w:tcPr>
            <w:tcW w:w="592" w:type="pct"/>
            <w:tcBorders>
              <w:bottom w:val="nil"/>
            </w:tcBorders>
            <w:shd w:val="clear" w:color="auto" w:fill="auto"/>
          </w:tcPr>
          <w:p w14:paraId="1EC48C57" w14:textId="77777777" w:rsidR="000250ED" w:rsidRPr="00C67A3A" w:rsidRDefault="000250ED" w:rsidP="00C67A3A">
            <w:pPr>
              <w:spacing w:before="60" w:after="60"/>
              <w:ind w:firstLine="0"/>
              <w:jc w:val="right"/>
              <w:rPr>
                <w:rFonts w:ascii="Arial" w:hAnsi="Arial" w:cs="Arial"/>
                <w:sz w:val="20"/>
              </w:rPr>
            </w:pPr>
          </w:p>
        </w:tc>
        <w:tc>
          <w:tcPr>
            <w:tcW w:w="591" w:type="pct"/>
            <w:tcBorders>
              <w:bottom w:val="nil"/>
            </w:tcBorders>
            <w:shd w:val="clear" w:color="auto" w:fill="auto"/>
          </w:tcPr>
          <w:p w14:paraId="75489841" w14:textId="77777777" w:rsidR="000250ED" w:rsidRPr="00C67A3A" w:rsidRDefault="000250ED" w:rsidP="00C67A3A">
            <w:pPr>
              <w:spacing w:before="60" w:after="60"/>
              <w:ind w:firstLine="0"/>
              <w:jc w:val="right"/>
              <w:rPr>
                <w:rFonts w:ascii="Arial" w:hAnsi="Arial" w:cs="Arial"/>
                <w:sz w:val="20"/>
              </w:rPr>
            </w:pPr>
          </w:p>
        </w:tc>
      </w:tr>
      <w:tr w:rsidR="000250ED" w:rsidRPr="00C67A3A" w14:paraId="59CF2FC7" w14:textId="77777777" w:rsidTr="00C67A3A">
        <w:tc>
          <w:tcPr>
            <w:tcW w:w="1448" w:type="pct"/>
            <w:tcBorders>
              <w:top w:val="nil"/>
              <w:bottom w:val="nil"/>
            </w:tcBorders>
            <w:shd w:val="clear" w:color="auto" w:fill="auto"/>
          </w:tcPr>
          <w:p w14:paraId="677DB2A3" w14:textId="77777777" w:rsidR="000250ED" w:rsidRPr="00C67A3A" w:rsidRDefault="000250ED" w:rsidP="00C67A3A">
            <w:pPr>
              <w:spacing w:before="60" w:after="60"/>
              <w:ind w:firstLine="0"/>
              <w:jc w:val="left"/>
              <w:rPr>
                <w:rFonts w:ascii="Arial" w:hAnsi="Arial" w:cs="Arial"/>
                <w:b/>
                <w:i/>
                <w:sz w:val="20"/>
              </w:rPr>
            </w:pPr>
            <w:r w:rsidRPr="00C67A3A">
              <w:rPr>
                <w:rFonts w:ascii="Arial" w:hAnsi="Arial" w:cs="Arial"/>
                <w:b/>
                <w:i/>
                <w:sz w:val="20"/>
              </w:rPr>
              <w:t>Non-Current Consumer Receivables Impaired</w:t>
            </w:r>
          </w:p>
        </w:tc>
        <w:tc>
          <w:tcPr>
            <w:tcW w:w="591" w:type="pct"/>
            <w:tcBorders>
              <w:top w:val="nil"/>
              <w:bottom w:val="nil"/>
            </w:tcBorders>
            <w:shd w:val="clear" w:color="auto" w:fill="auto"/>
          </w:tcPr>
          <w:p w14:paraId="5C3B0EB9"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0B0C48B"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7870F391"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03CF12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CFCE340"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CA6E5EA" w14:textId="77777777" w:rsidR="000250ED" w:rsidRPr="00C67A3A" w:rsidRDefault="000250ED" w:rsidP="00C67A3A">
            <w:pPr>
              <w:spacing w:before="60" w:after="60"/>
              <w:ind w:firstLine="0"/>
              <w:jc w:val="right"/>
              <w:rPr>
                <w:rFonts w:ascii="Arial" w:hAnsi="Arial" w:cs="Arial"/>
                <w:sz w:val="20"/>
              </w:rPr>
            </w:pPr>
          </w:p>
        </w:tc>
      </w:tr>
      <w:tr w:rsidR="000250ED" w:rsidRPr="00C67A3A" w14:paraId="7EE0C66A" w14:textId="77777777" w:rsidTr="00C67A3A">
        <w:tc>
          <w:tcPr>
            <w:tcW w:w="1448" w:type="pct"/>
            <w:tcBorders>
              <w:top w:val="nil"/>
              <w:bottom w:val="nil"/>
            </w:tcBorders>
            <w:shd w:val="clear" w:color="auto" w:fill="auto"/>
          </w:tcPr>
          <w:p w14:paraId="401213BF"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Waste Water Management</w:t>
            </w:r>
          </w:p>
        </w:tc>
        <w:tc>
          <w:tcPr>
            <w:tcW w:w="591" w:type="pct"/>
            <w:tcBorders>
              <w:top w:val="nil"/>
              <w:bottom w:val="nil"/>
            </w:tcBorders>
            <w:shd w:val="clear" w:color="auto" w:fill="auto"/>
          </w:tcPr>
          <w:p w14:paraId="108C5C8F"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73C78914"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48E2A7C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3A4B12C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D1CFAF7"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BD4D44A" w14:textId="77777777" w:rsidR="000250ED" w:rsidRPr="00C67A3A" w:rsidRDefault="000250ED" w:rsidP="00C67A3A">
            <w:pPr>
              <w:spacing w:before="60" w:after="60"/>
              <w:ind w:firstLine="0"/>
              <w:jc w:val="right"/>
              <w:rPr>
                <w:rFonts w:ascii="Arial" w:hAnsi="Arial" w:cs="Arial"/>
                <w:sz w:val="20"/>
              </w:rPr>
            </w:pPr>
          </w:p>
        </w:tc>
      </w:tr>
      <w:tr w:rsidR="000250ED" w:rsidRPr="00C67A3A" w14:paraId="365B55EB" w14:textId="77777777" w:rsidTr="00C67A3A">
        <w:tc>
          <w:tcPr>
            <w:tcW w:w="1448" w:type="pct"/>
            <w:tcBorders>
              <w:top w:val="nil"/>
              <w:bottom w:val="nil"/>
            </w:tcBorders>
            <w:shd w:val="clear" w:color="auto" w:fill="auto"/>
          </w:tcPr>
          <w:p w14:paraId="1028BEC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Water</w:t>
            </w:r>
          </w:p>
        </w:tc>
        <w:tc>
          <w:tcPr>
            <w:tcW w:w="591" w:type="pct"/>
            <w:tcBorders>
              <w:top w:val="nil"/>
              <w:bottom w:val="nil"/>
            </w:tcBorders>
            <w:shd w:val="clear" w:color="auto" w:fill="auto"/>
          </w:tcPr>
          <w:p w14:paraId="062CA6B4"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7A03EDE7"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03CA9EB3"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F36DC2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6A93EBA"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5D84EFE" w14:textId="77777777" w:rsidR="000250ED" w:rsidRPr="00C67A3A" w:rsidRDefault="000250ED" w:rsidP="00C67A3A">
            <w:pPr>
              <w:spacing w:before="60" w:after="60"/>
              <w:ind w:firstLine="0"/>
              <w:jc w:val="right"/>
              <w:rPr>
                <w:rFonts w:ascii="Arial" w:hAnsi="Arial" w:cs="Arial"/>
                <w:sz w:val="20"/>
              </w:rPr>
            </w:pPr>
          </w:p>
        </w:tc>
      </w:tr>
      <w:tr w:rsidR="000250ED" w:rsidRPr="00C67A3A" w14:paraId="677217E9" w14:textId="77777777" w:rsidTr="00C67A3A">
        <w:tc>
          <w:tcPr>
            <w:tcW w:w="1448" w:type="pct"/>
            <w:tcBorders>
              <w:top w:val="nil"/>
              <w:bottom w:val="nil"/>
            </w:tcBorders>
            <w:shd w:val="clear" w:color="auto" w:fill="auto"/>
          </w:tcPr>
          <w:p w14:paraId="75992920" w14:textId="6B712416" w:rsidR="000250ED" w:rsidRPr="00C67A3A" w:rsidRDefault="009A21FC" w:rsidP="00C67A3A">
            <w:pPr>
              <w:spacing w:before="60" w:after="60"/>
              <w:ind w:firstLine="0"/>
              <w:rPr>
                <w:rFonts w:ascii="Arial" w:hAnsi="Arial" w:cs="Arial"/>
                <w:sz w:val="20"/>
              </w:rPr>
            </w:pPr>
            <w:r>
              <w:rPr>
                <w:rFonts w:ascii="Arial" w:hAnsi="Arial" w:cs="Arial"/>
                <w:sz w:val="20"/>
              </w:rPr>
              <w:t>Services Charges</w:t>
            </w:r>
          </w:p>
        </w:tc>
        <w:tc>
          <w:tcPr>
            <w:tcW w:w="591" w:type="pct"/>
            <w:tcBorders>
              <w:top w:val="nil"/>
              <w:bottom w:val="nil"/>
            </w:tcBorders>
            <w:shd w:val="clear" w:color="auto" w:fill="auto"/>
          </w:tcPr>
          <w:p w14:paraId="0FCB944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004581D"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11B50EBB"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A02C644"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77D1099"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3F274A7" w14:textId="77777777" w:rsidR="000250ED" w:rsidRPr="00C67A3A" w:rsidRDefault="000250ED" w:rsidP="00C67A3A">
            <w:pPr>
              <w:spacing w:before="60" w:after="60"/>
              <w:ind w:firstLine="0"/>
              <w:jc w:val="right"/>
              <w:rPr>
                <w:rFonts w:ascii="Arial" w:hAnsi="Arial" w:cs="Arial"/>
                <w:sz w:val="20"/>
              </w:rPr>
            </w:pPr>
          </w:p>
        </w:tc>
      </w:tr>
      <w:tr w:rsidR="000250ED" w:rsidRPr="00C67A3A" w14:paraId="25BBC7D2" w14:textId="77777777" w:rsidTr="00C67A3A">
        <w:tc>
          <w:tcPr>
            <w:tcW w:w="1448" w:type="pct"/>
            <w:tcBorders>
              <w:top w:val="nil"/>
              <w:bottom w:val="nil"/>
            </w:tcBorders>
            <w:shd w:val="clear" w:color="auto" w:fill="auto"/>
          </w:tcPr>
          <w:p w14:paraId="1F0C3F68" w14:textId="77777777" w:rsidR="000250ED" w:rsidRPr="00C67A3A" w:rsidRDefault="000250ED" w:rsidP="00C67A3A">
            <w:pPr>
              <w:spacing w:before="60" w:after="60"/>
              <w:ind w:firstLine="0"/>
              <w:jc w:val="left"/>
              <w:rPr>
                <w:rFonts w:ascii="Arial" w:hAnsi="Arial" w:cs="Arial"/>
                <w:b/>
                <w:sz w:val="20"/>
              </w:rPr>
            </w:pPr>
            <w:r w:rsidRPr="00C67A3A">
              <w:rPr>
                <w:rFonts w:ascii="Arial" w:hAnsi="Arial" w:cs="Arial"/>
                <w:b/>
                <w:sz w:val="20"/>
              </w:rPr>
              <w:t>Total</w:t>
            </w:r>
          </w:p>
        </w:tc>
        <w:tc>
          <w:tcPr>
            <w:tcW w:w="591" w:type="pct"/>
            <w:tcBorders>
              <w:top w:val="nil"/>
              <w:bottom w:val="nil"/>
            </w:tcBorders>
            <w:shd w:val="clear" w:color="auto" w:fill="auto"/>
          </w:tcPr>
          <w:p w14:paraId="33E932A1"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44806A9"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2A342F67"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F0B4A20"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F2780F2"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98A9D28" w14:textId="77777777" w:rsidR="000250ED" w:rsidRPr="00C67A3A" w:rsidRDefault="000250ED" w:rsidP="00C67A3A">
            <w:pPr>
              <w:spacing w:before="60" w:after="60"/>
              <w:ind w:firstLine="0"/>
              <w:jc w:val="right"/>
              <w:rPr>
                <w:rFonts w:ascii="Arial" w:hAnsi="Arial" w:cs="Arial"/>
                <w:sz w:val="20"/>
              </w:rPr>
            </w:pPr>
          </w:p>
        </w:tc>
      </w:tr>
      <w:tr w:rsidR="000250ED" w:rsidRPr="00C67A3A" w14:paraId="04EAFA01" w14:textId="77777777" w:rsidTr="00C67A3A">
        <w:tc>
          <w:tcPr>
            <w:tcW w:w="1448" w:type="pct"/>
            <w:tcBorders>
              <w:top w:val="nil"/>
              <w:bottom w:val="nil"/>
            </w:tcBorders>
            <w:shd w:val="clear" w:color="auto" w:fill="auto"/>
          </w:tcPr>
          <w:p w14:paraId="2FED9749" w14:textId="77777777" w:rsidR="000250ED" w:rsidRPr="00C67A3A" w:rsidRDefault="000250ED" w:rsidP="00C67A3A">
            <w:pPr>
              <w:spacing w:before="60" w:after="60"/>
              <w:ind w:firstLine="0"/>
              <w:jc w:val="left"/>
              <w:rPr>
                <w:rFonts w:ascii="Arial" w:hAnsi="Arial" w:cs="Arial"/>
                <w:b/>
                <w:sz w:val="20"/>
              </w:rPr>
            </w:pPr>
          </w:p>
        </w:tc>
        <w:tc>
          <w:tcPr>
            <w:tcW w:w="591" w:type="pct"/>
            <w:tcBorders>
              <w:top w:val="nil"/>
              <w:bottom w:val="nil"/>
            </w:tcBorders>
            <w:shd w:val="clear" w:color="auto" w:fill="auto"/>
          </w:tcPr>
          <w:p w14:paraId="48D196BF"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B910550"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7585A56D"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3283ED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A0045ED"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5787844A" w14:textId="77777777" w:rsidR="000250ED" w:rsidRPr="00C67A3A" w:rsidRDefault="000250ED" w:rsidP="00C67A3A">
            <w:pPr>
              <w:spacing w:before="60" w:after="60"/>
              <w:ind w:firstLine="0"/>
              <w:jc w:val="right"/>
              <w:rPr>
                <w:rFonts w:ascii="Arial" w:hAnsi="Arial" w:cs="Arial"/>
                <w:sz w:val="20"/>
              </w:rPr>
            </w:pPr>
          </w:p>
        </w:tc>
      </w:tr>
      <w:tr w:rsidR="000250ED" w:rsidRPr="00C67A3A" w14:paraId="2920A35B" w14:textId="77777777" w:rsidTr="00C67A3A">
        <w:tc>
          <w:tcPr>
            <w:tcW w:w="1448" w:type="pct"/>
            <w:tcBorders>
              <w:top w:val="nil"/>
              <w:bottom w:val="nil"/>
            </w:tcBorders>
            <w:shd w:val="clear" w:color="auto" w:fill="auto"/>
          </w:tcPr>
          <w:p w14:paraId="4585BA26" w14:textId="77777777" w:rsidR="000250ED" w:rsidRPr="00C67A3A" w:rsidRDefault="000250ED" w:rsidP="00C67A3A">
            <w:pPr>
              <w:spacing w:before="60" w:after="60"/>
              <w:ind w:firstLine="0"/>
              <w:jc w:val="left"/>
              <w:rPr>
                <w:rFonts w:ascii="Arial" w:hAnsi="Arial" w:cs="Arial"/>
                <w:b/>
                <w:i/>
                <w:sz w:val="20"/>
              </w:rPr>
            </w:pPr>
            <w:r w:rsidRPr="00C67A3A">
              <w:rPr>
                <w:rFonts w:ascii="Arial" w:hAnsi="Arial" w:cs="Arial"/>
                <w:b/>
                <w:i/>
                <w:sz w:val="20"/>
              </w:rPr>
              <w:t>Non-Current Consumer Receivables Not Impaired</w:t>
            </w:r>
          </w:p>
        </w:tc>
        <w:tc>
          <w:tcPr>
            <w:tcW w:w="591" w:type="pct"/>
            <w:tcBorders>
              <w:top w:val="nil"/>
              <w:bottom w:val="nil"/>
            </w:tcBorders>
            <w:shd w:val="clear" w:color="auto" w:fill="auto"/>
          </w:tcPr>
          <w:p w14:paraId="36433014"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A9834CC"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4C2E6587"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AF9C9B4"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BBBDA2D"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0ADDDBF" w14:textId="77777777" w:rsidR="000250ED" w:rsidRPr="00C67A3A" w:rsidRDefault="000250ED" w:rsidP="00C67A3A">
            <w:pPr>
              <w:spacing w:before="60" w:after="60"/>
              <w:ind w:firstLine="0"/>
              <w:jc w:val="right"/>
              <w:rPr>
                <w:rFonts w:ascii="Arial" w:hAnsi="Arial" w:cs="Arial"/>
                <w:sz w:val="20"/>
              </w:rPr>
            </w:pPr>
          </w:p>
        </w:tc>
      </w:tr>
      <w:tr w:rsidR="000250ED" w:rsidRPr="00C67A3A" w14:paraId="6BEEF0D8" w14:textId="77777777" w:rsidTr="00C67A3A">
        <w:tc>
          <w:tcPr>
            <w:tcW w:w="1448" w:type="pct"/>
            <w:tcBorders>
              <w:top w:val="nil"/>
              <w:bottom w:val="nil"/>
            </w:tcBorders>
            <w:shd w:val="clear" w:color="auto" w:fill="auto"/>
          </w:tcPr>
          <w:p w14:paraId="0F74685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Waste Water Management</w:t>
            </w:r>
          </w:p>
        </w:tc>
        <w:tc>
          <w:tcPr>
            <w:tcW w:w="591" w:type="pct"/>
            <w:tcBorders>
              <w:top w:val="nil"/>
              <w:bottom w:val="nil"/>
            </w:tcBorders>
            <w:shd w:val="clear" w:color="auto" w:fill="auto"/>
          </w:tcPr>
          <w:p w14:paraId="7FD4923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8FA77C4"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5BD152C6"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8615518"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190A210F"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34A2FDCA" w14:textId="77777777" w:rsidR="000250ED" w:rsidRPr="00C67A3A" w:rsidRDefault="000250ED" w:rsidP="00C67A3A">
            <w:pPr>
              <w:spacing w:before="60" w:after="60"/>
              <w:ind w:firstLine="0"/>
              <w:jc w:val="right"/>
              <w:rPr>
                <w:rFonts w:ascii="Arial" w:hAnsi="Arial" w:cs="Arial"/>
                <w:sz w:val="20"/>
              </w:rPr>
            </w:pPr>
          </w:p>
        </w:tc>
      </w:tr>
      <w:tr w:rsidR="000250ED" w:rsidRPr="00C67A3A" w14:paraId="061177AA" w14:textId="77777777" w:rsidTr="00C67A3A">
        <w:tc>
          <w:tcPr>
            <w:tcW w:w="1448" w:type="pct"/>
            <w:tcBorders>
              <w:top w:val="nil"/>
              <w:bottom w:val="nil"/>
            </w:tcBorders>
            <w:shd w:val="clear" w:color="auto" w:fill="auto"/>
          </w:tcPr>
          <w:p w14:paraId="489A6CB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Water</w:t>
            </w:r>
          </w:p>
        </w:tc>
        <w:tc>
          <w:tcPr>
            <w:tcW w:w="591" w:type="pct"/>
            <w:tcBorders>
              <w:top w:val="nil"/>
              <w:bottom w:val="nil"/>
            </w:tcBorders>
            <w:shd w:val="clear" w:color="auto" w:fill="auto"/>
          </w:tcPr>
          <w:p w14:paraId="674A08E3"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E43ED32"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2EEF4CE4"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D65835F"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A6DA45C"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B4736E3" w14:textId="77777777" w:rsidR="000250ED" w:rsidRPr="00C67A3A" w:rsidRDefault="000250ED" w:rsidP="00C67A3A">
            <w:pPr>
              <w:spacing w:before="60" w:after="60"/>
              <w:ind w:firstLine="0"/>
              <w:jc w:val="right"/>
              <w:rPr>
                <w:rFonts w:ascii="Arial" w:hAnsi="Arial" w:cs="Arial"/>
                <w:sz w:val="20"/>
              </w:rPr>
            </w:pPr>
          </w:p>
        </w:tc>
      </w:tr>
      <w:tr w:rsidR="000250ED" w:rsidRPr="00C67A3A" w14:paraId="5D6D5868" w14:textId="77777777" w:rsidTr="00C67A3A">
        <w:tc>
          <w:tcPr>
            <w:tcW w:w="1448" w:type="pct"/>
            <w:tcBorders>
              <w:top w:val="nil"/>
              <w:bottom w:val="nil"/>
            </w:tcBorders>
            <w:shd w:val="clear" w:color="auto" w:fill="auto"/>
          </w:tcPr>
          <w:p w14:paraId="4DB5A8A8" w14:textId="17379DFB" w:rsidR="000250ED" w:rsidRPr="00C67A3A" w:rsidRDefault="009A21FC" w:rsidP="00C67A3A">
            <w:pPr>
              <w:spacing w:before="60" w:after="60"/>
              <w:ind w:firstLine="0"/>
              <w:rPr>
                <w:rFonts w:ascii="Arial" w:hAnsi="Arial" w:cs="Arial"/>
                <w:sz w:val="20"/>
              </w:rPr>
            </w:pPr>
            <w:r>
              <w:rPr>
                <w:rFonts w:ascii="Arial" w:hAnsi="Arial" w:cs="Arial"/>
                <w:sz w:val="20"/>
              </w:rPr>
              <w:t>Services Charges</w:t>
            </w:r>
          </w:p>
        </w:tc>
        <w:tc>
          <w:tcPr>
            <w:tcW w:w="591" w:type="pct"/>
            <w:tcBorders>
              <w:top w:val="nil"/>
              <w:bottom w:val="nil"/>
            </w:tcBorders>
            <w:shd w:val="clear" w:color="auto" w:fill="auto"/>
          </w:tcPr>
          <w:p w14:paraId="4D14055B"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41E431C"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680154D9"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1620F43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94553E6"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3B04C56" w14:textId="77777777" w:rsidR="000250ED" w:rsidRPr="00C67A3A" w:rsidRDefault="000250ED" w:rsidP="00C67A3A">
            <w:pPr>
              <w:spacing w:before="60" w:after="60"/>
              <w:ind w:firstLine="0"/>
              <w:jc w:val="right"/>
              <w:rPr>
                <w:rFonts w:ascii="Arial" w:hAnsi="Arial" w:cs="Arial"/>
                <w:sz w:val="20"/>
              </w:rPr>
            </w:pPr>
          </w:p>
        </w:tc>
      </w:tr>
      <w:tr w:rsidR="000250ED" w:rsidRPr="00C67A3A" w14:paraId="1B026E74" w14:textId="77777777" w:rsidTr="00C67A3A">
        <w:tc>
          <w:tcPr>
            <w:tcW w:w="1448" w:type="pct"/>
            <w:tcBorders>
              <w:top w:val="nil"/>
            </w:tcBorders>
            <w:shd w:val="clear" w:color="auto" w:fill="auto"/>
          </w:tcPr>
          <w:p w14:paraId="46E56D77" w14:textId="77777777" w:rsidR="000250ED" w:rsidRPr="00C67A3A" w:rsidRDefault="000250ED" w:rsidP="00C67A3A">
            <w:pPr>
              <w:spacing w:before="60" w:after="60"/>
              <w:ind w:firstLine="0"/>
              <w:jc w:val="left"/>
              <w:rPr>
                <w:rFonts w:ascii="Arial" w:hAnsi="Arial" w:cs="Arial"/>
                <w:b/>
                <w:sz w:val="20"/>
              </w:rPr>
            </w:pPr>
            <w:r w:rsidRPr="00C67A3A">
              <w:rPr>
                <w:rFonts w:ascii="Arial" w:hAnsi="Arial" w:cs="Arial"/>
                <w:b/>
                <w:sz w:val="20"/>
              </w:rPr>
              <w:t>Total</w:t>
            </w:r>
          </w:p>
        </w:tc>
        <w:tc>
          <w:tcPr>
            <w:tcW w:w="591" w:type="pct"/>
            <w:tcBorders>
              <w:top w:val="nil"/>
            </w:tcBorders>
            <w:shd w:val="clear" w:color="auto" w:fill="auto"/>
          </w:tcPr>
          <w:p w14:paraId="6AA5465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tcBorders>
            <w:shd w:val="clear" w:color="auto" w:fill="auto"/>
          </w:tcPr>
          <w:p w14:paraId="61888F2F"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tcBorders>
            <w:shd w:val="clear" w:color="auto" w:fill="auto"/>
          </w:tcPr>
          <w:p w14:paraId="4EE9E98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tcBorders>
            <w:shd w:val="clear" w:color="auto" w:fill="auto"/>
          </w:tcPr>
          <w:p w14:paraId="7EB07F49"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tcBorders>
            <w:shd w:val="clear" w:color="auto" w:fill="auto"/>
          </w:tcPr>
          <w:p w14:paraId="541009E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tcBorders>
            <w:shd w:val="clear" w:color="auto" w:fill="auto"/>
          </w:tcPr>
          <w:p w14:paraId="0658E2D3" w14:textId="77777777" w:rsidR="000250ED" w:rsidRPr="00C67A3A" w:rsidRDefault="000250ED" w:rsidP="00C67A3A">
            <w:pPr>
              <w:spacing w:before="60" w:after="60"/>
              <w:ind w:firstLine="0"/>
              <w:jc w:val="right"/>
              <w:rPr>
                <w:rFonts w:ascii="Arial" w:hAnsi="Arial" w:cs="Arial"/>
                <w:sz w:val="20"/>
              </w:rPr>
            </w:pPr>
          </w:p>
        </w:tc>
      </w:tr>
    </w:tbl>
    <w:p w14:paraId="5323D688" w14:textId="77777777" w:rsidR="00786C37" w:rsidRDefault="00786C37" w:rsidP="007874BB">
      <w:pPr>
        <w:ind w:firstLine="0"/>
        <w:rPr>
          <w:rFonts w:ascii="Arial" w:hAnsi="Arial" w:cs="Arial"/>
          <w:b/>
          <w:sz w:val="20"/>
        </w:rPr>
        <w:sectPr w:rsidR="00786C37" w:rsidSect="005327CF">
          <w:pgSz w:w="16838" w:h="11906" w:orient="landscape"/>
          <w:pgMar w:top="992" w:right="1440" w:bottom="992" w:left="1440" w:header="708" w:footer="708" w:gutter="0"/>
          <w:cols w:space="708"/>
          <w:docGrid w:linePitch="360"/>
        </w:sectPr>
      </w:pPr>
    </w:p>
    <w:p w14:paraId="2E3CD950" w14:textId="77777777" w:rsidR="00CA6852" w:rsidRDefault="000250ED" w:rsidP="00CA6852">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49" w:name="_Ref14767510"/>
    </w:p>
    <w:p w14:paraId="49D2711E" w14:textId="559CDAF1" w:rsidR="000250ED" w:rsidRPr="00D31BDC" w:rsidRDefault="000250ED">
      <w:pPr>
        <w:pStyle w:val="Heading2"/>
        <w:numPr>
          <w:ilvl w:val="1"/>
          <w:numId w:val="22"/>
        </w:numPr>
        <w:spacing w:before="120" w:after="120"/>
        <w:ind w:left="567" w:hanging="567"/>
        <w:rPr>
          <w:rFonts w:ascii="Arial" w:hAnsi="Arial" w:cs="Arial"/>
          <w:b/>
          <w:color w:val="auto"/>
          <w:sz w:val="20"/>
          <w:szCs w:val="20"/>
        </w:rPr>
      </w:pPr>
      <w:bookmarkStart w:id="50" w:name="_Toc172495014"/>
      <w:bookmarkStart w:id="51" w:name="_Toc172729379"/>
      <w:bookmarkStart w:id="52" w:name="_Toc172729545"/>
      <w:r w:rsidRPr="00D31BDC">
        <w:rPr>
          <w:rFonts w:ascii="Arial" w:hAnsi="Arial" w:cs="Arial"/>
          <w:b/>
          <w:color w:val="auto"/>
          <w:sz w:val="20"/>
          <w:szCs w:val="20"/>
        </w:rPr>
        <w:t>Non-</w:t>
      </w:r>
      <w:r w:rsidR="001D5C3D" w:rsidRPr="00D31BDC">
        <w:rPr>
          <w:rFonts w:ascii="Arial" w:hAnsi="Arial" w:cs="Arial"/>
          <w:b/>
          <w:color w:val="auto"/>
          <w:sz w:val="20"/>
          <w:szCs w:val="20"/>
        </w:rPr>
        <w:t>Current</w:t>
      </w:r>
      <w:r w:rsidRPr="00D31BDC">
        <w:rPr>
          <w:rFonts w:ascii="Arial" w:hAnsi="Arial" w:cs="Arial"/>
          <w:b/>
          <w:color w:val="auto"/>
          <w:sz w:val="20"/>
          <w:szCs w:val="20"/>
        </w:rPr>
        <w:t xml:space="preserve"> Receivables</w:t>
      </w:r>
      <w:bookmarkEnd w:id="49"/>
      <w:r w:rsidR="00A651EC" w:rsidRPr="00D31BDC">
        <w:rPr>
          <w:rFonts w:ascii="Arial" w:hAnsi="Arial" w:cs="Arial"/>
          <w:b/>
          <w:color w:val="auto"/>
          <w:sz w:val="20"/>
          <w:szCs w:val="20"/>
        </w:rPr>
        <w:t xml:space="preserve"> from </w:t>
      </w:r>
      <w:r w:rsidR="00602DB0" w:rsidRPr="00D31BDC">
        <w:rPr>
          <w:rFonts w:ascii="Arial" w:hAnsi="Arial" w:cs="Arial"/>
          <w:b/>
          <w:color w:val="auto"/>
          <w:sz w:val="20"/>
          <w:szCs w:val="20"/>
        </w:rPr>
        <w:t>Non-Exchange</w:t>
      </w:r>
      <w:r w:rsidR="00A651EC" w:rsidRPr="00D31BDC">
        <w:rPr>
          <w:rFonts w:ascii="Arial" w:hAnsi="Arial" w:cs="Arial"/>
          <w:b/>
          <w:color w:val="auto"/>
          <w:sz w:val="20"/>
          <w:szCs w:val="20"/>
        </w:rPr>
        <w:t xml:space="preserve"> Transactions</w:t>
      </w:r>
      <w:bookmarkEnd w:id="50"/>
      <w:bookmarkEnd w:id="51"/>
      <w:bookmarkEnd w:id="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0250ED" w:rsidRPr="00C67A3A" w14:paraId="114C0755" w14:textId="77777777" w:rsidTr="00EA3145">
        <w:tc>
          <w:tcPr>
            <w:tcW w:w="1798" w:type="pct"/>
            <w:vMerge w:val="restart"/>
            <w:shd w:val="clear" w:color="auto" w:fill="FBE4D5"/>
          </w:tcPr>
          <w:p w14:paraId="294A7879" w14:textId="77777777" w:rsidR="000250ED" w:rsidRPr="00C3476E" w:rsidRDefault="000250ED" w:rsidP="00C67A3A">
            <w:pPr>
              <w:spacing w:before="60" w:after="60"/>
              <w:ind w:firstLine="0"/>
              <w:rPr>
                <w:rFonts w:ascii="Arial" w:hAnsi="Arial" w:cs="Arial"/>
                <w:b/>
                <w:sz w:val="20"/>
                <w:lang w:val="fr-FR"/>
              </w:rPr>
            </w:pPr>
          </w:p>
        </w:tc>
        <w:tc>
          <w:tcPr>
            <w:tcW w:w="1603" w:type="pct"/>
            <w:gridSpan w:val="3"/>
            <w:shd w:val="clear" w:color="auto" w:fill="FBE4D5"/>
          </w:tcPr>
          <w:p w14:paraId="28FC7501" w14:textId="3DBFF93E"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36CAB">
              <w:rPr>
                <w:rFonts w:ascii="Arial" w:hAnsi="Arial" w:cs="Arial"/>
                <w:b/>
                <w:sz w:val="20"/>
              </w:rPr>
              <w:t>3</w:t>
            </w:r>
            <w:r>
              <w:rPr>
                <w:rFonts w:ascii="Arial" w:hAnsi="Arial" w:cs="Arial"/>
                <w:b/>
                <w:sz w:val="20"/>
              </w:rPr>
              <w:t>/202</w:t>
            </w:r>
            <w:r w:rsidR="00736CAB">
              <w:rPr>
                <w:rFonts w:ascii="Arial" w:hAnsi="Arial" w:cs="Arial"/>
                <w:b/>
                <w:sz w:val="20"/>
              </w:rPr>
              <w:t>4</w:t>
            </w:r>
          </w:p>
          <w:p w14:paraId="78215FEE"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336A32FC" w14:textId="10046E9B"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36CAB">
              <w:rPr>
                <w:rFonts w:ascii="Arial" w:hAnsi="Arial" w:cs="Arial"/>
                <w:b/>
                <w:sz w:val="20"/>
              </w:rPr>
              <w:t>2</w:t>
            </w:r>
            <w:r>
              <w:rPr>
                <w:rFonts w:ascii="Arial" w:hAnsi="Arial" w:cs="Arial"/>
                <w:b/>
                <w:sz w:val="20"/>
              </w:rPr>
              <w:t>/202</w:t>
            </w:r>
            <w:r w:rsidR="00736CAB">
              <w:rPr>
                <w:rFonts w:ascii="Arial" w:hAnsi="Arial" w:cs="Arial"/>
                <w:b/>
                <w:sz w:val="20"/>
              </w:rPr>
              <w:t>3</w:t>
            </w:r>
          </w:p>
          <w:p w14:paraId="0C32BB67"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r>
      <w:tr w:rsidR="000250ED" w:rsidRPr="00C67A3A" w14:paraId="066DABF4" w14:textId="77777777" w:rsidTr="00116AF0">
        <w:tc>
          <w:tcPr>
            <w:tcW w:w="1798" w:type="pct"/>
            <w:vMerge/>
            <w:tcBorders>
              <w:bottom w:val="single" w:sz="4" w:space="0" w:color="auto"/>
            </w:tcBorders>
            <w:shd w:val="clear" w:color="auto" w:fill="FBE4D5"/>
          </w:tcPr>
          <w:p w14:paraId="2CC2021A" w14:textId="77777777" w:rsidR="000250ED" w:rsidRPr="00C67A3A" w:rsidRDefault="000250ED" w:rsidP="00C67A3A">
            <w:pPr>
              <w:spacing w:before="60" w:after="60"/>
              <w:ind w:firstLine="0"/>
              <w:rPr>
                <w:rFonts w:ascii="Arial" w:hAnsi="Arial" w:cs="Arial"/>
                <w:b/>
                <w:sz w:val="20"/>
              </w:rPr>
            </w:pPr>
          </w:p>
        </w:tc>
        <w:tc>
          <w:tcPr>
            <w:tcW w:w="534" w:type="pct"/>
            <w:tcBorders>
              <w:bottom w:val="single" w:sz="4" w:space="0" w:color="auto"/>
            </w:tcBorders>
            <w:shd w:val="clear" w:color="auto" w:fill="FBE4D5"/>
          </w:tcPr>
          <w:p w14:paraId="29D75818"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455B507C"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5B2B6EA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2C3FD834"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285601D5"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0691120A"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r>
      <w:tr w:rsidR="000250ED" w:rsidRPr="00C67A3A" w14:paraId="69DC188B" w14:textId="77777777" w:rsidTr="00116AF0">
        <w:tc>
          <w:tcPr>
            <w:tcW w:w="1798" w:type="pct"/>
            <w:tcBorders>
              <w:top w:val="nil"/>
              <w:bottom w:val="nil"/>
            </w:tcBorders>
            <w:shd w:val="clear" w:color="auto" w:fill="E7E6E6"/>
          </w:tcPr>
          <w:p w14:paraId="24D6F12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Bursary Obligations</w:t>
            </w:r>
          </w:p>
        </w:tc>
        <w:tc>
          <w:tcPr>
            <w:tcW w:w="534" w:type="pct"/>
            <w:tcBorders>
              <w:top w:val="nil"/>
              <w:bottom w:val="nil"/>
            </w:tcBorders>
            <w:shd w:val="clear" w:color="auto" w:fill="auto"/>
          </w:tcPr>
          <w:p w14:paraId="64EEA090"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1929904" w14:textId="77777777" w:rsidR="000250ED" w:rsidRPr="00C67A3A" w:rsidRDefault="000250ED"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60050D16"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CD3EEA4"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976E7C4"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1A60A0B" w14:textId="77777777" w:rsidR="000250ED" w:rsidRPr="00C67A3A" w:rsidRDefault="000250ED" w:rsidP="00C67A3A">
            <w:pPr>
              <w:spacing w:before="60" w:after="60"/>
              <w:ind w:firstLine="0"/>
              <w:jc w:val="right"/>
              <w:rPr>
                <w:rFonts w:ascii="Arial" w:hAnsi="Arial" w:cs="Arial"/>
                <w:sz w:val="20"/>
              </w:rPr>
            </w:pPr>
          </w:p>
        </w:tc>
      </w:tr>
      <w:tr w:rsidR="000250ED" w:rsidRPr="00C67A3A" w14:paraId="1E6F4D15" w14:textId="77777777" w:rsidTr="00116AF0">
        <w:tc>
          <w:tcPr>
            <w:tcW w:w="1798" w:type="pct"/>
            <w:tcBorders>
              <w:top w:val="nil"/>
              <w:bottom w:val="nil"/>
            </w:tcBorders>
            <w:shd w:val="clear" w:color="auto" w:fill="E7E6E6"/>
          </w:tcPr>
          <w:p w14:paraId="3BA67073"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Car</w:t>
            </w:r>
          </w:p>
        </w:tc>
        <w:tc>
          <w:tcPr>
            <w:tcW w:w="534" w:type="pct"/>
            <w:tcBorders>
              <w:top w:val="nil"/>
              <w:bottom w:val="nil"/>
            </w:tcBorders>
            <w:shd w:val="clear" w:color="auto" w:fill="auto"/>
          </w:tcPr>
          <w:p w14:paraId="7B34D174"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4543BA3" w14:textId="77777777" w:rsidR="000250ED" w:rsidRPr="00C67A3A" w:rsidRDefault="000250ED"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1E80B6A8"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AEC07B9"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BF122FD"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CD83B7F" w14:textId="77777777" w:rsidR="000250ED" w:rsidRPr="00C67A3A" w:rsidRDefault="000250ED" w:rsidP="00C67A3A">
            <w:pPr>
              <w:spacing w:before="60" w:after="60"/>
              <w:ind w:firstLine="0"/>
              <w:jc w:val="right"/>
              <w:rPr>
                <w:rFonts w:ascii="Arial" w:hAnsi="Arial" w:cs="Arial"/>
                <w:sz w:val="20"/>
              </w:rPr>
            </w:pPr>
          </w:p>
        </w:tc>
      </w:tr>
      <w:tr w:rsidR="000250ED" w:rsidRPr="00C67A3A" w14:paraId="54F7C7F2" w14:textId="77777777" w:rsidTr="00116AF0">
        <w:tc>
          <w:tcPr>
            <w:tcW w:w="1798" w:type="pct"/>
            <w:tcBorders>
              <w:top w:val="nil"/>
              <w:bottom w:val="nil"/>
            </w:tcBorders>
            <w:shd w:val="clear" w:color="auto" w:fill="E7E6E6"/>
          </w:tcPr>
          <w:p w14:paraId="2EECDF38"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Computer and Electronic Equipment</w:t>
            </w:r>
          </w:p>
        </w:tc>
        <w:tc>
          <w:tcPr>
            <w:tcW w:w="534" w:type="pct"/>
            <w:tcBorders>
              <w:top w:val="nil"/>
              <w:bottom w:val="nil"/>
            </w:tcBorders>
            <w:shd w:val="clear" w:color="auto" w:fill="auto"/>
          </w:tcPr>
          <w:p w14:paraId="503C30D9"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02AD5F1" w14:textId="77777777" w:rsidR="000250ED" w:rsidRPr="00C67A3A" w:rsidRDefault="000250ED"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765E419C"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1907ED51"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02808C7"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AE597A6" w14:textId="77777777" w:rsidR="000250ED" w:rsidRPr="00C67A3A" w:rsidRDefault="000250ED" w:rsidP="00C67A3A">
            <w:pPr>
              <w:spacing w:before="60" w:after="60"/>
              <w:ind w:firstLine="0"/>
              <w:jc w:val="right"/>
              <w:rPr>
                <w:rFonts w:ascii="Arial" w:hAnsi="Arial" w:cs="Arial"/>
                <w:sz w:val="20"/>
              </w:rPr>
            </w:pPr>
          </w:p>
        </w:tc>
      </w:tr>
      <w:tr w:rsidR="000250ED" w:rsidRPr="00C67A3A" w14:paraId="698C108B" w14:textId="77777777" w:rsidTr="00116AF0">
        <w:tc>
          <w:tcPr>
            <w:tcW w:w="1798" w:type="pct"/>
            <w:tcBorders>
              <w:top w:val="nil"/>
              <w:bottom w:val="nil"/>
            </w:tcBorders>
            <w:shd w:val="clear" w:color="auto" w:fill="E7E6E6"/>
          </w:tcPr>
          <w:p w14:paraId="40BE6681"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Employee Benefits</w:t>
            </w:r>
          </w:p>
        </w:tc>
        <w:tc>
          <w:tcPr>
            <w:tcW w:w="534" w:type="pct"/>
            <w:tcBorders>
              <w:top w:val="nil"/>
              <w:bottom w:val="nil"/>
            </w:tcBorders>
            <w:shd w:val="clear" w:color="auto" w:fill="auto"/>
          </w:tcPr>
          <w:p w14:paraId="636F49AA"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F69E0B0" w14:textId="77777777" w:rsidR="000250ED" w:rsidRPr="00C67A3A" w:rsidRDefault="000250ED"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5BDDA949"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1B43E31"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AC2D47C"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F5E8E75" w14:textId="77777777" w:rsidR="000250ED" w:rsidRPr="00C67A3A" w:rsidRDefault="000250ED" w:rsidP="00C67A3A">
            <w:pPr>
              <w:spacing w:before="60" w:after="60"/>
              <w:ind w:firstLine="0"/>
              <w:jc w:val="right"/>
              <w:rPr>
                <w:rFonts w:ascii="Arial" w:hAnsi="Arial" w:cs="Arial"/>
                <w:sz w:val="20"/>
              </w:rPr>
            </w:pPr>
          </w:p>
        </w:tc>
      </w:tr>
      <w:tr w:rsidR="000250ED" w:rsidRPr="00C67A3A" w14:paraId="41B4A225" w14:textId="77777777" w:rsidTr="00116AF0">
        <w:tc>
          <w:tcPr>
            <w:tcW w:w="1798" w:type="pct"/>
            <w:tcBorders>
              <w:top w:val="nil"/>
              <w:bottom w:val="nil"/>
            </w:tcBorders>
            <w:shd w:val="clear" w:color="auto" w:fill="E7E6E6"/>
          </w:tcPr>
          <w:p w14:paraId="1D5C5871"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Staff Loans/Recoveries</w:t>
            </w:r>
          </w:p>
        </w:tc>
        <w:tc>
          <w:tcPr>
            <w:tcW w:w="534" w:type="pct"/>
            <w:tcBorders>
              <w:top w:val="nil"/>
              <w:bottom w:val="nil"/>
            </w:tcBorders>
            <w:shd w:val="clear" w:color="auto" w:fill="auto"/>
          </w:tcPr>
          <w:p w14:paraId="7AB9A0D1"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E5B73DA" w14:textId="77777777" w:rsidR="000250ED" w:rsidRPr="00C67A3A" w:rsidRDefault="000250ED"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55784AD6"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2DBC904"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4BB46B1"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F93BC88" w14:textId="77777777" w:rsidR="000250ED" w:rsidRPr="00C67A3A" w:rsidRDefault="000250ED" w:rsidP="00C67A3A">
            <w:pPr>
              <w:spacing w:before="60" w:after="60"/>
              <w:ind w:firstLine="0"/>
              <w:jc w:val="right"/>
              <w:rPr>
                <w:rFonts w:ascii="Arial" w:hAnsi="Arial" w:cs="Arial"/>
                <w:sz w:val="20"/>
              </w:rPr>
            </w:pPr>
          </w:p>
        </w:tc>
      </w:tr>
      <w:tr w:rsidR="000250ED" w:rsidRPr="00C67A3A" w14:paraId="3ED3B4C3" w14:textId="77777777" w:rsidTr="00116AF0">
        <w:tc>
          <w:tcPr>
            <w:tcW w:w="1798" w:type="pct"/>
            <w:tcBorders>
              <w:top w:val="nil"/>
            </w:tcBorders>
            <w:shd w:val="clear" w:color="auto" w:fill="auto"/>
          </w:tcPr>
          <w:p w14:paraId="4B28C817" w14:textId="77777777" w:rsidR="000250ED" w:rsidRPr="00C67A3A" w:rsidRDefault="000250ED" w:rsidP="00C67A3A">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shd w:val="clear" w:color="auto" w:fill="auto"/>
          </w:tcPr>
          <w:p w14:paraId="769101E7"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tcBorders>
            <w:shd w:val="clear" w:color="auto" w:fill="auto"/>
          </w:tcPr>
          <w:p w14:paraId="3402FC2C" w14:textId="77777777" w:rsidR="000250ED" w:rsidRPr="00C67A3A" w:rsidRDefault="000250ED" w:rsidP="00C67A3A">
            <w:pPr>
              <w:spacing w:before="60" w:after="60"/>
              <w:ind w:firstLine="0"/>
              <w:jc w:val="right"/>
              <w:rPr>
                <w:rFonts w:ascii="Arial" w:hAnsi="Arial" w:cs="Arial"/>
                <w:sz w:val="20"/>
              </w:rPr>
            </w:pPr>
          </w:p>
        </w:tc>
        <w:tc>
          <w:tcPr>
            <w:tcW w:w="535" w:type="pct"/>
            <w:tcBorders>
              <w:top w:val="nil"/>
            </w:tcBorders>
            <w:shd w:val="clear" w:color="auto" w:fill="auto"/>
          </w:tcPr>
          <w:p w14:paraId="7190E432"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tcBorders>
            <w:shd w:val="clear" w:color="auto" w:fill="auto"/>
          </w:tcPr>
          <w:p w14:paraId="5E8F458D"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tcBorders>
            <w:shd w:val="clear" w:color="auto" w:fill="auto"/>
          </w:tcPr>
          <w:p w14:paraId="396C27F0"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tcBorders>
            <w:shd w:val="clear" w:color="auto" w:fill="auto"/>
          </w:tcPr>
          <w:p w14:paraId="0544E361" w14:textId="77777777" w:rsidR="000250ED" w:rsidRPr="00C67A3A" w:rsidRDefault="000250ED" w:rsidP="00C67A3A">
            <w:pPr>
              <w:spacing w:before="60" w:after="60"/>
              <w:ind w:firstLine="0"/>
              <w:jc w:val="right"/>
              <w:rPr>
                <w:rFonts w:ascii="Arial" w:hAnsi="Arial" w:cs="Arial"/>
                <w:sz w:val="20"/>
              </w:rPr>
            </w:pPr>
          </w:p>
        </w:tc>
      </w:tr>
    </w:tbl>
    <w:p w14:paraId="0EAAABCA" w14:textId="448D17C9" w:rsidR="00F5225E" w:rsidRDefault="007E19E0" w:rsidP="007874BB">
      <w:pPr>
        <w:ind w:firstLine="0"/>
        <w:rPr>
          <w:rFonts w:ascii="Arial" w:hAnsi="Arial" w:cs="Arial"/>
          <w:b/>
          <w:sz w:val="20"/>
        </w:rPr>
      </w:pPr>
      <w:r>
        <w:rPr>
          <w:rFonts w:ascii="Arial" w:hAnsi="Arial" w:cs="Arial"/>
          <w:b/>
          <w:sz w:val="20"/>
        </w:rPr>
        <w:br w:type="page"/>
      </w:r>
    </w:p>
    <w:p w14:paraId="56B81903" w14:textId="77777777" w:rsidR="000250ED" w:rsidRPr="00C67A3A" w:rsidRDefault="000250ED" w:rsidP="000250ED">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FA46F43" w14:textId="37459F51" w:rsidR="000250ED" w:rsidRPr="00503B7F" w:rsidRDefault="000250ED">
      <w:pPr>
        <w:pStyle w:val="ListParagraph"/>
        <w:numPr>
          <w:ilvl w:val="2"/>
          <w:numId w:val="22"/>
        </w:numPr>
        <w:ind w:left="709" w:hanging="709"/>
        <w:rPr>
          <w:rFonts w:ascii="Arial" w:hAnsi="Arial" w:cs="Arial"/>
          <w:b/>
          <w:sz w:val="20"/>
        </w:rPr>
      </w:pPr>
      <w:r w:rsidRPr="00503B7F">
        <w:rPr>
          <w:rFonts w:ascii="Arial" w:hAnsi="Arial" w:cs="Arial"/>
          <w:b/>
          <w:sz w:val="20"/>
        </w:rPr>
        <w:t xml:space="preserve">Impairment Reconciliation of </w:t>
      </w:r>
      <w:r w:rsidR="0067672F" w:rsidRPr="00503B7F">
        <w:rPr>
          <w:rFonts w:ascii="Arial" w:hAnsi="Arial" w:cs="Arial"/>
          <w:b/>
          <w:sz w:val="20"/>
        </w:rPr>
        <w:t xml:space="preserve">Non-Current Receivables from </w:t>
      </w:r>
      <w:r w:rsidR="00602DB0" w:rsidRPr="00503B7F">
        <w:rPr>
          <w:rFonts w:ascii="Arial" w:hAnsi="Arial" w:cs="Arial"/>
          <w:b/>
          <w:sz w:val="20"/>
        </w:rPr>
        <w:t>Non-Exchange</w:t>
      </w:r>
      <w:r w:rsidR="0067672F" w:rsidRPr="00503B7F">
        <w:rPr>
          <w:rFonts w:ascii="Arial" w:hAnsi="Arial" w:cs="Arial"/>
          <w:b/>
          <w:sz w:val="20"/>
        </w:rPr>
        <w:t xml:space="preserv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6"/>
        <w:gridCol w:w="1177"/>
        <w:gridCol w:w="1295"/>
        <w:gridCol w:w="1295"/>
        <w:gridCol w:w="1180"/>
        <w:gridCol w:w="1172"/>
        <w:gridCol w:w="1295"/>
        <w:gridCol w:w="1295"/>
        <w:gridCol w:w="1163"/>
      </w:tblGrid>
      <w:tr w:rsidR="000250ED" w:rsidRPr="00C67A3A" w14:paraId="3F8593FB" w14:textId="77777777" w:rsidTr="00116AF0">
        <w:tc>
          <w:tcPr>
            <w:tcW w:w="1461" w:type="pct"/>
            <w:vMerge w:val="restart"/>
            <w:shd w:val="clear" w:color="auto" w:fill="FBE4D5"/>
          </w:tcPr>
          <w:p w14:paraId="124D621E" w14:textId="77777777" w:rsidR="000250ED" w:rsidRPr="00C67A3A" w:rsidRDefault="000250ED" w:rsidP="00C67A3A">
            <w:pPr>
              <w:spacing w:before="60" w:after="60"/>
              <w:ind w:firstLine="0"/>
              <w:jc w:val="left"/>
              <w:rPr>
                <w:rFonts w:ascii="Arial" w:hAnsi="Arial" w:cs="Arial"/>
                <w:b/>
                <w:sz w:val="20"/>
              </w:rPr>
            </w:pPr>
          </w:p>
        </w:tc>
        <w:tc>
          <w:tcPr>
            <w:tcW w:w="1773" w:type="pct"/>
            <w:gridSpan w:val="4"/>
            <w:shd w:val="clear" w:color="auto" w:fill="FBE4D5"/>
          </w:tcPr>
          <w:p w14:paraId="3DB9C748" w14:textId="053575BC"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7465A">
              <w:rPr>
                <w:rFonts w:ascii="Arial" w:hAnsi="Arial" w:cs="Arial"/>
                <w:b/>
                <w:sz w:val="20"/>
              </w:rPr>
              <w:t>3</w:t>
            </w:r>
            <w:r>
              <w:rPr>
                <w:rFonts w:ascii="Arial" w:hAnsi="Arial" w:cs="Arial"/>
                <w:b/>
                <w:sz w:val="20"/>
              </w:rPr>
              <w:t>/202</w:t>
            </w:r>
            <w:r w:rsidR="0077465A">
              <w:rPr>
                <w:rFonts w:ascii="Arial" w:hAnsi="Arial" w:cs="Arial"/>
                <w:b/>
                <w:sz w:val="20"/>
              </w:rPr>
              <w:t>4</w:t>
            </w:r>
          </w:p>
          <w:p w14:paraId="1B1ED958"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0984C3B0" w14:textId="18940A58"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7465A">
              <w:rPr>
                <w:rFonts w:ascii="Arial" w:hAnsi="Arial" w:cs="Arial"/>
                <w:b/>
                <w:sz w:val="20"/>
              </w:rPr>
              <w:t>2</w:t>
            </w:r>
            <w:r>
              <w:rPr>
                <w:rFonts w:ascii="Arial" w:hAnsi="Arial" w:cs="Arial"/>
                <w:b/>
                <w:sz w:val="20"/>
              </w:rPr>
              <w:t>/202</w:t>
            </w:r>
            <w:r w:rsidR="0077465A">
              <w:rPr>
                <w:rFonts w:ascii="Arial" w:hAnsi="Arial" w:cs="Arial"/>
                <w:b/>
                <w:sz w:val="20"/>
              </w:rPr>
              <w:t>3</w:t>
            </w:r>
          </w:p>
          <w:p w14:paraId="4553EBB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r>
      <w:tr w:rsidR="000250ED" w:rsidRPr="00C67A3A" w14:paraId="7EA8087B" w14:textId="77777777" w:rsidTr="00116AF0">
        <w:tc>
          <w:tcPr>
            <w:tcW w:w="1461" w:type="pct"/>
            <w:vMerge/>
            <w:tcBorders>
              <w:bottom w:val="single" w:sz="4" w:space="0" w:color="auto"/>
            </w:tcBorders>
            <w:shd w:val="clear" w:color="auto" w:fill="FBE4D5"/>
          </w:tcPr>
          <w:p w14:paraId="028AE43F" w14:textId="77777777" w:rsidR="000250ED" w:rsidRPr="00C67A3A" w:rsidRDefault="000250ED" w:rsidP="00C67A3A">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2562F31F"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6015A283"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3908598D"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3" w:type="pct"/>
            <w:tcBorders>
              <w:bottom w:val="single" w:sz="4" w:space="0" w:color="auto"/>
            </w:tcBorders>
            <w:shd w:val="clear" w:color="auto" w:fill="FBE4D5"/>
          </w:tcPr>
          <w:p w14:paraId="10604786"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58A4963A"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3D2411E7"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2BCF94CC"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558C33B2"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0250ED" w:rsidRPr="00C67A3A" w14:paraId="7D32A02C" w14:textId="77777777" w:rsidTr="00116AF0">
        <w:tc>
          <w:tcPr>
            <w:tcW w:w="1461" w:type="pct"/>
            <w:tcBorders>
              <w:top w:val="nil"/>
              <w:bottom w:val="nil"/>
            </w:tcBorders>
            <w:shd w:val="clear" w:color="auto" w:fill="E7E6E6"/>
          </w:tcPr>
          <w:p w14:paraId="657E0E3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Bursary Obligations</w:t>
            </w:r>
          </w:p>
        </w:tc>
        <w:tc>
          <w:tcPr>
            <w:tcW w:w="422" w:type="pct"/>
            <w:tcBorders>
              <w:top w:val="nil"/>
              <w:bottom w:val="nil"/>
            </w:tcBorders>
            <w:shd w:val="clear" w:color="auto" w:fill="auto"/>
          </w:tcPr>
          <w:p w14:paraId="2FF421FB"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3C8776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C993607" w14:textId="77777777" w:rsidR="000250ED" w:rsidRPr="00C67A3A" w:rsidRDefault="000250ED"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1CBAB0AB"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11848FE"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BB50CF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BBE5D21"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6107A430" w14:textId="77777777" w:rsidR="000250ED" w:rsidRPr="00C67A3A" w:rsidRDefault="000250ED" w:rsidP="00C67A3A">
            <w:pPr>
              <w:spacing w:before="60" w:after="60"/>
              <w:ind w:firstLine="0"/>
              <w:jc w:val="right"/>
              <w:rPr>
                <w:rFonts w:ascii="Arial" w:hAnsi="Arial" w:cs="Arial"/>
                <w:sz w:val="20"/>
              </w:rPr>
            </w:pPr>
          </w:p>
        </w:tc>
      </w:tr>
      <w:tr w:rsidR="000250ED" w:rsidRPr="00C67A3A" w14:paraId="1DE0FBA1" w14:textId="77777777" w:rsidTr="00116AF0">
        <w:tc>
          <w:tcPr>
            <w:tcW w:w="1461" w:type="pct"/>
            <w:tcBorders>
              <w:top w:val="nil"/>
              <w:bottom w:val="nil"/>
            </w:tcBorders>
            <w:shd w:val="clear" w:color="auto" w:fill="E7E6E6"/>
          </w:tcPr>
          <w:p w14:paraId="1A37B6E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Car</w:t>
            </w:r>
          </w:p>
        </w:tc>
        <w:tc>
          <w:tcPr>
            <w:tcW w:w="422" w:type="pct"/>
            <w:tcBorders>
              <w:top w:val="nil"/>
              <w:bottom w:val="nil"/>
            </w:tcBorders>
            <w:shd w:val="clear" w:color="auto" w:fill="auto"/>
          </w:tcPr>
          <w:p w14:paraId="6670FD7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7B8522A"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534D4E0" w14:textId="77777777" w:rsidR="000250ED" w:rsidRPr="00C67A3A" w:rsidRDefault="000250ED"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26D75105"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2D4BF6C6"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646C81E"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4781DF5"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3F2231E5" w14:textId="77777777" w:rsidR="000250ED" w:rsidRPr="00C67A3A" w:rsidRDefault="000250ED" w:rsidP="00C67A3A">
            <w:pPr>
              <w:spacing w:before="60" w:after="60"/>
              <w:ind w:firstLine="0"/>
              <w:jc w:val="right"/>
              <w:rPr>
                <w:rFonts w:ascii="Arial" w:hAnsi="Arial" w:cs="Arial"/>
                <w:sz w:val="20"/>
              </w:rPr>
            </w:pPr>
          </w:p>
        </w:tc>
      </w:tr>
      <w:tr w:rsidR="000250ED" w:rsidRPr="00C67A3A" w14:paraId="03059E9F" w14:textId="77777777" w:rsidTr="00116AF0">
        <w:tc>
          <w:tcPr>
            <w:tcW w:w="1461" w:type="pct"/>
            <w:tcBorders>
              <w:top w:val="nil"/>
              <w:bottom w:val="nil"/>
            </w:tcBorders>
            <w:shd w:val="clear" w:color="auto" w:fill="E7E6E6"/>
          </w:tcPr>
          <w:p w14:paraId="5B22165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Computer and Electronic Equipment</w:t>
            </w:r>
          </w:p>
        </w:tc>
        <w:tc>
          <w:tcPr>
            <w:tcW w:w="422" w:type="pct"/>
            <w:tcBorders>
              <w:top w:val="nil"/>
              <w:bottom w:val="nil"/>
            </w:tcBorders>
            <w:shd w:val="clear" w:color="auto" w:fill="auto"/>
          </w:tcPr>
          <w:p w14:paraId="45C10DE8"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A3F5D7E"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BF266F2" w14:textId="77777777" w:rsidR="000250ED" w:rsidRPr="00C67A3A" w:rsidRDefault="000250ED"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6D63FFEB"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05DC87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8DF6A73"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E03779F"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7610F14A" w14:textId="77777777" w:rsidR="000250ED" w:rsidRPr="00C67A3A" w:rsidRDefault="000250ED" w:rsidP="00C67A3A">
            <w:pPr>
              <w:spacing w:before="60" w:after="60"/>
              <w:ind w:firstLine="0"/>
              <w:jc w:val="right"/>
              <w:rPr>
                <w:rFonts w:ascii="Arial" w:hAnsi="Arial" w:cs="Arial"/>
                <w:sz w:val="20"/>
              </w:rPr>
            </w:pPr>
          </w:p>
        </w:tc>
      </w:tr>
      <w:tr w:rsidR="000250ED" w:rsidRPr="00C67A3A" w14:paraId="1A809611" w14:textId="77777777" w:rsidTr="00116AF0">
        <w:tc>
          <w:tcPr>
            <w:tcW w:w="1461" w:type="pct"/>
            <w:tcBorders>
              <w:top w:val="nil"/>
              <w:bottom w:val="nil"/>
            </w:tcBorders>
            <w:shd w:val="clear" w:color="auto" w:fill="E7E6E6"/>
          </w:tcPr>
          <w:p w14:paraId="09A2DB42"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Employee Benefits</w:t>
            </w:r>
          </w:p>
        </w:tc>
        <w:tc>
          <w:tcPr>
            <w:tcW w:w="422" w:type="pct"/>
            <w:tcBorders>
              <w:top w:val="nil"/>
              <w:bottom w:val="nil"/>
            </w:tcBorders>
            <w:shd w:val="clear" w:color="auto" w:fill="auto"/>
          </w:tcPr>
          <w:p w14:paraId="47C22DDF"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F66AC00"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E1716A" w14:textId="77777777" w:rsidR="000250ED" w:rsidRPr="00C67A3A" w:rsidRDefault="000250ED"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03C8BB44"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6C4C55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5D29550"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AB6CC37"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51C555FC" w14:textId="77777777" w:rsidR="000250ED" w:rsidRPr="00C67A3A" w:rsidRDefault="000250ED" w:rsidP="00C67A3A">
            <w:pPr>
              <w:spacing w:before="60" w:after="60"/>
              <w:ind w:firstLine="0"/>
              <w:jc w:val="right"/>
              <w:rPr>
                <w:rFonts w:ascii="Arial" w:hAnsi="Arial" w:cs="Arial"/>
                <w:sz w:val="20"/>
              </w:rPr>
            </w:pPr>
          </w:p>
        </w:tc>
      </w:tr>
      <w:tr w:rsidR="000250ED" w:rsidRPr="00C67A3A" w14:paraId="7E3666B9" w14:textId="77777777" w:rsidTr="00116AF0">
        <w:tc>
          <w:tcPr>
            <w:tcW w:w="1461" w:type="pct"/>
            <w:tcBorders>
              <w:top w:val="nil"/>
              <w:bottom w:val="nil"/>
            </w:tcBorders>
            <w:shd w:val="clear" w:color="auto" w:fill="E7E6E6"/>
          </w:tcPr>
          <w:p w14:paraId="237E41B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Staff Loans/Recoveries</w:t>
            </w:r>
          </w:p>
        </w:tc>
        <w:tc>
          <w:tcPr>
            <w:tcW w:w="422" w:type="pct"/>
            <w:tcBorders>
              <w:top w:val="nil"/>
              <w:bottom w:val="nil"/>
            </w:tcBorders>
            <w:shd w:val="clear" w:color="auto" w:fill="auto"/>
          </w:tcPr>
          <w:p w14:paraId="3DABA80D"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D5AD8C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13A62BF" w14:textId="77777777" w:rsidR="000250ED" w:rsidRPr="00C67A3A" w:rsidRDefault="000250ED"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57EAEBF6"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6A6B2D82"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CBDB8B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563C17D"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5F0281B2" w14:textId="77777777" w:rsidR="000250ED" w:rsidRPr="00C67A3A" w:rsidRDefault="000250ED" w:rsidP="00C67A3A">
            <w:pPr>
              <w:spacing w:before="60" w:after="60"/>
              <w:ind w:firstLine="0"/>
              <w:jc w:val="right"/>
              <w:rPr>
                <w:rFonts w:ascii="Arial" w:hAnsi="Arial" w:cs="Arial"/>
                <w:sz w:val="20"/>
              </w:rPr>
            </w:pPr>
          </w:p>
        </w:tc>
      </w:tr>
      <w:tr w:rsidR="000250ED" w:rsidRPr="00C67A3A" w14:paraId="4014C3F4" w14:textId="77777777" w:rsidTr="00116AF0">
        <w:tc>
          <w:tcPr>
            <w:tcW w:w="1461" w:type="pct"/>
            <w:tcBorders>
              <w:top w:val="nil"/>
            </w:tcBorders>
            <w:shd w:val="clear" w:color="auto" w:fill="auto"/>
          </w:tcPr>
          <w:p w14:paraId="334CACDB" w14:textId="77777777" w:rsidR="000250ED" w:rsidRPr="00C67A3A" w:rsidRDefault="000250ED" w:rsidP="00C67A3A">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shd w:val="clear" w:color="auto" w:fill="auto"/>
          </w:tcPr>
          <w:p w14:paraId="1F901DF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tcBorders>
            <w:shd w:val="clear" w:color="auto" w:fill="auto"/>
          </w:tcPr>
          <w:p w14:paraId="76DA160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tcBorders>
            <w:shd w:val="clear" w:color="auto" w:fill="auto"/>
          </w:tcPr>
          <w:p w14:paraId="278BABBD" w14:textId="77777777" w:rsidR="000250ED" w:rsidRPr="00C67A3A" w:rsidRDefault="000250ED" w:rsidP="00C67A3A">
            <w:pPr>
              <w:spacing w:before="60" w:after="60"/>
              <w:ind w:firstLine="0"/>
              <w:jc w:val="right"/>
              <w:rPr>
                <w:rFonts w:ascii="Arial" w:hAnsi="Arial" w:cs="Arial"/>
                <w:sz w:val="20"/>
              </w:rPr>
            </w:pPr>
          </w:p>
        </w:tc>
        <w:tc>
          <w:tcPr>
            <w:tcW w:w="423" w:type="pct"/>
            <w:tcBorders>
              <w:top w:val="nil"/>
            </w:tcBorders>
            <w:shd w:val="clear" w:color="auto" w:fill="auto"/>
          </w:tcPr>
          <w:p w14:paraId="3448371F"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tcBorders>
            <w:shd w:val="clear" w:color="auto" w:fill="auto"/>
          </w:tcPr>
          <w:p w14:paraId="51776259"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tcBorders>
            <w:shd w:val="clear" w:color="auto" w:fill="auto"/>
          </w:tcPr>
          <w:p w14:paraId="6C04D21C"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tcBorders>
            <w:shd w:val="clear" w:color="auto" w:fill="auto"/>
          </w:tcPr>
          <w:p w14:paraId="0FFD7DF3"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tcBorders>
            <w:shd w:val="clear" w:color="auto" w:fill="auto"/>
          </w:tcPr>
          <w:p w14:paraId="0AD59DD6" w14:textId="77777777" w:rsidR="000250ED" w:rsidRPr="00C67A3A" w:rsidRDefault="000250ED" w:rsidP="00C67A3A">
            <w:pPr>
              <w:spacing w:before="60" w:after="60"/>
              <w:ind w:firstLine="0"/>
              <w:jc w:val="right"/>
              <w:rPr>
                <w:rFonts w:ascii="Arial" w:hAnsi="Arial" w:cs="Arial"/>
                <w:sz w:val="20"/>
              </w:rPr>
            </w:pPr>
          </w:p>
        </w:tc>
      </w:tr>
    </w:tbl>
    <w:p w14:paraId="77AE3DBB" w14:textId="77777777" w:rsidR="000250ED" w:rsidRDefault="000250ED" w:rsidP="000250ED">
      <w:pPr>
        <w:ind w:firstLine="0"/>
        <w:rPr>
          <w:rFonts w:ascii="Arial" w:hAnsi="Arial" w:cs="Arial"/>
          <w:b/>
          <w:sz w:val="20"/>
        </w:rPr>
        <w:sectPr w:rsidR="000250ED" w:rsidSect="005327CF">
          <w:pgSz w:w="16838" w:h="11906" w:orient="landscape"/>
          <w:pgMar w:top="992" w:right="1440" w:bottom="992" w:left="1440" w:header="708" w:footer="708" w:gutter="0"/>
          <w:cols w:space="708"/>
          <w:docGrid w:linePitch="360"/>
        </w:sectPr>
      </w:pPr>
    </w:p>
    <w:p w14:paraId="728323D2" w14:textId="77777777" w:rsidR="0061381A" w:rsidRPr="00C67A3A" w:rsidRDefault="0061381A" w:rsidP="0061381A">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C0216EB" w14:textId="3F994FCC" w:rsidR="0061381A" w:rsidRPr="00503B7F" w:rsidRDefault="0061381A">
      <w:pPr>
        <w:pStyle w:val="ListParagraph"/>
        <w:numPr>
          <w:ilvl w:val="2"/>
          <w:numId w:val="22"/>
        </w:numPr>
        <w:ind w:left="709" w:hanging="709"/>
        <w:rPr>
          <w:rFonts w:ascii="Arial" w:hAnsi="Arial" w:cs="Arial"/>
          <w:b/>
          <w:sz w:val="20"/>
        </w:rPr>
      </w:pPr>
      <w:r w:rsidRPr="00503B7F">
        <w:rPr>
          <w:rFonts w:ascii="Arial" w:hAnsi="Arial" w:cs="Arial"/>
          <w:b/>
          <w:sz w:val="20"/>
        </w:rPr>
        <w:t>Ag</w:t>
      </w:r>
      <w:r w:rsidR="00E36570" w:rsidRPr="00503B7F">
        <w:rPr>
          <w:rFonts w:ascii="Arial" w:hAnsi="Arial" w:cs="Arial"/>
          <w:b/>
          <w:sz w:val="20"/>
        </w:rPr>
        <w:t>e</w:t>
      </w:r>
      <w:r w:rsidRPr="00503B7F">
        <w:rPr>
          <w:rFonts w:ascii="Arial" w:hAnsi="Arial" w:cs="Arial"/>
          <w:b/>
          <w:sz w:val="20"/>
        </w:rPr>
        <w:t xml:space="preserve">ing of </w:t>
      </w:r>
      <w:r w:rsidR="0067672F" w:rsidRPr="00503B7F">
        <w:rPr>
          <w:rFonts w:ascii="Arial" w:hAnsi="Arial" w:cs="Arial"/>
          <w:b/>
          <w:sz w:val="20"/>
        </w:rPr>
        <w:t xml:space="preserve">Non-Current Receivables from </w:t>
      </w:r>
      <w:r w:rsidR="00602DB0" w:rsidRPr="00503B7F">
        <w:rPr>
          <w:rFonts w:ascii="Arial" w:hAnsi="Arial" w:cs="Arial"/>
          <w:b/>
          <w:sz w:val="20"/>
        </w:rPr>
        <w:t>Non-Exchange</w:t>
      </w:r>
      <w:r w:rsidR="0067672F" w:rsidRPr="00503B7F">
        <w:rPr>
          <w:rFonts w:ascii="Arial" w:hAnsi="Arial" w:cs="Arial"/>
          <w:b/>
          <w:sz w:val="20"/>
        </w:rPr>
        <w:t xml:space="preserv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2"/>
        <w:gridCol w:w="1649"/>
        <w:gridCol w:w="1649"/>
        <w:gridCol w:w="1660"/>
        <w:gridCol w:w="1651"/>
        <w:gridCol w:w="1651"/>
        <w:gridCol w:w="1646"/>
      </w:tblGrid>
      <w:tr w:rsidR="0061381A" w:rsidRPr="00C67A3A" w14:paraId="68E61BDE" w14:textId="77777777" w:rsidTr="00116AF0">
        <w:tc>
          <w:tcPr>
            <w:tcW w:w="1449" w:type="pct"/>
            <w:vMerge w:val="restart"/>
            <w:shd w:val="clear" w:color="auto" w:fill="FBE4D5"/>
          </w:tcPr>
          <w:p w14:paraId="6735F0F0" w14:textId="77777777" w:rsidR="0061381A" w:rsidRPr="00C67A3A" w:rsidRDefault="0061381A" w:rsidP="00C67A3A">
            <w:pPr>
              <w:spacing w:before="60" w:after="60"/>
              <w:ind w:firstLine="0"/>
              <w:jc w:val="left"/>
              <w:rPr>
                <w:rFonts w:ascii="Arial" w:hAnsi="Arial" w:cs="Arial"/>
                <w:b/>
                <w:sz w:val="20"/>
              </w:rPr>
            </w:pPr>
          </w:p>
        </w:tc>
        <w:tc>
          <w:tcPr>
            <w:tcW w:w="1777" w:type="pct"/>
            <w:gridSpan w:val="3"/>
            <w:shd w:val="clear" w:color="auto" w:fill="FBE4D5"/>
          </w:tcPr>
          <w:p w14:paraId="1B69108A" w14:textId="61A9D4B1" w:rsidR="0061381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21FC8">
              <w:rPr>
                <w:rFonts w:ascii="Arial" w:hAnsi="Arial" w:cs="Arial"/>
                <w:b/>
                <w:sz w:val="20"/>
              </w:rPr>
              <w:t>3</w:t>
            </w:r>
            <w:r>
              <w:rPr>
                <w:rFonts w:ascii="Arial" w:hAnsi="Arial" w:cs="Arial"/>
                <w:b/>
                <w:sz w:val="20"/>
              </w:rPr>
              <w:t>/202</w:t>
            </w:r>
            <w:r w:rsidR="00421FC8">
              <w:rPr>
                <w:rFonts w:ascii="Arial" w:hAnsi="Arial" w:cs="Arial"/>
                <w:b/>
                <w:sz w:val="20"/>
              </w:rPr>
              <w:t>4</w:t>
            </w:r>
          </w:p>
          <w:p w14:paraId="28AC4072"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(R’000s)</w:t>
            </w:r>
          </w:p>
        </w:tc>
        <w:tc>
          <w:tcPr>
            <w:tcW w:w="1774" w:type="pct"/>
            <w:gridSpan w:val="3"/>
            <w:shd w:val="clear" w:color="auto" w:fill="FBE4D5"/>
          </w:tcPr>
          <w:p w14:paraId="733125BC" w14:textId="083656CC" w:rsidR="0061381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21FC8">
              <w:rPr>
                <w:rFonts w:ascii="Arial" w:hAnsi="Arial" w:cs="Arial"/>
                <w:b/>
                <w:sz w:val="20"/>
              </w:rPr>
              <w:t>2</w:t>
            </w:r>
            <w:r>
              <w:rPr>
                <w:rFonts w:ascii="Arial" w:hAnsi="Arial" w:cs="Arial"/>
                <w:b/>
                <w:sz w:val="20"/>
              </w:rPr>
              <w:t>/202</w:t>
            </w:r>
            <w:r w:rsidR="00421FC8">
              <w:rPr>
                <w:rFonts w:ascii="Arial" w:hAnsi="Arial" w:cs="Arial"/>
                <w:b/>
                <w:sz w:val="20"/>
              </w:rPr>
              <w:t>3</w:t>
            </w:r>
          </w:p>
          <w:p w14:paraId="3F8192B6"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(R’000s)</w:t>
            </w:r>
          </w:p>
        </w:tc>
      </w:tr>
      <w:tr w:rsidR="0061381A" w:rsidRPr="00C67A3A" w14:paraId="77261D83" w14:textId="77777777" w:rsidTr="00116AF0">
        <w:tc>
          <w:tcPr>
            <w:tcW w:w="1449" w:type="pct"/>
            <w:vMerge/>
            <w:tcBorders>
              <w:bottom w:val="single" w:sz="4" w:space="0" w:color="auto"/>
            </w:tcBorders>
            <w:shd w:val="clear" w:color="auto" w:fill="FBE4D5"/>
          </w:tcPr>
          <w:p w14:paraId="5EC805FD" w14:textId="77777777" w:rsidR="0061381A" w:rsidRPr="00C67A3A" w:rsidRDefault="0061381A" w:rsidP="00C67A3A">
            <w:pPr>
              <w:spacing w:before="60" w:after="60"/>
              <w:ind w:firstLine="0"/>
              <w:jc w:val="left"/>
              <w:rPr>
                <w:rFonts w:ascii="Arial" w:hAnsi="Arial" w:cs="Arial"/>
                <w:b/>
                <w:sz w:val="20"/>
              </w:rPr>
            </w:pPr>
          </w:p>
        </w:tc>
        <w:tc>
          <w:tcPr>
            <w:tcW w:w="591" w:type="pct"/>
            <w:tcBorders>
              <w:bottom w:val="single" w:sz="4" w:space="0" w:color="auto"/>
            </w:tcBorders>
            <w:shd w:val="clear" w:color="auto" w:fill="FBE4D5"/>
          </w:tcPr>
          <w:p w14:paraId="3A9A9BCB"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Total</w:t>
            </w:r>
          </w:p>
        </w:tc>
        <w:tc>
          <w:tcPr>
            <w:tcW w:w="591" w:type="pct"/>
            <w:tcBorders>
              <w:bottom w:val="single" w:sz="4" w:space="0" w:color="auto"/>
            </w:tcBorders>
            <w:shd w:val="clear" w:color="auto" w:fill="FBE4D5"/>
          </w:tcPr>
          <w:p w14:paraId="58578F44"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5" w:type="pct"/>
            <w:tcBorders>
              <w:bottom w:val="single" w:sz="4" w:space="0" w:color="auto"/>
            </w:tcBorders>
            <w:shd w:val="clear" w:color="auto" w:fill="FBE4D5"/>
          </w:tcPr>
          <w:p w14:paraId="321FF959"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&gt;365 days</w:t>
            </w:r>
          </w:p>
        </w:tc>
        <w:tc>
          <w:tcPr>
            <w:tcW w:w="592" w:type="pct"/>
            <w:tcBorders>
              <w:bottom w:val="single" w:sz="4" w:space="0" w:color="auto"/>
            </w:tcBorders>
            <w:shd w:val="clear" w:color="auto" w:fill="FBE4D5"/>
          </w:tcPr>
          <w:p w14:paraId="0FAD966A"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Total</w:t>
            </w:r>
          </w:p>
        </w:tc>
        <w:tc>
          <w:tcPr>
            <w:tcW w:w="592" w:type="pct"/>
            <w:tcBorders>
              <w:bottom w:val="single" w:sz="4" w:space="0" w:color="auto"/>
            </w:tcBorders>
            <w:shd w:val="clear" w:color="auto" w:fill="FBE4D5"/>
          </w:tcPr>
          <w:p w14:paraId="11701423"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0" w:type="pct"/>
            <w:tcBorders>
              <w:bottom w:val="single" w:sz="4" w:space="0" w:color="auto"/>
            </w:tcBorders>
            <w:shd w:val="clear" w:color="auto" w:fill="FBE4D5"/>
          </w:tcPr>
          <w:p w14:paraId="13C13BF7"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&gt;365 days</w:t>
            </w:r>
          </w:p>
        </w:tc>
      </w:tr>
      <w:tr w:rsidR="0061381A" w:rsidRPr="00C67A3A" w14:paraId="5E835646" w14:textId="77777777" w:rsidTr="00116AF0">
        <w:tc>
          <w:tcPr>
            <w:tcW w:w="1449" w:type="pct"/>
            <w:tcBorders>
              <w:top w:val="nil"/>
              <w:bottom w:val="nil"/>
            </w:tcBorders>
            <w:shd w:val="clear" w:color="auto" w:fill="E7E6E6"/>
          </w:tcPr>
          <w:p w14:paraId="7BE94EE6"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Bursary Obligations</w:t>
            </w:r>
          </w:p>
        </w:tc>
        <w:tc>
          <w:tcPr>
            <w:tcW w:w="591" w:type="pct"/>
            <w:tcBorders>
              <w:top w:val="nil"/>
              <w:bottom w:val="nil"/>
            </w:tcBorders>
            <w:shd w:val="clear" w:color="auto" w:fill="auto"/>
          </w:tcPr>
          <w:p w14:paraId="4084B69B"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3E5E2543"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3CC843B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9DAD583"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B3E0378"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shd w:val="clear" w:color="auto" w:fill="auto"/>
          </w:tcPr>
          <w:p w14:paraId="6517D641" w14:textId="77777777" w:rsidR="0061381A" w:rsidRPr="00C67A3A" w:rsidRDefault="0061381A" w:rsidP="00C67A3A">
            <w:pPr>
              <w:spacing w:before="60" w:after="60"/>
              <w:ind w:firstLine="0"/>
              <w:jc w:val="right"/>
              <w:rPr>
                <w:rFonts w:ascii="Arial" w:hAnsi="Arial" w:cs="Arial"/>
                <w:sz w:val="20"/>
              </w:rPr>
            </w:pPr>
          </w:p>
        </w:tc>
      </w:tr>
      <w:tr w:rsidR="0061381A" w:rsidRPr="00C67A3A" w14:paraId="7C0F4226" w14:textId="77777777" w:rsidTr="00116AF0">
        <w:tc>
          <w:tcPr>
            <w:tcW w:w="1449" w:type="pct"/>
            <w:tcBorders>
              <w:top w:val="nil"/>
              <w:bottom w:val="nil"/>
            </w:tcBorders>
            <w:shd w:val="clear" w:color="auto" w:fill="E7E6E6"/>
          </w:tcPr>
          <w:p w14:paraId="6F91B363"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Car</w:t>
            </w:r>
          </w:p>
        </w:tc>
        <w:tc>
          <w:tcPr>
            <w:tcW w:w="591" w:type="pct"/>
            <w:tcBorders>
              <w:top w:val="nil"/>
              <w:bottom w:val="nil"/>
            </w:tcBorders>
            <w:shd w:val="clear" w:color="auto" w:fill="auto"/>
          </w:tcPr>
          <w:p w14:paraId="439BD5C0"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C63F919"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3257FF76"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74F0215D"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3B3CE246"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shd w:val="clear" w:color="auto" w:fill="auto"/>
          </w:tcPr>
          <w:p w14:paraId="29C16A14" w14:textId="77777777" w:rsidR="0061381A" w:rsidRPr="00C67A3A" w:rsidRDefault="0061381A" w:rsidP="00C67A3A">
            <w:pPr>
              <w:spacing w:before="60" w:after="60"/>
              <w:ind w:firstLine="0"/>
              <w:jc w:val="right"/>
              <w:rPr>
                <w:rFonts w:ascii="Arial" w:hAnsi="Arial" w:cs="Arial"/>
                <w:sz w:val="20"/>
              </w:rPr>
            </w:pPr>
          </w:p>
        </w:tc>
      </w:tr>
      <w:tr w:rsidR="0061381A" w:rsidRPr="00C67A3A" w14:paraId="6C98F0C9" w14:textId="77777777" w:rsidTr="00116AF0">
        <w:tc>
          <w:tcPr>
            <w:tcW w:w="1449" w:type="pct"/>
            <w:tcBorders>
              <w:top w:val="nil"/>
              <w:bottom w:val="nil"/>
            </w:tcBorders>
            <w:shd w:val="clear" w:color="auto" w:fill="E7E6E6"/>
          </w:tcPr>
          <w:p w14:paraId="7069B78B"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Computer and Electronic Equipment</w:t>
            </w:r>
          </w:p>
        </w:tc>
        <w:tc>
          <w:tcPr>
            <w:tcW w:w="591" w:type="pct"/>
            <w:tcBorders>
              <w:top w:val="nil"/>
              <w:bottom w:val="nil"/>
            </w:tcBorders>
            <w:shd w:val="clear" w:color="auto" w:fill="auto"/>
          </w:tcPr>
          <w:p w14:paraId="22B3468F"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52A6A78D"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5E76B0A0"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A62D341"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C4F1206"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shd w:val="clear" w:color="auto" w:fill="auto"/>
          </w:tcPr>
          <w:p w14:paraId="50732681" w14:textId="77777777" w:rsidR="0061381A" w:rsidRPr="00C67A3A" w:rsidRDefault="0061381A" w:rsidP="00C67A3A">
            <w:pPr>
              <w:spacing w:before="60" w:after="60"/>
              <w:ind w:firstLine="0"/>
              <w:jc w:val="right"/>
              <w:rPr>
                <w:rFonts w:ascii="Arial" w:hAnsi="Arial" w:cs="Arial"/>
                <w:sz w:val="20"/>
              </w:rPr>
            </w:pPr>
          </w:p>
        </w:tc>
      </w:tr>
      <w:tr w:rsidR="0061381A" w:rsidRPr="00C67A3A" w14:paraId="4F6F97ED" w14:textId="77777777" w:rsidTr="00116AF0">
        <w:tc>
          <w:tcPr>
            <w:tcW w:w="1449" w:type="pct"/>
            <w:tcBorders>
              <w:top w:val="nil"/>
              <w:bottom w:val="nil"/>
            </w:tcBorders>
            <w:shd w:val="clear" w:color="auto" w:fill="E7E6E6"/>
          </w:tcPr>
          <w:p w14:paraId="425A4BA0"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Employee Benefits</w:t>
            </w:r>
          </w:p>
        </w:tc>
        <w:tc>
          <w:tcPr>
            <w:tcW w:w="591" w:type="pct"/>
            <w:tcBorders>
              <w:top w:val="nil"/>
              <w:bottom w:val="nil"/>
            </w:tcBorders>
            <w:shd w:val="clear" w:color="auto" w:fill="auto"/>
          </w:tcPr>
          <w:p w14:paraId="1D1415AA"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68FDAC0"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77C7AFDE"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2B2D9B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25774A2"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shd w:val="clear" w:color="auto" w:fill="auto"/>
          </w:tcPr>
          <w:p w14:paraId="5022504E" w14:textId="77777777" w:rsidR="0061381A" w:rsidRPr="00C67A3A" w:rsidRDefault="0061381A" w:rsidP="00C67A3A">
            <w:pPr>
              <w:spacing w:before="60" w:after="60"/>
              <w:ind w:firstLine="0"/>
              <w:jc w:val="right"/>
              <w:rPr>
                <w:rFonts w:ascii="Arial" w:hAnsi="Arial" w:cs="Arial"/>
                <w:sz w:val="20"/>
              </w:rPr>
            </w:pPr>
          </w:p>
        </w:tc>
      </w:tr>
      <w:tr w:rsidR="0061381A" w:rsidRPr="00C67A3A" w14:paraId="2203CB6E" w14:textId="77777777" w:rsidTr="00116AF0">
        <w:tc>
          <w:tcPr>
            <w:tcW w:w="1449" w:type="pct"/>
            <w:tcBorders>
              <w:top w:val="nil"/>
              <w:bottom w:val="nil"/>
            </w:tcBorders>
            <w:shd w:val="clear" w:color="auto" w:fill="E7E6E6"/>
          </w:tcPr>
          <w:p w14:paraId="245BF462"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Staff Loans/Recoveries</w:t>
            </w:r>
          </w:p>
        </w:tc>
        <w:tc>
          <w:tcPr>
            <w:tcW w:w="591" w:type="pct"/>
            <w:tcBorders>
              <w:top w:val="nil"/>
              <w:bottom w:val="nil"/>
            </w:tcBorders>
            <w:shd w:val="clear" w:color="auto" w:fill="auto"/>
          </w:tcPr>
          <w:p w14:paraId="76BB0B6C"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0B21471"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4AC6DD3C"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A222AC1"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1BCEF8E5"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shd w:val="clear" w:color="auto" w:fill="auto"/>
          </w:tcPr>
          <w:p w14:paraId="6E2F274E" w14:textId="77777777" w:rsidR="0061381A" w:rsidRPr="00C67A3A" w:rsidRDefault="0061381A" w:rsidP="00C67A3A">
            <w:pPr>
              <w:spacing w:before="60" w:after="60"/>
              <w:ind w:firstLine="0"/>
              <w:jc w:val="right"/>
              <w:rPr>
                <w:rFonts w:ascii="Arial" w:hAnsi="Arial" w:cs="Arial"/>
                <w:sz w:val="20"/>
              </w:rPr>
            </w:pPr>
          </w:p>
        </w:tc>
      </w:tr>
      <w:tr w:rsidR="0061381A" w:rsidRPr="00C67A3A" w14:paraId="4A11848D" w14:textId="77777777" w:rsidTr="00116AF0">
        <w:tc>
          <w:tcPr>
            <w:tcW w:w="1449" w:type="pct"/>
            <w:tcBorders>
              <w:top w:val="nil"/>
              <w:bottom w:val="nil"/>
            </w:tcBorders>
            <w:shd w:val="clear" w:color="auto" w:fill="auto"/>
          </w:tcPr>
          <w:p w14:paraId="472FBCD8" w14:textId="77777777" w:rsidR="0061381A" w:rsidRPr="00C67A3A" w:rsidRDefault="0061381A" w:rsidP="00C67A3A">
            <w:pPr>
              <w:spacing w:before="60" w:after="60"/>
              <w:ind w:firstLine="0"/>
              <w:jc w:val="left"/>
              <w:rPr>
                <w:rFonts w:ascii="Arial" w:hAnsi="Arial" w:cs="Arial"/>
                <w:b/>
                <w:sz w:val="20"/>
              </w:rPr>
            </w:pPr>
            <w:r w:rsidRPr="00C67A3A">
              <w:rPr>
                <w:rFonts w:ascii="Arial" w:hAnsi="Arial" w:cs="Arial"/>
                <w:b/>
                <w:sz w:val="20"/>
              </w:rPr>
              <w:t>Total</w:t>
            </w:r>
          </w:p>
        </w:tc>
        <w:tc>
          <w:tcPr>
            <w:tcW w:w="591" w:type="pct"/>
            <w:tcBorders>
              <w:top w:val="nil"/>
              <w:bottom w:val="nil"/>
            </w:tcBorders>
            <w:shd w:val="clear" w:color="auto" w:fill="auto"/>
          </w:tcPr>
          <w:p w14:paraId="0D6C941F"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97B2116"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23B108D5"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9ACA3ED"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F199F0D"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shd w:val="clear" w:color="auto" w:fill="auto"/>
          </w:tcPr>
          <w:p w14:paraId="24F79B67" w14:textId="77777777" w:rsidR="0061381A" w:rsidRPr="00C67A3A" w:rsidRDefault="0061381A" w:rsidP="00C67A3A">
            <w:pPr>
              <w:spacing w:before="60" w:after="60"/>
              <w:ind w:firstLine="0"/>
              <w:jc w:val="right"/>
              <w:rPr>
                <w:rFonts w:ascii="Arial" w:hAnsi="Arial" w:cs="Arial"/>
                <w:sz w:val="20"/>
              </w:rPr>
            </w:pPr>
          </w:p>
        </w:tc>
      </w:tr>
      <w:tr w:rsidR="0061381A" w:rsidRPr="00C67A3A" w14:paraId="4115212E" w14:textId="77777777" w:rsidTr="00116AF0">
        <w:tc>
          <w:tcPr>
            <w:tcW w:w="1449" w:type="pct"/>
            <w:tcBorders>
              <w:top w:val="nil"/>
            </w:tcBorders>
            <w:shd w:val="clear" w:color="auto" w:fill="auto"/>
          </w:tcPr>
          <w:p w14:paraId="1D16EFAA" w14:textId="77777777" w:rsidR="0061381A" w:rsidRPr="00C67A3A" w:rsidRDefault="0061381A" w:rsidP="00C67A3A">
            <w:pPr>
              <w:spacing w:before="60" w:after="60"/>
              <w:ind w:firstLine="0"/>
              <w:jc w:val="left"/>
              <w:rPr>
                <w:rFonts w:ascii="Arial" w:hAnsi="Arial" w:cs="Arial"/>
                <w:b/>
                <w:sz w:val="20"/>
              </w:rPr>
            </w:pPr>
          </w:p>
        </w:tc>
        <w:tc>
          <w:tcPr>
            <w:tcW w:w="591" w:type="pct"/>
            <w:tcBorders>
              <w:top w:val="nil"/>
            </w:tcBorders>
            <w:shd w:val="clear" w:color="auto" w:fill="auto"/>
          </w:tcPr>
          <w:p w14:paraId="13F50974"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tcBorders>
            <w:shd w:val="clear" w:color="auto" w:fill="auto"/>
          </w:tcPr>
          <w:p w14:paraId="3A785F90"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tcBorders>
            <w:shd w:val="clear" w:color="auto" w:fill="auto"/>
          </w:tcPr>
          <w:p w14:paraId="36F6E88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tcBorders>
            <w:shd w:val="clear" w:color="auto" w:fill="auto"/>
          </w:tcPr>
          <w:p w14:paraId="3943A5B7"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tcBorders>
            <w:shd w:val="clear" w:color="auto" w:fill="auto"/>
          </w:tcPr>
          <w:p w14:paraId="73391E11"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tcBorders>
            <w:shd w:val="clear" w:color="auto" w:fill="auto"/>
          </w:tcPr>
          <w:p w14:paraId="7143620B" w14:textId="77777777" w:rsidR="0061381A" w:rsidRPr="00C67A3A" w:rsidRDefault="0061381A" w:rsidP="00C67A3A">
            <w:pPr>
              <w:spacing w:before="60" w:after="60"/>
              <w:ind w:firstLine="0"/>
              <w:jc w:val="right"/>
              <w:rPr>
                <w:rFonts w:ascii="Arial" w:hAnsi="Arial" w:cs="Arial"/>
                <w:sz w:val="20"/>
              </w:rPr>
            </w:pPr>
          </w:p>
        </w:tc>
      </w:tr>
    </w:tbl>
    <w:p w14:paraId="62A6ABD0" w14:textId="77777777" w:rsidR="0061381A" w:rsidRDefault="0061381A" w:rsidP="0061381A">
      <w:pPr>
        <w:ind w:firstLine="0"/>
        <w:rPr>
          <w:rFonts w:ascii="Arial" w:hAnsi="Arial" w:cs="Arial"/>
          <w:b/>
          <w:sz w:val="20"/>
        </w:rPr>
      </w:pPr>
    </w:p>
    <w:p w14:paraId="2F1A3D0E" w14:textId="77777777" w:rsidR="000250ED" w:rsidRDefault="000250ED" w:rsidP="007874BB">
      <w:pPr>
        <w:ind w:firstLine="0"/>
        <w:rPr>
          <w:rFonts w:ascii="Arial" w:hAnsi="Arial" w:cs="Arial"/>
          <w:b/>
          <w:sz w:val="20"/>
        </w:rPr>
      </w:pPr>
    </w:p>
    <w:p w14:paraId="40187C53" w14:textId="77777777" w:rsidR="000250ED" w:rsidRDefault="000250ED" w:rsidP="007874BB">
      <w:pPr>
        <w:ind w:firstLine="0"/>
        <w:rPr>
          <w:rFonts w:ascii="Arial" w:hAnsi="Arial" w:cs="Arial"/>
          <w:b/>
          <w:sz w:val="20"/>
        </w:rPr>
        <w:sectPr w:rsidR="000250ED" w:rsidSect="005327CF">
          <w:pgSz w:w="16838" w:h="11906" w:orient="landscape"/>
          <w:pgMar w:top="992" w:right="1440" w:bottom="992" w:left="1440" w:header="708" w:footer="708" w:gutter="0"/>
          <w:cols w:space="708"/>
          <w:docGrid w:linePitch="360"/>
        </w:sectPr>
      </w:pPr>
    </w:p>
    <w:p w14:paraId="06664032" w14:textId="77777777" w:rsidR="00A259C7" w:rsidRPr="00C67A3A" w:rsidRDefault="00A259C7" w:rsidP="00A259C7">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BB95F96" w14:textId="266A3994" w:rsidR="000B1DA1" w:rsidRPr="00503B7F" w:rsidRDefault="002636F2">
      <w:pPr>
        <w:pStyle w:val="ListParagraph"/>
        <w:numPr>
          <w:ilvl w:val="1"/>
          <w:numId w:val="22"/>
        </w:numPr>
        <w:ind w:left="567" w:hanging="567"/>
        <w:rPr>
          <w:rFonts w:ascii="Arial" w:hAnsi="Arial" w:cs="Arial"/>
          <w:b/>
          <w:sz w:val="20"/>
        </w:rPr>
      </w:pPr>
      <w:r w:rsidRPr="00503B7F">
        <w:rPr>
          <w:rFonts w:ascii="Arial" w:hAnsi="Arial" w:cs="Arial"/>
          <w:b/>
          <w:sz w:val="20"/>
        </w:rPr>
        <w:t>Non-Current</w:t>
      </w:r>
      <w:r w:rsidR="000B1DA1" w:rsidRPr="00503B7F">
        <w:rPr>
          <w:rFonts w:ascii="Arial" w:hAnsi="Arial" w:cs="Arial"/>
          <w:b/>
          <w:sz w:val="20"/>
        </w:rPr>
        <w:t xml:space="preserve"> Receivables </w:t>
      </w:r>
      <w:r w:rsidRPr="00503B7F">
        <w:rPr>
          <w:rFonts w:ascii="Arial" w:hAnsi="Arial" w:cs="Arial"/>
          <w:b/>
          <w:sz w:val="20"/>
        </w:rPr>
        <w:t xml:space="preserve">from Non-Exchange Transactions </w:t>
      </w:r>
      <w:r w:rsidR="000B1DA1" w:rsidRPr="00503B7F">
        <w:rPr>
          <w:rFonts w:ascii="Arial" w:hAnsi="Arial" w:cs="Arial"/>
          <w:b/>
          <w:sz w:val="20"/>
        </w:rPr>
        <w:t>Pledged as Security</w:t>
      </w:r>
      <w:r w:rsidR="00B75025" w:rsidRPr="00503B7F">
        <w:rPr>
          <w:rFonts w:ascii="Arial" w:hAnsi="Arial" w:cs="Arial"/>
          <w:b/>
          <w:sz w:val="20"/>
        </w:rPr>
        <w:t xml:space="preserve"> </w:t>
      </w:r>
      <w:r w:rsidR="00B75025" w:rsidRPr="00503B7F">
        <w:rPr>
          <w:rFonts w:ascii="Arial" w:hAnsi="Arial" w:cs="Arial"/>
          <w:b/>
          <w:color w:val="FF0000"/>
          <w:sz w:val="20"/>
        </w:rPr>
        <w:t>[104p109]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0B1DA1" w:rsidRPr="00C67A3A" w14:paraId="68EF8789" w14:textId="77777777" w:rsidTr="00C67A3A">
        <w:tc>
          <w:tcPr>
            <w:tcW w:w="3138" w:type="pct"/>
            <w:tcBorders>
              <w:bottom w:val="single" w:sz="4" w:space="0" w:color="auto"/>
            </w:tcBorders>
            <w:shd w:val="clear" w:color="auto" w:fill="FBE4D5"/>
          </w:tcPr>
          <w:p w14:paraId="3194B16B" w14:textId="77777777" w:rsidR="000B1DA1" w:rsidRPr="00C67A3A" w:rsidRDefault="000B1DA1"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0672AFE" w14:textId="7CD7829E" w:rsidR="000B1DA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2DB0">
              <w:rPr>
                <w:rFonts w:ascii="Arial" w:hAnsi="Arial" w:cs="Arial"/>
                <w:b/>
                <w:sz w:val="20"/>
              </w:rPr>
              <w:t>3</w:t>
            </w:r>
            <w:r>
              <w:rPr>
                <w:rFonts w:ascii="Arial" w:hAnsi="Arial" w:cs="Arial"/>
                <w:b/>
                <w:sz w:val="20"/>
              </w:rPr>
              <w:t>/202</w:t>
            </w:r>
            <w:r w:rsidR="004106AE">
              <w:rPr>
                <w:rFonts w:ascii="Arial" w:hAnsi="Arial" w:cs="Arial"/>
                <w:b/>
                <w:sz w:val="20"/>
              </w:rPr>
              <w:t>4</w:t>
            </w:r>
          </w:p>
          <w:p w14:paraId="00E912F1" w14:textId="77777777" w:rsidR="000B1DA1" w:rsidRPr="00C67A3A" w:rsidRDefault="000B1DA1"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88851AA" w14:textId="777B10D3" w:rsidR="000B1DA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2DB0">
              <w:rPr>
                <w:rFonts w:ascii="Arial" w:hAnsi="Arial" w:cs="Arial"/>
                <w:b/>
                <w:sz w:val="20"/>
              </w:rPr>
              <w:t>2</w:t>
            </w:r>
            <w:r>
              <w:rPr>
                <w:rFonts w:ascii="Arial" w:hAnsi="Arial" w:cs="Arial"/>
                <w:b/>
                <w:sz w:val="20"/>
              </w:rPr>
              <w:t>/202</w:t>
            </w:r>
            <w:r w:rsidR="004106AE">
              <w:rPr>
                <w:rFonts w:ascii="Arial" w:hAnsi="Arial" w:cs="Arial"/>
                <w:b/>
                <w:sz w:val="20"/>
              </w:rPr>
              <w:t>3</w:t>
            </w:r>
          </w:p>
          <w:p w14:paraId="70B19D61" w14:textId="77777777" w:rsidR="000B1DA1" w:rsidRPr="00C67A3A" w:rsidRDefault="000B1DA1" w:rsidP="00C67A3A">
            <w:pPr>
              <w:spacing w:before="60" w:after="60"/>
              <w:ind w:firstLine="0"/>
              <w:jc w:val="center"/>
              <w:rPr>
                <w:rFonts w:ascii="Arial" w:hAnsi="Arial" w:cs="Arial"/>
                <w:b/>
                <w:sz w:val="20"/>
              </w:rPr>
            </w:pPr>
            <w:r w:rsidRPr="00C67A3A">
              <w:rPr>
                <w:rFonts w:ascii="Arial" w:hAnsi="Arial" w:cs="Arial"/>
                <w:b/>
                <w:sz w:val="20"/>
              </w:rPr>
              <w:t>(R’000s)</w:t>
            </w:r>
          </w:p>
        </w:tc>
      </w:tr>
      <w:tr w:rsidR="000B1DA1" w:rsidRPr="00C67A3A" w14:paraId="09B0E86B" w14:textId="77777777" w:rsidTr="00C67A3A">
        <w:tc>
          <w:tcPr>
            <w:tcW w:w="3138" w:type="pct"/>
            <w:tcBorders>
              <w:bottom w:val="nil"/>
            </w:tcBorders>
            <w:shd w:val="clear" w:color="auto" w:fill="auto"/>
          </w:tcPr>
          <w:p w14:paraId="482F8D94" w14:textId="77777777" w:rsidR="000B1DA1" w:rsidRPr="00C67A3A" w:rsidRDefault="000B1DA1" w:rsidP="00C67A3A">
            <w:pPr>
              <w:spacing w:before="60" w:after="60"/>
              <w:ind w:firstLine="0"/>
              <w:rPr>
                <w:rFonts w:ascii="Arial" w:hAnsi="Arial" w:cs="Arial"/>
                <w:sz w:val="20"/>
              </w:rPr>
            </w:pPr>
          </w:p>
        </w:tc>
        <w:tc>
          <w:tcPr>
            <w:tcW w:w="930" w:type="pct"/>
            <w:tcBorders>
              <w:bottom w:val="nil"/>
            </w:tcBorders>
            <w:shd w:val="clear" w:color="auto" w:fill="auto"/>
          </w:tcPr>
          <w:p w14:paraId="63573570" w14:textId="77777777" w:rsidR="000B1DA1" w:rsidRPr="00C67A3A" w:rsidRDefault="000B1DA1" w:rsidP="00C67A3A">
            <w:pPr>
              <w:spacing w:before="60" w:after="60"/>
              <w:ind w:firstLine="0"/>
              <w:jc w:val="right"/>
              <w:rPr>
                <w:rFonts w:ascii="Arial" w:hAnsi="Arial" w:cs="Arial"/>
                <w:sz w:val="20"/>
              </w:rPr>
            </w:pPr>
          </w:p>
        </w:tc>
        <w:tc>
          <w:tcPr>
            <w:tcW w:w="932" w:type="pct"/>
            <w:tcBorders>
              <w:bottom w:val="nil"/>
            </w:tcBorders>
            <w:shd w:val="clear" w:color="auto" w:fill="auto"/>
          </w:tcPr>
          <w:p w14:paraId="4BB213DD" w14:textId="77777777" w:rsidR="000B1DA1" w:rsidRPr="00C67A3A" w:rsidRDefault="000B1DA1" w:rsidP="00C67A3A">
            <w:pPr>
              <w:spacing w:before="60" w:after="60"/>
              <w:ind w:firstLine="0"/>
              <w:jc w:val="right"/>
              <w:rPr>
                <w:rFonts w:ascii="Arial" w:hAnsi="Arial" w:cs="Arial"/>
                <w:sz w:val="20"/>
              </w:rPr>
            </w:pPr>
          </w:p>
        </w:tc>
      </w:tr>
      <w:tr w:rsidR="000B1DA1" w:rsidRPr="00C67A3A" w14:paraId="5D68A994" w14:textId="77777777" w:rsidTr="00C67A3A">
        <w:tc>
          <w:tcPr>
            <w:tcW w:w="3138" w:type="pct"/>
            <w:tcBorders>
              <w:top w:val="nil"/>
              <w:bottom w:val="nil"/>
            </w:tcBorders>
            <w:shd w:val="clear" w:color="auto" w:fill="auto"/>
          </w:tcPr>
          <w:p w14:paraId="62D11042" w14:textId="4441C7D1" w:rsidR="000B1DA1" w:rsidRPr="00C67A3A" w:rsidRDefault="000B1DA1" w:rsidP="00C67A3A">
            <w:pPr>
              <w:spacing w:before="60" w:after="60"/>
              <w:ind w:firstLine="0"/>
              <w:rPr>
                <w:rFonts w:ascii="Arial" w:hAnsi="Arial" w:cs="Arial"/>
                <w:sz w:val="20"/>
              </w:rPr>
            </w:pPr>
            <w:r w:rsidRPr="00C67A3A">
              <w:rPr>
                <w:rFonts w:ascii="Arial" w:hAnsi="Arial" w:cs="Arial"/>
                <w:sz w:val="20"/>
              </w:rPr>
              <w:t xml:space="preserve">Carrying value of </w:t>
            </w:r>
            <w:r w:rsidR="002636F2" w:rsidRPr="002636F2">
              <w:rPr>
                <w:rFonts w:ascii="Arial" w:hAnsi="Arial" w:cs="Arial"/>
                <w:sz w:val="20"/>
              </w:rPr>
              <w:t>Non-Current Receivables from Non-Exchange Transactions</w:t>
            </w:r>
            <w:r w:rsidRPr="00C67A3A">
              <w:rPr>
                <w:rFonts w:ascii="Arial" w:hAnsi="Arial" w:cs="Arial"/>
                <w:sz w:val="20"/>
              </w:rPr>
              <w:t xml:space="preserve"> pledged as security</w:t>
            </w:r>
          </w:p>
        </w:tc>
        <w:tc>
          <w:tcPr>
            <w:tcW w:w="930" w:type="pct"/>
            <w:tcBorders>
              <w:top w:val="nil"/>
              <w:bottom w:val="nil"/>
            </w:tcBorders>
            <w:shd w:val="clear" w:color="auto" w:fill="auto"/>
          </w:tcPr>
          <w:p w14:paraId="0969A772" w14:textId="77777777" w:rsidR="000B1DA1" w:rsidRPr="00C67A3A" w:rsidRDefault="000B1DA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549705F" w14:textId="77777777" w:rsidR="000B1DA1" w:rsidRPr="00C67A3A" w:rsidRDefault="000B1DA1" w:rsidP="00C67A3A">
            <w:pPr>
              <w:spacing w:before="60" w:after="60"/>
              <w:ind w:firstLine="0"/>
              <w:jc w:val="right"/>
              <w:rPr>
                <w:rFonts w:ascii="Arial" w:hAnsi="Arial" w:cs="Arial"/>
                <w:sz w:val="20"/>
              </w:rPr>
            </w:pPr>
          </w:p>
        </w:tc>
      </w:tr>
      <w:tr w:rsidR="000B1DA1" w:rsidRPr="00C67A3A" w14:paraId="01A9667C" w14:textId="77777777" w:rsidTr="00C67A3A">
        <w:tc>
          <w:tcPr>
            <w:tcW w:w="3138" w:type="pct"/>
            <w:tcBorders>
              <w:top w:val="nil"/>
            </w:tcBorders>
            <w:shd w:val="clear" w:color="auto" w:fill="auto"/>
          </w:tcPr>
          <w:p w14:paraId="133E6E08" w14:textId="77777777" w:rsidR="000B1DA1" w:rsidRPr="00C67A3A" w:rsidRDefault="000B1DA1" w:rsidP="00C67A3A">
            <w:pPr>
              <w:spacing w:before="60" w:after="60"/>
              <w:ind w:firstLine="0"/>
              <w:rPr>
                <w:rFonts w:ascii="Arial" w:hAnsi="Arial" w:cs="Arial"/>
                <w:sz w:val="20"/>
              </w:rPr>
            </w:pPr>
          </w:p>
        </w:tc>
        <w:tc>
          <w:tcPr>
            <w:tcW w:w="930" w:type="pct"/>
            <w:tcBorders>
              <w:top w:val="nil"/>
            </w:tcBorders>
            <w:shd w:val="clear" w:color="auto" w:fill="auto"/>
          </w:tcPr>
          <w:p w14:paraId="5D0FE586" w14:textId="77777777" w:rsidR="000B1DA1" w:rsidRPr="00C67A3A" w:rsidRDefault="000B1DA1" w:rsidP="00C67A3A">
            <w:pPr>
              <w:spacing w:before="60" w:after="60"/>
              <w:ind w:firstLine="0"/>
              <w:jc w:val="right"/>
              <w:rPr>
                <w:rFonts w:ascii="Arial" w:hAnsi="Arial" w:cs="Arial"/>
                <w:sz w:val="20"/>
              </w:rPr>
            </w:pPr>
          </w:p>
        </w:tc>
        <w:tc>
          <w:tcPr>
            <w:tcW w:w="932" w:type="pct"/>
            <w:tcBorders>
              <w:top w:val="nil"/>
            </w:tcBorders>
            <w:shd w:val="clear" w:color="auto" w:fill="auto"/>
          </w:tcPr>
          <w:p w14:paraId="45E51D7F" w14:textId="77777777" w:rsidR="000B1DA1" w:rsidRPr="00C67A3A" w:rsidRDefault="000B1DA1" w:rsidP="00C67A3A">
            <w:pPr>
              <w:spacing w:before="60" w:after="60"/>
              <w:ind w:firstLine="0"/>
              <w:jc w:val="right"/>
              <w:rPr>
                <w:rFonts w:ascii="Arial" w:hAnsi="Arial" w:cs="Arial"/>
                <w:sz w:val="20"/>
              </w:rPr>
            </w:pPr>
          </w:p>
        </w:tc>
      </w:tr>
    </w:tbl>
    <w:p w14:paraId="5ACD5240" w14:textId="77777777" w:rsidR="000B1DA1" w:rsidRDefault="000B1DA1" w:rsidP="000B1DA1">
      <w:pPr>
        <w:ind w:firstLine="0"/>
        <w:rPr>
          <w:rFonts w:ascii="Arial" w:hAnsi="Arial" w:cs="Arial"/>
          <w:b/>
          <w:sz w:val="20"/>
        </w:rPr>
      </w:pPr>
    </w:p>
    <w:p w14:paraId="11D94BBA" w14:textId="77777777" w:rsidR="00202130" w:rsidRDefault="00202130" w:rsidP="00016C35">
      <w:pPr>
        <w:ind w:firstLine="0"/>
        <w:rPr>
          <w:rFonts w:ascii="Arial" w:hAnsi="Arial" w:cs="Arial"/>
          <w:b/>
          <w:sz w:val="20"/>
        </w:rPr>
      </w:pPr>
    </w:p>
    <w:p w14:paraId="161BCFBB" w14:textId="77777777" w:rsidR="005561AC" w:rsidRDefault="005561AC" w:rsidP="00E84DC9">
      <w:pPr>
        <w:ind w:firstLine="0"/>
        <w:rPr>
          <w:rFonts w:ascii="Arial" w:hAnsi="Arial" w:cs="Arial"/>
          <w:b/>
          <w:color w:val="ED7D31"/>
          <w:sz w:val="20"/>
        </w:rPr>
        <w:sectPr w:rsidR="005561AC" w:rsidSect="005327CF">
          <w:pgSz w:w="16838" w:h="11906" w:orient="landscape"/>
          <w:pgMar w:top="992" w:right="1440" w:bottom="992" w:left="1440" w:header="708" w:footer="708" w:gutter="0"/>
          <w:cols w:space="708"/>
          <w:docGrid w:linePitch="360"/>
        </w:sectPr>
      </w:pPr>
      <w:bookmarkStart w:id="53" w:name="_Ref534636896"/>
    </w:p>
    <w:p w14:paraId="234A5894" w14:textId="6360DD6F" w:rsidR="00E84DC9" w:rsidRDefault="009342B6" w:rsidP="00E84DC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End w:id="53"/>
    </w:p>
    <w:p w14:paraId="6013FD79" w14:textId="6426EAFD" w:rsidR="00BF5A45" w:rsidRPr="00821D6E" w:rsidRDefault="00821D6E">
      <w:pPr>
        <w:pStyle w:val="Heading2"/>
        <w:numPr>
          <w:ilvl w:val="0"/>
          <w:numId w:val="22"/>
        </w:numPr>
        <w:spacing w:before="120" w:after="120"/>
        <w:ind w:left="567" w:hanging="567"/>
        <w:rPr>
          <w:rFonts w:ascii="Arial" w:hAnsi="Arial" w:cs="Arial"/>
          <w:b/>
          <w:color w:val="auto"/>
          <w:sz w:val="20"/>
          <w:szCs w:val="20"/>
        </w:rPr>
      </w:pPr>
      <w:bookmarkStart w:id="54" w:name="_Toc172729546"/>
      <w:r>
        <w:rPr>
          <w:rFonts w:ascii="Arial" w:hAnsi="Arial" w:cs="Arial"/>
          <w:b/>
          <w:color w:val="auto"/>
          <w:sz w:val="20"/>
          <w:szCs w:val="20"/>
        </w:rPr>
        <w:t>Investments</w:t>
      </w:r>
      <w:bookmarkEnd w:id="54"/>
    </w:p>
    <w:p w14:paraId="71CD3155" w14:textId="34A050EF" w:rsidR="008C0912" w:rsidRPr="009A1F92" w:rsidRDefault="00BF5A45" w:rsidP="00BF5A45">
      <w:pPr>
        <w:ind w:firstLine="0"/>
        <w:rPr>
          <w:rFonts w:ascii="Arial" w:hAnsi="Arial" w:cs="Arial"/>
          <w:b/>
          <w:color w:val="ED7D31"/>
          <w:sz w:val="20"/>
        </w:rPr>
      </w:pPr>
      <w:r>
        <w:rPr>
          <w:rFonts w:ascii="Arial" w:hAnsi="Arial" w:cs="Arial"/>
          <w:b/>
          <w:sz w:val="20"/>
        </w:rPr>
        <w:t>1</w:t>
      </w:r>
      <w:r w:rsidR="00DF1B63">
        <w:rPr>
          <w:rFonts w:ascii="Arial" w:hAnsi="Arial" w:cs="Arial"/>
          <w:b/>
          <w:sz w:val="20"/>
        </w:rPr>
        <w:t>3</w:t>
      </w:r>
      <w:r>
        <w:rPr>
          <w:rFonts w:ascii="Arial" w:hAnsi="Arial" w:cs="Arial"/>
          <w:b/>
          <w:sz w:val="20"/>
        </w:rPr>
        <w:t xml:space="preserve">.1 </w:t>
      </w:r>
      <w:r>
        <w:rPr>
          <w:rFonts w:ascii="Arial" w:hAnsi="Arial" w:cs="Arial"/>
          <w:b/>
          <w:sz w:val="20"/>
        </w:rPr>
        <w:tab/>
        <w:t>Carrying</w:t>
      </w:r>
      <w:r w:rsidR="008C0912" w:rsidRPr="009A1F92">
        <w:rPr>
          <w:rFonts w:ascii="Arial" w:hAnsi="Arial" w:cs="Arial"/>
          <w:b/>
          <w:sz w:val="20"/>
        </w:rPr>
        <w:t xml:space="preserve"> Value of Investments</w:t>
      </w:r>
      <w:r w:rsidR="00032074" w:rsidRPr="009A1F92">
        <w:rPr>
          <w:rFonts w:ascii="Arial" w:hAnsi="Arial" w:cs="Arial"/>
          <w:b/>
          <w:sz w:val="20"/>
        </w:rPr>
        <w:t xml:space="preserve"> </w:t>
      </w:r>
      <w:r w:rsidR="00032074" w:rsidRPr="009A1F92">
        <w:rPr>
          <w:rFonts w:ascii="Arial" w:hAnsi="Arial" w:cs="Arial"/>
          <w:b/>
          <w:color w:val="FF0000"/>
          <w:sz w:val="20"/>
        </w:rPr>
        <w:t>[104p.106]</w:t>
      </w:r>
      <w:r w:rsidR="00E12652" w:rsidRPr="009A1F92">
        <w:rPr>
          <w:rFonts w:ascii="Arial" w:hAnsi="Arial" w:cs="Arial"/>
          <w:b/>
          <w:color w:val="FF0000"/>
          <w:sz w:val="20"/>
        </w:rPr>
        <w:t xml:space="preserve"> </w:t>
      </w:r>
      <w:r w:rsidR="00E12652" w:rsidRPr="009A1F92">
        <w:rPr>
          <w:rFonts w:ascii="Arial" w:hAnsi="Arial" w:cs="Arial"/>
          <w:b/>
          <w:color w:val="7030A0"/>
          <w:sz w:val="20"/>
        </w:rPr>
        <w:t>[MFMA125(2)(b)]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51017E" w:rsidRPr="00C67A3A" w14:paraId="0FE80E21" w14:textId="77777777" w:rsidTr="00C67A3A">
        <w:tc>
          <w:tcPr>
            <w:tcW w:w="2287" w:type="pct"/>
            <w:tcBorders>
              <w:bottom w:val="single" w:sz="4" w:space="0" w:color="auto"/>
            </w:tcBorders>
            <w:shd w:val="clear" w:color="auto" w:fill="FBE4D5"/>
          </w:tcPr>
          <w:p w14:paraId="67EA806A" w14:textId="77777777" w:rsidR="0051017E" w:rsidRPr="00C67A3A" w:rsidRDefault="0051017E"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2A4D4A23"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Fair Value</w:t>
            </w:r>
          </w:p>
        </w:tc>
        <w:tc>
          <w:tcPr>
            <w:tcW w:w="679" w:type="pct"/>
            <w:tcBorders>
              <w:bottom w:val="single" w:sz="4" w:space="0" w:color="auto"/>
            </w:tcBorders>
            <w:shd w:val="clear" w:color="auto" w:fill="FBE4D5"/>
          </w:tcPr>
          <w:p w14:paraId="7221DC35"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Amortised Cost</w:t>
            </w:r>
          </w:p>
        </w:tc>
        <w:tc>
          <w:tcPr>
            <w:tcW w:w="678" w:type="pct"/>
            <w:tcBorders>
              <w:bottom w:val="single" w:sz="4" w:space="0" w:color="auto"/>
            </w:tcBorders>
            <w:shd w:val="clear" w:color="auto" w:fill="FBE4D5"/>
          </w:tcPr>
          <w:p w14:paraId="1809BFA3"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Cost</w:t>
            </w:r>
          </w:p>
        </w:tc>
        <w:tc>
          <w:tcPr>
            <w:tcW w:w="678" w:type="pct"/>
            <w:tcBorders>
              <w:bottom w:val="single" w:sz="4" w:space="0" w:color="auto"/>
            </w:tcBorders>
            <w:shd w:val="clear" w:color="auto" w:fill="FBE4D5"/>
          </w:tcPr>
          <w:p w14:paraId="490996B9"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Total</w:t>
            </w:r>
          </w:p>
        </w:tc>
      </w:tr>
      <w:tr w:rsidR="0051017E" w:rsidRPr="00C67A3A" w14:paraId="72692C64" w14:textId="77777777" w:rsidTr="00C67A3A">
        <w:tc>
          <w:tcPr>
            <w:tcW w:w="2287" w:type="pct"/>
            <w:tcBorders>
              <w:top w:val="nil"/>
              <w:bottom w:val="nil"/>
            </w:tcBorders>
            <w:shd w:val="clear" w:color="auto" w:fill="auto"/>
          </w:tcPr>
          <w:p w14:paraId="5472B013" w14:textId="73FE9B11" w:rsidR="0051017E" w:rsidRPr="00C67A3A" w:rsidRDefault="0051017E" w:rsidP="00C67A3A">
            <w:pPr>
              <w:spacing w:before="60" w:after="60"/>
              <w:ind w:firstLine="0"/>
              <w:rPr>
                <w:rFonts w:ascii="Arial" w:hAnsi="Arial" w:cs="Arial"/>
                <w:b/>
                <w:sz w:val="20"/>
              </w:rPr>
            </w:pPr>
            <w:r w:rsidRPr="00C67A3A">
              <w:rPr>
                <w:rFonts w:ascii="Arial" w:hAnsi="Arial" w:cs="Arial"/>
                <w:b/>
                <w:sz w:val="20"/>
              </w:rPr>
              <w:t xml:space="preserve">Carrying value as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9A1F92">
              <w:rPr>
                <w:rFonts w:ascii="Arial" w:hAnsi="Arial" w:cs="Arial"/>
                <w:b/>
                <w:sz w:val="20"/>
              </w:rPr>
              <w:t>4</w:t>
            </w:r>
          </w:p>
        </w:tc>
        <w:tc>
          <w:tcPr>
            <w:tcW w:w="678" w:type="pct"/>
            <w:tcBorders>
              <w:top w:val="nil"/>
              <w:bottom w:val="nil"/>
            </w:tcBorders>
            <w:shd w:val="clear" w:color="auto" w:fill="auto"/>
          </w:tcPr>
          <w:p w14:paraId="4ED9A98F"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F4AB8EE"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0A53E1B"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E4C5BC4" w14:textId="77777777" w:rsidR="0051017E" w:rsidRPr="00C67A3A" w:rsidRDefault="0051017E" w:rsidP="00C67A3A">
            <w:pPr>
              <w:spacing w:before="60" w:after="60"/>
              <w:ind w:firstLine="0"/>
              <w:jc w:val="right"/>
              <w:rPr>
                <w:rFonts w:ascii="Arial" w:hAnsi="Arial" w:cs="Arial"/>
                <w:sz w:val="20"/>
              </w:rPr>
            </w:pPr>
          </w:p>
        </w:tc>
      </w:tr>
      <w:tr w:rsidR="0051017E" w:rsidRPr="00C67A3A" w14:paraId="3215BF91" w14:textId="77777777" w:rsidTr="00C67A3A">
        <w:tc>
          <w:tcPr>
            <w:tcW w:w="2287" w:type="pct"/>
            <w:tcBorders>
              <w:top w:val="nil"/>
              <w:bottom w:val="nil"/>
            </w:tcBorders>
            <w:shd w:val="clear" w:color="auto" w:fill="E7E6E6"/>
          </w:tcPr>
          <w:p w14:paraId="47D8EF64"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shd w:val="clear" w:color="auto" w:fill="auto"/>
          </w:tcPr>
          <w:p w14:paraId="68649AE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69880D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394876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41B9AFE" w14:textId="77777777" w:rsidR="0051017E" w:rsidRPr="00C67A3A" w:rsidRDefault="0051017E" w:rsidP="00C67A3A">
            <w:pPr>
              <w:spacing w:before="60" w:after="60"/>
              <w:ind w:firstLine="0"/>
              <w:jc w:val="right"/>
              <w:rPr>
                <w:rFonts w:ascii="Arial" w:hAnsi="Arial" w:cs="Arial"/>
                <w:sz w:val="20"/>
              </w:rPr>
            </w:pPr>
          </w:p>
        </w:tc>
      </w:tr>
      <w:tr w:rsidR="0051017E" w:rsidRPr="00C67A3A" w14:paraId="0A428620" w14:textId="77777777" w:rsidTr="00C67A3A">
        <w:tc>
          <w:tcPr>
            <w:tcW w:w="2287" w:type="pct"/>
            <w:tcBorders>
              <w:top w:val="nil"/>
              <w:bottom w:val="nil"/>
            </w:tcBorders>
            <w:shd w:val="clear" w:color="auto" w:fill="E7E6E6"/>
          </w:tcPr>
          <w:p w14:paraId="0762E77C"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shd w:val="clear" w:color="auto" w:fill="auto"/>
          </w:tcPr>
          <w:p w14:paraId="7857304C"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3E4D2EA"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C7C25D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1C55460" w14:textId="77777777" w:rsidR="0051017E" w:rsidRPr="00C67A3A" w:rsidRDefault="0051017E" w:rsidP="00C67A3A">
            <w:pPr>
              <w:spacing w:before="60" w:after="60"/>
              <w:ind w:firstLine="0"/>
              <w:jc w:val="right"/>
              <w:rPr>
                <w:rFonts w:ascii="Arial" w:hAnsi="Arial" w:cs="Arial"/>
                <w:sz w:val="20"/>
              </w:rPr>
            </w:pPr>
          </w:p>
        </w:tc>
      </w:tr>
      <w:tr w:rsidR="0051017E" w:rsidRPr="00C67A3A" w14:paraId="451446AE" w14:textId="77777777" w:rsidTr="00C67A3A">
        <w:tc>
          <w:tcPr>
            <w:tcW w:w="2287" w:type="pct"/>
            <w:tcBorders>
              <w:top w:val="nil"/>
              <w:bottom w:val="nil"/>
            </w:tcBorders>
            <w:shd w:val="clear" w:color="auto" w:fill="E7E6E6"/>
          </w:tcPr>
          <w:p w14:paraId="3520234A"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shd w:val="clear" w:color="auto" w:fill="auto"/>
          </w:tcPr>
          <w:p w14:paraId="2CF6980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B3414F0"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813EDB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F93D30B" w14:textId="77777777" w:rsidR="0051017E" w:rsidRPr="00C67A3A" w:rsidRDefault="0051017E" w:rsidP="00C67A3A">
            <w:pPr>
              <w:spacing w:before="60" w:after="60"/>
              <w:ind w:firstLine="0"/>
              <w:jc w:val="right"/>
              <w:rPr>
                <w:rFonts w:ascii="Arial" w:hAnsi="Arial" w:cs="Arial"/>
                <w:sz w:val="20"/>
              </w:rPr>
            </w:pPr>
          </w:p>
        </w:tc>
      </w:tr>
      <w:tr w:rsidR="0051017E" w:rsidRPr="00C67A3A" w14:paraId="54F9B4DD" w14:textId="77777777" w:rsidTr="00C67A3A">
        <w:tc>
          <w:tcPr>
            <w:tcW w:w="2287" w:type="pct"/>
            <w:tcBorders>
              <w:top w:val="nil"/>
              <w:bottom w:val="nil"/>
            </w:tcBorders>
            <w:shd w:val="clear" w:color="auto" w:fill="E7E6E6"/>
          </w:tcPr>
          <w:p w14:paraId="35E85A74"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shd w:val="clear" w:color="auto" w:fill="auto"/>
          </w:tcPr>
          <w:p w14:paraId="2DE2D46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1FC53F4"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82DA93B"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AC2245D" w14:textId="77777777" w:rsidR="0051017E" w:rsidRPr="00C67A3A" w:rsidRDefault="0051017E" w:rsidP="00C67A3A">
            <w:pPr>
              <w:spacing w:before="60" w:after="60"/>
              <w:ind w:firstLine="0"/>
              <w:jc w:val="right"/>
              <w:rPr>
                <w:rFonts w:ascii="Arial" w:hAnsi="Arial" w:cs="Arial"/>
                <w:sz w:val="20"/>
              </w:rPr>
            </w:pPr>
          </w:p>
        </w:tc>
      </w:tr>
      <w:tr w:rsidR="0051017E" w:rsidRPr="00C67A3A" w14:paraId="14535900" w14:textId="77777777" w:rsidTr="00C67A3A">
        <w:tc>
          <w:tcPr>
            <w:tcW w:w="2287" w:type="pct"/>
            <w:tcBorders>
              <w:top w:val="nil"/>
              <w:bottom w:val="nil"/>
            </w:tcBorders>
            <w:shd w:val="clear" w:color="auto" w:fill="E7E6E6"/>
          </w:tcPr>
          <w:p w14:paraId="0A9C5B27"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shd w:val="clear" w:color="auto" w:fill="auto"/>
          </w:tcPr>
          <w:p w14:paraId="2B61AAFB"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CE9216B"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6B3F596"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0E17506" w14:textId="77777777" w:rsidR="0051017E" w:rsidRPr="00C67A3A" w:rsidRDefault="0051017E" w:rsidP="00C67A3A">
            <w:pPr>
              <w:spacing w:before="60" w:after="60"/>
              <w:ind w:firstLine="0"/>
              <w:jc w:val="right"/>
              <w:rPr>
                <w:rFonts w:ascii="Arial" w:hAnsi="Arial" w:cs="Arial"/>
                <w:sz w:val="20"/>
              </w:rPr>
            </w:pPr>
          </w:p>
        </w:tc>
      </w:tr>
      <w:tr w:rsidR="0051017E" w:rsidRPr="00C67A3A" w14:paraId="32B7E611" w14:textId="77777777" w:rsidTr="00C67A3A">
        <w:tc>
          <w:tcPr>
            <w:tcW w:w="2287" w:type="pct"/>
            <w:tcBorders>
              <w:top w:val="nil"/>
              <w:bottom w:val="nil"/>
            </w:tcBorders>
            <w:shd w:val="clear" w:color="auto" w:fill="E7E6E6"/>
          </w:tcPr>
          <w:p w14:paraId="5C8A052D"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shd w:val="clear" w:color="auto" w:fill="auto"/>
          </w:tcPr>
          <w:p w14:paraId="35F587AF"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763137A"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EEEED10"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F094C10" w14:textId="77777777" w:rsidR="0051017E" w:rsidRPr="00C67A3A" w:rsidRDefault="0051017E" w:rsidP="00C67A3A">
            <w:pPr>
              <w:spacing w:before="60" w:after="60"/>
              <w:ind w:firstLine="0"/>
              <w:jc w:val="right"/>
              <w:rPr>
                <w:rFonts w:ascii="Arial" w:hAnsi="Arial" w:cs="Arial"/>
                <w:sz w:val="20"/>
              </w:rPr>
            </w:pPr>
          </w:p>
        </w:tc>
      </w:tr>
      <w:tr w:rsidR="0051017E" w:rsidRPr="00C67A3A" w14:paraId="08468107" w14:textId="77777777" w:rsidTr="00C67A3A">
        <w:tc>
          <w:tcPr>
            <w:tcW w:w="2287" w:type="pct"/>
            <w:tcBorders>
              <w:top w:val="nil"/>
              <w:bottom w:val="nil"/>
            </w:tcBorders>
            <w:shd w:val="clear" w:color="auto" w:fill="E7E6E6"/>
          </w:tcPr>
          <w:p w14:paraId="5401F55D"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shd w:val="clear" w:color="auto" w:fill="auto"/>
          </w:tcPr>
          <w:p w14:paraId="6A2ECCCB"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0738A0C"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B83C355"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8E9469B" w14:textId="77777777" w:rsidR="0051017E" w:rsidRPr="00C67A3A" w:rsidRDefault="0051017E" w:rsidP="00C67A3A">
            <w:pPr>
              <w:spacing w:before="60" w:after="60"/>
              <w:ind w:firstLine="0"/>
              <w:jc w:val="right"/>
              <w:rPr>
                <w:rFonts w:ascii="Arial" w:hAnsi="Arial" w:cs="Arial"/>
                <w:sz w:val="20"/>
              </w:rPr>
            </w:pPr>
          </w:p>
        </w:tc>
      </w:tr>
      <w:tr w:rsidR="0051017E" w:rsidRPr="00C67A3A" w14:paraId="73FB5BA3" w14:textId="77777777" w:rsidTr="00C67A3A">
        <w:tc>
          <w:tcPr>
            <w:tcW w:w="2287" w:type="pct"/>
            <w:tcBorders>
              <w:top w:val="nil"/>
              <w:bottom w:val="nil"/>
            </w:tcBorders>
            <w:shd w:val="clear" w:color="auto" w:fill="E7E6E6"/>
          </w:tcPr>
          <w:p w14:paraId="13D09F6B"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shd w:val="clear" w:color="auto" w:fill="auto"/>
          </w:tcPr>
          <w:p w14:paraId="4580965A"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114C34C"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4953B30"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C0C6E97" w14:textId="77777777" w:rsidR="0051017E" w:rsidRPr="00C67A3A" w:rsidRDefault="0051017E" w:rsidP="00C67A3A">
            <w:pPr>
              <w:spacing w:before="60" w:after="60"/>
              <w:ind w:firstLine="0"/>
              <w:jc w:val="right"/>
              <w:rPr>
                <w:rFonts w:ascii="Arial" w:hAnsi="Arial" w:cs="Arial"/>
                <w:sz w:val="20"/>
              </w:rPr>
            </w:pPr>
          </w:p>
        </w:tc>
      </w:tr>
      <w:tr w:rsidR="0051017E" w:rsidRPr="00C67A3A" w14:paraId="1C459599" w14:textId="77777777" w:rsidTr="00C67A3A">
        <w:tc>
          <w:tcPr>
            <w:tcW w:w="2287" w:type="pct"/>
            <w:tcBorders>
              <w:top w:val="nil"/>
              <w:bottom w:val="nil"/>
            </w:tcBorders>
            <w:shd w:val="clear" w:color="auto" w:fill="E7E6E6"/>
          </w:tcPr>
          <w:p w14:paraId="0CF772AE"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shd w:val="clear" w:color="auto" w:fill="auto"/>
          </w:tcPr>
          <w:p w14:paraId="0BF7376F"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61655F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1ECF13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9EEE14A" w14:textId="77777777" w:rsidR="0051017E" w:rsidRPr="00C67A3A" w:rsidRDefault="0051017E" w:rsidP="00C67A3A">
            <w:pPr>
              <w:spacing w:before="60" w:after="60"/>
              <w:ind w:firstLine="0"/>
              <w:jc w:val="right"/>
              <w:rPr>
                <w:rFonts w:ascii="Arial" w:hAnsi="Arial" w:cs="Arial"/>
                <w:sz w:val="20"/>
              </w:rPr>
            </w:pPr>
          </w:p>
        </w:tc>
      </w:tr>
      <w:tr w:rsidR="0051017E" w:rsidRPr="00C67A3A" w14:paraId="4557715C" w14:textId="77777777" w:rsidTr="00C67A3A">
        <w:tc>
          <w:tcPr>
            <w:tcW w:w="2287" w:type="pct"/>
            <w:tcBorders>
              <w:top w:val="nil"/>
              <w:bottom w:val="nil"/>
            </w:tcBorders>
            <w:shd w:val="clear" w:color="auto" w:fill="E7E6E6"/>
          </w:tcPr>
          <w:p w14:paraId="3488CD86" w14:textId="77777777" w:rsidR="0051017E" w:rsidRPr="00C67A3A" w:rsidRDefault="00EA2E5B"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shd w:val="clear" w:color="auto" w:fill="auto"/>
          </w:tcPr>
          <w:p w14:paraId="7F415755"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8C046E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36DAD11"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1953D25" w14:textId="77777777" w:rsidR="0051017E" w:rsidRPr="00C67A3A" w:rsidRDefault="0051017E" w:rsidP="00C67A3A">
            <w:pPr>
              <w:spacing w:before="60" w:after="60"/>
              <w:ind w:firstLine="0"/>
              <w:jc w:val="right"/>
              <w:rPr>
                <w:rFonts w:ascii="Arial" w:hAnsi="Arial" w:cs="Arial"/>
                <w:sz w:val="20"/>
              </w:rPr>
            </w:pPr>
          </w:p>
        </w:tc>
      </w:tr>
      <w:tr w:rsidR="0051017E" w:rsidRPr="00C67A3A" w14:paraId="4B18B1A8" w14:textId="77777777" w:rsidTr="00C67A3A">
        <w:tc>
          <w:tcPr>
            <w:tcW w:w="2287" w:type="pct"/>
            <w:tcBorders>
              <w:top w:val="nil"/>
              <w:bottom w:val="nil"/>
            </w:tcBorders>
            <w:shd w:val="clear" w:color="auto" w:fill="E7E6E6"/>
          </w:tcPr>
          <w:p w14:paraId="46A4A3BF" w14:textId="77777777" w:rsidR="0051017E" w:rsidRPr="00C67A3A" w:rsidRDefault="00EA2E5B"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shd w:val="clear" w:color="auto" w:fill="auto"/>
          </w:tcPr>
          <w:p w14:paraId="352AC19C"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45254B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589B30C"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EA6ABC7" w14:textId="77777777" w:rsidR="0051017E" w:rsidRPr="00C67A3A" w:rsidRDefault="0051017E" w:rsidP="00C67A3A">
            <w:pPr>
              <w:spacing w:before="60" w:after="60"/>
              <w:ind w:firstLine="0"/>
              <w:jc w:val="right"/>
              <w:rPr>
                <w:rFonts w:ascii="Arial" w:hAnsi="Arial" w:cs="Arial"/>
                <w:sz w:val="20"/>
              </w:rPr>
            </w:pPr>
          </w:p>
        </w:tc>
      </w:tr>
      <w:tr w:rsidR="0051017E" w:rsidRPr="00C67A3A" w14:paraId="4F654A0D" w14:textId="77777777" w:rsidTr="00C67A3A">
        <w:tc>
          <w:tcPr>
            <w:tcW w:w="2287" w:type="pct"/>
            <w:tcBorders>
              <w:top w:val="nil"/>
              <w:bottom w:val="nil"/>
            </w:tcBorders>
            <w:shd w:val="clear" w:color="auto" w:fill="E7E6E6"/>
          </w:tcPr>
          <w:p w14:paraId="0D6454FF" w14:textId="77777777" w:rsidR="0051017E" w:rsidRPr="00C67A3A" w:rsidRDefault="00EA2E5B"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shd w:val="clear" w:color="auto" w:fill="auto"/>
          </w:tcPr>
          <w:p w14:paraId="5D1D81B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0073E53"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0EEC9FF"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3C81F4B" w14:textId="77777777" w:rsidR="0051017E" w:rsidRPr="00C67A3A" w:rsidRDefault="0051017E" w:rsidP="00C67A3A">
            <w:pPr>
              <w:spacing w:before="60" w:after="60"/>
              <w:ind w:firstLine="0"/>
              <w:jc w:val="right"/>
              <w:rPr>
                <w:rFonts w:ascii="Arial" w:hAnsi="Arial" w:cs="Arial"/>
                <w:sz w:val="20"/>
              </w:rPr>
            </w:pPr>
          </w:p>
        </w:tc>
      </w:tr>
      <w:tr w:rsidR="00EA2E5B" w:rsidRPr="00C67A3A" w14:paraId="2992CD6F" w14:textId="77777777" w:rsidTr="00C67A3A">
        <w:tc>
          <w:tcPr>
            <w:tcW w:w="2287" w:type="pct"/>
            <w:tcBorders>
              <w:top w:val="nil"/>
              <w:bottom w:val="nil"/>
            </w:tcBorders>
            <w:shd w:val="clear" w:color="auto" w:fill="auto"/>
          </w:tcPr>
          <w:p w14:paraId="7BD6AB56" w14:textId="77777777" w:rsidR="00EA2E5B" w:rsidRPr="00C67A3A" w:rsidRDefault="00EA2E5B" w:rsidP="00C67A3A">
            <w:pPr>
              <w:spacing w:before="60" w:after="60"/>
              <w:ind w:firstLine="0"/>
              <w:rPr>
                <w:rFonts w:ascii="Arial" w:hAnsi="Arial" w:cs="Arial"/>
                <w:sz w:val="20"/>
              </w:rPr>
            </w:pPr>
            <w:r w:rsidRPr="00C67A3A">
              <w:rPr>
                <w:rFonts w:ascii="Arial" w:hAnsi="Arial" w:cs="Arial"/>
                <w:sz w:val="20"/>
              </w:rPr>
              <w:t>Provision for Impairment</w:t>
            </w:r>
          </w:p>
        </w:tc>
        <w:tc>
          <w:tcPr>
            <w:tcW w:w="678" w:type="pct"/>
            <w:tcBorders>
              <w:top w:val="nil"/>
              <w:bottom w:val="nil"/>
            </w:tcBorders>
            <w:shd w:val="diagStripe" w:color="auto" w:fill="auto"/>
          </w:tcPr>
          <w:p w14:paraId="7578018B"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7E022B7"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CA08BA5"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619DF29" w14:textId="77777777" w:rsidR="00EA2E5B" w:rsidRPr="00C67A3A" w:rsidRDefault="00EA2E5B" w:rsidP="00C67A3A">
            <w:pPr>
              <w:spacing w:before="60" w:after="60"/>
              <w:ind w:firstLine="0"/>
              <w:jc w:val="right"/>
              <w:rPr>
                <w:rFonts w:ascii="Arial" w:hAnsi="Arial" w:cs="Arial"/>
                <w:sz w:val="20"/>
              </w:rPr>
            </w:pPr>
          </w:p>
        </w:tc>
      </w:tr>
      <w:tr w:rsidR="007A14D3" w:rsidRPr="00C67A3A" w14:paraId="4FFB57FF" w14:textId="77777777" w:rsidTr="00C67A3A">
        <w:tc>
          <w:tcPr>
            <w:tcW w:w="2287" w:type="pct"/>
            <w:tcBorders>
              <w:top w:val="nil"/>
              <w:bottom w:val="nil"/>
            </w:tcBorders>
            <w:shd w:val="clear" w:color="auto" w:fill="auto"/>
          </w:tcPr>
          <w:p w14:paraId="7FDFF53C" w14:textId="1FF8B509" w:rsidR="007A14D3" w:rsidRPr="00200C14" w:rsidRDefault="007A14D3" w:rsidP="00C67A3A">
            <w:pPr>
              <w:spacing w:before="60" w:after="60"/>
              <w:ind w:firstLine="0"/>
              <w:rPr>
                <w:rFonts w:ascii="Arial" w:hAnsi="Arial" w:cs="Arial"/>
                <w:b/>
                <w:color w:val="FF0000"/>
                <w:sz w:val="20"/>
              </w:rPr>
            </w:pPr>
            <w:r w:rsidRPr="00C67A3A">
              <w:rPr>
                <w:rFonts w:ascii="Arial" w:hAnsi="Arial" w:cs="Arial"/>
                <w:sz w:val="20"/>
              </w:rPr>
              <w:t>Reclassifications</w:t>
            </w:r>
            <w:r w:rsidR="00443F85" w:rsidRPr="00C67A3A">
              <w:rPr>
                <w:rFonts w:ascii="Arial" w:hAnsi="Arial" w:cs="Arial"/>
                <w:sz w:val="20"/>
              </w:rPr>
              <w:t xml:space="preserve"> </w:t>
            </w:r>
            <w:r w:rsidR="00443F85" w:rsidRPr="00C67A3A">
              <w:rPr>
                <w:rFonts w:ascii="Arial" w:hAnsi="Arial" w:cs="Arial"/>
                <w:b/>
                <w:color w:val="FF0000"/>
                <w:sz w:val="20"/>
              </w:rPr>
              <w:t>[104p107]</w:t>
            </w:r>
          </w:p>
        </w:tc>
        <w:tc>
          <w:tcPr>
            <w:tcW w:w="678" w:type="pct"/>
            <w:tcBorders>
              <w:top w:val="nil"/>
              <w:bottom w:val="nil"/>
            </w:tcBorders>
            <w:shd w:val="clear" w:color="auto" w:fill="auto"/>
          </w:tcPr>
          <w:p w14:paraId="4DCFFDCD" w14:textId="77777777" w:rsidR="007A14D3" w:rsidRPr="00C67A3A" w:rsidRDefault="007A14D3"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F4876D1"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A03057E"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0F69D3F" w14:textId="77777777" w:rsidR="007A14D3" w:rsidRPr="00C67A3A" w:rsidRDefault="007A14D3" w:rsidP="00C67A3A">
            <w:pPr>
              <w:spacing w:before="60" w:after="60"/>
              <w:ind w:firstLine="0"/>
              <w:jc w:val="right"/>
              <w:rPr>
                <w:rFonts w:ascii="Arial" w:hAnsi="Arial" w:cs="Arial"/>
                <w:sz w:val="20"/>
              </w:rPr>
            </w:pPr>
          </w:p>
        </w:tc>
      </w:tr>
      <w:tr w:rsidR="00EA2E5B" w:rsidRPr="00C67A3A" w14:paraId="553EBE9E" w14:textId="77777777" w:rsidTr="00C67A3A">
        <w:tc>
          <w:tcPr>
            <w:tcW w:w="2287" w:type="pct"/>
            <w:tcBorders>
              <w:top w:val="nil"/>
              <w:bottom w:val="nil"/>
            </w:tcBorders>
            <w:shd w:val="clear" w:color="auto" w:fill="auto"/>
          </w:tcPr>
          <w:p w14:paraId="786BB0DE" w14:textId="77777777" w:rsidR="00EA2E5B" w:rsidRPr="00C67A3A" w:rsidRDefault="00EA2E5B" w:rsidP="00C67A3A">
            <w:pPr>
              <w:spacing w:before="60" w:after="60"/>
              <w:ind w:firstLine="0"/>
              <w:rPr>
                <w:rFonts w:ascii="Arial" w:hAnsi="Arial" w:cs="Arial"/>
                <w:b/>
                <w:sz w:val="20"/>
              </w:rPr>
            </w:pPr>
            <w:r w:rsidRPr="00C67A3A">
              <w:rPr>
                <w:rFonts w:ascii="Arial" w:hAnsi="Arial" w:cs="Arial"/>
                <w:b/>
                <w:sz w:val="20"/>
              </w:rPr>
              <w:t>Net Investment</w:t>
            </w:r>
          </w:p>
        </w:tc>
        <w:tc>
          <w:tcPr>
            <w:tcW w:w="678" w:type="pct"/>
            <w:tcBorders>
              <w:top w:val="nil"/>
              <w:bottom w:val="nil"/>
            </w:tcBorders>
            <w:shd w:val="clear" w:color="auto" w:fill="auto"/>
          </w:tcPr>
          <w:p w14:paraId="566D2FAE"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5CB09F1"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9493353"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842C9A7" w14:textId="77777777" w:rsidR="00EA2E5B" w:rsidRPr="00C67A3A" w:rsidRDefault="00EA2E5B" w:rsidP="00C67A3A">
            <w:pPr>
              <w:spacing w:before="60" w:after="60"/>
              <w:ind w:firstLine="0"/>
              <w:jc w:val="right"/>
              <w:rPr>
                <w:rFonts w:ascii="Arial" w:hAnsi="Arial" w:cs="Arial"/>
                <w:sz w:val="20"/>
              </w:rPr>
            </w:pPr>
          </w:p>
        </w:tc>
      </w:tr>
      <w:tr w:rsidR="00EA2E5B" w:rsidRPr="00C67A3A" w14:paraId="66E981C7" w14:textId="77777777" w:rsidTr="00C67A3A">
        <w:tc>
          <w:tcPr>
            <w:tcW w:w="2287" w:type="pct"/>
            <w:tcBorders>
              <w:top w:val="nil"/>
              <w:bottom w:val="nil"/>
            </w:tcBorders>
            <w:shd w:val="clear" w:color="auto" w:fill="auto"/>
          </w:tcPr>
          <w:p w14:paraId="6323A104" w14:textId="77777777" w:rsidR="00EA2E5B" w:rsidRPr="00EA3145" w:rsidRDefault="00EA2E5B" w:rsidP="00C67A3A">
            <w:pPr>
              <w:spacing w:before="60" w:after="60"/>
              <w:ind w:firstLine="0"/>
              <w:rPr>
                <w:rFonts w:ascii="Arial" w:hAnsi="Arial" w:cs="Arial"/>
                <w:sz w:val="20"/>
              </w:rPr>
            </w:pPr>
          </w:p>
        </w:tc>
        <w:tc>
          <w:tcPr>
            <w:tcW w:w="678" w:type="pct"/>
            <w:tcBorders>
              <w:top w:val="nil"/>
              <w:bottom w:val="nil"/>
            </w:tcBorders>
            <w:shd w:val="clear" w:color="auto" w:fill="auto"/>
          </w:tcPr>
          <w:p w14:paraId="68E50CB0"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624ADE8"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8305B53"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22C41EA" w14:textId="77777777" w:rsidR="00EA2E5B" w:rsidRPr="00C67A3A" w:rsidRDefault="00EA2E5B" w:rsidP="00C67A3A">
            <w:pPr>
              <w:spacing w:before="60" w:after="60"/>
              <w:ind w:firstLine="0"/>
              <w:jc w:val="right"/>
              <w:rPr>
                <w:rFonts w:ascii="Arial" w:hAnsi="Arial" w:cs="Arial"/>
                <w:sz w:val="20"/>
              </w:rPr>
            </w:pPr>
          </w:p>
        </w:tc>
      </w:tr>
      <w:tr w:rsidR="00EA2E5B" w:rsidRPr="00C67A3A" w14:paraId="052DCFEE" w14:textId="77777777" w:rsidTr="00C67A3A">
        <w:tc>
          <w:tcPr>
            <w:tcW w:w="2287" w:type="pct"/>
            <w:tcBorders>
              <w:top w:val="nil"/>
              <w:bottom w:val="nil"/>
            </w:tcBorders>
            <w:shd w:val="clear" w:color="auto" w:fill="auto"/>
          </w:tcPr>
          <w:p w14:paraId="27248BFB" w14:textId="77777777" w:rsidR="00EA2E5B" w:rsidRPr="00C67A3A" w:rsidRDefault="00EA2E5B" w:rsidP="00C67A3A">
            <w:pPr>
              <w:spacing w:before="60" w:after="60"/>
              <w:ind w:firstLine="0"/>
              <w:rPr>
                <w:rFonts w:ascii="Arial" w:hAnsi="Arial" w:cs="Arial"/>
                <w:sz w:val="20"/>
              </w:rPr>
            </w:pPr>
            <w:r w:rsidRPr="00C67A3A">
              <w:rPr>
                <w:rFonts w:ascii="Arial" w:hAnsi="Arial" w:cs="Arial"/>
                <w:sz w:val="20"/>
              </w:rPr>
              <w:t>Transferred to Cash and Cash Equivalents</w:t>
            </w:r>
          </w:p>
        </w:tc>
        <w:tc>
          <w:tcPr>
            <w:tcW w:w="678" w:type="pct"/>
            <w:tcBorders>
              <w:top w:val="nil"/>
              <w:bottom w:val="nil"/>
            </w:tcBorders>
            <w:shd w:val="clear" w:color="auto" w:fill="auto"/>
          </w:tcPr>
          <w:p w14:paraId="401AEA1C"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3940A6A"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16060F8"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974E97B" w14:textId="77777777" w:rsidR="00EA2E5B" w:rsidRPr="00C67A3A" w:rsidRDefault="00EA2E5B" w:rsidP="00C67A3A">
            <w:pPr>
              <w:spacing w:before="60" w:after="60"/>
              <w:ind w:firstLine="0"/>
              <w:jc w:val="right"/>
              <w:rPr>
                <w:rFonts w:ascii="Arial" w:hAnsi="Arial" w:cs="Arial"/>
                <w:sz w:val="20"/>
              </w:rPr>
            </w:pPr>
          </w:p>
        </w:tc>
      </w:tr>
      <w:tr w:rsidR="00EA2E5B" w:rsidRPr="00C67A3A" w14:paraId="322C0736" w14:textId="77777777" w:rsidTr="00C67A3A">
        <w:tc>
          <w:tcPr>
            <w:tcW w:w="2287" w:type="pct"/>
            <w:tcBorders>
              <w:top w:val="nil"/>
            </w:tcBorders>
            <w:shd w:val="clear" w:color="auto" w:fill="auto"/>
          </w:tcPr>
          <w:p w14:paraId="498E926F" w14:textId="77777777" w:rsidR="00EA2E5B" w:rsidRPr="00C67A3A" w:rsidRDefault="00016FB6" w:rsidP="00C67A3A">
            <w:pPr>
              <w:spacing w:before="60" w:after="60"/>
              <w:ind w:firstLine="0"/>
              <w:rPr>
                <w:rFonts w:ascii="Arial" w:hAnsi="Arial" w:cs="Arial"/>
                <w:sz w:val="20"/>
              </w:rPr>
            </w:pPr>
            <w:r w:rsidRPr="00C67A3A">
              <w:rPr>
                <w:rFonts w:ascii="Arial" w:hAnsi="Arial" w:cs="Arial"/>
                <w:b/>
                <w:sz w:val="20"/>
              </w:rPr>
              <w:t>Total</w:t>
            </w:r>
          </w:p>
        </w:tc>
        <w:tc>
          <w:tcPr>
            <w:tcW w:w="678" w:type="pct"/>
            <w:tcBorders>
              <w:top w:val="nil"/>
            </w:tcBorders>
            <w:shd w:val="clear" w:color="auto" w:fill="auto"/>
          </w:tcPr>
          <w:p w14:paraId="7D949645"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tcBorders>
            <w:shd w:val="clear" w:color="auto" w:fill="auto"/>
          </w:tcPr>
          <w:p w14:paraId="4855CF20"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tcBorders>
            <w:shd w:val="clear" w:color="auto" w:fill="auto"/>
          </w:tcPr>
          <w:p w14:paraId="1EF7D46C"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tcBorders>
            <w:shd w:val="clear" w:color="auto" w:fill="auto"/>
          </w:tcPr>
          <w:p w14:paraId="249CE5E3" w14:textId="77777777" w:rsidR="00EA2E5B" w:rsidRPr="00C67A3A" w:rsidRDefault="00EA2E5B" w:rsidP="00C67A3A">
            <w:pPr>
              <w:spacing w:before="60" w:after="60"/>
              <w:ind w:firstLine="0"/>
              <w:jc w:val="right"/>
              <w:rPr>
                <w:rFonts w:ascii="Arial" w:hAnsi="Arial" w:cs="Arial"/>
                <w:sz w:val="20"/>
              </w:rPr>
            </w:pPr>
          </w:p>
        </w:tc>
      </w:tr>
    </w:tbl>
    <w:p w14:paraId="5E1D82F9" w14:textId="77777777" w:rsidR="00D952ED" w:rsidRDefault="00D952ED" w:rsidP="009342B6">
      <w:pPr>
        <w:pStyle w:val="ListParagraph"/>
        <w:ind w:left="0" w:firstLine="0"/>
        <w:contextualSpacing w:val="0"/>
        <w:rPr>
          <w:rFonts w:ascii="Arial" w:hAnsi="Arial" w:cs="Arial"/>
          <w:b/>
          <w:sz w:val="20"/>
        </w:rPr>
      </w:pPr>
    </w:p>
    <w:p w14:paraId="16DDD782" w14:textId="77777777" w:rsidR="009A1F92" w:rsidRDefault="00DB3289" w:rsidP="009A1F92">
      <w:pPr>
        <w:ind w:firstLine="0"/>
        <w:rPr>
          <w:rFonts w:ascii="Arial" w:hAnsi="Arial" w:cs="Arial"/>
          <w:b/>
          <w:color w:val="ED7D31"/>
          <w:sz w:val="20"/>
        </w:rPr>
      </w:pPr>
      <w:r>
        <w:rPr>
          <w:rFonts w:ascii="Arial" w:hAnsi="Arial" w:cs="Arial"/>
          <w:b/>
          <w:sz w:val="20"/>
        </w:rPr>
        <w:br w:type="page"/>
      </w:r>
      <w:bookmarkStart w:id="55" w:name="_Hlk172489678"/>
      <w:r w:rsidRPr="00C67A3A">
        <w:rPr>
          <w:rFonts w:ascii="Arial" w:hAnsi="Arial" w:cs="Arial"/>
          <w:b/>
          <w:color w:val="ED7D31"/>
          <w:sz w:val="20"/>
        </w:rPr>
        <w:lastRenderedPageBreak/>
        <w:t>Notes to the financial statements (Continued)</w:t>
      </w:r>
    </w:p>
    <w:bookmarkEnd w:id="55"/>
    <w:p w14:paraId="1E16A23A" w14:textId="127A77DF" w:rsidR="00DB3289" w:rsidRPr="009A1F92" w:rsidRDefault="009A1F92" w:rsidP="009A1F92">
      <w:pPr>
        <w:ind w:firstLine="0"/>
        <w:rPr>
          <w:rFonts w:ascii="Arial" w:hAnsi="Arial" w:cs="Arial"/>
          <w:b/>
          <w:color w:val="ED7D31"/>
          <w:sz w:val="20"/>
        </w:rPr>
      </w:pPr>
      <w:r>
        <w:rPr>
          <w:rFonts w:ascii="Arial" w:hAnsi="Arial" w:cs="Arial"/>
          <w:b/>
          <w:sz w:val="20"/>
        </w:rPr>
        <w:t>1</w:t>
      </w:r>
      <w:r w:rsidR="00DF1B63">
        <w:rPr>
          <w:rFonts w:ascii="Arial" w:hAnsi="Arial" w:cs="Arial"/>
          <w:b/>
          <w:sz w:val="20"/>
        </w:rPr>
        <w:t>3</w:t>
      </w:r>
      <w:r>
        <w:rPr>
          <w:rFonts w:ascii="Arial" w:hAnsi="Arial" w:cs="Arial"/>
          <w:b/>
          <w:sz w:val="20"/>
        </w:rPr>
        <w:t>.</w:t>
      </w:r>
      <w:r w:rsidR="00AE5BC0">
        <w:rPr>
          <w:rFonts w:ascii="Arial" w:hAnsi="Arial" w:cs="Arial"/>
          <w:b/>
          <w:sz w:val="20"/>
        </w:rPr>
        <w:t>1</w:t>
      </w:r>
      <w:r>
        <w:rPr>
          <w:rFonts w:ascii="Arial" w:hAnsi="Arial" w:cs="Arial"/>
          <w:b/>
          <w:sz w:val="20"/>
        </w:rPr>
        <w:tab/>
      </w:r>
      <w:r w:rsidR="008C0912">
        <w:rPr>
          <w:rFonts w:ascii="Arial" w:hAnsi="Arial" w:cs="Arial"/>
          <w:b/>
          <w:sz w:val="20"/>
        </w:rPr>
        <w:t xml:space="preserve">Carrying Value of </w:t>
      </w:r>
      <w:r w:rsidR="00DB3289">
        <w:rPr>
          <w:rFonts w:ascii="Arial" w:hAnsi="Arial" w:cs="Arial"/>
          <w:b/>
          <w:sz w:val="20"/>
        </w:rPr>
        <w:t>Investments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DB3289" w:rsidRPr="00C67A3A" w14:paraId="36D7DA6B" w14:textId="77777777" w:rsidTr="00C67A3A">
        <w:tc>
          <w:tcPr>
            <w:tcW w:w="2287" w:type="pct"/>
            <w:tcBorders>
              <w:bottom w:val="single" w:sz="4" w:space="0" w:color="auto"/>
            </w:tcBorders>
            <w:shd w:val="clear" w:color="auto" w:fill="FBE4D5"/>
          </w:tcPr>
          <w:p w14:paraId="655A5386" w14:textId="77777777" w:rsidR="00DB3289" w:rsidRPr="00C67A3A" w:rsidRDefault="00DB3289"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55432E52"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Fair Value</w:t>
            </w:r>
          </w:p>
        </w:tc>
        <w:tc>
          <w:tcPr>
            <w:tcW w:w="679" w:type="pct"/>
            <w:tcBorders>
              <w:bottom w:val="single" w:sz="4" w:space="0" w:color="auto"/>
            </w:tcBorders>
            <w:shd w:val="clear" w:color="auto" w:fill="FBE4D5"/>
          </w:tcPr>
          <w:p w14:paraId="0D54D62F"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Amortised Cost</w:t>
            </w:r>
          </w:p>
        </w:tc>
        <w:tc>
          <w:tcPr>
            <w:tcW w:w="678" w:type="pct"/>
            <w:tcBorders>
              <w:bottom w:val="single" w:sz="4" w:space="0" w:color="auto"/>
            </w:tcBorders>
            <w:shd w:val="clear" w:color="auto" w:fill="FBE4D5"/>
          </w:tcPr>
          <w:p w14:paraId="0AA98D1D"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Cost</w:t>
            </w:r>
          </w:p>
        </w:tc>
        <w:tc>
          <w:tcPr>
            <w:tcW w:w="678" w:type="pct"/>
            <w:tcBorders>
              <w:bottom w:val="single" w:sz="4" w:space="0" w:color="auto"/>
            </w:tcBorders>
            <w:shd w:val="clear" w:color="auto" w:fill="FBE4D5"/>
          </w:tcPr>
          <w:p w14:paraId="25974251"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Total</w:t>
            </w:r>
          </w:p>
        </w:tc>
      </w:tr>
      <w:tr w:rsidR="00DB3289" w:rsidRPr="00C67A3A" w14:paraId="0BF0726C" w14:textId="77777777" w:rsidTr="00C67A3A">
        <w:tc>
          <w:tcPr>
            <w:tcW w:w="2287" w:type="pct"/>
            <w:tcBorders>
              <w:top w:val="nil"/>
              <w:bottom w:val="nil"/>
            </w:tcBorders>
            <w:shd w:val="clear" w:color="auto" w:fill="auto"/>
          </w:tcPr>
          <w:p w14:paraId="11E30F2B" w14:textId="6EA94C5D" w:rsidR="00DB3289" w:rsidRPr="00C67A3A" w:rsidRDefault="00DB3289" w:rsidP="00C67A3A">
            <w:pPr>
              <w:spacing w:before="60" w:after="60"/>
              <w:ind w:firstLine="0"/>
              <w:rPr>
                <w:rFonts w:ascii="Arial" w:hAnsi="Arial" w:cs="Arial"/>
                <w:b/>
                <w:sz w:val="20"/>
              </w:rPr>
            </w:pPr>
            <w:r w:rsidRPr="00C67A3A">
              <w:rPr>
                <w:rFonts w:ascii="Arial" w:hAnsi="Arial" w:cs="Arial"/>
                <w:b/>
                <w:sz w:val="20"/>
              </w:rPr>
              <w:t xml:space="preserve">Carrying value as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9A1F92">
              <w:rPr>
                <w:rFonts w:ascii="Arial" w:hAnsi="Arial" w:cs="Arial"/>
                <w:b/>
                <w:sz w:val="20"/>
              </w:rPr>
              <w:t>3</w:t>
            </w:r>
          </w:p>
        </w:tc>
        <w:tc>
          <w:tcPr>
            <w:tcW w:w="678" w:type="pct"/>
            <w:tcBorders>
              <w:top w:val="nil"/>
              <w:bottom w:val="nil"/>
            </w:tcBorders>
            <w:shd w:val="clear" w:color="auto" w:fill="auto"/>
          </w:tcPr>
          <w:p w14:paraId="4EC9A55C"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8D991DD"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DBDA427"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F4F2FFB" w14:textId="77777777" w:rsidR="00DB3289" w:rsidRPr="00C67A3A" w:rsidRDefault="00DB3289" w:rsidP="00C67A3A">
            <w:pPr>
              <w:spacing w:before="60" w:after="60"/>
              <w:ind w:firstLine="0"/>
              <w:jc w:val="right"/>
              <w:rPr>
                <w:rFonts w:ascii="Arial" w:hAnsi="Arial" w:cs="Arial"/>
                <w:sz w:val="20"/>
              </w:rPr>
            </w:pPr>
          </w:p>
        </w:tc>
      </w:tr>
      <w:tr w:rsidR="00DB3289" w:rsidRPr="00C67A3A" w14:paraId="510AF22D" w14:textId="77777777" w:rsidTr="00C67A3A">
        <w:tc>
          <w:tcPr>
            <w:tcW w:w="2287" w:type="pct"/>
            <w:tcBorders>
              <w:top w:val="nil"/>
              <w:bottom w:val="nil"/>
            </w:tcBorders>
            <w:shd w:val="clear" w:color="auto" w:fill="E7E6E6"/>
          </w:tcPr>
          <w:p w14:paraId="22626297"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shd w:val="clear" w:color="auto" w:fill="auto"/>
          </w:tcPr>
          <w:p w14:paraId="336D0E07"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9BFEDD8"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314665D"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0A7D108" w14:textId="77777777" w:rsidR="00DB3289" w:rsidRPr="00C67A3A" w:rsidRDefault="00DB3289" w:rsidP="00C67A3A">
            <w:pPr>
              <w:spacing w:before="60" w:after="60"/>
              <w:ind w:firstLine="0"/>
              <w:jc w:val="right"/>
              <w:rPr>
                <w:rFonts w:ascii="Arial" w:hAnsi="Arial" w:cs="Arial"/>
                <w:sz w:val="20"/>
              </w:rPr>
            </w:pPr>
          </w:p>
        </w:tc>
      </w:tr>
      <w:tr w:rsidR="00DB3289" w:rsidRPr="00C67A3A" w14:paraId="65E18C09" w14:textId="77777777" w:rsidTr="00C67A3A">
        <w:tc>
          <w:tcPr>
            <w:tcW w:w="2287" w:type="pct"/>
            <w:tcBorders>
              <w:top w:val="nil"/>
              <w:bottom w:val="nil"/>
            </w:tcBorders>
            <w:shd w:val="clear" w:color="auto" w:fill="E7E6E6"/>
          </w:tcPr>
          <w:p w14:paraId="2BF9931F"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shd w:val="clear" w:color="auto" w:fill="auto"/>
          </w:tcPr>
          <w:p w14:paraId="208DDFE2"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DD2AFD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6B1145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267096E" w14:textId="77777777" w:rsidR="00DB3289" w:rsidRPr="00C67A3A" w:rsidRDefault="00DB3289" w:rsidP="00C67A3A">
            <w:pPr>
              <w:spacing w:before="60" w:after="60"/>
              <w:ind w:firstLine="0"/>
              <w:jc w:val="right"/>
              <w:rPr>
                <w:rFonts w:ascii="Arial" w:hAnsi="Arial" w:cs="Arial"/>
                <w:sz w:val="20"/>
              </w:rPr>
            </w:pPr>
          </w:p>
        </w:tc>
      </w:tr>
      <w:tr w:rsidR="00DB3289" w:rsidRPr="00C67A3A" w14:paraId="7E2AD7E9" w14:textId="77777777" w:rsidTr="00C67A3A">
        <w:tc>
          <w:tcPr>
            <w:tcW w:w="2287" w:type="pct"/>
            <w:tcBorders>
              <w:top w:val="nil"/>
              <w:bottom w:val="nil"/>
            </w:tcBorders>
            <w:shd w:val="clear" w:color="auto" w:fill="E7E6E6"/>
          </w:tcPr>
          <w:p w14:paraId="18C635A0"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shd w:val="clear" w:color="auto" w:fill="auto"/>
          </w:tcPr>
          <w:p w14:paraId="0703F460"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DC2B1A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1266F5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A8B5438" w14:textId="77777777" w:rsidR="00DB3289" w:rsidRPr="00C67A3A" w:rsidRDefault="00DB3289" w:rsidP="00C67A3A">
            <w:pPr>
              <w:spacing w:before="60" w:after="60"/>
              <w:ind w:firstLine="0"/>
              <w:jc w:val="right"/>
              <w:rPr>
                <w:rFonts w:ascii="Arial" w:hAnsi="Arial" w:cs="Arial"/>
                <w:sz w:val="20"/>
              </w:rPr>
            </w:pPr>
          </w:p>
        </w:tc>
      </w:tr>
      <w:tr w:rsidR="00DB3289" w:rsidRPr="00C67A3A" w14:paraId="7FB2DBA0" w14:textId="77777777" w:rsidTr="00C67A3A">
        <w:tc>
          <w:tcPr>
            <w:tcW w:w="2287" w:type="pct"/>
            <w:tcBorders>
              <w:top w:val="nil"/>
              <w:bottom w:val="nil"/>
            </w:tcBorders>
            <w:shd w:val="clear" w:color="auto" w:fill="E7E6E6"/>
          </w:tcPr>
          <w:p w14:paraId="4CA9F13E"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shd w:val="clear" w:color="auto" w:fill="auto"/>
          </w:tcPr>
          <w:p w14:paraId="2E98AB12"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1E79952"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CF1B915"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0560963" w14:textId="77777777" w:rsidR="00DB3289" w:rsidRPr="00C67A3A" w:rsidRDefault="00DB3289" w:rsidP="00C67A3A">
            <w:pPr>
              <w:spacing w:before="60" w:after="60"/>
              <w:ind w:firstLine="0"/>
              <w:jc w:val="right"/>
              <w:rPr>
                <w:rFonts w:ascii="Arial" w:hAnsi="Arial" w:cs="Arial"/>
                <w:sz w:val="20"/>
              </w:rPr>
            </w:pPr>
          </w:p>
        </w:tc>
      </w:tr>
      <w:tr w:rsidR="00DB3289" w:rsidRPr="00C67A3A" w14:paraId="4F9FA350" w14:textId="77777777" w:rsidTr="00C67A3A">
        <w:tc>
          <w:tcPr>
            <w:tcW w:w="2287" w:type="pct"/>
            <w:tcBorders>
              <w:top w:val="nil"/>
              <w:bottom w:val="nil"/>
            </w:tcBorders>
            <w:shd w:val="clear" w:color="auto" w:fill="E7E6E6"/>
          </w:tcPr>
          <w:p w14:paraId="0BA07FF7"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shd w:val="clear" w:color="auto" w:fill="auto"/>
          </w:tcPr>
          <w:p w14:paraId="2759EBBE"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FB596AA"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461CBE7"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6D83616" w14:textId="77777777" w:rsidR="00DB3289" w:rsidRPr="00C67A3A" w:rsidRDefault="00DB3289" w:rsidP="00C67A3A">
            <w:pPr>
              <w:spacing w:before="60" w:after="60"/>
              <w:ind w:firstLine="0"/>
              <w:jc w:val="right"/>
              <w:rPr>
                <w:rFonts w:ascii="Arial" w:hAnsi="Arial" w:cs="Arial"/>
                <w:sz w:val="20"/>
              </w:rPr>
            </w:pPr>
          </w:p>
        </w:tc>
      </w:tr>
      <w:tr w:rsidR="00DB3289" w:rsidRPr="00C67A3A" w14:paraId="12058C02" w14:textId="77777777" w:rsidTr="00C67A3A">
        <w:tc>
          <w:tcPr>
            <w:tcW w:w="2287" w:type="pct"/>
            <w:tcBorders>
              <w:top w:val="nil"/>
              <w:bottom w:val="nil"/>
            </w:tcBorders>
            <w:shd w:val="clear" w:color="auto" w:fill="E7E6E6"/>
          </w:tcPr>
          <w:p w14:paraId="3A490C2E"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shd w:val="clear" w:color="auto" w:fill="auto"/>
          </w:tcPr>
          <w:p w14:paraId="1F650B91"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2797EC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A00C47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A7D3FCD" w14:textId="77777777" w:rsidR="00DB3289" w:rsidRPr="00C67A3A" w:rsidRDefault="00DB3289" w:rsidP="00C67A3A">
            <w:pPr>
              <w:spacing w:before="60" w:after="60"/>
              <w:ind w:firstLine="0"/>
              <w:jc w:val="right"/>
              <w:rPr>
                <w:rFonts w:ascii="Arial" w:hAnsi="Arial" w:cs="Arial"/>
                <w:sz w:val="20"/>
              </w:rPr>
            </w:pPr>
          </w:p>
        </w:tc>
      </w:tr>
      <w:tr w:rsidR="00DB3289" w:rsidRPr="00C67A3A" w14:paraId="7342FABF" w14:textId="77777777" w:rsidTr="00C67A3A">
        <w:tc>
          <w:tcPr>
            <w:tcW w:w="2287" w:type="pct"/>
            <w:tcBorders>
              <w:top w:val="nil"/>
              <w:bottom w:val="nil"/>
            </w:tcBorders>
            <w:shd w:val="clear" w:color="auto" w:fill="E7E6E6"/>
          </w:tcPr>
          <w:p w14:paraId="79D8EC89"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shd w:val="clear" w:color="auto" w:fill="auto"/>
          </w:tcPr>
          <w:p w14:paraId="11F72C5F"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26E01D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14A74D1"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0706799" w14:textId="77777777" w:rsidR="00DB3289" w:rsidRPr="00C67A3A" w:rsidRDefault="00DB3289" w:rsidP="00C67A3A">
            <w:pPr>
              <w:spacing w:before="60" w:after="60"/>
              <w:ind w:firstLine="0"/>
              <w:jc w:val="right"/>
              <w:rPr>
                <w:rFonts w:ascii="Arial" w:hAnsi="Arial" w:cs="Arial"/>
                <w:sz w:val="20"/>
              </w:rPr>
            </w:pPr>
          </w:p>
        </w:tc>
      </w:tr>
      <w:tr w:rsidR="00DB3289" w:rsidRPr="00C67A3A" w14:paraId="15EBB881" w14:textId="77777777" w:rsidTr="00C67A3A">
        <w:tc>
          <w:tcPr>
            <w:tcW w:w="2287" w:type="pct"/>
            <w:tcBorders>
              <w:top w:val="nil"/>
              <w:bottom w:val="nil"/>
            </w:tcBorders>
            <w:shd w:val="clear" w:color="auto" w:fill="E7E6E6"/>
          </w:tcPr>
          <w:p w14:paraId="6B9A6AFF"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shd w:val="clear" w:color="auto" w:fill="auto"/>
          </w:tcPr>
          <w:p w14:paraId="1E079686"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4265D16"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ECDD6A0"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9AFBCD2" w14:textId="77777777" w:rsidR="00DB3289" w:rsidRPr="00C67A3A" w:rsidRDefault="00DB3289" w:rsidP="00C67A3A">
            <w:pPr>
              <w:spacing w:before="60" w:after="60"/>
              <w:ind w:firstLine="0"/>
              <w:jc w:val="right"/>
              <w:rPr>
                <w:rFonts w:ascii="Arial" w:hAnsi="Arial" w:cs="Arial"/>
                <w:sz w:val="20"/>
              </w:rPr>
            </w:pPr>
          </w:p>
        </w:tc>
      </w:tr>
      <w:tr w:rsidR="00DB3289" w:rsidRPr="00C67A3A" w14:paraId="6FFD7FD6" w14:textId="77777777" w:rsidTr="00C67A3A">
        <w:tc>
          <w:tcPr>
            <w:tcW w:w="2287" w:type="pct"/>
            <w:tcBorders>
              <w:top w:val="nil"/>
              <w:bottom w:val="nil"/>
            </w:tcBorders>
            <w:shd w:val="clear" w:color="auto" w:fill="E7E6E6"/>
          </w:tcPr>
          <w:p w14:paraId="0F11FC24"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shd w:val="clear" w:color="auto" w:fill="auto"/>
          </w:tcPr>
          <w:p w14:paraId="4002AB4C"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172619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C17D086"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8A794A0" w14:textId="77777777" w:rsidR="00DB3289" w:rsidRPr="00C67A3A" w:rsidRDefault="00DB3289" w:rsidP="00C67A3A">
            <w:pPr>
              <w:spacing w:before="60" w:after="60"/>
              <w:ind w:firstLine="0"/>
              <w:jc w:val="right"/>
              <w:rPr>
                <w:rFonts w:ascii="Arial" w:hAnsi="Arial" w:cs="Arial"/>
                <w:sz w:val="20"/>
              </w:rPr>
            </w:pPr>
          </w:p>
        </w:tc>
      </w:tr>
      <w:tr w:rsidR="00DB3289" w:rsidRPr="00C67A3A" w14:paraId="0FDB97BA" w14:textId="77777777" w:rsidTr="00C67A3A">
        <w:tc>
          <w:tcPr>
            <w:tcW w:w="2287" w:type="pct"/>
            <w:tcBorders>
              <w:top w:val="nil"/>
              <w:bottom w:val="nil"/>
            </w:tcBorders>
            <w:shd w:val="clear" w:color="auto" w:fill="E7E6E6"/>
          </w:tcPr>
          <w:p w14:paraId="6B1E1A0B"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shd w:val="clear" w:color="auto" w:fill="auto"/>
          </w:tcPr>
          <w:p w14:paraId="7CDA0803"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3724A35"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295BB7A"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5462A90" w14:textId="77777777" w:rsidR="00DB3289" w:rsidRPr="00C67A3A" w:rsidRDefault="00DB3289" w:rsidP="00C67A3A">
            <w:pPr>
              <w:spacing w:before="60" w:after="60"/>
              <w:ind w:firstLine="0"/>
              <w:jc w:val="right"/>
              <w:rPr>
                <w:rFonts w:ascii="Arial" w:hAnsi="Arial" w:cs="Arial"/>
                <w:sz w:val="20"/>
              </w:rPr>
            </w:pPr>
          </w:p>
        </w:tc>
      </w:tr>
      <w:tr w:rsidR="00DB3289" w:rsidRPr="00C67A3A" w14:paraId="168989E8" w14:textId="77777777" w:rsidTr="00C67A3A">
        <w:tc>
          <w:tcPr>
            <w:tcW w:w="2287" w:type="pct"/>
            <w:tcBorders>
              <w:top w:val="nil"/>
              <w:bottom w:val="nil"/>
            </w:tcBorders>
            <w:shd w:val="clear" w:color="auto" w:fill="E7E6E6"/>
          </w:tcPr>
          <w:p w14:paraId="765883FF"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shd w:val="clear" w:color="auto" w:fill="auto"/>
          </w:tcPr>
          <w:p w14:paraId="3CCCCE24"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80D0256"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61F6D1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EA9E380" w14:textId="77777777" w:rsidR="00DB3289" w:rsidRPr="00C67A3A" w:rsidRDefault="00DB3289" w:rsidP="00C67A3A">
            <w:pPr>
              <w:spacing w:before="60" w:after="60"/>
              <w:ind w:firstLine="0"/>
              <w:jc w:val="right"/>
              <w:rPr>
                <w:rFonts w:ascii="Arial" w:hAnsi="Arial" w:cs="Arial"/>
                <w:sz w:val="20"/>
              </w:rPr>
            </w:pPr>
          </w:p>
        </w:tc>
      </w:tr>
      <w:tr w:rsidR="00DB3289" w:rsidRPr="00C67A3A" w14:paraId="4B9E6769" w14:textId="77777777" w:rsidTr="00C67A3A">
        <w:tc>
          <w:tcPr>
            <w:tcW w:w="2287" w:type="pct"/>
            <w:tcBorders>
              <w:top w:val="nil"/>
              <w:bottom w:val="nil"/>
            </w:tcBorders>
            <w:shd w:val="clear" w:color="auto" w:fill="E7E6E6"/>
          </w:tcPr>
          <w:p w14:paraId="357C4C0B"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shd w:val="clear" w:color="auto" w:fill="auto"/>
          </w:tcPr>
          <w:p w14:paraId="7C7E15C3"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C15DCE5"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DC7E4D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8A2763A" w14:textId="77777777" w:rsidR="00DB3289" w:rsidRPr="00C67A3A" w:rsidRDefault="00DB3289" w:rsidP="00C67A3A">
            <w:pPr>
              <w:spacing w:before="60" w:after="60"/>
              <w:ind w:firstLine="0"/>
              <w:jc w:val="right"/>
              <w:rPr>
                <w:rFonts w:ascii="Arial" w:hAnsi="Arial" w:cs="Arial"/>
                <w:sz w:val="20"/>
              </w:rPr>
            </w:pPr>
          </w:p>
        </w:tc>
      </w:tr>
      <w:tr w:rsidR="00DB3289" w:rsidRPr="00C67A3A" w14:paraId="52F6940F" w14:textId="77777777" w:rsidTr="00C67A3A">
        <w:tc>
          <w:tcPr>
            <w:tcW w:w="2287" w:type="pct"/>
            <w:tcBorders>
              <w:top w:val="nil"/>
              <w:bottom w:val="nil"/>
            </w:tcBorders>
            <w:shd w:val="clear" w:color="auto" w:fill="auto"/>
          </w:tcPr>
          <w:p w14:paraId="16F206E8"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Provision for Impairment</w:t>
            </w:r>
          </w:p>
        </w:tc>
        <w:tc>
          <w:tcPr>
            <w:tcW w:w="678" w:type="pct"/>
            <w:tcBorders>
              <w:top w:val="nil"/>
              <w:bottom w:val="nil"/>
            </w:tcBorders>
            <w:shd w:val="diagStripe" w:color="auto" w:fill="auto"/>
          </w:tcPr>
          <w:p w14:paraId="5DFFAB00"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4500C1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DECE08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36EF696" w14:textId="77777777" w:rsidR="00DB3289" w:rsidRPr="00C67A3A" w:rsidRDefault="00DB3289" w:rsidP="00C67A3A">
            <w:pPr>
              <w:spacing w:before="60" w:after="60"/>
              <w:ind w:firstLine="0"/>
              <w:jc w:val="right"/>
              <w:rPr>
                <w:rFonts w:ascii="Arial" w:hAnsi="Arial" w:cs="Arial"/>
                <w:sz w:val="20"/>
              </w:rPr>
            </w:pPr>
          </w:p>
        </w:tc>
      </w:tr>
      <w:tr w:rsidR="007A14D3" w:rsidRPr="00C67A3A" w14:paraId="5C3C2404" w14:textId="77777777" w:rsidTr="00C67A3A">
        <w:tc>
          <w:tcPr>
            <w:tcW w:w="2287" w:type="pct"/>
            <w:tcBorders>
              <w:top w:val="nil"/>
              <w:bottom w:val="nil"/>
            </w:tcBorders>
            <w:shd w:val="clear" w:color="auto" w:fill="auto"/>
          </w:tcPr>
          <w:p w14:paraId="589AECCC" w14:textId="0A2CC632" w:rsidR="007A14D3" w:rsidRPr="00200C14" w:rsidRDefault="004925FA" w:rsidP="00C67A3A">
            <w:pPr>
              <w:spacing w:before="60" w:after="60"/>
              <w:ind w:firstLine="0"/>
              <w:rPr>
                <w:rFonts w:ascii="Arial" w:hAnsi="Arial" w:cs="Arial"/>
                <w:b/>
                <w:color w:val="FF0000"/>
                <w:sz w:val="20"/>
              </w:rPr>
            </w:pPr>
            <w:r w:rsidRPr="00C67A3A">
              <w:rPr>
                <w:rFonts w:ascii="Arial" w:hAnsi="Arial" w:cs="Arial"/>
                <w:sz w:val="20"/>
              </w:rPr>
              <w:t>Reclassifications</w:t>
            </w:r>
            <w:r w:rsidR="00443F85" w:rsidRPr="00C67A3A">
              <w:rPr>
                <w:rFonts w:ascii="Arial" w:hAnsi="Arial" w:cs="Arial"/>
                <w:sz w:val="20"/>
              </w:rPr>
              <w:t xml:space="preserve"> </w:t>
            </w:r>
            <w:r w:rsidR="00443F85" w:rsidRPr="00C67A3A">
              <w:rPr>
                <w:rFonts w:ascii="Arial" w:hAnsi="Arial" w:cs="Arial"/>
                <w:b/>
                <w:color w:val="FF0000"/>
                <w:sz w:val="20"/>
              </w:rPr>
              <w:t>[104p107]</w:t>
            </w:r>
          </w:p>
        </w:tc>
        <w:tc>
          <w:tcPr>
            <w:tcW w:w="678" w:type="pct"/>
            <w:tcBorders>
              <w:top w:val="nil"/>
              <w:bottom w:val="nil"/>
            </w:tcBorders>
            <w:shd w:val="clear" w:color="auto" w:fill="auto"/>
          </w:tcPr>
          <w:p w14:paraId="4A7B36C9" w14:textId="77777777" w:rsidR="007A14D3" w:rsidRPr="00C67A3A" w:rsidRDefault="007A14D3"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3F18D57"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4C83805"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019E391" w14:textId="77777777" w:rsidR="007A14D3" w:rsidRPr="00C67A3A" w:rsidRDefault="007A14D3" w:rsidP="00C67A3A">
            <w:pPr>
              <w:spacing w:before="60" w:after="60"/>
              <w:ind w:firstLine="0"/>
              <w:jc w:val="right"/>
              <w:rPr>
                <w:rFonts w:ascii="Arial" w:hAnsi="Arial" w:cs="Arial"/>
                <w:sz w:val="20"/>
              </w:rPr>
            </w:pPr>
          </w:p>
        </w:tc>
      </w:tr>
      <w:tr w:rsidR="00DB3289" w:rsidRPr="00C67A3A" w14:paraId="5A269A62" w14:textId="77777777" w:rsidTr="00C67A3A">
        <w:tc>
          <w:tcPr>
            <w:tcW w:w="2287" w:type="pct"/>
            <w:tcBorders>
              <w:top w:val="nil"/>
              <w:bottom w:val="nil"/>
            </w:tcBorders>
            <w:shd w:val="clear" w:color="auto" w:fill="auto"/>
          </w:tcPr>
          <w:p w14:paraId="0A3E8E57" w14:textId="77777777" w:rsidR="00DB3289" w:rsidRPr="00C67A3A" w:rsidRDefault="00DB3289" w:rsidP="00C67A3A">
            <w:pPr>
              <w:spacing w:before="60" w:after="60"/>
              <w:ind w:firstLine="0"/>
              <w:rPr>
                <w:rFonts w:ascii="Arial" w:hAnsi="Arial" w:cs="Arial"/>
                <w:b/>
                <w:sz w:val="20"/>
              </w:rPr>
            </w:pPr>
            <w:r w:rsidRPr="00C67A3A">
              <w:rPr>
                <w:rFonts w:ascii="Arial" w:hAnsi="Arial" w:cs="Arial"/>
                <w:b/>
                <w:sz w:val="20"/>
              </w:rPr>
              <w:t>Net Investment</w:t>
            </w:r>
          </w:p>
        </w:tc>
        <w:tc>
          <w:tcPr>
            <w:tcW w:w="678" w:type="pct"/>
            <w:tcBorders>
              <w:top w:val="nil"/>
              <w:bottom w:val="nil"/>
            </w:tcBorders>
            <w:shd w:val="clear" w:color="auto" w:fill="auto"/>
          </w:tcPr>
          <w:p w14:paraId="1CE74DC4"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09F077B"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FEEEB21"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BBF04C4" w14:textId="77777777" w:rsidR="00DB3289" w:rsidRPr="00C67A3A" w:rsidRDefault="00DB3289" w:rsidP="00C67A3A">
            <w:pPr>
              <w:spacing w:before="60" w:after="60"/>
              <w:ind w:firstLine="0"/>
              <w:jc w:val="right"/>
              <w:rPr>
                <w:rFonts w:ascii="Arial" w:hAnsi="Arial" w:cs="Arial"/>
                <w:sz w:val="20"/>
              </w:rPr>
            </w:pPr>
          </w:p>
        </w:tc>
      </w:tr>
      <w:tr w:rsidR="00DB3289" w:rsidRPr="00C67A3A" w14:paraId="59BAF7DC" w14:textId="77777777" w:rsidTr="00C67A3A">
        <w:tc>
          <w:tcPr>
            <w:tcW w:w="2287" w:type="pct"/>
            <w:tcBorders>
              <w:top w:val="nil"/>
              <w:bottom w:val="nil"/>
            </w:tcBorders>
            <w:shd w:val="clear" w:color="auto" w:fill="auto"/>
          </w:tcPr>
          <w:p w14:paraId="15FD90DF" w14:textId="77777777" w:rsidR="00DB3289" w:rsidRPr="00C67A3A" w:rsidRDefault="00DB3289" w:rsidP="00C67A3A">
            <w:pPr>
              <w:spacing w:before="60" w:after="60"/>
              <w:ind w:firstLine="0"/>
              <w:rPr>
                <w:rFonts w:ascii="Arial" w:hAnsi="Arial" w:cs="Arial"/>
                <w:sz w:val="20"/>
              </w:rPr>
            </w:pPr>
          </w:p>
        </w:tc>
        <w:tc>
          <w:tcPr>
            <w:tcW w:w="678" w:type="pct"/>
            <w:tcBorders>
              <w:top w:val="nil"/>
              <w:bottom w:val="nil"/>
            </w:tcBorders>
            <w:shd w:val="clear" w:color="auto" w:fill="auto"/>
          </w:tcPr>
          <w:p w14:paraId="3BAB8ABC"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EF6325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5F586CD"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741287C" w14:textId="77777777" w:rsidR="00DB3289" w:rsidRPr="00C67A3A" w:rsidRDefault="00DB3289" w:rsidP="00C67A3A">
            <w:pPr>
              <w:spacing w:before="60" w:after="60"/>
              <w:ind w:firstLine="0"/>
              <w:jc w:val="right"/>
              <w:rPr>
                <w:rFonts w:ascii="Arial" w:hAnsi="Arial" w:cs="Arial"/>
                <w:sz w:val="20"/>
              </w:rPr>
            </w:pPr>
          </w:p>
        </w:tc>
      </w:tr>
      <w:tr w:rsidR="00DB3289" w:rsidRPr="00C67A3A" w14:paraId="4648B691" w14:textId="77777777" w:rsidTr="00C67A3A">
        <w:tc>
          <w:tcPr>
            <w:tcW w:w="2287" w:type="pct"/>
            <w:tcBorders>
              <w:top w:val="nil"/>
              <w:bottom w:val="nil"/>
            </w:tcBorders>
            <w:shd w:val="clear" w:color="auto" w:fill="auto"/>
          </w:tcPr>
          <w:p w14:paraId="74C39274"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Transferred to Cash and Cash Equivalents</w:t>
            </w:r>
          </w:p>
        </w:tc>
        <w:tc>
          <w:tcPr>
            <w:tcW w:w="678" w:type="pct"/>
            <w:tcBorders>
              <w:top w:val="nil"/>
              <w:bottom w:val="nil"/>
            </w:tcBorders>
            <w:shd w:val="clear" w:color="auto" w:fill="auto"/>
          </w:tcPr>
          <w:p w14:paraId="0DD65CB0"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3AE78D1"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75DE290"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7C972DF" w14:textId="77777777" w:rsidR="00DB3289" w:rsidRPr="00C67A3A" w:rsidRDefault="00DB3289" w:rsidP="00C67A3A">
            <w:pPr>
              <w:spacing w:before="60" w:after="60"/>
              <w:ind w:firstLine="0"/>
              <w:jc w:val="right"/>
              <w:rPr>
                <w:rFonts w:ascii="Arial" w:hAnsi="Arial" w:cs="Arial"/>
                <w:sz w:val="20"/>
              </w:rPr>
            </w:pPr>
          </w:p>
        </w:tc>
      </w:tr>
      <w:tr w:rsidR="00DB3289" w:rsidRPr="00C67A3A" w14:paraId="2B988B72" w14:textId="77777777" w:rsidTr="00C67A3A">
        <w:tc>
          <w:tcPr>
            <w:tcW w:w="2287" w:type="pct"/>
            <w:tcBorders>
              <w:top w:val="nil"/>
            </w:tcBorders>
            <w:shd w:val="clear" w:color="auto" w:fill="auto"/>
          </w:tcPr>
          <w:p w14:paraId="6E90C58B" w14:textId="77777777" w:rsidR="00DB3289" w:rsidRPr="00C67A3A" w:rsidRDefault="00016FB6" w:rsidP="00C67A3A">
            <w:pPr>
              <w:spacing w:before="60" w:after="60"/>
              <w:ind w:firstLine="0"/>
              <w:rPr>
                <w:rFonts w:ascii="Arial" w:hAnsi="Arial" w:cs="Arial"/>
                <w:sz w:val="20"/>
              </w:rPr>
            </w:pPr>
            <w:r w:rsidRPr="00C67A3A">
              <w:rPr>
                <w:rFonts w:ascii="Arial" w:hAnsi="Arial" w:cs="Arial"/>
                <w:b/>
                <w:sz w:val="20"/>
              </w:rPr>
              <w:t>Total</w:t>
            </w:r>
          </w:p>
        </w:tc>
        <w:tc>
          <w:tcPr>
            <w:tcW w:w="678" w:type="pct"/>
            <w:tcBorders>
              <w:top w:val="nil"/>
            </w:tcBorders>
            <w:shd w:val="clear" w:color="auto" w:fill="auto"/>
          </w:tcPr>
          <w:p w14:paraId="42F762C7"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tcBorders>
            <w:shd w:val="clear" w:color="auto" w:fill="auto"/>
          </w:tcPr>
          <w:p w14:paraId="27953ABF"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tcBorders>
            <w:shd w:val="clear" w:color="auto" w:fill="auto"/>
          </w:tcPr>
          <w:p w14:paraId="22FB6BAF"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tcBorders>
            <w:shd w:val="clear" w:color="auto" w:fill="auto"/>
          </w:tcPr>
          <w:p w14:paraId="225ED831" w14:textId="77777777" w:rsidR="00DB3289" w:rsidRPr="00C67A3A" w:rsidRDefault="00DB3289" w:rsidP="00C67A3A">
            <w:pPr>
              <w:spacing w:before="60" w:after="60"/>
              <w:ind w:firstLine="0"/>
              <w:jc w:val="right"/>
              <w:rPr>
                <w:rFonts w:ascii="Arial" w:hAnsi="Arial" w:cs="Arial"/>
                <w:sz w:val="20"/>
              </w:rPr>
            </w:pPr>
          </w:p>
        </w:tc>
      </w:tr>
    </w:tbl>
    <w:p w14:paraId="33701452" w14:textId="52CB1349" w:rsidR="00503B7F" w:rsidRDefault="00503B7F" w:rsidP="009342B6">
      <w:pPr>
        <w:pStyle w:val="ListParagraph"/>
        <w:ind w:left="0" w:firstLine="0"/>
        <w:contextualSpacing w:val="0"/>
        <w:rPr>
          <w:rFonts w:ascii="Arial" w:hAnsi="Arial" w:cs="Arial"/>
          <w:b/>
          <w:sz w:val="20"/>
        </w:rPr>
      </w:pPr>
      <w:r>
        <w:rPr>
          <w:rFonts w:ascii="Arial" w:hAnsi="Arial" w:cs="Arial"/>
          <w:b/>
          <w:sz w:val="20"/>
        </w:rPr>
        <w:br w:type="page"/>
      </w:r>
    </w:p>
    <w:p w14:paraId="53AFABD0" w14:textId="6DA69ABC" w:rsidR="00BE6A1C" w:rsidRPr="00503B7F" w:rsidRDefault="00503B7F" w:rsidP="00503B7F">
      <w:pPr>
        <w:ind w:firstLine="0"/>
        <w:rPr>
          <w:rFonts w:ascii="Arial" w:hAnsi="Arial" w:cs="Arial"/>
          <w:b/>
          <w:color w:val="ED7D31"/>
          <w:sz w:val="20"/>
        </w:rPr>
      </w:pPr>
      <w:bookmarkStart w:id="56" w:name="_Hlk172489719"/>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016FB6" w:rsidRPr="00C67A3A" w14:paraId="7660C4E7" w14:textId="77777777" w:rsidTr="00C67A3A">
        <w:tc>
          <w:tcPr>
            <w:tcW w:w="5000" w:type="pct"/>
            <w:shd w:val="clear" w:color="auto" w:fill="E2EFD9"/>
          </w:tcPr>
          <w:bookmarkEnd w:id="56"/>
          <w:p w14:paraId="727320B3" w14:textId="77777777" w:rsidR="00016FB6" w:rsidRPr="00C67A3A" w:rsidRDefault="00016FB6" w:rsidP="00C67A3A">
            <w:pPr>
              <w:spacing w:before="60" w:after="60"/>
              <w:ind w:firstLine="0"/>
              <w:rPr>
                <w:rFonts w:ascii="Arial" w:hAnsi="Arial" w:cs="Arial"/>
                <w:b/>
                <w:i/>
                <w:sz w:val="20"/>
              </w:rPr>
            </w:pPr>
            <w:r w:rsidRPr="00C67A3A">
              <w:rPr>
                <w:rFonts w:ascii="Arial" w:hAnsi="Arial" w:cs="Arial"/>
                <w:b/>
                <w:i/>
                <w:sz w:val="20"/>
              </w:rPr>
              <w:t xml:space="preserve">Commentary:  </w:t>
            </w:r>
          </w:p>
          <w:p w14:paraId="45BA6A17" w14:textId="77777777" w:rsidR="00016FB6" w:rsidRPr="00C67A3A" w:rsidRDefault="00016FB6" w:rsidP="00C67A3A">
            <w:pPr>
              <w:spacing w:before="60" w:after="60"/>
              <w:ind w:firstLine="0"/>
              <w:rPr>
                <w:rFonts w:ascii="Arial" w:hAnsi="Arial" w:cs="Arial"/>
                <w:i/>
                <w:sz w:val="20"/>
              </w:rPr>
            </w:pPr>
            <w:r w:rsidRPr="00C67A3A">
              <w:rPr>
                <w:rFonts w:ascii="Arial" w:hAnsi="Arial" w:cs="Arial"/>
                <w:i/>
                <w:sz w:val="20"/>
              </w:rPr>
              <w:t xml:space="preserve">All the </w:t>
            </w:r>
            <w:proofErr w:type="spellStart"/>
            <w:r w:rsidRPr="00C67A3A">
              <w:rPr>
                <w:rFonts w:ascii="Arial" w:hAnsi="Arial" w:cs="Arial"/>
                <w:i/>
                <w:sz w:val="20"/>
              </w:rPr>
              <w:t>mSCOA</w:t>
            </w:r>
            <w:proofErr w:type="spellEnd"/>
            <w:r w:rsidRPr="00C67A3A">
              <w:rPr>
                <w:rFonts w:ascii="Arial" w:hAnsi="Arial" w:cs="Arial"/>
                <w:i/>
                <w:sz w:val="20"/>
              </w:rPr>
              <w:t xml:space="preserve"> accounts have been listed in the grey shaded rows.  The reporting entity may remove or group rows </w:t>
            </w:r>
            <w:r w:rsidR="007A14D3" w:rsidRPr="00C67A3A">
              <w:rPr>
                <w:rFonts w:ascii="Arial" w:hAnsi="Arial" w:cs="Arial"/>
                <w:i/>
                <w:sz w:val="20"/>
              </w:rPr>
              <w:t xml:space="preserve">into different classes </w:t>
            </w:r>
            <w:r w:rsidRPr="00C67A3A">
              <w:rPr>
                <w:rFonts w:ascii="Arial" w:hAnsi="Arial" w:cs="Arial"/>
                <w:i/>
                <w:sz w:val="20"/>
              </w:rPr>
              <w:t xml:space="preserve">as deemed necessary.  </w:t>
            </w:r>
          </w:p>
          <w:p w14:paraId="1B84BFF6" w14:textId="77777777" w:rsidR="002A761C" w:rsidRPr="00C67A3A" w:rsidRDefault="002A761C" w:rsidP="00C67A3A">
            <w:pPr>
              <w:spacing w:before="60" w:after="60"/>
              <w:ind w:firstLine="0"/>
              <w:rPr>
                <w:rFonts w:ascii="Arial" w:hAnsi="Arial" w:cs="Arial"/>
                <w:i/>
                <w:sz w:val="20"/>
              </w:rPr>
            </w:pPr>
            <w:r w:rsidRPr="00C67A3A">
              <w:rPr>
                <w:rFonts w:ascii="Arial" w:hAnsi="Arial" w:cs="Arial"/>
                <w:i/>
                <w:sz w:val="20"/>
              </w:rPr>
              <w:t xml:space="preserve">The carrying amounts are disclosed according to how the instrument has been classified into the three categories defined in GRAP 104 on Financial Instruments.  </w:t>
            </w:r>
          </w:p>
          <w:p w14:paraId="4EC4FE68" w14:textId="77777777" w:rsidR="00B75391" w:rsidRPr="00C67A3A" w:rsidRDefault="00B75391" w:rsidP="00C67A3A">
            <w:pPr>
              <w:spacing w:before="60" w:after="60"/>
              <w:ind w:firstLine="0"/>
              <w:rPr>
                <w:rFonts w:ascii="Arial" w:hAnsi="Arial" w:cs="Arial"/>
                <w:sz w:val="20"/>
              </w:rPr>
            </w:pPr>
            <w:r w:rsidRPr="00C67A3A">
              <w:rPr>
                <w:rFonts w:ascii="Arial" w:hAnsi="Arial" w:cs="Arial"/>
                <w:i/>
                <w:sz w:val="20"/>
              </w:rPr>
              <w:t>Where the reporting entity has reclassified any financial instruments, it shall also disclose the reason for the reclassification.</w:t>
            </w:r>
          </w:p>
        </w:tc>
      </w:tr>
    </w:tbl>
    <w:p w14:paraId="50D90170" w14:textId="60645FEF" w:rsidR="00503B7F" w:rsidRDefault="00503B7F" w:rsidP="00AB364E">
      <w:pPr>
        <w:ind w:firstLine="0"/>
        <w:rPr>
          <w:rFonts w:ascii="Arial" w:hAnsi="Arial" w:cs="Arial"/>
          <w:b/>
          <w:color w:val="ED7D31"/>
          <w:sz w:val="20"/>
        </w:rPr>
      </w:pPr>
      <w:r>
        <w:rPr>
          <w:rFonts w:ascii="Arial" w:hAnsi="Arial" w:cs="Arial"/>
          <w:b/>
          <w:color w:val="ED7D31"/>
          <w:sz w:val="20"/>
        </w:rPr>
        <w:br w:type="page"/>
      </w:r>
    </w:p>
    <w:p w14:paraId="05C13A8E" w14:textId="2DAEA426" w:rsidR="00AB364E" w:rsidRDefault="00503B7F" w:rsidP="00AB364E">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AD7A8E2" w14:textId="0A7629A5" w:rsidR="006122FB" w:rsidRPr="00AB364E" w:rsidRDefault="00AB364E" w:rsidP="00AB364E">
      <w:pPr>
        <w:ind w:firstLine="0"/>
        <w:rPr>
          <w:rFonts w:ascii="Arial" w:hAnsi="Arial" w:cs="Arial"/>
          <w:b/>
          <w:color w:val="ED7D31"/>
          <w:sz w:val="20"/>
        </w:rPr>
      </w:pPr>
      <w:r>
        <w:rPr>
          <w:rFonts w:ascii="Arial" w:hAnsi="Arial" w:cs="Arial"/>
          <w:b/>
          <w:sz w:val="20"/>
        </w:rPr>
        <w:t>1</w:t>
      </w:r>
      <w:r w:rsidR="00DF1B63">
        <w:rPr>
          <w:rFonts w:ascii="Arial" w:hAnsi="Arial" w:cs="Arial"/>
          <w:b/>
          <w:sz w:val="20"/>
        </w:rPr>
        <w:t>3</w:t>
      </w:r>
      <w:r w:rsidR="007657A9">
        <w:rPr>
          <w:rFonts w:ascii="Arial" w:hAnsi="Arial" w:cs="Arial"/>
          <w:b/>
          <w:sz w:val="20"/>
        </w:rPr>
        <w:t>.</w:t>
      </w:r>
      <w:r w:rsidR="00AE5BC0">
        <w:rPr>
          <w:rFonts w:ascii="Arial" w:hAnsi="Arial" w:cs="Arial"/>
          <w:b/>
          <w:sz w:val="20"/>
        </w:rPr>
        <w:t>2</w:t>
      </w:r>
      <w:r w:rsidR="007657A9">
        <w:rPr>
          <w:rFonts w:ascii="Arial" w:hAnsi="Arial" w:cs="Arial"/>
          <w:b/>
          <w:sz w:val="20"/>
        </w:rPr>
        <w:tab/>
      </w:r>
      <w:r w:rsidR="006122FB">
        <w:rPr>
          <w:rFonts w:ascii="Arial" w:hAnsi="Arial" w:cs="Arial"/>
          <w:b/>
          <w:sz w:val="20"/>
        </w:rPr>
        <w:t>Provision for Impairment</w:t>
      </w:r>
      <w:r w:rsidR="00032074">
        <w:rPr>
          <w:rFonts w:ascii="Arial" w:hAnsi="Arial" w:cs="Arial"/>
          <w:b/>
          <w:sz w:val="20"/>
        </w:rPr>
        <w:t xml:space="preserve"> </w:t>
      </w:r>
      <w:r w:rsidR="00032074">
        <w:rPr>
          <w:rFonts w:ascii="Arial" w:hAnsi="Arial" w:cs="Arial"/>
          <w:b/>
          <w:color w:val="FF0000"/>
          <w:sz w:val="20"/>
        </w:rPr>
        <w:t>[104p.111]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5E556E" w:rsidRPr="00C67A3A" w14:paraId="72E321DF" w14:textId="77777777" w:rsidTr="00C67A3A">
        <w:tc>
          <w:tcPr>
            <w:tcW w:w="2287" w:type="pct"/>
            <w:vMerge w:val="restart"/>
            <w:shd w:val="clear" w:color="auto" w:fill="FBE4D5"/>
          </w:tcPr>
          <w:p w14:paraId="3E76E16F" w14:textId="77777777" w:rsidR="005E556E" w:rsidRPr="00C67A3A" w:rsidRDefault="005E556E" w:rsidP="00C67A3A">
            <w:pPr>
              <w:spacing w:before="60" w:after="60"/>
              <w:ind w:firstLine="0"/>
              <w:rPr>
                <w:rFonts w:ascii="Arial" w:hAnsi="Arial" w:cs="Arial"/>
                <w:b/>
                <w:sz w:val="20"/>
              </w:rPr>
            </w:pPr>
          </w:p>
        </w:tc>
        <w:tc>
          <w:tcPr>
            <w:tcW w:w="2713" w:type="pct"/>
            <w:gridSpan w:val="4"/>
            <w:tcBorders>
              <w:bottom w:val="single" w:sz="4" w:space="0" w:color="auto"/>
            </w:tcBorders>
            <w:shd w:val="clear" w:color="auto" w:fill="FBE4D5"/>
          </w:tcPr>
          <w:p w14:paraId="71B33890" w14:textId="13D90520" w:rsidR="005E556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657A9">
              <w:rPr>
                <w:rFonts w:ascii="Arial" w:hAnsi="Arial" w:cs="Arial"/>
                <w:b/>
                <w:sz w:val="20"/>
              </w:rPr>
              <w:t>3</w:t>
            </w:r>
            <w:r>
              <w:rPr>
                <w:rFonts w:ascii="Arial" w:hAnsi="Arial" w:cs="Arial"/>
                <w:b/>
                <w:sz w:val="20"/>
              </w:rPr>
              <w:t>/202</w:t>
            </w:r>
            <w:r w:rsidR="007657A9">
              <w:rPr>
                <w:rFonts w:ascii="Arial" w:hAnsi="Arial" w:cs="Arial"/>
                <w:b/>
                <w:sz w:val="20"/>
              </w:rPr>
              <w:t>4</w:t>
            </w:r>
          </w:p>
          <w:p w14:paraId="038DD2F8"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(R’000s)</w:t>
            </w:r>
          </w:p>
        </w:tc>
      </w:tr>
      <w:tr w:rsidR="005E556E" w:rsidRPr="00C67A3A" w14:paraId="5E1B2880" w14:textId="77777777" w:rsidTr="00C67A3A">
        <w:tc>
          <w:tcPr>
            <w:tcW w:w="2287" w:type="pct"/>
            <w:vMerge/>
            <w:tcBorders>
              <w:bottom w:val="single" w:sz="4" w:space="0" w:color="auto"/>
            </w:tcBorders>
            <w:shd w:val="clear" w:color="auto" w:fill="FBE4D5"/>
          </w:tcPr>
          <w:p w14:paraId="0E97678B" w14:textId="77777777" w:rsidR="005E556E" w:rsidRPr="00C67A3A" w:rsidRDefault="005E556E"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616BF8F7"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679" w:type="pct"/>
            <w:tcBorders>
              <w:bottom w:val="single" w:sz="4" w:space="0" w:color="auto"/>
            </w:tcBorders>
            <w:shd w:val="clear" w:color="auto" w:fill="FBE4D5"/>
          </w:tcPr>
          <w:p w14:paraId="063B01C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Adjustment of impairment recognised </w:t>
            </w:r>
          </w:p>
        </w:tc>
        <w:tc>
          <w:tcPr>
            <w:tcW w:w="678" w:type="pct"/>
            <w:tcBorders>
              <w:bottom w:val="single" w:sz="4" w:space="0" w:color="auto"/>
            </w:tcBorders>
            <w:shd w:val="clear" w:color="auto" w:fill="FBE4D5"/>
          </w:tcPr>
          <w:p w14:paraId="20C03EA2"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Reversal of impairment recognised </w:t>
            </w:r>
          </w:p>
        </w:tc>
        <w:tc>
          <w:tcPr>
            <w:tcW w:w="678" w:type="pct"/>
            <w:tcBorders>
              <w:bottom w:val="single" w:sz="4" w:space="0" w:color="auto"/>
            </w:tcBorders>
            <w:shd w:val="clear" w:color="auto" w:fill="FBE4D5"/>
          </w:tcPr>
          <w:p w14:paraId="0A2F92B0"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122FB" w:rsidRPr="00C67A3A" w14:paraId="4FE296C1" w14:textId="77777777" w:rsidTr="00C67A3A">
        <w:tc>
          <w:tcPr>
            <w:tcW w:w="2287" w:type="pct"/>
            <w:tcBorders>
              <w:top w:val="nil"/>
              <w:bottom w:val="nil"/>
            </w:tcBorders>
            <w:shd w:val="clear" w:color="auto" w:fill="auto"/>
          </w:tcPr>
          <w:p w14:paraId="52EDAA0A" w14:textId="77777777" w:rsidR="006122FB" w:rsidRPr="00C67A3A" w:rsidRDefault="006122FB" w:rsidP="00C67A3A">
            <w:pPr>
              <w:spacing w:before="60" w:after="60"/>
              <w:ind w:firstLine="0"/>
              <w:rPr>
                <w:rFonts w:ascii="Arial" w:hAnsi="Arial" w:cs="Arial"/>
                <w:b/>
                <w:sz w:val="20"/>
              </w:rPr>
            </w:pPr>
          </w:p>
        </w:tc>
        <w:tc>
          <w:tcPr>
            <w:tcW w:w="678" w:type="pct"/>
            <w:tcBorders>
              <w:top w:val="nil"/>
              <w:bottom w:val="nil"/>
            </w:tcBorders>
            <w:shd w:val="clear" w:color="auto" w:fill="auto"/>
          </w:tcPr>
          <w:p w14:paraId="02A11EEC"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A2BFCAD"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4897ADB"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93ACD4C" w14:textId="77777777" w:rsidR="006122FB" w:rsidRPr="00C67A3A" w:rsidRDefault="006122FB" w:rsidP="00C67A3A">
            <w:pPr>
              <w:spacing w:before="60" w:after="60"/>
              <w:ind w:firstLine="0"/>
              <w:jc w:val="right"/>
              <w:rPr>
                <w:rFonts w:ascii="Arial" w:hAnsi="Arial" w:cs="Arial"/>
                <w:sz w:val="20"/>
              </w:rPr>
            </w:pPr>
          </w:p>
        </w:tc>
      </w:tr>
      <w:tr w:rsidR="006122FB" w:rsidRPr="00C67A3A" w14:paraId="3BA9C837" w14:textId="77777777" w:rsidTr="00C67A3A">
        <w:tc>
          <w:tcPr>
            <w:tcW w:w="2287" w:type="pct"/>
            <w:tcBorders>
              <w:top w:val="nil"/>
              <w:bottom w:val="nil"/>
            </w:tcBorders>
            <w:shd w:val="clear" w:color="auto" w:fill="E7E6E6"/>
          </w:tcPr>
          <w:p w14:paraId="42BE4227"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shd w:val="clear" w:color="auto" w:fill="auto"/>
          </w:tcPr>
          <w:p w14:paraId="17FCBC6B"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5D51E13"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BEFAA7F"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46CC40B" w14:textId="77777777" w:rsidR="006122FB" w:rsidRPr="00C67A3A" w:rsidRDefault="006122FB" w:rsidP="00C67A3A">
            <w:pPr>
              <w:spacing w:before="60" w:after="60"/>
              <w:ind w:firstLine="0"/>
              <w:jc w:val="right"/>
              <w:rPr>
                <w:rFonts w:ascii="Arial" w:hAnsi="Arial" w:cs="Arial"/>
                <w:sz w:val="20"/>
              </w:rPr>
            </w:pPr>
          </w:p>
        </w:tc>
      </w:tr>
      <w:tr w:rsidR="006122FB" w:rsidRPr="00C67A3A" w14:paraId="0F505C41" w14:textId="77777777" w:rsidTr="00C67A3A">
        <w:tc>
          <w:tcPr>
            <w:tcW w:w="2287" w:type="pct"/>
            <w:tcBorders>
              <w:top w:val="nil"/>
              <w:bottom w:val="nil"/>
            </w:tcBorders>
            <w:shd w:val="clear" w:color="auto" w:fill="E7E6E6"/>
          </w:tcPr>
          <w:p w14:paraId="7B72C73C"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shd w:val="clear" w:color="auto" w:fill="auto"/>
          </w:tcPr>
          <w:p w14:paraId="7D524027"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7742602"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DE2EEB9"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5ECFA70" w14:textId="77777777" w:rsidR="006122FB" w:rsidRPr="00C67A3A" w:rsidRDefault="006122FB" w:rsidP="00C67A3A">
            <w:pPr>
              <w:spacing w:before="60" w:after="60"/>
              <w:ind w:firstLine="0"/>
              <w:jc w:val="right"/>
              <w:rPr>
                <w:rFonts w:ascii="Arial" w:hAnsi="Arial" w:cs="Arial"/>
                <w:sz w:val="20"/>
              </w:rPr>
            </w:pPr>
          </w:p>
        </w:tc>
      </w:tr>
      <w:tr w:rsidR="006122FB" w:rsidRPr="00C67A3A" w14:paraId="613BE762" w14:textId="77777777" w:rsidTr="00C67A3A">
        <w:tc>
          <w:tcPr>
            <w:tcW w:w="2287" w:type="pct"/>
            <w:tcBorders>
              <w:top w:val="nil"/>
              <w:bottom w:val="nil"/>
            </w:tcBorders>
            <w:shd w:val="clear" w:color="auto" w:fill="E7E6E6"/>
          </w:tcPr>
          <w:p w14:paraId="18EFDA9E"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shd w:val="clear" w:color="auto" w:fill="auto"/>
          </w:tcPr>
          <w:p w14:paraId="44A2B14C"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078788B"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8B52E5C"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9C04C4C" w14:textId="77777777" w:rsidR="006122FB" w:rsidRPr="00C67A3A" w:rsidRDefault="006122FB" w:rsidP="00C67A3A">
            <w:pPr>
              <w:spacing w:before="60" w:after="60"/>
              <w:ind w:firstLine="0"/>
              <w:jc w:val="right"/>
              <w:rPr>
                <w:rFonts w:ascii="Arial" w:hAnsi="Arial" w:cs="Arial"/>
                <w:sz w:val="20"/>
              </w:rPr>
            </w:pPr>
          </w:p>
        </w:tc>
      </w:tr>
      <w:tr w:rsidR="006122FB" w:rsidRPr="00C67A3A" w14:paraId="0BDADDE0" w14:textId="77777777" w:rsidTr="00C67A3A">
        <w:tc>
          <w:tcPr>
            <w:tcW w:w="2287" w:type="pct"/>
            <w:tcBorders>
              <w:top w:val="nil"/>
              <w:bottom w:val="nil"/>
            </w:tcBorders>
            <w:shd w:val="clear" w:color="auto" w:fill="E7E6E6"/>
          </w:tcPr>
          <w:p w14:paraId="52288A78"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shd w:val="clear" w:color="auto" w:fill="auto"/>
          </w:tcPr>
          <w:p w14:paraId="7854FEB3"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FBC0273"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AB6E57F"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58F0C61" w14:textId="77777777" w:rsidR="006122FB" w:rsidRPr="00C67A3A" w:rsidRDefault="006122FB" w:rsidP="00C67A3A">
            <w:pPr>
              <w:spacing w:before="60" w:after="60"/>
              <w:ind w:firstLine="0"/>
              <w:jc w:val="right"/>
              <w:rPr>
                <w:rFonts w:ascii="Arial" w:hAnsi="Arial" w:cs="Arial"/>
                <w:sz w:val="20"/>
              </w:rPr>
            </w:pPr>
          </w:p>
        </w:tc>
      </w:tr>
      <w:tr w:rsidR="006122FB" w:rsidRPr="00C67A3A" w14:paraId="6FF0F67E" w14:textId="77777777" w:rsidTr="00C67A3A">
        <w:tc>
          <w:tcPr>
            <w:tcW w:w="2287" w:type="pct"/>
            <w:tcBorders>
              <w:top w:val="nil"/>
              <w:bottom w:val="nil"/>
            </w:tcBorders>
            <w:shd w:val="clear" w:color="auto" w:fill="E7E6E6"/>
          </w:tcPr>
          <w:p w14:paraId="667E9EEF"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shd w:val="clear" w:color="auto" w:fill="auto"/>
          </w:tcPr>
          <w:p w14:paraId="22A41862"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C482E1D"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81DBF17"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838A3CE" w14:textId="77777777" w:rsidR="006122FB" w:rsidRPr="00C67A3A" w:rsidRDefault="006122FB" w:rsidP="00C67A3A">
            <w:pPr>
              <w:spacing w:before="60" w:after="60"/>
              <w:ind w:firstLine="0"/>
              <w:jc w:val="right"/>
              <w:rPr>
                <w:rFonts w:ascii="Arial" w:hAnsi="Arial" w:cs="Arial"/>
                <w:sz w:val="20"/>
              </w:rPr>
            </w:pPr>
          </w:p>
        </w:tc>
      </w:tr>
      <w:tr w:rsidR="006122FB" w:rsidRPr="00C67A3A" w14:paraId="06B261AE" w14:textId="77777777" w:rsidTr="00C67A3A">
        <w:tc>
          <w:tcPr>
            <w:tcW w:w="2287" w:type="pct"/>
            <w:tcBorders>
              <w:top w:val="nil"/>
              <w:bottom w:val="nil"/>
            </w:tcBorders>
            <w:shd w:val="clear" w:color="auto" w:fill="E7E6E6"/>
          </w:tcPr>
          <w:p w14:paraId="0A2D25C1"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shd w:val="clear" w:color="auto" w:fill="auto"/>
          </w:tcPr>
          <w:p w14:paraId="010E18D6"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4DB744E"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2098E68"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3A9085C" w14:textId="77777777" w:rsidR="006122FB" w:rsidRPr="00C67A3A" w:rsidRDefault="006122FB" w:rsidP="00C67A3A">
            <w:pPr>
              <w:spacing w:before="60" w:after="60"/>
              <w:ind w:firstLine="0"/>
              <w:jc w:val="right"/>
              <w:rPr>
                <w:rFonts w:ascii="Arial" w:hAnsi="Arial" w:cs="Arial"/>
                <w:sz w:val="20"/>
              </w:rPr>
            </w:pPr>
          </w:p>
        </w:tc>
      </w:tr>
      <w:tr w:rsidR="006122FB" w:rsidRPr="00C67A3A" w14:paraId="4C3B7C10" w14:textId="77777777" w:rsidTr="00C67A3A">
        <w:tc>
          <w:tcPr>
            <w:tcW w:w="2287" w:type="pct"/>
            <w:tcBorders>
              <w:top w:val="nil"/>
              <w:bottom w:val="nil"/>
            </w:tcBorders>
            <w:shd w:val="clear" w:color="auto" w:fill="E7E6E6"/>
          </w:tcPr>
          <w:p w14:paraId="045A02CB"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shd w:val="clear" w:color="auto" w:fill="auto"/>
          </w:tcPr>
          <w:p w14:paraId="0C29CA2A"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A3D6B60"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14D0B9A"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3C308F5" w14:textId="77777777" w:rsidR="006122FB" w:rsidRPr="00C67A3A" w:rsidRDefault="006122FB" w:rsidP="00C67A3A">
            <w:pPr>
              <w:spacing w:before="60" w:after="60"/>
              <w:ind w:firstLine="0"/>
              <w:jc w:val="right"/>
              <w:rPr>
                <w:rFonts w:ascii="Arial" w:hAnsi="Arial" w:cs="Arial"/>
                <w:sz w:val="20"/>
              </w:rPr>
            </w:pPr>
          </w:p>
        </w:tc>
      </w:tr>
      <w:tr w:rsidR="006122FB" w:rsidRPr="00C67A3A" w14:paraId="72CC05DE" w14:textId="77777777" w:rsidTr="00C67A3A">
        <w:tc>
          <w:tcPr>
            <w:tcW w:w="2287" w:type="pct"/>
            <w:tcBorders>
              <w:top w:val="nil"/>
              <w:bottom w:val="nil"/>
            </w:tcBorders>
            <w:shd w:val="clear" w:color="auto" w:fill="E7E6E6"/>
          </w:tcPr>
          <w:p w14:paraId="21136295"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shd w:val="clear" w:color="auto" w:fill="auto"/>
          </w:tcPr>
          <w:p w14:paraId="7FB9AFC3"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198D08A"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E850BFC"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12991D2" w14:textId="77777777" w:rsidR="006122FB" w:rsidRPr="00C67A3A" w:rsidRDefault="006122FB" w:rsidP="00C67A3A">
            <w:pPr>
              <w:spacing w:before="60" w:after="60"/>
              <w:ind w:firstLine="0"/>
              <w:jc w:val="right"/>
              <w:rPr>
                <w:rFonts w:ascii="Arial" w:hAnsi="Arial" w:cs="Arial"/>
                <w:sz w:val="20"/>
              </w:rPr>
            </w:pPr>
          </w:p>
        </w:tc>
      </w:tr>
      <w:tr w:rsidR="006122FB" w:rsidRPr="00C67A3A" w14:paraId="3E7D303E" w14:textId="77777777" w:rsidTr="00C67A3A">
        <w:tc>
          <w:tcPr>
            <w:tcW w:w="2287" w:type="pct"/>
            <w:tcBorders>
              <w:top w:val="nil"/>
              <w:bottom w:val="nil"/>
            </w:tcBorders>
            <w:shd w:val="clear" w:color="auto" w:fill="E7E6E6"/>
          </w:tcPr>
          <w:p w14:paraId="180A1B06"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shd w:val="clear" w:color="auto" w:fill="auto"/>
          </w:tcPr>
          <w:p w14:paraId="56BB74F1"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082317E"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DB196D9"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0F4E836" w14:textId="77777777" w:rsidR="006122FB" w:rsidRPr="00C67A3A" w:rsidRDefault="006122FB" w:rsidP="00C67A3A">
            <w:pPr>
              <w:spacing w:before="60" w:after="60"/>
              <w:ind w:firstLine="0"/>
              <w:jc w:val="right"/>
              <w:rPr>
                <w:rFonts w:ascii="Arial" w:hAnsi="Arial" w:cs="Arial"/>
                <w:sz w:val="20"/>
              </w:rPr>
            </w:pPr>
          </w:p>
        </w:tc>
      </w:tr>
      <w:tr w:rsidR="006122FB" w:rsidRPr="00C67A3A" w14:paraId="778D61AC" w14:textId="77777777" w:rsidTr="00C67A3A">
        <w:tc>
          <w:tcPr>
            <w:tcW w:w="2287" w:type="pct"/>
            <w:tcBorders>
              <w:top w:val="nil"/>
              <w:bottom w:val="nil"/>
            </w:tcBorders>
            <w:shd w:val="clear" w:color="auto" w:fill="E7E6E6"/>
          </w:tcPr>
          <w:p w14:paraId="63B07F15"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shd w:val="clear" w:color="auto" w:fill="auto"/>
          </w:tcPr>
          <w:p w14:paraId="05082A31"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54739F2"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886CFD5"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6DFECD5" w14:textId="77777777" w:rsidR="006122FB" w:rsidRPr="00C67A3A" w:rsidRDefault="006122FB" w:rsidP="00C67A3A">
            <w:pPr>
              <w:spacing w:before="60" w:after="60"/>
              <w:ind w:firstLine="0"/>
              <w:jc w:val="right"/>
              <w:rPr>
                <w:rFonts w:ascii="Arial" w:hAnsi="Arial" w:cs="Arial"/>
                <w:sz w:val="20"/>
              </w:rPr>
            </w:pPr>
          </w:p>
        </w:tc>
      </w:tr>
      <w:tr w:rsidR="006122FB" w:rsidRPr="00C67A3A" w14:paraId="313DDCEE" w14:textId="77777777" w:rsidTr="00C67A3A">
        <w:tc>
          <w:tcPr>
            <w:tcW w:w="2287" w:type="pct"/>
            <w:tcBorders>
              <w:top w:val="nil"/>
              <w:bottom w:val="nil"/>
            </w:tcBorders>
            <w:shd w:val="clear" w:color="auto" w:fill="E7E6E6"/>
          </w:tcPr>
          <w:p w14:paraId="05E8E977"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shd w:val="clear" w:color="auto" w:fill="auto"/>
          </w:tcPr>
          <w:p w14:paraId="535135F3"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D8F7C33"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49C90F6"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571FE83" w14:textId="77777777" w:rsidR="006122FB" w:rsidRPr="00C67A3A" w:rsidRDefault="006122FB" w:rsidP="00C67A3A">
            <w:pPr>
              <w:spacing w:before="60" w:after="60"/>
              <w:ind w:firstLine="0"/>
              <w:jc w:val="right"/>
              <w:rPr>
                <w:rFonts w:ascii="Arial" w:hAnsi="Arial" w:cs="Arial"/>
                <w:sz w:val="20"/>
              </w:rPr>
            </w:pPr>
          </w:p>
        </w:tc>
      </w:tr>
      <w:tr w:rsidR="006122FB" w:rsidRPr="00C67A3A" w14:paraId="51B64A7C" w14:textId="77777777" w:rsidTr="00C67A3A">
        <w:tc>
          <w:tcPr>
            <w:tcW w:w="2287" w:type="pct"/>
            <w:tcBorders>
              <w:top w:val="nil"/>
              <w:bottom w:val="nil"/>
            </w:tcBorders>
            <w:shd w:val="clear" w:color="auto" w:fill="E7E6E6"/>
          </w:tcPr>
          <w:p w14:paraId="2D515B52"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shd w:val="clear" w:color="auto" w:fill="auto"/>
          </w:tcPr>
          <w:p w14:paraId="25292FDC"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81DC0F2"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87FDC54"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C34693F" w14:textId="77777777" w:rsidR="006122FB" w:rsidRPr="00C67A3A" w:rsidRDefault="006122FB" w:rsidP="00C67A3A">
            <w:pPr>
              <w:spacing w:before="60" w:after="60"/>
              <w:ind w:firstLine="0"/>
              <w:jc w:val="right"/>
              <w:rPr>
                <w:rFonts w:ascii="Arial" w:hAnsi="Arial" w:cs="Arial"/>
                <w:sz w:val="20"/>
              </w:rPr>
            </w:pPr>
          </w:p>
        </w:tc>
      </w:tr>
      <w:tr w:rsidR="006122FB" w:rsidRPr="00C67A3A" w14:paraId="31C404A5" w14:textId="77777777" w:rsidTr="00C67A3A">
        <w:tc>
          <w:tcPr>
            <w:tcW w:w="2287" w:type="pct"/>
            <w:tcBorders>
              <w:top w:val="nil"/>
            </w:tcBorders>
            <w:shd w:val="clear" w:color="auto" w:fill="auto"/>
          </w:tcPr>
          <w:p w14:paraId="59546484" w14:textId="77777777" w:rsidR="006122FB" w:rsidRPr="00C67A3A" w:rsidRDefault="006122FB" w:rsidP="00C67A3A">
            <w:pPr>
              <w:spacing w:before="60" w:after="60"/>
              <w:ind w:firstLine="0"/>
              <w:rPr>
                <w:rFonts w:ascii="Arial" w:hAnsi="Arial" w:cs="Arial"/>
                <w:sz w:val="20"/>
              </w:rPr>
            </w:pPr>
          </w:p>
        </w:tc>
        <w:tc>
          <w:tcPr>
            <w:tcW w:w="678" w:type="pct"/>
            <w:tcBorders>
              <w:top w:val="nil"/>
            </w:tcBorders>
            <w:shd w:val="clear" w:color="auto" w:fill="auto"/>
          </w:tcPr>
          <w:p w14:paraId="15A10442"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tcBorders>
            <w:shd w:val="clear" w:color="auto" w:fill="auto"/>
          </w:tcPr>
          <w:p w14:paraId="5D2D0575"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tcBorders>
            <w:shd w:val="clear" w:color="auto" w:fill="auto"/>
          </w:tcPr>
          <w:p w14:paraId="23373D29"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tcBorders>
            <w:shd w:val="clear" w:color="auto" w:fill="auto"/>
          </w:tcPr>
          <w:p w14:paraId="193217B4" w14:textId="77777777" w:rsidR="006122FB" w:rsidRPr="00C67A3A" w:rsidRDefault="006122FB" w:rsidP="00C67A3A">
            <w:pPr>
              <w:spacing w:before="60" w:after="60"/>
              <w:ind w:firstLine="0"/>
              <w:jc w:val="right"/>
              <w:rPr>
                <w:rFonts w:ascii="Arial" w:hAnsi="Arial" w:cs="Arial"/>
                <w:sz w:val="20"/>
              </w:rPr>
            </w:pPr>
          </w:p>
        </w:tc>
      </w:tr>
    </w:tbl>
    <w:p w14:paraId="47F306E2" w14:textId="77777777" w:rsidR="006122FB" w:rsidRDefault="006122FB" w:rsidP="008C0912">
      <w:pPr>
        <w:spacing w:before="360"/>
        <w:ind w:firstLine="0"/>
        <w:rPr>
          <w:rFonts w:ascii="Arial" w:hAnsi="Arial" w:cs="Arial"/>
          <w:b/>
          <w:sz w:val="20"/>
        </w:rPr>
      </w:pPr>
    </w:p>
    <w:p w14:paraId="0EA65D82" w14:textId="77777777" w:rsidR="007657A9" w:rsidRDefault="005E556E" w:rsidP="007657A9">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4B4F5A37" w14:textId="0E22B93D" w:rsidR="005E556E" w:rsidRPr="007657A9" w:rsidRDefault="00AE5BC0" w:rsidP="007657A9">
      <w:pPr>
        <w:ind w:firstLine="0"/>
        <w:rPr>
          <w:rFonts w:ascii="Arial" w:hAnsi="Arial" w:cs="Arial"/>
          <w:b/>
          <w:color w:val="ED7D31"/>
          <w:sz w:val="20"/>
        </w:rPr>
      </w:pPr>
      <w:r>
        <w:rPr>
          <w:rFonts w:ascii="Arial" w:hAnsi="Arial" w:cs="Arial"/>
          <w:b/>
          <w:sz w:val="20"/>
        </w:rPr>
        <w:t>1</w:t>
      </w:r>
      <w:r w:rsidR="00DF1B63">
        <w:rPr>
          <w:rFonts w:ascii="Arial" w:hAnsi="Arial" w:cs="Arial"/>
          <w:b/>
          <w:sz w:val="20"/>
        </w:rPr>
        <w:t>3</w:t>
      </w:r>
      <w:r>
        <w:rPr>
          <w:rFonts w:ascii="Arial" w:hAnsi="Arial" w:cs="Arial"/>
          <w:b/>
          <w:sz w:val="20"/>
        </w:rPr>
        <w:t>.2</w:t>
      </w:r>
      <w:r w:rsidR="007657A9">
        <w:rPr>
          <w:rFonts w:ascii="Arial" w:hAnsi="Arial" w:cs="Arial"/>
          <w:b/>
          <w:sz w:val="20"/>
        </w:rPr>
        <w:tab/>
      </w:r>
      <w:r w:rsidR="005E556E">
        <w:rPr>
          <w:rFonts w:ascii="Arial" w:hAnsi="Arial" w:cs="Arial"/>
          <w:b/>
          <w:sz w:val="20"/>
        </w:rPr>
        <w:t>Provision for Impairment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5E556E" w:rsidRPr="00C67A3A" w14:paraId="4ED04913" w14:textId="77777777" w:rsidTr="00C67A3A">
        <w:tc>
          <w:tcPr>
            <w:tcW w:w="2287" w:type="pct"/>
            <w:vMerge w:val="restart"/>
            <w:shd w:val="clear" w:color="auto" w:fill="FBE4D5"/>
          </w:tcPr>
          <w:p w14:paraId="3E44E013" w14:textId="77777777" w:rsidR="005E556E" w:rsidRPr="00C67A3A" w:rsidRDefault="005E556E" w:rsidP="00C67A3A">
            <w:pPr>
              <w:spacing w:before="60" w:after="60"/>
              <w:ind w:firstLine="0"/>
              <w:rPr>
                <w:rFonts w:ascii="Arial" w:hAnsi="Arial" w:cs="Arial"/>
                <w:b/>
                <w:sz w:val="20"/>
              </w:rPr>
            </w:pPr>
          </w:p>
        </w:tc>
        <w:tc>
          <w:tcPr>
            <w:tcW w:w="2713" w:type="pct"/>
            <w:gridSpan w:val="4"/>
            <w:tcBorders>
              <w:bottom w:val="single" w:sz="4" w:space="0" w:color="auto"/>
            </w:tcBorders>
            <w:shd w:val="clear" w:color="auto" w:fill="FBE4D5"/>
          </w:tcPr>
          <w:p w14:paraId="7355088C" w14:textId="3C5A00E8" w:rsidR="005E556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657A9">
              <w:rPr>
                <w:rFonts w:ascii="Arial" w:hAnsi="Arial" w:cs="Arial"/>
                <w:b/>
                <w:sz w:val="20"/>
              </w:rPr>
              <w:t>2</w:t>
            </w:r>
            <w:r>
              <w:rPr>
                <w:rFonts w:ascii="Arial" w:hAnsi="Arial" w:cs="Arial"/>
                <w:b/>
                <w:sz w:val="20"/>
              </w:rPr>
              <w:t>/202</w:t>
            </w:r>
            <w:r w:rsidR="007657A9">
              <w:rPr>
                <w:rFonts w:ascii="Arial" w:hAnsi="Arial" w:cs="Arial"/>
                <w:b/>
                <w:sz w:val="20"/>
              </w:rPr>
              <w:t>3</w:t>
            </w:r>
          </w:p>
          <w:p w14:paraId="2035E64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(R’000s)</w:t>
            </w:r>
          </w:p>
        </w:tc>
      </w:tr>
      <w:tr w:rsidR="005E556E" w:rsidRPr="00C67A3A" w14:paraId="493949B8" w14:textId="77777777" w:rsidTr="00C67A3A">
        <w:tc>
          <w:tcPr>
            <w:tcW w:w="2287" w:type="pct"/>
            <w:vMerge/>
            <w:tcBorders>
              <w:bottom w:val="single" w:sz="4" w:space="0" w:color="auto"/>
            </w:tcBorders>
            <w:shd w:val="clear" w:color="auto" w:fill="FBE4D5"/>
          </w:tcPr>
          <w:p w14:paraId="27902D7A" w14:textId="77777777" w:rsidR="005E556E" w:rsidRPr="00C67A3A" w:rsidRDefault="005E556E"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612D776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679" w:type="pct"/>
            <w:tcBorders>
              <w:bottom w:val="single" w:sz="4" w:space="0" w:color="auto"/>
            </w:tcBorders>
            <w:shd w:val="clear" w:color="auto" w:fill="FBE4D5"/>
          </w:tcPr>
          <w:p w14:paraId="284AEC0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Adjustment of impairment recognised </w:t>
            </w:r>
          </w:p>
        </w:tc>
        <w:tc>
          <w:tcPr>
            <w:tcW w:w="678" w:type="pct"/>
            <w:tcBorders>
              <w:bottom w:val="single" w:sz="4" w:space="0" w:color="auto"/>
            </w:tcBorders>
            <w:shd w:val="clear" w:color="auto" w:fill="FBE4D5"/>
          </w:tcPr>
          <w:p w14:paraId="5D4DD688"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Reversal of impairment recognised </w:t>
            </w:r>
          </w:p>
        </w:tc>
        <w:tc>
          <w:tcPr>
            <w:tcW w:w="678" w:type="pct"/>
            <w:tcBorders>
              <w:bottom w:val="single" w:sz="4" w:space="0" w:color="auto"/>
            </w:tcBorders>
            <w:shd w:val="clear" w:color="auto" w:fill="FBE4D5"/>
          </w:tcPr>
          <w:p w14:paraId="0E2C0144"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5E556E" w:rsidRPr="00C67A3A" w14:paraId="2B835759" w14:textId="77777777" w:rsidTr="00C67A3A">
        <w:tc>
          <w:tcPr>
            <w:tcW w:w="2287" w:type="pct"/>
            <w:tcBorders>
              <w:top w:val="nil"/>
              <w:bottom w:val="nil"/>
            </w:tcBorders>
            <w:shd w:val="clear" w:color="auto" w:fill="auto"/>
          </w:tcPr>
          <w:p w14:paraId="35CE04A4" w14:textId="77777777" w:rsidR="005E556E" w:rsidRPr="00C67A3A" w:rsidRDefault="005E556E" w:rsidP="00C67A3A">
            <w:pPr>
              <w:spacing w:before="60" w:after="60"/>
              <w:ind w:firstLine="0"/>
              <w:rPr>
                <w:rFonts w:ascii="Arial" w:hAnsi="Arial" w:cs="Arial"/>
                <w:b/>
                <w:sz w:val="20"/>
              </w:rPr>
            </w:pPr>
          </w:p>
        </w:tc>
        <w:tc>
          <w:tcPr>
            <w:tcW w:w="678" w:type="pct"/>
            <w:tcBorders>
              <w:top w:val="nil"/>
              <w:bottom w:val="nil"/>
            </w:tcBorders>
            <w:shd w:val="clear" w:color="auto" w:fill="auto"/>
          </w:tcPr>
          <w:p w14:paraId="3B94D787"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81D289D"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1ABEF51"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C08DFEC" w14:textId="77777777" w:rsidR="005E556E" w:rsidRPr="00C67A3A" w:rsidRDefault="005E556E" w:rsidP="00C67A3A">
            <w:pPr>
              <w:spacing w:before="60" w:after="60"/>
              <w:ind w:firstLine="0"/>
              <w:jc w:val="right"/>
              <w:rPr>
                <w:rFonts w:ascii="Arial" w:hAnsi="Arial" w:cs="Arial"/>
                <w:sz w:val="20"/>
              </w:rPr>
            </w:pPr>
          </w:p>
        </w:tc>
      </w:tr>
      <w:tr w:rsidR="005E556E" w:rsidRPr="00C67A3A" w14:paraId="0520AED3" w14:textId="77777777" w:rsidTr="00C67A3A">
        <w:tc>
          <w:tcPr>
            <w:tcW w:w="2287" w:type="pct"/>
            <w:tcBorders>
              <w:top w:val="nil"/>
              <w:bottom w:val="nil"/>
            </w:tcBorders>
            <w:shd w:val="clear" w:color="auto" w:fill="E7E6E6"/>
          </w:tcPr>
          <w:p w14:paraId="68BAB97C"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shd w:val="clear" w:color="auto" w:fill="auto"/>
          </w:tcPr>
          <w:p w14:paraId="5E6AC72D"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167F039"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B77A39B"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7CC5689" w14:textId="77777777" w:rsidR="005E556E" w:rsidRPr="00C67A3A" w:rsidRDefault="005E556E" w:rsidP="00C67A3A">
            <w:pPr>
              <w:spacing w:before="60" w:after="60"/>
              <w:ind w:firstLine="0"/>
              <w:jc w:val="right"/>
              <w:rPr>
                <w:rFonts w:ascii="Arial" w:hAnsi="Arial" w:cs="Arial"/>
                <w:sz w:val="20"/>
              </w:rPr>
            </w:pPr>
          </w:p>
        </w:tc>
      </w:tr>
      <w:tr w:rsidR="005E556E" w:rsidRPr="00C67A3A" w14:paraId="0331BDD7" w14:textId="77777777" w:rsidTr="00C67A3A">
        <w:tc>
          <w:tcPr>
            <w:tcW w:w="2287" w:type="pct"/>
            <w:tcBorders>
              <w:top w:val="nil"/>
              <w:bottom w:val="nil"/>
            </w:tcBorders>
            <w:shd w:val="clear" w:color="auto" w:fill="E7E6E6"/>
          </w:tcPr>
          <w:p w14:paraId="51DF7B17"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shd w:val="clear" w:color="auto" w:fill="auto"/>
          </w:tcPr>
          <w:p w14:paraId="0582022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799D2C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33928F7"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2E55670" w14:textId="77777777" w:rsidR="005E556E" w:rsidRPr="00C67A3A" w:rsidRDefault="005E556E" w:rsidP="00C67A3A">
            <w:pPr>
              <w:spacing w:before="60" w:after="60"/>
              <w:ind w:firstLine="0"/>
              <w:jc w:val="right"/>
              <w:rPr>
                <w:rFonts w:ascii="Arial" w:hAnsi="Arial" w:cs="Arial"/>
                <w:sz w:val="20"/>
              </w:rPr>
            </w:pPr>
          </w:p>
        </w:tc>
      </w:tr>
      <w:tr w:rsidR="005E556E" w:rsidRPr="00C67A3A" w14:paraId="163F4C2B" w14:textId="77777777" w:rsidTr="00C67A3A">
        <w:tc>
          <w:tcPr>
            <w:tcW w:w="2287" w:type="pct"/>
            <w:tcBorders>
              <w:top w:val="nil"/>
              <w:bottom w:val="nil"/>
            </w:tcBorders>
            <w:shd w:val="clear" w:color="auto" w:fill="E7E6E6"/>
          </w:tcPr>
          <w:p w14:paraId="264C8898"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shd w:val="clear" w:color="auto" w:fill="auto"/>
          </w:tcPr>
          <w:p w14:paraId="6120FE7E"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9D01F5C"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04FE25D"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3ABF0BD" w14:textId="77777777" w:rsidR="005E556E" w:rsidRPr="00C67A3A" w:rsidRDefault="005E556E" w:rsidP="00C67A3A">
            <w:pPr>
              <w:spacing w:before="60" w:after="60"/>
              <w:ind w:firstLine="0"/>
              <w:jc w:val="right"/>
              <w:rPr>
                <w:rFonts w:ascii="Arial" w:hAnsi="Arial" w:cs="Arial"/>
                <w:sz w:val="20"/>
              </w:rPr>
            </w:pPr>
          </w:p>
        </w:tc>
      </w:tr>
      <w:tr w:rsidR="005E556E" w:rsidRPr="00C67A3A" w14:paraId="11FF6F14" w14:textId="77777777" w:rsidTr="00C67A3A">
        <w:tc>
          <w:tcPr>
            <w:tcW w:w="2287" w:type="pct"/>
            <w:tcBorders>
              <w:top w:val="nil"/>
              <w:bottom w:val="nil"/>
            </w:tcBorders>
            <w:shd w:val="clear" w:color="auto" w:fill="E7E6E6"/>
          </w:tcPr>
          <w:p w14:paraId="1559C85E"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shd w:val="clear" w:color="auto" w:fill="auto"/>
          </w:tcPr>
          <w:p w14:paraId="30688136"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431BDE6"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34EECC1"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5DD9DE7" w14:textId="77777777" w:rsidR="005E556E" w:rsidRPr="00C67A3A" w:rsidRDefault="005E556E" w:rsidP="00C67A3A">
            <w:pPr>
              <w:spacing w:before="60" w:after="60"/>
              <w:ind w:firstLine="0"/>
              <w:jc w:val="right"/>
              <w:rPr>
                <w:rFonts w:ascii="Arial" w:hAnsi="Arial" w:cs="Arial"/>
                <w:sz w:val="20"/>
              </w:rPr>
            </w:pPr>
          </w:p>
        </w:tc>
      </w:tr>
      <w:tr w:rsidR="005E556E" w:rsidRPr="00C67A3A" w14:paraId="0C0FF69D" w14:textId="77777777" w:rsidTr="00C67A3A">
        <w:tc>
          <w:tcPr>
            <w:tcW w:w="2287" w:type="pct"/>
            <w:tcBorders>
              <w:top w:val="nil"/>
              <w:bottom w:val="nil"/>
            </w:tcBorders>
            <w:shd w:val="clear" w:color="auto" w:fill="E7E6E6"/>
          </w:tcPr>
          <w:p w14:paraId="0F5502AC"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shd w:val="clear" w:color="auto" w:fill="auto"/>
          </w:tcPr>
          <w:p w14:paraId="4B5440FF"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A4E5F88"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BB3F000"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10AF2C3" w14:textId="77777777" w:rsidR="005E556E" w:rsidRPr="00C67A3A" w:rsidRDefault="005E556E" w:rsidP="00C67A3A">
            <w:pPr>
              <w:spacing w:before="60" w:after="60"/>
              <w:ind w:firstLine="0"/>
              <w:jc w:val="right"/>
              <w:rPr>
                <w:rFonts w:ascii="Arial" w:hAnsi="Arial" w:cs="Arial"/>
                <w:sz w:val="20"/>
              </w:rPr>
            </w:pPr>
          </w:p>
        </w:tc>
      </w:tr>
      <w:tr w:rsidR="005E556E" w:rsidRPr="00C67A3A" w14:paraId="538B0878" w14:textId="77777777" w:rsidTr="00C67A3A">
        <w:tc>
          <w:tcPr>
            <w:tcW w:w="2287" w:type="pct"/>
            <w:tcBorders>
              <w:top w:val="nil"/>
              <w:bottom w:val="nil"/>
            </w:tcBorders>
            <w:shd w:val="clear" w:color="auto" w:fill="E7E6E6"/>
          </w:tcPr>
          <w:p w14:paraId="5B749B5B"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shd w:val="clear" w:color="auto" w:fill="auto"/>
          </w:tcPr>
          <w:p w14:paraId="2378E659"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029BA92"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BE775D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9A17ED2" w14:textId="77777777" w:rsidR="005E556E" w:rsidRPr="00C67A3A" w:rsidRDefault="005E556E" w:rsidP="00C67A3A">
            <w:pPr>
              <w:spacing w:before="60" w:after="60"/>
              <w:ind w:firstLine="0"/>
              <w:jc w:val="right"/>
              <w:rPr>
                <w:rFonts w:ascii="Arial" w:hAnsi="Arial" w:cs="Arial"/>
                <w:sz w:val="20"/>
              </w:rPr>
            </w:pPr>
          </w:p>
        </w:tc>
      </w:tr>
      <w:tr w:rsidR="005E556E" w:rsidRPr="00C67A3A" w14:paraId="31375330" w14:textId="77777777" w:rsidTr="00C67A3A">
        <w:tc>
          <w:tcPr>
            <w:tcW w:w="2287" w:type="pct"/>
            <w:tcBorders>
              <w:top w:val="nil"/>
              <w:bottom w:val="nil"/>
            </w:tcBorders>
            <w:shd w:val="clear" w:color="auto" w:fill="E7E6E6"/>
          </w:tcPr>
          <w:p w14:paraId="17D0B6B1"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shd w:val="clear" w:color="auto" w:fill="auto"/>
          </w:tcPr>
          <w:p w14:paraId="3CFD68A3"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0A401DD"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EE87486"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6CAE81D" w14:textId="77777777" w:rsidR="005E556E" w:rsidRPr="00C67A3A" w:rsidRDefault="005E556E" w:rsidP="00C67A3A">
            <w:pPr>
              <w:spacing w:before="60" w:after="60"/>
              <w:ind w:firstLine="0"/>
              <w:jc w:val="right"/>
              <w:rPr>
                <w:rFonts w:ascii="Arial" w:hAnsi="Arial" w:cs="Arial"/>
                <w:sz w:val="20"/>
              </w:rPr>
            </w:pPr>
          </w:p>
        </w:tc>
      </w:tr>
      <w:tr w:rsidR="005E556E" w:rsidRPr="00C67A3A" w14:paraId="2E276AD7" w14:textId="77777777" w:rsidTr="00C67A3A">
        <w:tc>
          <w:tcPr>
            <w:tcW w:w="2287" w:type="pct"/>
            <w:tcBorders>
              <w:top w:val="nil"/>
              <w:bottom w:val="nil"/>
            </w:tcBorders>
            <w:shd w:val="clear" w:color="auto" w:fill="E7E6E6"/>
          </w:tcPr>
          <w:p w14:paraId="327F2A2F"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shd w:val="clear" w:color="auto" w:fill="auto"/>
          </w:tcPr>
          <w:p w14:paraId="53822D6E"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415C56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243D917"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FEC0FCF" w14:textId="77777777" w:rsidR="005E556E" w:rsidRPr="00C67A3A" w:rsidRDefault="005E556E" w:rsidP="00C67A3A">
            <w:pPr>
              <w:spacing w:before="60" w:after="60"/>
              <w:ind w:firstLine="0"/>
              <w:jc w:val="right"/>
              <w:rPr>
                <w:rFonts w:ascii="Arial" w:hAnsi="Arial" w:cs="Arial"/>
                <w:sz w:val="20"/>
              </w:rPr>
            </w:pPr>
          </w:p>
        </w:tc>
      </w:tr>
      <w:tr w:rsidR="005E556E" w:rsidRPr="00C67A3A" w14:paraId="5B589E59" w14:textId="77777777" w:rsidTr="00C67A3A">
        <w:tc>
          <w:tcPr>
            <w:tcW w:w="2287" w:type="pct"/>
            <w:tcBorders>
              <w:top w:val="nil"/>
              <w:bottom w:val="nil"/>
            </w:tcBorders>
            <w:shd w:val="clear" w:color="auto" w:fill="E7E6E6"/>
          </w:tcPr>
          <w:p w14:paraId="393A9080"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shd w:val="clear" w:color="auto" w:fill="auto"/>
          </w:tcPr>
          <w:p w14:paraId="16C6428A"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EF358E9"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8A6C5FF"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106C24B" w14:textId="77777777" w:rsidR="005E556E" w:rsidRPr="00C67A3A" w:rsidRDefault="005E556E" w:rsidP="00C67A3A">
            <w:pPr>
              <w:spacing w:before="60" w:after="60"/>
              <w:ind w:firstLine="0"/>
              <w:jc w:val="right"/>
              <w:rPr>
                <w:rFonts w:ascii="Arial" w:hAnsi="Arial" w:cs="Arial"/>
                <w:sz w:val="20"/>
              </w:rPr>
            </w:pPr>
          </w:p>
        </w:tc>
      </w:tr>
      <w:tr w:rsidR="005E556E" w:rsidRPr="00C67A3A" w14:paraId="15BA8F24" w14:textId="77777777" w:rsidTr="00C67A3A">
        <w:tc>
          <w:tcPr>
            <w:tcW w:w="2287" w:type="pct"/>
            <w:tcBorders>
              <w:top w:val="nil"/>
              <w:bottom w:val="nil"/>
            </w:tcBorders>
            <w:shd w:val="clear" w:color="auto" w:fill="E7E6E6"/>
          </w:tcPr>
          <w:p w14:paraId="71BF93C5"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shd w:val="clear" w:color="auto" w:fill="auto"/>
          </w:tcPr>
          <w:p w14:paraId="5D94EBC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526B512"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8FD43B7"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71B8499" w14:textId="77777777" w:rsidR="005E556E" w:rsidRPr="00C67A3A" w:rsidRDefault="005E556E" w:rsidP="00C67A3A">
            <w:pPr>
              <w:spacing w:before="60" w:after="60"/>
              <w:ind w:firstLine="0"/>
              <w:jc w:val="right"/>
              <w:rPr>
                <w:rFonts w:ascii="Arial" w:hAnsi="Arial" w:cs="Arial"/>
                <w:sz w:val="20"/>
              </w:rPr>
            </w:pPr>
          </w:p>
        </w:tc>
      </w:tr>
      <w:tr w:rsidR="005E556E" w:rsidRPr="00C67A3A" w14:paraId="4D8B7A95" w14:textId="77777777" w:rsidTr="00C67A3A">
        <w:tc>
          <w:tcPr>
            <w:tcW w:w="2287" w:type="pct"/>
            <w:tcBorders>
              <w:top w:val="nil"/>
              <w:bottom w:val="nil"/>
            </w:tcBorders>
            <w:shd w:val="clear" w:color="auto" w:fill="E7E6E6"/>
          </w:tcPr>
          <w:p w14:paraId="31121C57"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shd w:val="clear" w:color="auto" w:fill="auto"/>
          </w:tcPr>
          <w:p w14:paraId="1ED5FB4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2161CE1"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55E92CA"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8325248" w14:textId="77777777" w:rsidR="005E556E" w:rsidRPr="00C67A3A" w:rsidRDefault="005E556E" w:rsidP="00C67A3A">
            <w:pPr>
              <w:spacing w:before="60" w:after="60"/>
              <w:ind w:firstLine="0"/>
              <w:jc w:val="right"/>
              <w:rPr>
                <w:rFonts w:ascii="Arial" w:hAnsi="Arial" w:cs="Arial"/>
                <w:sz w:val="20"/>
              </w:rPr>
            </w:pPr>
          </w:p>
        </w:tc>
      </w:tr>
      <w:tr w:rsidR="005E556E" w:rsidRPr="00C67A3A" w14:paraId="2A35604D" w14:textId="77777777" w:rsidTr="00C67A3A">
        <w:tc>
          <w:tcPr>
            <w:tcW w:w="2287" w:type="pct"/>
            <w:tcBorders>
              <w:top w:val="nil"/>
              <w:bottom w:val="nil"/>
            </w:tcBorders>
            <w:shd w:val="clear" w:color="auto" w:fill="E7E6E6"/>
          </w:tcPr>
          <w:p w14:paraId="7AEA8B94"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shd w:val="clear" w:color="auto" w:fill="auto"/>
          </w:tcPr>
          <w:p w14:paraId="12F9AAB9"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F173BB9"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95AEABF"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FEC603F" w14:textId="77777777" w:rsidR="005E556E" w:rsidRPr="00C67A3A" w:rsidRDefault="005E556E" w:rsidP="00C67A3A">
            <w:pPr>
              <w:spacing w:before="60" w:after="60"/>
              <w:ind w:firstLine="0"/>
              <w:jc w:val="right"/>
              <w:rPr>
                <w:rFonts w:ascii="Arial" w:hAnsi="Arial" w:cs="Arial"/>
                <w:sz w:val="20"/>
              </w:rPr>
            </w:pPr>
          </w:p>
        </w:tc>
      </w:tr>
      <w:tr w:rsidR="005E556E" w:rsidRPr="00C67A3A" w14:paraId="3C1E88A9" w14:textId="77777777" w:rsidTr="00C67A3A">
        <w:tc>
          <w:tcPr>
            <w:tcW w:w="2287" w:type="pct"/>
            <w:tcBorders>
              <w:top w:val="nil"/>
            </w:tcBorders>
            <w:shd w:val="clear" w:color="auto" w:fill="auto"/>
          </w:tcPr>
          <w:p w14:paraId="5CBC36EC" w14:textId="77777777" w:rsidR="005E556E" w:rsidRPr="00C67A3A" w:rsidRDefault="005E556E" w:rsidP="00C67A3A">
            <w:pPr>
              <w:spacing w:before="60" w:after="60"/>
              <w:ind w:firstLine="0"/>
              <w:rPr>
                <w:rFonts w:ascii="Arial" w:hAnsi="Arial" w:cs="Arial"/>
                <w:sz w:val="20"/>
              </w:rPr>
            </w:pPr>
          </w:p>
        </w:tc>
        <w:tc>
          <w:tcPr>
            <w:tcW w:w="678" w:type="pct"/>
            <w:tcBorders>
              <w:top w:val="nil"/>
            </w:tcBorders>
            <w:shd w:val="clear" w:color="auto" w:fill="auto"/>
          </w:tcPr>
          <w:p w14:paraId="3B93EA7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tcBorders>
            <w:shd w:val="clear" w:color="auto" w:fill="auto"/>
          </w:tcPr>
          <w:p w14:paraId="349735F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tcBorders>
            <w:shd w:val="clear" w:color="auto" w:fill="auto"/>
          </w:tcPr>
          <w:p w14:paraId="27FF2BCA"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tcBorders>
            <w:shd w:val="clear" w:color="auto" w:fill="auto"/>
          </w:tcPr>
          <w:p w14:paraId="033FA80C" w14:textId="77777777" w:rsidR="005E556E" w:rsidRPr="00C67A3A" w:rsidRDefault="005E556E" w:rsidP="00C67A3A">
            <w:pPr>
              <w:spacing w:before="60" w:after="60"/>
              <w:ind w:firstLine="0"/>
              <w:jc w:val="right"/>
              <w:rPr>
                <w:rFonts w:ascii="Arial" w:hAnsi="Arial" w:cs="Arial"/>
                <w:sz w:val="20"/>
              </w:rPr>
            </w:pPr>
          </w:p>
        </w:tc>
      </w:tr>
    </w:tbl>
    <w:p w14:paraId="7A6D8CFE" w14:textId="77777777" w:rsidR="005E556E" w:rsidRDefault="005E556E" w:rsidP="00B22059">
      <w:pPr>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5E556E" w:rsidRPr="00C67A3A" w14:paraId="7B056BC5" w14:textId="77777777" w:rsidTr="00C67A3A">
        <w:tc>
          <w:tcPr>
            <w:tcW w:w="5000" w:type="pct"/>
            <w:shd w:val="clear" w:color="auto" w:fill="E2EFD9"/>
          </w:tcPr>
          <w:p w14:paraId="57C6D5B2" w14:textId="77777777" w:rsidR="005E556E" w:rsidRPr="00C67A3A" w:rsidRDefault="005E556E" w:rsidP="00C67A3A">
            <w:pPr>
              <w:tabs>
                <w:tab w:val="left" w:pos="1720"/>
              </w:tabs>
              <w:spacing w:before="60" w:after="60"/>
              <w:ind w:firstLine="0"/>
              <w:rPr>
                <w:rFonts w:ascii="Arial" w:hAnsi="Arial" w:cs="Arial"/>
                <w:b/>
                <w:i/>
                <w:sz w:val="20"/>
              </w:rPr>
            </w:pPr>
            <w:r w:rsidRPr="00C67A3A">
              <w:rPr>
                <w:rFonts w:ascii="Arial" w:hAnsi="Arial" w:cs="Arial"/>
                <w:b/>
                <w:i/>
                <w:sz w:val="20"/>
              </w:rPr>
              <w:t xml:space="preserve">Commentary:  </w:t>
            </w:r>
            <w:r w:rsidR="006A7B72" w:rsidRPr="00C67A3A">
              <w:rPr>
                <w:rFonts w:ascii="Arial" w:hAnsi="Arial" w:cs="Arial"/>
                <w:b/>
                <w:i/>
                <w:sz w:val="20"/>
              </w:rPr>
              <w:tab/>
            </w:r>
          </w:p>
          <w:p w14:paraId="0200FD63" w14:textId="77777777" w:rsidR="005E556E" w:rsidRPr="00C67A3A" w:rsidRDefault="005E556E" w:rsidP="00C67A3A">
            <w:pPr>
              <w:spacing w:before="60" w:after="60"/>
              <w:ind w:firstLine="0"/>
              <w:rPr>
                <w:rFonts w:ascii="Arial" w:hAnsi="Arial" w:cs="Arial"/>
                <w:i/>
                <w:sz w:val="20"/>
              </w:rPr>
            </w:pPr>
            <w:r w:rsidRPr="00C67A3A">
              <w:rPr>
                <w:rFonts w:ascii="Arial" w:hAnsi="Arial" w:cs="Arial"/>
                <w:i/>
                <w:sz w:val="20"/>
              </w:rPr>
              <w:t>The above disclosure is required per class of financial assets.</w:t>
            </w:r>
          </w:p>
        </w:tc>
      </w:tr>
    </w:tbl>
    <w:p w14:paraId="1A04563D" w14:textId="77777777" w:rsidR="005E556E" w:rsidRDefault="005E556E" w:rsidP="005E556E">
      <w:pPr>
        <w:pStyle w:val="ListParagraph"/>
        <w:ind w:left="0" w:firstLine="0"/>
        <w:contextualSpacing w:val="0"/>
        <w:rPr>
          <w:rFonts w:ascii="Arial" w:hAnsi="Arial" w:cs="Arial"/>
          <w:b/>
          <w:sz w:val="20"/>
        </w:rPr>
      </w:pPr>
    </w:p>
    <w:p w14:paraId="02F9CDB0" w14:textId="77777777" w:rsidR="00AE5BC0" w:rsidRDefault="005E556E" w:rsidP="007657A9">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7BBE560E" w14:textId="73DF0EFC" w:rsidR="008C0912" w:rsidRPr="00AE5BC0" w:rsidRDefault="00AE5BC0" w:rsidP="00AE5BC0">
      <w:pPr>
        <w:tabs>
          <w:tab w:val="left" w:pos="567"/>
          <w:tab w:val="left" w:pos="1560"/>
        </w:tabs>
        <w:ind w:left="709" w:hanging="709"/>
        <w:rPr>
          <w:rFonts w:ascii="Arial" w:hAnsi="Arial" w:cs="Arial"/>
          <w:b/>
          <w:color w:val="FF0000"/>
          <w:sz w:val="20"/>
        </w:rPr>
      </w:pPr>
      <w:r>
        <w:rPr>
          <w:rFonts w:ascii="Arial" w:hAnsi="Arial" w:cs="Arial"/>
          <w:b/>
          <w:sz w:val="20"/>
        </w:rPr>
        <w:t>1</w:t>
      </w:r>
      <w:r w:rsidR="00DF1B63">
        <w:rPr>
          <w:rFonts w:ascii="Arial" w:hAnsi="Arial" w:cs="Arial"/>
          <w:b/>
          <w:sz w:val="20"/>
        </w:rPr>
        <w:t>3</w:t>
      </w:r>
      <w:r>
        <w:rPr>
          <w:rFonts w:ascii="Arial" w:hAnsi="Arial" w:cs="Arial"/>
          <w:b/>
          <w:sz w:val="20"/>
        </w:rPr>
        <w:t xml:space="preserve">.3   </w:t>
      </w:r>
      <w:r w:rsidR="008C0912">
        <w:rPr>
          <w:rFonts w:ascii="Arial" w:hAnsi="Arial" w:cs="Arial"/>
          <w:b/>
          <w:sz w:val="20"/>
        </w:rPr>
        <w:t>Investments Pledged as Collateral</w:t>
      </w:r>
      <w:r w:rsidR="00B75025">
        <w:rPr>
          <w:rFonts w:ascii="Arial" w:hAnsi="Arial" w:cs="Arial"/>
          <w:b/>
          <w:sz w:val="20"/>
        </w:rPr>
        <w:t xml:space="preserve"> </w:t>
      </w:r>
      <w:r w:rsidR="00B75025" w:rsidRPr="00AE5BC0">
        <w:rPr>
          <w:rFonts w:ascii="Arial" w:hAnsi="Arial" w:cs="Arial"/>
          <w:b/>
          <w:color w:val="FF0000"/>
          <w:sz w:val="20"/>
        </w:rPr>
        <w:t>[104p109]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8C0912" w:rsidRPr="00C67A3A" w14:paraId="77586E4C" w14:textId="77777777" w:rsidTr="00C67A3A">
        <w:tc>
          <w:tcPr>
            <w:tcW w:w="3138" w:type="pct"/>
            <w:tcBorders>
              <w:bottom w:val="single" w:sz="4" w:space="0" w:color="auto"/>
            </w:tcBorders>
            <w:shd w:val="clear" w:color="auto" w:fill="FBE4D5"/>
          </w:tcPr>
          <w:p w14:paraId="4FF8508B" w14:textId="77777777" w:rsidR="008C0912" w:rsidRPr="00C67A3A" w:rsidRDefault="008C0912"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436CF46" w14:textId="30BD1F5B" w:rsidR="008C0912"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657A9">
              <w:rPr>
                <w:rFonts w:ascii="Arial" w:hAnsi="Arial" w:cs="Arial"/>
                <w:b/>
                <w:sz w:val="20"/>
              </w:rPr>
              <w:t>3</w:t>
            </w:r>
            <w:r>
              <w:rPr>
                <w:rFonts w:ascii="Arial" w:hAnsi="Arial" w:cs="Arial"/>
                <w:b/>
                <w:sz w:val="20"/>
              </w:rPr>
              <w:t>/202</w:t>
            </w:r>
            <w:r w:rsidR="007657A9">
              <w:rPr>
                <w:rFonts w:ascii="Arial" w:hAnsi="Arial" w:cs="Arial"/>
                <w:b/>
                <w:sz w:val="20"/>
              </w:rPr>
              <w:t>4</w:t>
            </w:r>
          </w:p>
          <w:p w14:paraId="45BA5DB0" w14:textId="77777777" w:rsidR="008C0912" w:rsidRPr="00C67A3A" w:rsidRDefault="008C0912"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9A8F7B1" w14:textId="477FF739" w:rsidR="008C0912"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657A9">
              <w:rPr>
                <w:rFonts w:ascii="Arial" w:hAnsi="Arial" w:cs="Arial"/>
                <w:b/>
                <w:sz w:val="20"/>
              </w:rPr>
              <w:t>2</w:t>
            </w:r>
            <w:r>
              <w:rPr>
                <w:rFonts w:ascii="Arial" w:hAnsi="Arial" w:cs="Arial"/>
                <w:b/>
                <w:sz w:val="20"/>
              </w:rPr>
              <w:t>/202</w:t>
            </w:r>
            <w:r w:rsidR="007657A9">
              <w:rPr>
                <w:rFonts w:ascii="Arial" w:hAnsi="Arial" w:cs="Arial"/>
                <w:b/>
                <w:sz w:val="20"/>
              </w:rPr>
              <w:t>3</w:t>
            </w:r>
          </w:p>
          <w:p w14:paraId="0232F11C" w14:textId="77777777" w:rsidR="008C0912" w:rsidRPr="00C67A3A" w:rsidRDefault="008C0912" w:rsidP="00C67A3A">
            <w:pPr>
              <w:spacing w:before="60" w:after="60"/>
              <w:ind w:firstLine="0"/>
              <w:jc w:val="center"/>
              <w:rPr>
                <w:rFonts w:ascii="Arial" w:hAnsi="Arial" w:cs="Arial"/>
                <w:b/>
                <w:sz w:val="20"/>
              </w:rPr>
            </w:pPr>
            <w:r w:rsidRPr="00C67A3A">
              <w:rPr>
                <w:rFonts w:ascii="Arial" w:hAnsi="Arial" w:cs="Arial"/>
                <w:b/>
                <w:sz w:val="20"/>
              </w:rPr>
              <w:t>(R’000s)</w:t>
            </w:r>
          </w:p>
        </w:tc>
      </w:tr>
      <w:tr w:rsidR="008C0912" w:rsidRPr="00C67A3A" w14:paraId="09B14D26" w14:textId="77777777" w:rsidTr="00C67A3A">
        <w:tc>
          <w:tcPr>
            <w:tcW w:w="3138" w:type="pct"/>
            <w:tcBorders>
              <w:bottom w:val="nil"/>
            </w:tcBorders>
            <w:shd w:val="clear" w:color="auto" w:fill="auto"/>
          </w:tcPr>
          <w:p w14:paraId="168C637C" w14:textId="77777777" w:rsidR="008C0912" w:rsidRPr="00C67A3A" w:rsidRDefault="008C0912" w:rsidP="00C67A3A">
            <w:pPr>
              <w:spacing w:before="60" w:after="60"/>
              <w:ind w:firstLine="0"/>
              <w:rPr>
                <w:rFonts w:ascii="Arial" w:hAnsi="Arial" w:cs="Arial"/>
                <w:sz w:val="20"/>
              </w:rPr>
            </w:pPr>
          </w:p>
        </w:tc>
        <w:tc>
          <w:tcPr>
            <w:tcW w:w="930" w:type="pct"/>
            <w:tcBorders>
              <w:bottom w:val="nil"/>
            </w:tcBorders>
            <w:shd w:val="clear" w:color="auto" w:fill="auto"/>
          </w:tcPr>
          <w:p w14:paraId="22D138A2" w14:textId="77777777" w:rsidR="008C0912" w:rsidRPr="00C67A3A" w:rsidRDefault="008C0912" w:rsidP="00C67A3A">
            <w:pPr>
              <w:spacing w:before="60" w:after="60"/>
              <w:ind w:firstLine="0"/>
              <w:jc w:val="right"/>
              <w:rPr>
                <w:rFonts w:ascii="Arial" w:hAnsi="Arial" w:cs="Arial"/>
                <w:sz w:val="20"/>
              </w:rPr>
            </w:pPr>
          </w:p>
        </w:tc>
        <w:tc>
          <w:tcPr>
            <w:tcW w:w="932" w:type="pct"/>
            <w:tcBorders>
              <w:bottom w:val="nil"/>
            </w:tcBorders>
            <w:shd w:val="clear" w:color="auto" w:fill="auto"/>
          </w:tcPr>
          <w:p w14:paraId="4F765540" w14:textId="77777777" w:rsidR="008C0912" w:rsidRPr="00C67A3A" w:rsidRDefault="008C0912" w:rsidP="00C67A3A">
            <w:pPr>
              <w:spacing w:before="60" w:after="60"/>
              <w:ind w:firstLine="0"/>
              <w:jc w:val="right"/>
              <w:rPr>
                <w:rFonts w:ascii="Arial" w:hAnsi="Arial" w:cs="Arial"/>
                <w:sz w:val="20"/>
              </w:rPr>
            </w:pPr>
          </w:p>
        </w:tc>
      </w:tr>
      <w:tr w:rsidR="008C0912" w:rsidRPr="00C67A3A" w14:paraId="230AEDFF" w14:textId="77777777" w:rsidTr="00C67A3A">
        <w:tc>
          <w:tcPr>
            <w:tcW w:w="3138" w:type="pct"/>
            <w:tcBorders>
              <w:top w:val="nil"/>
              <w:bottom w:val="nil"/>
            </w:tcBorders>
            <w:shd w:val="clear" w:color="auto" w:fill="auto"/>
          </w:tcPr>
          <w:p w14:paraId="71E9568F" w14:textId="77777777" w:rsidR="008C0912" w:rsidRPr="00C67A3A" w:rsidRDefault="008C0912" w:rsidP="00C67A3A">
            <w:pPr>
              <w:spacing w:before="60" w:after="60"/>
              <w:ind w:firstLine="0"/>
              <w:rPr>
                <w:rFonts w:ascii="Arial" w:hAnsi="Arial" w:cs="Arial"/>
                <w:sz w:val="20"/>
              </w:rPr>
            </w:pPr>
            <w:r w:rsidRPr="00C67A3A">
              <w:rPr>
                <w:rFonts w:ascii="Arial" w:hAnsi="Arial" w:cs="Arial"/>
                <w:sz w:val="20"/>
              </w:rPr>
              <w:t>Carrying value of investments pledged as collateral</w:t>
            </w:r>
          </w:p>
        </w:tc>
        <w:tc>
          <w:tcPr>
            <w:tcW w:w="930" w:type="pct"/>
            <w:tcBorders>
              <w:top w:val="nil"/>
              <w:bottom w:val="nil"/>
            </w:tcBorders>
            <w:shd w:val="clear" w:color="auto" w:fill="auto"/>
          </w:tcPr>
          <w:p w14:paraId="1FAAAF27" w14:textId="77777777" w:rsidR="008C0912" w:rsidRPr="00C67A3A" w:rsidRDefault="008C091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20E20BD" w14:textId="77777777" w:rsidR="008C0912" w:rsidRPr="00C67A3A" w:rsidRDefault="008C0912" w:rsidP="00C67A3A">
            <w:pPr>
              <w:spacing w:before="60" w:after="60"/>
              <w:ind w:firstLine="0"/>
              <w:jc w:val="right"/>
              <w:rPr>
                <w:rFonts w:ascii="Arial" w:hAnsi="Arial" w:cs="Arial"/>
                <w:sz w:val="20"/>
              </w:rPr>
            </w:pPr>
          </w:p>
        </w:tc>
      </w:tr>
      <w:tr w:rsidR="008C0912" w:rsidRPr="00C67A3A" w14:paraId="7DE3315B" w14:textId="77777777" w:rsidTr="00C67A3A">
        <w:tc>
          <w:tcPr>
            <w:tcW w:w="3138" w:type="pct"/>
            <w:tcBorders>
              <w:top w:val="nil"/>
              <w:bottom w:val="nil"/>
            </w:tcBorders>
            <w:shd w:val="clear" w:color="auto" w:fill="auto"/>
          </w:tcPr>
          <w:p w14:paraId="75590283" w14:textId="77777777" w:rsidR="008C0912" w:rsidRPr="00C67A3A" w:rsidRDefault="008B2D95" w:rsidP="00C67A3A">
            <w:pPr>
              <w:spacing w:before="60" w:after="60"/>
              <w:ind w:firstLine="0"/>
              <w:rPr>
                <w:rFonts w:ascii="Arial" w:hAnsi="Arial" w:cs="Arial"/>
                <w:sz w:val="20"/>
              </w:rPr>
            </w:pPr>
            <w:r w:rsidRPr="00C67A3A">
              <w:rPr>
                <w:rFonts w:ascii="Arial" w:hAnsi="Arial" w:cs="Arial"/>
                <w:sz w:val="20"/>
              </w:rPr>
              <w:t xml:space="preserve">Reclassification due to default </w:t>
            </w:r>
          </w:p>
        </w:tc>
        <w:tc>
          <w:tcPr>
            <w:tcW w:w="930" w:type="pct"/>
            <w:tcBorders>
              <w:top w:val="nil"/>
              <w:bottom w:val="nil"/>
            </w:tcBorders>
            <w:shd w:val="clear" w:color="auto" w:fill="auto"/>
          </w:tcPr>
          <w:p w14:paraId="72C2423D" w14:textId="77777777" w:rsidR="008C0912" w:rsidRPr="00C67A3A" w:rsidRDefault="008C091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17418AC" w14:textId="77777777" w:rsidR="008C0912" w:rsidRPr="00C67A3A" w:rsidRDefault="008C0912" w:rsidP="00C67A3A">
            <w:pPr>
              <w:spacing w:before="60" w:after="60"/>
              <w:ind w:firstLine="0"/>
              <w:jc w:val="right"/>
              <w:rPr>
                <w:rFonts w:ascii="Arial" w:hAnsi="Arial" w:cs="Arial"/>
                <w:sz w:val="20"/>
              </w:rPr>
            </w:pPr>
          </w:p>
        </w:tc>
      </w:tr>
      <w:tr w:rsidR="008B2D95" w:rsidRPr="00C67A3A" w14:paraId="41302B5D" w14:textId="77777777" w:rsidTr="00C67A3A">
        <w:tc>
          <w:tcPr>
            <w:tcW w:w="3138" w:type="pct"/>
            <w:tcBorders>
              <w:top w:val="nil"/>
              <w:bottom w:val="nil"/>
            </w:tcBorders>
            <w:shd w:val="clear" w:color="auto" w:fill="auto"/>
          </w:tcPr>
          <w:p w14:paraId="0FE97D14" w14:textId="77777777" w:rsidR="008B2D95" w:rsidRPr="00C67A3A" w:rsidRDefault="008B2D9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0B70160D" w14:textId="77777777" w:rsidR="008B2D95" w:rsidRPr="00C67A3A" w:rsidRDefault="008B2D9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60AA386" w14:textId="77777777" w:rsidR="008B2D95" w:rsidRPr="00C67A3A" w:rsidRDefault="008B2D95" w:rsidP="00C67A3A">
            <w:pPr>
              <w:spacing w:before="60" w:after="60"/>
              <w:ind w:firstLine="0"/>
              <w:jc w:val="right"/>
              <w:rPr>
                <w:rFonts w:ascii="Arial" w:hAnsi="Arial" w:cs="Arial"/>
                <w:sz w:val="20"/>
              </w:rPr>
            </w:pPr>
          </w:p>
        </w:tc>
      </w:tr>
      <w:tr w:rsidR="008C0912" w:rsidRPr="00C67A3A" w14:paraId="27DFF1EF" w14:textId="77777777" w:rsidTr="00C67A3A">
        <w:tc>
          <w:tcPr>
            <w:tcW w:w="3138" w:type="pct"/>
            <w:tcBorders>
              <w:top w:val="nil"/>
            </w:tcBorders>
            <w:shd w:val="clear" w:color="auto" w:fill="auto"/>
          </w:tcPr>
          <w:p w14:paraId="6FFC66E6" w14:textId="77777777" w:rsidR="008C0912" w:rsidRPr="00C67A3A" w:rsidRDefault="008C0912" w:rsidP="00C67A3A">
            <w:pPr>
              <w:spacing w:before="60" w:after="60"/>
              <w:ind w:firstLine="0"/>
              <w:rPr>
                <w:rFonts w:ascii="Arial" w:hAnsi="Arial" w:cs="Arial"/>
                <w:sz w:val="20"/>
              </w:rPr>
            </w:pPr>
          </w:p>
        </w:tc>
        <w:tc>
          <w:tcPr>
            <w:tcW w:w="930" w:type="pct"/>
            <w:tcBorders>
              <w:top w:val="nil"/>
            </w:tcBorders>
            <w:shd w:val="clear" w:color="auto" w:fill="auto"/>
          </w:tcPr>
          <w:p w14:paraId="410476C6" w14:textId="77777777" w:rsidR="008C0912" w:rsidRPr="00C67A3A" w:rsidRDefault="008C0912" w:rsidP="00C67A3A">
            <w:pPr>
              <w:spacing w:before="60" w:after="60"/>
              <w:ind w:firstLine="0"/>
              <w:jc w:val="right"/>
              <w:rPr>
                <w:rFonts w:ascii="Arial" w:hAnsi="Arial" w:cs="Arial"/>
                <w:sz w:val="20"/>
              </w:rPr>
            </w:pPr>
          </w:p>
        </w:tc>
        <w:tc>
          <w:tcPr>
            <w:tcW w:w="932" w:type="pct"/>
            <w:tcBorders>
              <w:top w:val="nil"/>
            </w:tcBorders>
            <w:shd w:val="clear" w:color="auto" w:fill="auto"/>
          </w:tcPr>
          <w:p w14:paraId="634D4F16" w14:textId="77777777" w:rsidR="008C0912" w:rsidRPr="00C67A3A" w:rsidRDefault="008C0912" w:rsidP="00C67A3A">
            <w:pPr>
              <w:spacing w:before="60" w:after="60"/>
              <w:ind w:firstLine="0"/>
              <w:jc w:val="right"/>
              <w:rPr>
                <w:rFonts w:ascii="Arial" w:hAnsi="Arial" w:cs="Arial"/>
                <w:sz w:val="20"/>
              </w:rPr>
            </w:pPr>
          </w:p>
        </w:tc>
      </w:tr>
    </w:tbl>
    <w:p w14:paraId="555129BA" w14:textId="77777777" w:rsidR="008C0912" w:rsidRDefault="008C0912" w:rsidP="008C0912">
      <w:pPr>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8B2D95" w:rsidRPr="00C67A3A" w14:paraId="5E6BABDA" w14:textId="77777777" w:rsidTr="00C67A3A">
        <w:tc>
          <w:tcPr>
            <w:tcW w:w="5000" w:type="pct"/>
            <w:shd w:val="clear" w:color="auto" w:fill="E2EFD9"/>
          </w:tcPr>
          <w:p w14:paraId="25BA9E7C" w14:textId="77777777" w:rsidR="008B2D95" w:rsidRPr="00C67A3A" w:rsidRDefault="008B2D95" w:rsidP="00C67A3A">
            <w:pPr>
              <w:spacing w:before="60" w:after="60"/>
              <w:ind w:firstLine="0"/>
              <w:rPr>
                <w:rFonts w:ascii="Arial" w:hAnsi="Arial" w:cs="Arial"/>
                <w:b/>
                <w:i/>
                <w:sz w:val="20"/>
              </w:rPr>
            </w:pPr>
            <w:r w:rsidRPr="00C67A3A">
              <w:rPr>
                <w:rFonts w:ascii="Arial" w:hAnsi="Arial" w:cs="Arial"/>
                <w:b/>
                <w:i/>
                <w:sz w:val="20"/>
              </w:rPr>
              <w:t xml:space="preserve">Commentary:  </w:t>
            </w:r>
          </w:p>
          <w:p w14:paraId="035ED3B1" w14:textId="77777777" w:rsidR="008B2D95" w:rsidRPr="00C67A3A" w:rsidRDefault="008B2D95" w:rsidP="00C67A3A">
            <w:pPr>
              <w:spacing w:before="60" w:after="60"/>
              <w:ind w:firstLine="0"/>
              <w:rPr>
                <w:rFonts w:ascii="Arial" w:hAnsi="Arial" w:cs="Arial"/>
                <w:i/>
                <w:sz w:val="20"/>
              </w:rPr>
            </w:pPr>
            <w:r w:rsidRPr="00C67A3A">
              <w:rPr>
                <w:rFonts w:ascii="Arial" w:hAnsi="Arial" w:cs="Arial"/>
                <w:i/>
                <w:sz w:val="20"/>
              </w:rPr>
              <w:t xml:space="preserve">The reporting entity may separately list the </w:t>
            </w:r>
            <w:r w:rsidR="00674805" w:rsidRPr="00C67A3A">
              <w:rPr>
                <w:rFonts w:ascii="Arial" w:hAnsi="Arial" w:cs="Arial"/>
                <w:i/>
                <w:sz w:val="20"/>
              </w:rPr>
              <w:t>investments,</w:t>
            </w:r>
            <w:r w:rsidRPr="00C67A3A">
              <w:rPr>
                <w:rFonts w:ascii="Arial" w:hAnsi="Arial" w:cs="Arial"/>
                <w:i/>
                <w:sz w:val="20"/>
              </w:rPr>
              <w:t xml:space="preserve"> or the class of investments pledged as collateral.</w:t>
            </w:r>
            <w:r w:rsidR="002F1AD4" w:rsidRPr="00C67A3A">
              <w:rPr>
                <w:rFonts w:ascii="Arial" w:hAnsi="Arial" w:cs="Arial"/>
                <w:i/>
                <w:sz w:val="20"/>
              </w:rPr>
              <w:t xml:space="preserve">  The reclassification occurs when the reporting entity has </w:t>
            </w:r>
            <w:r w:rsidR="00674805" w:rsidRPr="00C67A3A">
              <w:rPr>
                <w:rFonts w:ascii="Arial" w:hAnsi="Arial" w:cs="Arial"/>
                <w:i/>
                <w:sz w:val="20"/>
              </w:rPr>
              <w:t>defaulted,</w:t>
            </w:r>
            <w:r w:rsidR="002F1AD4" w:rsidRPr="00C67A3A">
              <w:rPr>
                <w:rFonts w:ascii="Arial" w:hAnsi="Arial" w:cs="Arial"/>
                <w:i/>
                <w:sz w:val="20"/>
              </w:rPr>
              <w:t xml:space="preserve"> and the transferee has the right by contract or custom to sell or repledge the collateral.</w:t>
            </w:r>
          </w:p>
          <w:p w14:paraId="67EBDC34" w14:textId="77777777" w:rsidR="002F1AD4" w:rsidRPr="00C67A3A" w:rsidRDefault="002F1AD4" w:rsidP="00C67A3A">
            <w:pPr>
              <w:spacing w:before="60" w:after="60"/>
              <w:ind w:firstLine="0"/>
              <w:rPr>
                <w:rFonts w:ascii="Arial" w:hAnsi="Arial" w:cs="Arial"/>
                <w:i/>
                <w:sz w:val="20"/>
              </w:rPr>
            </w:pPr>
            <w:r w:rsidRPr="00C67A3A">
              <w:rPr>
                <w:rFonts w:ascii="Arial" w:hAnsi="Arial" w:cs="Arial"/>
                <w:i/>
                <w:sz w:val="20"/>
              </w:rPr>
              <w:t>The note should also include the terms and conditions relating to the pledges made.</w:t>
            </w:r>
          </w:p>
        </w:tc>
      </w:tr>
    </w:tbl>
    <w:p w14:paraId="63ACB8CA" w14:textId="77777777" w:rsidR="008B2D95" w:rsidRDefault="008B2D95" w:rsidP="008B2D95">
      <w:pPr>
        <w:pStyle w:val="ListParagraph"/>
        <w:ind w:left="0" w:firstLine="0"/>
        <w:contextualSpacing w:val="0"/>
        <w:rPr>
          <w:rFonts w:ascii="Arial" w:hAnsi="Arial" w:cs="Arial"/>
          <w:b/>
          <w:sz w:val="20"/>
        </w:rPr>
      </w:pPr>
    </w:p>
    <w:p w14:paraId="7439FB1E" w14:textId="77777777" w:rsidR="008B2D95" w:rsidRPr="002671B8" w:rsidRDefault="008B2D95" w:rsidP="008C0912">
      <w:pPr>
        <w:ind w:firstLine="0"/>
        <w:rPr>
          <w:rFonts w:ascii="Arial" w:hAnsi="Arial" w:cs="Arial"/>
          <w:b/>
          <w:sz w:val="20"/>
        </w:rPr>
      </w:pPr>
    </w:p>
    <w:p w14:paraId="6F6390A7" w14:textId="77777777" w:rsidR="008C0912" w:rsidRDefault="008C0912" w:rsidP="009342B6">
      <w:pPr>
        <w:pStyle w:val="ListParagraph"/>
        <w:ind w:left="0" w:firstLine="0"/>
        <w:contextualSpacing w:val="0"/>
        <w:rPr>
          <w:rFonts w:ascii="Arial" w:hAnsi="Arial" w:cs="Arial"/>
          <w:b/>
          <w:sz w:val="20"/>
        </w:rPr>
      </w:pPr>
    </w:p>
    <w:p w14:paraId="72FE0E34" w14:textId="77777777" w:rsidR="005561AC" w:rsidRDefault="005561AC" w:rsidP="00315F70">
      <w:pPr>
        <w:ind w:firstLine="0"/>
        <w:rPr>
          <w:rFonts w:ascii="Arial" w:hAnsi="Arial" w:cs="Arial"/>
          <w:b/>
          <w:color w:val="ED7D31"/>
          <w:sz w:val="20"/>
        </w:rPr>
      </w:pPr>
      <w:bookmarkStart w:id="57" w:name="_Hlk169119278"/>
      <w:bookmarkStart w:id="58" w:name="_Ref534636907"/>
      <w:r>
        <w:rPr>
          <w:rFonts w:ascii="Arial" w:hAnsi="Arial" w:cs="Arial"/>
          <w:b/>
          <w:color w:val="ED7D31"/>
          <w:sz w:val="20"/>
        </w:rPr>
        <w:br w:type="page"/>
      </w:r>
    </w:p>
    <w:bookmarkEnd w:id="57"/>
    <w:bookmarkEnd w:id="58"/>
    <w:p w14:paraId="0D3637D5" w14:textId="38CCDF94" w:rsidR="00667202" w:rsidRDefault="00E2538C" w:rsidP="00667202">
      <w:pPr>
        <w:pStyle w:val="ListParagraph"/>
        <w:spacing w:after="120"/>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59" w:name="_Ref534636924"/>
    </w:p>
    <w:p w14:paraId="048FDEF2" w14:textId="00B59CA3" w:rsidR="00B975B9" w:rsidRPr="00843F70" w:rsidRDefault="00F712A6">
      <w:pPr>
        <w:pStyle w:val="Heading2"/>
        <w:numPr>
          <w:ilvl w:val="0"/>
          <w:numId w:val="22"/>
        </w:numPr>
        <w:spacing w:before="120" w:after="120"/>
        <w:ind w:left="567" w:hanging="567"/>
        <w:rPr>
          <w:rFonts w:ascii="Arial" w:hAnsi="Arial" w:cs="Arial"/>
          <w:b/>
          <w:color w:val="auto"/>
          <w:sz w:val="20"/>
          <w:szCs w:val="20"/>
        </w:rPr>
      </w:pPr>
      <w:bookmarkStart w:id="60" w:name="_Toc172729547"/>
      <w:r>
        <w:rPr>
          <w:rFonts w:ascii="Arial" w:hAnsi="Arial" w:cs="Arial"/>
          <w:b/>
          <w:color w:val="auto"/>
          <w:sz w:val="20"/>
          <w:szCs w:val="20"/>
        </w:rPr>
        <w:t>Property, Plant and Equipment</w:t>
      </w:r>
      <w:bookmarkEnd w:id="60"/>
    </w:p>
    <w:p w14:paraId="2ECE9D76" w14:textId="5690B6DE" w:rsidR="003515F5" w:rsidRPr="00503B7F" w:rsidRDefault="00825800">
      <w:pPr>
        <w:pStyle w:val="ListParagraph"/>
        <w:numPr>
          <w:ilvl w:val="1"/>
          <w:numId w:val="22"/>
        </w:numPr>
        <w:spacing w:after="120"/>
        <w:ind w:left="567" w:hanging="567"/>
        <w:jc w:val="left"/>
        <w:rPr>
          <w:rFonts w:ascii="Arial" w:hAnsi="Arial" w:cs="Arial"/>
          <w:b/>
          <w:sz w:val="20"/>
        </w:rPr>
      </w:pPr>
      <w:bookmarkStart w:id="61" w:name="_Ref1119681"/>
      <w:bookmarkStart w:id="62" w:name="_Ref15294129"/>
      <w:bookmarkEnd w:id="59"/>
      <w:r w:rsidRPr="00503B7F">
        <w:rPr>
          <w:rFonts w:ascii="Arial" w:hAnsi="Arial" w:cs="Arial"/>
          <w:b/>
          <w:sz w:val="20"/>
        </w:rPr>
        <w:t>Reconciliation Summary</w:t>
      </w:r>
    </w:p>
    <w:tbl>
      <w:tblPr>
        <w:tblpPr w:leftFromText="180" w:rightFromText="180" w:vertAnchor="text" w:horzAnchor="margin" w:tblpX="-318" w:tblpY="133"/>
        <w:tblW w:w="15134" w:type="dxa"/>
        <w:tblLayout w:type="fixed"/>
        <w:tblLook w:val="04A0" w:firstRow="1" w:lastRow="0" w:firstColumn="1" w:lastColumn="0" w:noHBand="0" w:noVBand="1"/>
      </w:tblPr>
      <w:tblGrid>
        <w:gridCol w:w="4821"/>
        <w:gridCol w:w="1417"/>
        <w:gridCol w:w="1843"/>
        <w:gridCol w:w="1666"/>
        <w:gridCol w:w="1418"/>
        <w:gridCol w:w="2161"/>
        <w:gridCol w:w="1808"/>
      </w:tblGrid>
      <w:tr w:rsidR="00825800" w:rsidRPr="00825800" w14:paraId="5EF86512" w14:textId="77777777" w:rsidTr="00346087">
        <w:trPr>
          <w:trHeight w:val="289"/>
        </w:trPr>
        <w:tc>
          <w:tcPr>
            <w:tcW w:w="4821" w:type="dxa"/>
            <w:vMerge w:val="restart"/>
            <w:tcBorders>
              <w:top w:val="single" w:sz="8" w:space="0" w:color="auto"/>
              <w:left w:val="single" w:sz="8" w:space="0" w:color="auto"/>
              <w:bottom w:val="nil"/>
              <w:right w:val="single" w:sz="8" w:space="0" w:color="000000"/>
            </w:tcBorders>
            <w:shd w:val="clear" w:color="000000" w:fill="FBE4D5"/>
            <w:vAlign w:val="center"/>
            <w:hideMark/>
          </w:tcPr>
          <w:p w14:paraId="011CC339" w14:textId="77777777" w:rsidR="00825800" w:rsidRPr="00825800" w:rsidRDefault="00825800" w:rsidP="00346087">
            <w:pPr>
              <w:spacing w:before="0" w:after="0"/>
              <w:ind w:firstLine="0"/>
              <w:jc w:val="left"/>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 </w:t>
            </w:r>
          </w:p>
        </w:tc>
        <w:tc>
          <w:tcPr>
            <w:tcW w:w="4926" w:type="dxa"/>
            <w:gridSpan w:val="3"/>
            <w:tcBorders>
              <w:top w:val="single" w:sz="8" w:space="0" w:color="auto"/>
              <w:left w:val="nil"/>
              <w:bottom w:val="nil"/>
              <w:right w:val="single" w:sz="8" w:space="0" w:color="000000"/>
            </w:tcBorders>
            <w:shd w:val="clear" w:color="000000" w:fill="FBE4D5"/>
            <w:noWrap/>
            <w:vAlign w:val="center"/>
            <w:hideMark/>
          </w:tcPr>
          <w:p w14:paraId="477A1C27"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2023/2024</w:t>
            </w:r>
          </w:p>
        </w:tc>
        <w:tc>
          <w:tcPr>
            <w:tcW w:w="5387" w:type="dxa"/>
            <w:gridSpan w:val="3"/>
            <w:tcBorders>
              <w:top w:val="single" w:sz="8" w:space="0" w:color="auto"/>
              <w:left w:val="nil"/>
              <w:bottom w:val="single" w:sz="8" w:space="0" w:color="auto"/>
              <w:right w:val="single" w:sz="8" w:space="0" w:color="000000"/>
            </w:tcBorders>
            <w:shd w:val="clear" w:color="000000" w:fill="FBE4D5"/>
            <w:noWrap/>
            <w:vAlign w:val="center"/>
            <w:hideMark/>
          </w:tcPr>
          <w:p w14:paraId="3296D1B9"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2022/2023</w:t>
            </w:r>
          </w:p>
        </w:tc>
      </w:tr>
      <w:tr w:rsidR="00825800" w:rsidRPr="00825800" w14:paraId="7A0DAF86" w14:textId="77777777" w:rsidTr="00346087">
        <w:trPr>
          <w:trHeight w:val="289"/>
        </w:trPr>
        <w:tc>
          <w:tcPr>
            <w:tcW w:w="4821" w:type="dxa"/>
            <w:vMerge/>
            <w:tcBorders>
              <w:top w:val="single" w:sz="8" w:space="0" w:color="auto"/>
              <w:left w:val="single" w:sz="8" w:space="0" w:color="auto"/>
              <w:bottom w:val="nil"/>
              <w:right w:val="single" w:sz="8" w:space="0" w:color="000000"/>
            </w:tcBorders>
            <w:vAlign w:val="center"/>
            <w:hideMark/>
          </w:tcPr>
          <w:p w14:paraId="7A4A4C96" w14:textId="77777777" w:rsidR="00825800" w:rsidRPr="00825800" w:rsidRDefault="00825800" w:rsidP="00346087">
            <w:pPr>
              <w:spacing w:before="0" w:after="0"/>
              <w:ind w:firstLine="0"/>
              <w:jc w:val="left"/>
              <w:rPr>
                <w:rFonts w:ascii="Arial" w:eastAsia="Times New Roman" w:hAnsi="Arial" w:cs="Arial"/>
                <w:b/>
                <w:bCs/>
                <w:color w:val="000000"/>
                <w:sz w:val="20"/>
                <w:szCs w:val="20"/>
                <w:lang w:eastAsia="en-ZA"/>
              </w:rPr>
            </w:pPr>
          </w:p>
        </w:tc>
        <w:tc>
          <w:tcPr>
            <w:tcW w:w="4926" w:type="dxa"/>
            <w:gridSpan w:val="3"/>
            <w:tcBorders>
              <w:top w:val="single" w:sz="8" w:space="0" w:color="auto"/>
              <w:left w:val="nil"/>
              <w:bottom w:val="single" w:sz="8" w:space="0" w:color="auto"/>
              <w:right w:val="single" w:sz="8" w:space="0" w:color="000000"/>
            </w:tcBorders>
            <w:shd w:val="clear" w:color="000000" w:fill="FBE4D5"/>
            <w:vAlign w:val="center"/>
            <w:hideMark/>
          </w:tcPr>
          <w:p w14:paraId="0F6909A9"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(R’000s)</w:t>
            </w:r>
          </w:p>
        </w:tc>
        <w:tc>
          <w:tcPr>
            <w:tcW w:w="5387" w:type="dxa"/>
            <w:gridSpan w:val="3"/>
            <w:tcBorders>
              <w:top w:val="single" w:sz="8" w:space="0" w:color="auto"/>
              <w:left w:val="nil"/>
              <w:bottom w:val="single" w:sz="8" w:space="0" w:color="auto"/>
              <w:right w:val="single" w:sz="8" w:space="0" w:color="000000"/>
            </w:tcBorders>
            <w:shd w:val="clear" w:color="000000" w:fill="FBE4D5"/>
            <w:vAlign w:val="center"/>
            <w:hideMark/>
          </w:tcPr>
          <w:p w14:paraId="4BA452EA"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(R’000s)</w:t>
            </w:r>
          </w:p>
        </w:tc>
      </w:tr>
      <w:tr w:rsidR="00825800" w:rsidRPr="00825800" w14:paraId="6968E050" w14:textId="77777777" w:rsidTr="00346087">
        <w:trPr>
          <w:trHeight w:val="776"/>
        </w:trPr>
        <w:tc>
          <w:tcPr>
            <w:tcW w:w="4821" w:type="dxa"/>
            <w:vMerge/>
            <w:tcBorders>
              <w:top w:val="single" w:sz="8" w:space="0" w:color="auto"/>
              <w:left w:val="single" w:sz="8" w:space="0" w:color="auto"/>
              <w:bottom w:val="nil"/>
              <w:right w:val="single" w:sz="8" w:space="0" w:color="000000"/>
            </w:tcBorders>
            <w:vAlign w:val="center"/>
            <w:hideMark/>
          </w:tcPr>
          <w:p w14:paraId="7A13A3AF" w14:textId="77777777" w:rsidR="00825800" w:rsidRPr="00825800" w:rsidRDefault="00825800" w:rsidP="00346087">
            <w:pPr>
              <w:spacing w:before="0" w:after="0"/>
              <w:ind w:firstLine="0"/>
              <w:jc w:val="left"/>
              <w:rPr>
                <w:rFonts w:ascii="Arial" w:eastAsia="Times New Roman" w:hAnsi="Arial" w:cs="Arial"/>
                <w:b/>
                <w:bCs/>
                <w:color w:val="000000"/>
                <w:sz w:val="20"/>
                <w:szCs w:val="20"/>
                <w:lang w:eastAsia="en-ZA"/>
              </w:rPr>
            </w:pPr>
          </w:p>
        </w:tc>
        <w:tc>
          <w:tcPr>
            <w:tcW w:w="1417" w:type="dxa"/>
            <w:tcBorders>
              <w:top w:val="nil"/>
              <w:left w:val="nil"/>
              <w:bottom w:val="single" w:sz="8" w:space="0" w:color="auto"/>
              <w:right w:val="single" w:sz="8" w:space="0" w:color="auto"/>
            </w:tcBorders>
            <w:shd w:val="clear" w:color="000000" w:fill="FBE4D5"/>
            <w:vAlign w:val="center"/>
            <w:hideMark/>
          </w:tcPr>
          <w:p w14:paraId="5E7B6217"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Cost / Revaluation</w:t>
            </w:r>
          </w:p>
        </w:tc>
        <w:tc>
          <w:tcPr>
            <w:tcW w:w="1843" w:type="dxa"/>
            <w:tcBorders>
              <w:top w:val="nil"/>
              <w:left w:val="nil"/>
              <w:bottom w:val="nil"/>
              <w:right w:val="single" w:sz="8" w:space="0" w:color="auto"/>
            </w:tcBorders>
            <w:shd w:val="clear" w:color="000000" w:fill="FBE4D5"/>
            <w:vAlign w:val="center"/>
            <w:hideMark/>
          </w:tcPr>
          <w:p w14:paraId="3E6EED63"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Accumulated Depreciation and Accumulated Impairment</w:t>
            </w:r>
          </w:p>
        </w:tc>
        <w:tc>
          <w:tcPr>
            <w:tcW w:w="1666" w:type="dxa"/>
            <w:tcBorders>
              <w:top w:val="nil"/>
              <w:left w:val="nil"/>
              <w:bottom w:val="nil"/>
              <w:right w:val="single" w:sz="8" w:space="0" w:color="auto"/>
            </w:tcBorders>
            <w:shd w:val="clear" w:color="000000" w:fill="FBE4D5"/>
            <w:vAlign w:val="center"/>
            <w:hideMark/>
          </w:tcPr>
          <w:p w14:paraId="4095D16C"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Carrying Value</w:t>
            </w:r>
          </w:p>
        </w:tc>
        <w:tc>
          <w:tcPr>
            <w:tcW w:w="1418" w:type="dxa"/>
            <w:tcBorders>
              <w:top w:val="nil"/>
              <w:left w:val="nil"/>
              <w:bottom w:val="nil"/>
              <w:right w:val="single" w:sz="8" w:space="0" w:color="auto"/>
            </w:tcBorders>
            <w:shd w:val="clear" w:color="000000" w:fill="FBE4D5"/>
            <w:vAlign w:val="center"/>
            <w:hideMark/>
          </w:tcPr>
          <w:p w14:paraId="4E8FE9A2"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Cost / Revaluation</w:t>
            </w:r>
          </w:p>
        </w:tc>
        <w:tc>
          <w:tcPr>
            <w:tcW w:w="2161" w:type="dxa"/>
            <w:tcBorders>
              <w:top w:val="nil"/>
              <w:left w:val="nil"/>
              <w:bottom w:val="nil"/>
              <w:right w:val="single" w:sz="8" w:space="0" w:color="auto"/>
            </w:tcBorders>
            <w:shd w:val="clear" w:color="000000" w:fill="FBE4D5"/>
            <w:vAlign w:val="center"/>
            <w:hideMark/>
          </w:tcPr>
          <w:p w14:paraId="0202DE0C"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Accumulated Depreciation and Accumulated Impairment</w:t>
            </w:r>
          </w:p>
        </w:tc>
        <w:tc>
          <w:tcPr>
            <w:tcW w:w="1808" w:type="dxa"/>
            <w:tcBorders>
              <w:top w:val="nil"/>
              <w:left w:val="nil"/>
              <w:bottom w:val="single" w:sz="8" w:space="0" w:color="auto"/>
              <w:right w:val="single" w:sz="8" w:space="0" w:color="auto"/>
            </w:tcBorders>
            <w:shd w:val="clear" w:color="000000" w:fill="FBE4D5"/>
            <w:vAlign w:val="center"/>
            <w:hideMark/>
          </w:tcPr>
          <w:p w14:paraId="430D1EF1"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Carrying Value</w:t>
            </w:r>
          </w:p>
        </w:tc>
      </w:tr>
      <w:tr w:rsidR="00825800" w:rsidRPr="00825800" w14:paraId="5088DC19" w14:textId="77777777" w:rsidTr="00346087">
        <w:trPr>
          <w:trHeight w:val="278"/>
        </w:trPr>
        <w:tc>
          <w:tcPr>
            <w:tcW w:w="4821" w:type="dxa"/>
            <w:tcBorders>
              <w:top w:val="single" w:sz="8" w:space="0" w:color="auto"/>
              <w:left w:val="single" w:sz="8" w:space="0" w:color="auto"/>
              <w:bottom w:val="nil"/>
              <w:right w:val="nil"/>
            </w:tcBorders>
            <w:shd w:val="clear" w:color="auto" w:fill="auto"/>
            <w:vAlign w:val="center"/>
            <w:hideMark/>
          </w:tcPr>
          <w:p w14:paraId="777248F5"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Land</w:t>
            </w:r>
          </w:p>
        </w:tc>
        <w:tc>
          <w:tcPr>
            <w:tcW w:w="1417" w:type="dxa"/>
            <w:tcBorders>
              <w:top w:val="nil"/>
              <w:left w:val="single" w:sz="8" w:space="0" w:color="auto"/>
              <w:bottom w:val="nil"/>
              <w:right w:val="nil"/>
            </w:tcBorders>
            <w:shd w:val="clear" w:color="auto" w:fill="auto"/>
            <w:vAlign w:val="center"/>
            <w:hideMark/>
          </w:tcPr>
          <w:p w14:paraId="7665CE6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single" w:sz="8" w:space="0" w:color="auto"/>
              <w:left w:val="single" w:sz="8" w:space="0" w:color="auto"/>
              <w:bottom w:val="nil"/>
              <w:right w:val="nil"/>
            </w:tcBorders>
            <w:shd w:val="clear" w:color="auto" w:fill="auto"/>
            <w:vAlign w:val="center"/>
            <w:hideMark/>
          </w:tcPr>
          <w:p w14:paraId="3AACE2F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single" w:sz="8" w:space="0" w:color="auto"/>
              <w:left w:val="single" w:sz="8" w:space="0" w:color="auto"/>
              <w:bottom w:val="nil"/>
              <w:right w:val="nil"/>
            </w:tcBorders>
            <w:shd w:val="clear" w:color="auto" w:fill="auto"/>
            <w:vAlign w:val="center"/>
            <w:hideMark/>
          </w:tcPr>
          <w:p w14:paraId="158C26E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single" w:sz="8" w:space="0" w:color="auto"/>
              <w:left w:val="single" w:sz="8" w:space="0" w:color="auto"/>
              <w:bottom w:val="nil"/>
              <w:right w:val="nil"/>
            </w:tcBorders>
            <w:shd w:val="clear" w:color="auto" w:fill="auto"/>
            <w:vAlign w:val="center"/>
            <w:hideMark/>
          </w:tcPr>
          <w:p w14:paraId="3CBE1BF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single" w:sz="8" w:space="0" w:color="auto"/>
              <w:left w:val="single" w:sz="8" w:space="0" w:color="auto"/>
              <w:bottom w:val="nil"/>
              <w:right w:val="single" w:sz="8" w:space="0" w:color="auto"/>
            </w:tcBorders>
            <w:shd w:val="clear" w:color="auto" w:fill="auto"/>
            <w:vAlign w:val="center"/>
            <w:hideMark/>
          </w:tcPr>
          <w:p w14:paraId="6444236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250F219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68DE83E"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2D708C0A"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Transport Assets</w:t>
            </w:r>
          </w:p>
        </w:tc>
        <w:tc>
          <w:tcPr>
            <w:tcW w:w="1417" w:type="dxa"/>
            <w:tcBorders>
              <w:top w:val="nil"/>
              <w:left w:val="single" w:sz="8" w:space="0" w:color="auto"/>
              <w:bottom w:val="nil"/>
              <w:right w:val="nil"/>
            </w:tcBorders>
            <w:shd w:val="clear" w:color="auto" w:fill="auto"/>
            <w:vAlign w:val="center"/>
            <w:hideMark/>
          </w:tcPr>
          <w:p w14:paraId="51B9371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498471C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790DF77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27DBB36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327F27C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5324D1B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30B878E"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28D0AF0F"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Water Supply Infrastructure</w:t>
            </w:r>
          </w:p>
        </w:tc>
        <w:tc>
          <w:tcPr>
            <w:tcW w:w="1417" w:type="dxa"/>
            <w:tcBorders>
              <w:top w:val="nil"/>
              <w:left w:val="single" w:sz="8" w:space="0" w:color="auto"/>
              <w:bottom w:val="nil"/>
              <w:right w:val="nil"/>
            </w:tcBorders>
            <w:shd w:val="clear" w:color="auto" w:fill="auto"/>
            <w:vAlign w:val="center"/>
            <w:hideMark/>
          </w:tcPr>
          <w:p w14:paraId="68D89DD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592B9D8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7946A01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2577F1E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05885EF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5BB03C7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C9FFFCE"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3C5C1785"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Sanitation Infrastructure</w:t>
            </w:r>
          </w:p>
        </w:tc>
        <w:tc>
          <w:tcPr>
            <w:tcW w:w="1417" w:type="dxa"/>
            <w:tcBorders>
              <w:top w:val="nil"/>
              <w:left w:val="single" w:sz="8" w:space="0" w:color="auto"/>
              <w:bottom w:val="nil"/>
              <w:right w:val="nil"/>
            </w:tcBorders>
            <w:shd w:val="clear" w:color="auto" w:fill="auto"/>
            <w:vAlign w:val="center"/>
            <w:hideMark/>
          </w:tcPr>
          <w:p w14:paraId="33FF275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5E957FF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285AD92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4049B6B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66F4370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41EF83CC"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7AE6D94"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70621179"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Machinery and Equipment</w:t>
            </w:r>
          </w:p>
        </w:tc>
        <w:tc>
          <w:tcPr>
            <w:tcW w:w="1417" w:type="dxa"/>
            <w:tcBorders>
              <w:top w:val="nil"/>
              <w:left w:val="single" w:sz="8" w:space="0" w:color="auto"/>
              <w:bottom w:val="nil"/>
              <w:right w:val="nil"/>
            </w:tcBorders>
            <w:shd w:val="clear" w:color="auto" w:fill="auto"/>
            <w:vAlign w:val="center"/>
            <w:hideMark/>
          </w:tcPr>
          <w:p w14:paraId="7D45302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62549F2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636B9A4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320A653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53D9DD8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68134E4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8A1F4D1"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09AEAFAB"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Furniture and Office Equipment</w:t>
            </w:r>
          </w:p>
        </w:tc>
        <w:tc>
          <w:tcPr>
            <w:tcW w:w="1417" w:type="dxa"/>
            <w:tcBorders>
              <w:top w:val="nil"/>
              <w:left w:val="single" w:sz="8" w:space="0" w:color="auto"/>
              <w:bottom w:val="nil"/>
              <w:right w:val="nil"/>
            </w:tcBorders>
            <w:shd w:val="clear" w:color="auto" w:fill="auto"/>
            <w:vAlign w:val="center"/>
            <w:hideMark/>
          </w:tcPr>
          <w:p w14:paraId="0D95F1F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4C71399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2EBB6F6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67ACE36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6E9D00B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1830866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3BD598C9"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1839BB03"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Computer Equipment</w:t>
            </w:r>
          </w:p>
        </w:tc>
        <w:tc>
          <w:tcPr>
            <w:tcW w:w="1417" w:type="dxa"/>
            <w:tcBorders>
              <w:top w:val="nil"/>
              <w:left w:val="single" w:sz="8" w:space="0" w:color="auto"/>
              <w:bottom w:val="nil"/>
              <w:right w:val="nil"/>
            </w:tcBorders>
            <w:shd w:val="clear" w:color="auto" w:fill="auto"/>
            <w:vAlign w:val="center"/>
            <w:hideMark/>
          </w:tcPr>
          <w:p w14:paraId="79C827B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0EA7CE0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5698A24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3895C08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6406D85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75A7A79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7075E0F3"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01476F87"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Information and Communication Infrastructure</w:t>
            </w:r>
          </w:p>
        </w:tc>
        <w:tc>
          <w:tcPr>
            <w:tcW w:w="1417" w:type="dxa"/>
            <w:tcBorders>
              <w:top w:val="nil"/>
              <w:left w:val="single" w:sz="8" w:space="0" w:color="auto"/>
              <w:bottom w:val="nil"/>
              <w:right w:val="nil"/>
            </w:tcBorders>
            <w:shd w:val="clear" w:color="auto" w:fill="auto"/>
            <w:vAlign w:val="center"/>
            <w:hideMark/>
          </w:tcPr>
          <w:p w14:paraId="2C8E4CE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6A29495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4CEF1A2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0BCC463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36AE1D8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50AF4EF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858B717" w14:textId="77777777" w:rsidTr="00346087">
        <w:trPr>
          <w:trHeight w:val="278"/>
        </w:trPr>
        <w:tc>
          <w:tcPr>
            <w:tcW w:w="4821" w:type="dxa"/>
            <w:tcBorders>
              <w:top w:val="nil"/>
              <w:left w:val="single" w:sz="8" w:space="0" w:color="auto"/>
              <w:bottom w:val="nil"/>
              <w:right w:val="nil"/>
            </w:tcBorders>
            <w:shd w:val="clear" w:color="auto" w:fill="auto"/>
            <w:vAlign w:val="center"/>
            <w:hideMark/>
          </w:tcPr>
          <w:p w14:paraId="2FBBEF9C"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Storm water Infrastructure</w:t>
            </w:r>
          </w:p>
        </w:tc>
        <w:tc>
          <w:tcPr>
            <w:tcW w:w="1417" w:type="dxa"/>
            <w:tcBorders>
              <w:top w:val="nil"/>
              <w:left w:val="single" w:sz="8" w:space="0" w:color="auto"/>
              <w:bottom w:val="nil"/>
              <w:right w:val="nil"/>
            </w:tcBorders>
            <w:shd w:val="clear" w:color="auto" w:fill="auto"/>
            <w:vAlign w:val="center"/>
            <w:hideMark/>
          </w:tcPr>
          <w:p w14:paraId="57E4047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618B5BE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3A51D2F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7016EE9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3ACD400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6F1D0BC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0EF6AEE8" w14:textId="77777777" w:rsidTr="00346087">
        <w:trPr>
          <w:trHeight w:val="278"/>
        </w:trPr>
        <w:tc>
          <w:tcPr>
            <w:tcW w:w="4821" w:type="dxa"/>
            <w:tcBorders>
              <w:top w:val="nil"/>
              <w:left w:val="single" w:sz="8" w:space="0" w:color="auto"/>
              <w:bottom w:val="nil"/>
              <w:right w:val="nil"/>
            </w:tcBorders>
            <w:shd w:val="clear" w:color="auto" w:fill="auto"/>
            <w:noWrap/>
            <w:vAlign w:val="center"/>
            <w:hideMark/>
          </w:tcPr>
          <w:p w14:paraId="7EC66775"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Other Assets</w:t>
            </w:r>
          </w:p>
        </w:tc>
        <w:tc>
          <w:tcPr>
            <w:tcW w:w="1417" w:type="dxa"/>
            <w:tcBorders>
              <w:top w:val="nil"/>
              <w:left w:val="single" w:sz="8" w:space="0" w:color="auto"/>
              <w:bottom w:val="nil"/>
              <w:right w:val="nil"/>
            </w:tcBorders>
            <w:shd w:val="clear" w:color="auto" w:fill="auto"/>
            <w:vAlign w:val="center"/>
            <w:hideMark/>
          </w:tcPr>
          <w:p w14:paraId="1C7BF5B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nil"/>
              <w:right w:val="nil"/>
            </w:tcBorders>
            <w:shd w:val="clear" w:color="auto" w:fill="auto"/>
            <w:vAlign w:val="center"/>
            <w:hideMark/>
          </w:tcPr>
          <w:p w14:paraId="5A8ED51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nil"/>
              <w:right w:val="nil"/>
            </w:tcBorders>
            <w:shd w:val="clear" w:color="auto" w:fill="auto"/>
            <w:vAlign w:val="center"/>
            <w:hideMark/>
          </w:tcPr>
          <w:p w14:paraId="349171C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nil"/>
              <w:right w:val="nil"/>
            </w:tcBorders>
            <w:shd w:val="clear" w:color="auto" w:fill="auto"/>
            <w:vAlign w:val="center"/>
            <w:hideMark/>
          </w:tcPr>
          <w:p w14:paraId="4AC6AF6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nil"/>
              <w:right w:val="single" w:sz="8" w:space="0" w:color="auto"/>
            </w:tcBorders>
            <w:shd w:val="clear" w:color="auto" w:fill="auto"/>
            <w:vAlign w:val="center"/>
            <w:hideMark/>
          </w:tcPr>
          <w:p w14:paraId="43436FD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nil"/>
              <w:right w:val="single" w:sz="8" w:space="0" w:color="auto"/>
            </w:tcBorders>
            <w:shd w:val="clear" w:color="auto" w:fill="auto"/>
            <w:vAlign w:val="center"/>
            <w:hideMark/>
          </w:tcPr>
          <w:p w14:paraId="0D263CC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3F7F3005" w14:textId="77777777" w:rsidTr="00346087">
        <w:trPr>
          <w:trHeight w:val="289"/>
        </w:trPr>
        <w:tc>
          <w:tcPr>
            <w:tcW w:w="4821" w:type="dxa"/>
            <w:tcBorders>
              <w:top w:val="nil"/>
              <w:left w:val="single" w:sz="8" w:space="0" w:color="auto"/>
              <w:bottom w:val="single" w:sz="8" w:space="0" w:color="auto"/>
              <w:right w:val="nil"/>
            </w:tcBorders>
            <w:shd w:val="clear" w:color="auto" w:fill="auto"/>
            <w:vAlign w:val="center"/>
            <w:hideMark/>
          </w:tcPr>
          <w:p w14:paraId="28A0C37D"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7" w:type="dxa"/>
            <w:tcBorders>
              <w:top w:val="nil"/>
              <w:left w:val="single" w:sz="8" w:space="0" w:color="auto"/>
              <w:bottom w:val="single" w:sz="8" w:space="0" w:color="auto"/>
              <w:right w:val="nil"/>
            </w:tcBorders>
            <w:shd w:val="clear" w:color="auto" w:fill="auto"/>
            <w:vAlign w:val="center"/>
            <w:hideMark/>
          </w:tcPr>
          <w:p w14:paraId="3A7857A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43" w:type="dxa"/>
            <w:tcBorders>
              <w:top w:val="nil"/>
              <w:left w:val="single" w:sz="8" w:space="0" w:color="auto"/>
              <w:bottom w:val="single" w:sz="8" w:space="0" w:color="auto"/>
              <w:right w:val="nil"/>
            </w:tcBorders>
            <w:shd w:val="clear" w:color="auto" w:fill="auto"/>
            <w:vAlign w:val="center"/>
            <w:hideMark/>
          </w:tcPr>
          <w:p w14:paraId="35C7287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666" w:type="dxa"/>
            <w:tcBorders>
              <w:top w:val="nil"/>
              <w:left w:val="single" w:sz="8" w:space="0" w:color="auto"/>
              <w:bottom w:val="single" w:sz="8" w:space="0" w:color="auto"/>
              <w:right w:val="nil"/>
            </w:tcBorders>
            <w:shd w:val="clear" w:color="auto" w:fill="auto"/>
            <w:vAlign w:val="center"/>
            <w:hideMark/>
          </w:tcPr>
          <w:p w14:paraId="34690B3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418" w:type="dxa"/>
            <w:tcBorders>
              <w:top w:val="nil"/>
              <w:left w:val="single" w:sz="8" w:space="0" w:color="auto"/>
              <w:bottom w:val="single" w:sz="8" w:space="0" w:color="auto"/>
              <w:right w:val="nil"/>
            </w:tcBorders>
            <w:shd w:val="clear" w:color="auto" w:fill="auto"/>
            <w:vAlign w:val="center"/>
            <w:hideMark/>
          </w:tcPr>
          <w:p w14:paraId="3CDF311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2161" w:type="dxa"/>
            <w:tcBorders>
              <w:top w:val="nil"/>
              <w:left w:val="single" w:sz="8" w:space="0" w:color="auto"/>
              <w:bottom w:val="single" w:sz="8" w:space="0" w:color="auto"/>
              <w:right w:val="single" w:sz="8" w:space="0" w:color="auto"/>
            </w:tcBorders>
            <w:shd w:val="clear" w:color="auto" w:fill="auto"/>
            <w:vAlign w:val="center"/>
            <w:hideMark/>
          </w:tcPr>
          <w:p w14:paraId="596B147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1808" w:type="dxa"/>
            <w:tcBorders>
              <w:top w:val="nil"/>
              <w:left w:val="nil"/>
              <w:bottom w:val="single" w:sz="8" w:space="0" w:color="auto"/>
              <w:right w:val="single" w:sz="8" w:space="0" w:color="auto"/>
            </w:tcBorders>
            <w:shd w:val="clear" w:color="auto" w:fill="auto"/>
            <w:vAlign w:val="center"/>
            <w:hideMark/>
          </w:tcPr>
          <w:p w14:paraId="7BFD4CF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bl>
    <w:p w14:paraId="6A9D1DE8" w14:textId="77777777" w:rsidR="003515F5" w:rsidRDefault="003515F5" w:rsidP="003515F5">
      <w:pPr>
        <w:pStyle w:val="ListParagraph"/>
        <w:spacing w:after="120"/>
        <w:ind w:left="426" w:firstLine="0"/>
        <w:jc w:val="left"/>
        <w:rPr>
          <w:rFonts w:ascii="Arial" w:hAnsi="Arial" w:cs="Arial"/>
          <w:b/>
          <w:sz w:val="20"/>
        </w:rPr>
      </w:pPr>
    </w:p>
    <w:p w14:paraId="72492478" w14:textId="77777777" w:rsidR="00825800" w:rsidRDefault="00825800" w:rsidP="003515F5">
      <w:pPr>
        <w:pStyle w:val="ListParagraph"/>
        <w:spacing w:after="120"/>
        <w:ind w:left="426" w:firstLine="0"/>
        <w:jc w:val="left"/>
        <w:rPr>
          <w:rFonts w:ascii="Arial" w:hAnsi="Arial" w:cs="Arial"/>
          <w:b/>
          <w:sz w:val="20"/>
        </w:rPr>
      </w:pPr>
    </w:p>
    <w:p w14:paraId="66CCBCF2" w14:textId="77777777" w:rsidR="003515F5" w:rsidRDefault="003515F5" w:rsidP="003515F5">
      <w:pPr>
        <w:pStyle w:val="ListParagraph"/>
        <w:spacing w:after="120"/>
        <w:ind w:left="426" w:firstLine="0"/>
        <w:jc w:val="left"/>
        <w:rPr>
          <w:rFonts w:ascii="Arial" w:hAnsi="Arial" w:cs="Arial"/>
          <w:b/>
          <w:sz w:val="20"/>
        </w:rPr>
      </w:pPr>
    </w:p>
    <w:p w14:paraId="6961D132" w14:textId="188D637B" w:rsidR="003515F5" w:rsidRDefault="00843F70" w:rsidP="00843F70">
      <w:pPr>
        <w:pStyle w:val="ListParagraph"/>
        <w:spacing w:after="120"/>
        <w:ind w:left="0" w:firstLine="0"/>
        <w:jc w:val="left"/>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34FA6013" w14:textId="77777777" w:rsidR="00843F70" w:rsidRDefault="00843F70" w:rsidP="00843F70">
      <w:pPr>
        <w:pStyle w:val="ListParagraph"/>
        <w:spacing w:after="120"/>
        <w:ind w:left="0" w:firstLine="0"/>
        <w:jc w:val="left"/>
        <w:rPr>
          <w:rFonts w:ascii="Arial" w:hAnsi="Arial" w:cs="Arial"/>
          <w:b/>
          <w:sz w:val="20"/>
        </w:rPr>
      </w:pPr>
    </w:p>
    <w:p w14:paraId="65D3932C" w14:textId="23382B32" w:rsidR="0035188B" w:rsidRPr="00843F70" w:rsidRDefault="00594DBD">
      <w:pPr>
        <w:pStyle w:val="ListParagraph"/>
        <w:numPr>
          <w:ilvl w:val="1"/>
          <w:numId w:val="22"/>
        </w:numPr>
        <w:spacing w:after="120"/>
        <w:ind w:left="709" w:hanging="709"/>
        <w:jc w:val="left"/>
        <w:rPr>
          <w:rFonts w:ascii="Arial" w:hAnsi="Arial" w:cs="Arial"/>
          <w:b/>
          <w:sz w:val="20"/>
        </w:rPr>
      </w:pPr>
      <w:r>
        <w:rPr>
          <w:rFonts w:ascii="Arial" w:hAnsi="Arial" w:cs="Arial"/>
          <w:b/>
          <w:sz w:val="20"/>
        </w:rPr>
        <w:t>Reconciliation of Carrying Value</w:t>
      </w:r>
      <w:bookmarkEnd w:id="61"/>
      <w:r>
        <w:rPr>
          <w:rFonts w:ascii="Arial" w:hAnsi="Arial" w:cs="Arial"/>
          <w:b/>
          <w:sz w:val="20"/>
        </w:rPr>
        <w:t xml:space="preserve"> </w:t>
      </w:r>
      <w:r w:rsidR="00192AF2" w:rsidRPr="00192AF2">
        <w:rPr>
          <w:rFonts w:ascii="Arial" w:hAnsi="Arial" w:cs="Arial"/>
          <w:b/>
          <w:color w:val="FF0000"/>
          <w:sz w:val="20"/>
        </w:rPr>
        <w:t>[</w:t>
      </w:r>
      <w:r w:rsidR="00192AF2">
        <w:rPr>
          <w:rFonts w:ascii="Arial" w:hAnsi="Arial" w:cs="Arial"/>
          <w:b/>
          <w:color w:val="FF0000"/>
          <w:sz w:val="20"/>
        </w:rPr>
        <w:t>17p.85</w:t>
      </w:r>
      <w:r w:rsidR="00275EE3">
        <w:rPr>
          <w:rFonts w:ascii="Arial" w:hAnsi="Arial" w:cs="Arial"/>
          <w:b/>
          <w:color w:val="FF0000"/>
          <w:sz w:val="20"/>
        </w:rPr>
        <w:t>(e)</w:t>
      </w:r>
      <w:r w:rsidR="00192AF2">
        <w:rPr>
          <w:rFonts w:ascii="Arial" w:hAnsi="Arial" w:cs="Arial"/>
          <w:b/>
          <w:color w:val="FF0000"/>
          <w:sz w:val="20"/>
        </w:rPr>
        <w:t>]</w:t>
      </w:r>
      <w:bookmarkEnd w:id="62"/>
    </w:p>
    <w:tbl>
      <w:tblPr>
        <w:tblW w:w="5000" w:type="pct"/>
        <w:tblLook w:val="04A0" w:firstRow="1" w:lastRow="0" w:firstColumn="1" w:lastColumn="0" w:noHBand="0" w:noVBand="1"/>
      </w:tblPr>
      <w:tblGrid>
        <w:gridCol w:w="4688"/>
        <w:gridCol w:w="1239"/>
        <w:gridCol w:w="1237"/>
        <w:gridCol w:w="1240"/>
        <w:gridCol w:w="1128"/>
        <w:gridCol w:w="1513"/>
        <w:gridCol w:w="1377"/>
        <w:gridCol w:w="1516"/>
      </w:tblGrid>
      <w:tr w:rsidR="00902D89" w:rsidRPr="00902D89" w14:paraId="4F0E068B" w14:textId="77777777" w:rsidTr="00DF1B63">
        <w:trPr>
          <w:trHeight w:val="277"/>
        </w:trPr>
        <w:tc>
          <w:tcPr>
            <w:tcW w:w="1683" w:type="pct"/>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0DA2C9B8" w14:textId="77777777" w:rsidR="00902D89" w:rsidRPr="00902D89" w:rsidRDefault="00902D89" w:rsidP="00902D89">
            <w:pPr>
              <w:spacing w:before="0" w:after="0"/>
              <w:ind w:firstLine="0"/>
              <w:jc w:val="left"/>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 </w:t>
            </w:r>
          </w:p>
        </w:tc>
        <w:tc>
          <w:tcPr>
            <w:tcW w:w="3317" w:type="pct"/>
            <w:gridSpan w:val="7"/>
            <w:tcBorders>
              <w:top w:val="single" w:sz="8" w:space="0" w:color="auto"/>
              <w:left w:val="nil"/>
              <w:bottom w:val="single" w:sz="8" w:space="0" w:color="auto"/>
              <w:right w:val="single" w:sz="8" w:space="0" w:color="000000"/>
            </w:tcBorders>
            <w:shd w:val="clear" w:color="000000" w:fill="FBE4D5"/>
            <w:noWrap/>
            <w:vAlign w:val="center"/>
            <w:hideMark/>
          </w:tcPr>
          <w:p w14:paraId="392156DC"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2023/2024</w:t>
            </w:r>
          </w:p>
        </w:tc>
      </w:tr>
      <w:tr w:rsidR="00902D89" w:rsidRPr="00902D89" w14:paraId="69D25977" w14:textId="77777777" w:rsidTr="00DF1B63">
        <w:trPr>
          <w:trHeight w:val="277"/>
        </w:trPr>
        <w:tc>
          <w:tcPr>
            <w:tcW w:w="1683" w:type="pct"/>
            <w:vMerge/>
            <w:tcBorders>
              <w:top w:val="single" w:sz="8" w:space="0" w:color="auto"/>
              <w:left w:val="single" w:sz="8" w:space="0" w:color="auto"/>
              <w:bottom w:val="single" w:sz="8" w:space="0" w:color="000000"/>
              <w:right w:val="single" w:sz="8" w:space="0" w:color="000000"/>
            </w:tcBorders>
            <w:vAlign w:val="center"/>
            <w:hideMark/>
          </w:tcPr>
          <w:p w14:paraId="681DED6B" w14:textId="77777777" w:rsidR="00902D89" w:rsidRPr="00902D89" w:rsidRDefault="00902D89" w:rsidP="00902D89">
            <w:pPr>
              <w:spacing w:before="0" w:after="0"/>
              <w:ind w:firstLine="0"/>
              <w:jc w:val="left"/>
              <w:rPr>
                <w:rFonts w:ascii="Arial" w:eastAsia="Times New Roman" w:hAnsi="Arial" w:cs="Arial"/>
                <w:b/>
                <w:bCs/>
                <w:color w:val="000000"/>
                <w:sz w:val="20"/>
                <w:szCs w:val="20"/>
                <w:lang w:eastAsia="en-ZA"/>
              </w:rPr>
            </w:pPr>
          </w:p>
        </w:tc>
        <w:tc>
          <w:tcPr>
            <w:tcW w:w="3317" w:type="pct"/>
            <w:gridSpan w:val="7"/>
            <w:tcBorders>
              <w:top w:val="nil"/>
              <w:left w:val="nil"/>
              <w:bottom w:val="single" w:sz="8" w:space="0" w:color="auto"/>
              <w:right w:val="single" w:sz="8" w:space="0" w:color="000000"/>
            </w:tcBorders>
            <w:shd w:val="clear" w:color="000000" w:fill="FBE4D5"/>
            <w:vAlign w:val="center"/>
            <w:hideMark/>
          </w:tcPr>
          <w:p w14:paraId="5F2A036D"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(R’000s)</w:t>
            </w:r>
          </w:p>
        </w:tc>
      </w:tr>
      <w:tr w:rsidR="00902D89" w:rsidRPr="00902D89" w14:paraId="12821A1F" w14:textId="77777777" w:rsidTr="00DF1B63">
        <w:trPr>
          <w:trHeight w:val="277"/>
        </w:trPr>
        <w:tc>
          <w:tcPr>
            <w:tcW w:w="1683" w:type="pct"/>
            <w:vMerge/>
            <w:tcBorders>
              <w:top w:val="single" w:sz="8" w:space="0" w:color="auto"/>
              <w:left w:val="single" w:sz="8" w:space="0" w:color="auto"/>
              <w:bottom w:val="single" w:sz="8" w:space="0" w:color="000000"/>
              <w:right w:val="single" w:sz="8" w:space="0" w:color="000000"/>
            </w:tcBorders>
            <w:vAlign w:val="center"/>
            <w:hideMark/>
          </w:tcPr>
          <w:p w14:paraId="45BF2783" w14:textId="77777777" w:rsidR="00902D89" w:rsidRPr="00902D89" w:rsidRDefault="00902D89" w:rsidP="00902D89">
            <w:pPr>
              <w:spacing w:before="0" w:after="0"/>
              <w:ind w:firstLine="0"/>
              <w:jc w:val="left"/>
              <w:rPr>
                <w:rFonts w:ascii="Arial" w:eastAsia="Times New Roman" w:hAnsi="Arial" w:cs="Arial"/>
                <w:b/>
                <w:bCs/>
                <w:color w:val="000000"/>
                <w:sz w:val="20"/>
                <w:szCs w:val="20"/>
                <w:lang w:eastAsia="en-ZA"/>
              </w:rPr>
            </w:pPr>
          </w:p>
        </w:tc>
        <w:tc>
          <w:tcPr>
            <w:tcW w:w="446" w:type="pct"/>
            <w:tcBorders>
              <w:top w:val="nil"/>
              <w:left w:val="nil"/>
              <w:bottom w:val="nil"/>
              <w:right w:val="single" w:sz="8" w:space="0" w:color="auto"/>
            </w:tcBorders>
            <w:shd w:val="clear" w:color="000000" w:fill="FBE4D5"/>
            <w:vAlign w:val="center"/>
            <w:hideMark/>
          </w:tcPr>
          <w:p w14:paraId="515B9B0A"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Opening balance</w:t>
            </w:r>
          </w:p>
        </w:tc>
        <w:tc>
          <w:tcPr>
            <w:tcW w:w="445" w:type="pct"/>
            <w:tcBorders>
              <w:top w:val="nil"/>
              <w:left w:val="nil"/>
              <w:bottom w:val="nil"/>
              <w:right w:val="single" w:sz="8" w:space="0" w:color="auto"/>
            </w:tcBorders>
            <w:shd w:val="clear" w:color="000000" w:fill="FBE4D5"/>
            <w:vAlign w:val="center"/>
            <w:hideMark/>
          </w:tcPr>
          <w:p w14:paraId="4257AF4A"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Additions</w:t>
            </w:r>
          </w:p>
        </w:tc>
        <w:tc>
          <w:tcPr>
            <w:tcW w:w="446" w:type="pct"/>
            <w:tcBorders>
              <w:top w:val="nil"/>
              <w:left w:val="nil"/>
              <w:bottom w:val="nil"/>
              <w:right w:val="single" w:sz="8" w:space="0" w:color="auto"/>
            </w:tcBorders>
            <w:shd w:val="clear" w:color="000000" w:fill="FBE4D5"/>
            <w:vAlign w:val="center"/>
            <w:hideMark/>
          </w:tcPr>
          <w:p w14:paraId="38EC8FDC"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Disposals</w:t>
            </w:r>
          </w:p>
        </w:tc>
        <w:tc>
          <w:tcPr>
            <w:tcW w:w="396" w:type="pct"/>
            <w:tcBorders>
              <w:top w:val="nil"/>
              <w:left w:val="nil"/>
              <w:bottom w:val="nil"/>
              <w:right w:val="single" w:sz="8" w:space="0" w:color="auto"/>
            </w:tcBorders>
            <w:shd w:val="clear" w:color="000000" w:fill="FBE4D5"/>
            <w:vAlign w:val="center"/>
            <w:hideMark/>
          </w:tcPr>
          <w:p w14:paraId="6657CCED"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Transfers</w:t>
            </w:r>
          </w:p>
        </w:tc>
        <w:tc>
          <w:tcPr>
            <w:tcW w:w="544" w:type="pct"/>
            <w:tcBorders>
              <w:top w:val="nil"/>
              <w:left w:val="nil"/>
              <w:bottom w:val="nil"/>
              <w:right w:val="single" w:sz="8" w:space="0" w:color="auto"/>
            </w:tcBorders>
            <w:shd w:val="clear" w:color="000000" w:fill="FBE4D5"/>
            <w:vAlign w:val="center"/>
            <w:hideMark/>
          </w:tcPr>
          <w:p w14:paraId="515D906A"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Depreciation</w:t>
            </w:r>
          </w:p>
        </w:tc>
        <w:tc>
          <w:tcPr>
            <w:tcW w:w="495" w:type="pct"/>
            <w:tcBorders>
              <w:top w:val="nil"/>
              <w:left w:val="nil"/>
              <w:bottom w:val="single" w:sz="8" w:space="0" w:color="auto"/>
              <w:right w:val="single" w:sz="8" w:space="0" w:color="auto"/>
            </w:tcBorders>
            <w:shd w:val="clear" w:color="000000" w:fill="FBE4D5"/>
            <w:vAlign w:val="center"/>
            <w:hideMark/>
          </w:tcPr>
          <w:p w14:paraId="0D7A1711"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Impairment loss</w:t>
            </w:r>
          </w:p>
        </w:tc>
        <w:tc>
          <w:tcPr>
            <w:tcW w:w="544" w:type="pct"/>
            <w:tcBorders>
              <w:top w:val="nil"/>
              <w:left w:val="nil"/>
              <w:bottom w:val="single" w:sz="8" w:space="0" w:color="auto"/>
              <w:right w:val="single" w:sz="8" w:space="0" w:color="auto"/>
            </w:tcBorders>
            <w:shd w:val="clear" w:color="000000" w:fill="FBE4D5"/>
            <w:vAlign w:val="center"/>
            <w:hideMark/>
          </w:tcPr>
          <w:p w14:paraId="1FD39183"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Total</w:t>
            </w:r>
          </w:p>
        </w:tc>
      </w:tr>
      <w:tr w:rsidR="00902D89" w:rsidRPr="00902D89" w14:paraId="02996041"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2430CE56"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Land</w:t>
            </w:r>
          </w:p>
        </w:tc>
        <w:tc>
          <w:tcPr>
            <w:tcW w:w="446" w:type="pct"/>
            <w:tcBorders>
              <w:top w:val="single" w:sz="8" w:space="0" w:color="auto"/>
              <w:left w:val="single" w:sz="8" w:space="0" w:color="auto"/>
              <w:bottom w:val="nil"/>
              <w:right w:val="nil"/>
            </w:tcBorders>
            <w:shd w:val="clear" w:color="auto" w:fill="auto"/>
            <w:vAlign w:val="center"/>
            <w:hideMark/>
          </w:tcPr>
          <w:p w14:paraId="7F68801F"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single" w:sz="8" w:space="0" w:color="auto"/>
              <w:left w:val="single" w:sz="8" w:space="0" w:color="auto"/>
              <w:bottom w:val="nil"/>
              <w:right w:val="nil"/>
            </w:tcBorders>
            <w:shd w:val="clear" w:color="auto" w:fill="auto"/>
            <w:vAlign w:val="center"/>
            <w:hideMark/>
          </w:tcPr>
          <w:p w14:paraId="67081F05"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single" w:sz="8" w:space="0" w:color="auto"/>
              <w:left w:val="single" w:sz="8" w:space="0" w:color="auto"/>
              <w:bottom w:val="nil"/>
              <w:right w:val="nil"/>
            </w:tcBorders>
            <w:shd w:val="clear" w:color="auto" w:fill="auto"/>
            <w:vAlign w:val="center"/>
            <w:hideMark/>
          </w:tcPr>
          <w:p w14:paraId="3D9AE31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single" w:sz="8" w:space="0" w:color="auto"/>
              <w:left w:val="single" w:sz="8" w:space="0" w:color="auto"/>
              <w:bottom w:val="nil"/>
              <w:right w:val="nil"/>
            </w:tcBorders>
            <w:shd w:val="clear" w:color="auto" w:fill="auto"/>
            <w:vAlign w:val="center"/>
            <w:hideMark/>
          </w:tcPr>
          <w:p w14:paraId="7A071F9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single" w:sz="8" w:space="0" w:color="auto"/>
              <w:left w:val="single" w:sz="8" w:space="0" w:color="auto"/>
              <w:bottom w:val="nil"/>
              <w:right w:val="single" w:sz="8" w:space="0" w:color="auto"/>
            </w:tcBorders>
            <w:shd w:val="clear" w:color="auto" w:fill="auto"/>
            <w:vAlign w:val="center"/>
            <w:hideMark/>
          </w:tcPr>
          <w:p w14:paraId="7E53676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60B1BC6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D954589"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639A13AE"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510E5C07"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Transport Assets</w:t>
            </w:r>
          </w:p>
        </w:tc>
        <w:tc>
          <w:tcPr>
            <w:tcW w:w="446" w:type="pct"/>
            <w:tcBorders>
              <w:top w:val="nil"/>
              <w:left w:val="single" w:sz="8" w:space="0" w:color="auto"/>
              <w:bottom w:val="nil"/>
              <w:right w:val="nil"/>
            </w:tcBorders>
            <w:shd w:val="clear" w:color="auto" w:fill="auto"/>
            <w:vAlign w:val="center"/>
            <w:hideMark/>
          </w:tcPr>
          <w:p w14:paraId="2EED5E26"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6341ADF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69BBFEF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6C3093C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EA241E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51C68066"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4738A837"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466A092F"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37405AFA"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Water Supply Infrastructure</w:t>
            </w:r>
          </w:p>
        </w:tc>
        <w:tc>
          <w:tcPr>
            <w:tcW w:w="446" w:type="pct"/>
            <w:tcBorders>
              <w:top w:val="nil"/>
              <w:left w:val="single" w:sz="8" w:space="0" w:color="auto"/>
              <w:bottom w:val="nil"/>
              <w:right w:val="nil"/>
            </w:tcBorders>
            <w:shd w:val="clear" w:color="auto" w:fill="auto"/>
            <w:vAlign w:val="center"/>
            <w:hideMark/>
          </w:tcPr>
          <w:p w14:paraId="3AEEED4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7B12A3EC"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52785BB"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2842071D"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0817B58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109B0B21"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2706AEBB"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363DEA6C"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6CEF3453"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Sanitation Infrastructure</w:t>
            </w:r>
          </w:p>
        </w:tc>
        <w:tc>
          <w:tcPr>
            <w:tcW w:w="446" w:type="pct"/>
            <w:tcBorders>
              <w:top w:val="nil"/>
              <w:left w:val="single" w:sz="8" w:space="0" w:color="auto"/>
              <w:bottom w:val="nil"/>
              <w:right w:val="nil"/>
            </w:tcBorders>
            <w:shd w:val="clear" w:color="auto" w:fill="auto"/>
            <w:vAlign w:val="center"/>
            <w:hideMark/>
          </w:tcPr>
          <w:p w14:paraId="2FB755B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275FB67B"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DE8493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734E06E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36C3ED7"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3AB36D16"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106CBA9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1DAC25A4"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1186D7AF"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Machinery and Equipment</w:t>
            </w:r>
          </w:p>
        </w:tc>
        <w:tc>
          <w:tcPr>
            <w:tcW w:w="446" w:type="pct"/>
            <w:tcBorders>
              <w:top w:val="nil"/>
              <w:left w:val="single" w:sz="8" w:space="0" w:color="auto"/>
              <w:bottom w:val="nil"/>
              <w:right w:val="nil"/>
            </w:tcBorders>
            <w:shd w:val="clear" w:color="auto" w:fill="auto"/>
            <w:vAlign w:val="center"/>
            <w:hideMark/>
          </w:tcPr>
          <w:p w14:paraId="7D0D0CF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78B863DB"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54DBC4DD"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0E1C3951"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6BCF828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12CF9EC2"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420A3BFD"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22E41872"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702CB80D"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Furniture and Office Equipment</w:t>
            </w:r>
          </w:p>
        </w:tc>
        <w:tc>
          <w:tcPr>
            <w:tcW w:w="446" w:type="pct"/>
            <w:tcBorders>
              <w:top w:val="nil"/>
              <w:left w:val="single" w:sz="8" w:space="0" w:color="auto"/>
              <w:bottom w:val="nil"/>
              <w:right w:val="nil"/>
            </w:tcBorders>
            <w:shd w:val="clear" w:color="auto" w:fill="auto"/>
            <w:vAlign w:val="center"/>
            <w:hideMark/>
          </w:tcPr>
          <w:p w14:paraId="7E9DC2C1"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05456605"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526783B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6833E7C7"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2A4FAC4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4D90608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36D4F5BD"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6AC931A9"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238A9D84"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Computer Equipment</w:t>
            </w:r>
          </w:p>
        </w:tc>
        <w:tc>
          <w:tcPr>
            <w:tcW w:w="446" w:type="pct"/>
            <w:tcBorders>
              <w:top w:val="nil"/>
              <w:left w:val="single" w:sz="8" w:space="0" w:color="auto"/>
              <w:bottom w:val="nil"/>
              <w:right w:val="nil"/>
            </w:tcBorders>
            <w:shd w:val="clear" w:color="auto" w:fill="auto"/>
            <w:vAlign w:val="center"/>
            <w:hideMark/>
          </w:tcPr>
          <w:p w14:paraId="17C98B1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29EA162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45F8D8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30C4A3CC"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02CC8E59"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7C7D998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797724BC" w14:textId="77777777" w:rsidR="00902D89" w:rsidRPr="00902D89" w:rsidRDefault="00902D89" w:rsidP="00902D89">
            <w:pPr>
              <w:spacing w:before="0" w:after="0"/>
              <w:ind w:firstLine="0"/>
              <w:jc w:val="right"/>
              <w:rPr>
                <w:rFonts w:ascii="Arial" w:eastAsia="Times New Roman" w:hAnsi="Arial" w:cs="Arial"/>
                <w:color w:val="FF0000"/>
                <w:sz w:val="20"/>
                <w:szCs w:val="20"/>
                <w:lang w:eastAsia="en-ZA"/>
              </w:rPr>
            </w:pPr>
            <w:r w:rsidRPr="00902D89">
              <w:rPr>
                <w:rFonts w:ascii="Arial" w:eastAsia="Times New Roman" w:hAnsi="Arial" w:cs="Arial"/>
                <w:color w:val="FF0000"/>
                <w:sz w:val="20"/>
                <w:szCs w:val="20"/>
                <w:lang w:eastAsia="en-ZA"/>
              </w:rPr>
              <w:t> </w:t>
            </w:r>
          </w:p>
        </w:tc>
      </w:tr>
      <w:tr w:rsidR="00902D89" w:rsidRPr="00902D89" w14:paraId="5A089E87"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67EA1A64"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Information and Communication Infrastructure</w:t>
            </w:r>
          </w:p>
        </w:tc>
        <w:tc>
          <w:tcPr>
            <w:tcW w:w="446" w:type="pct"/>
            <w:tcBorders>
              <w:top w:val="nil"/>
              <w:left w:val="single" w:sz="8" w:space="0" w:color="auto"/>
              <w:bottom w:val="nil"/>
              <w:right w:val="nil"/>
            </w:tcBorders>
            <w:shd w:val="clear" w:color="auto" w:fill="auto"/>
            <w:vAlign w:val="center"/>
            <w:hideMark/>
          </w:tcPr>
          <w:p w14:paraId="1B03668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6C8096E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C2A7B5B"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24CB1EB6"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F65FEFD"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26F405B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7A8BA367"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56C382D6"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1C230034"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Storm water Infrastructure</w:t>
            </w:r>
          </w:p>
        </w:tc>
        <w:tc>
          <w:tcPr>
            <w:tcW w:w="446" w:type="pct"/>
            <w:tcBorders>
              <w:top w:val="nil"/>
              <w:left w:val="single" w:sz="8" w:space="0" w:color="auto"/>
              <w:bottom w:val="nil"/>
              <w:right w:val="nil"/>
            </w:tcBorders>
            <w:shd w:val="clear" w:color="auto" w:fill="auto"/>
            <w:vAlign w:val="center"/>
            <w:hideMark/>
          </w:tcPr>
          <w:p w14:paraId="05CB7ED2"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6ACCFAD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54C0FE29"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0AE35585"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4E54950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1DE4F7FF"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740AA0B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0881DDFC" w14:textId="77777777" w:rsidTr="00DF1B63">
        <w:trPr>
          <w:trHeight w:val="266"/>
        </w:trPr>
        <w:tc>
          <w:tcPr>
            <w:tcW w:w="1683" w:type="pct"/>
            <w:tcBorders>
              <w:top w:val="nil"/>
              <w:left w:val="single" w:sz="8" w:space="0" w:color="auto"/>
              <w:bottom w:val="nil"/>
              <w:right w:val="nil"/>
            </w:tcBorders>
            <w:shd w:val="clear" w:color="auto" w:fill="auto"/>
            <w:noWrap/>
            <w:vAlign w:val="center"/>
            <w:hideMark/>
          </w:tcPr>
          <w:p w14:paraId="7DE9564C"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Other Assets</w:t>
            </w:r>
          </w:p>
        </w:tc>
        <w:tc>
          <w:tcPr>
            <w:tcW w:w="446" w:type="pct"/>
            <w:tcBorders>
              <w:top w:val="nil"/>
              <w:left w:val="single" w:sz="8" w:space="0" w:color="auto"/>
              <w:bottom w:val="nil"/>
              <w:right w:val="nil"/>
            </w:tcBorders>
            <w:shd w:val="clear" w:color="auto" w:fill="auto"/>
            <w:vAlign w:val="center"/>
            <w:hideMark/>
          </w:tcPr>
          <w:p w14:paraId="7BA08CF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594D5E4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08260B8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3695160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07BF307"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7E270225"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398A44E5"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6966873A" w14:textId="77777777" w:rsidTr="00DF1B63">
        <w:trPr>
          <w:trHeight w:val="277"/>
        </w:trPr>
        <w:tc>
          <w:tcPr>
            <w:tcW w:w="1683" w:type="pct"/>
            <w:tcBorders>
              <w:top w:val="nil"/>
              <w:left w:val="single" w:sz="8" w:space="0" w:color="auto"/>
              <w:bottom w:val="single" w:sz="8" w:space="0" w:color="auto"/>
              <w:right w:val="nil"/>
            </w:tcBorders>
            <w:shd w:val="clear" w:color="auto" w:fill="auto"/>
            <w:vAlign w:val="center"/>
            <w:hideMark/>
          </w:tcPr>
          <w:p w14:paraId="792DC963"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single" w:sz="8" w:space="0" w:color="auto"/>
              <w:right w:val="nil"/>
            </w:tcBorders>
            <w:shd w:val="clear" w:color="auto" w:fill="auto"/>
            <w:vAlign w:val="center"/>
            <w:hideMark/>
          </w:tcPr>
          <w:p w14:paraId="6C93C7AF"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single" w:sz="8" w:space="0" w:color="auto"/>
              <w:right w:val="nil"/>
            </w:tcBorders>
            <w:shd w:val="clear" w:color="auto" w:fill="auto"/>
            <w:vAlign w:val="center"/>
            <w:hideMark/>
          </w:tcPr>
          <w:p w14:paraId="7C6073FD"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single" w:sz="8" w:space="0" w:color="auto"/>
              <w:right w:val="nil"/>
            </w:tcBorders>
            <w:shd w:val="clear" w:color="auto" w:fill="auto"/>
            <w:vAlign w:val="center"/>
            <w:hideMark/>
          </w:tcPr>
          <w:p w14:paraId="1B4EB50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single" w:sz="8" w:space="0" w:color="auto"/>
              <w:right w:val="nil"/>
            </w:tcBorders>
            <w:shd w:val="clear" w:color="auto" w:fill="auto"/>
            <w:vAlign w:val="center"/>
            <w:hideMark/>
          </w:tcPr>
          <w:p w14:paraId="3582F08F"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single" w:sz="8" w:space="0" w:color="auto"/>
              <w:right w:val="single" w:sz="8" w:space="0" w:color="auto"/>
            </w:tcBorders>
            <w:shd w:val="clear" w:color="auto" w:fill="auto"/>
            <w:vAlign w:val="center"/>
            <w:hideMark/>
          </w:tcPr>
          <w:p w14:paraId="7B5367D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single" w:sz="8" w:space="0" w:color="auto"/>
              <w:right w:val="nil"/>
            </w:tcBorders>
            <w:shd w:val="clear" w:color="auto" w:fill="auto"/>
            <w:vAlign w:val="center"/>
            <w:hideMark/>
          </w:tcPr>
          <w:p w14:paraId="49C30D9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single" w:sz="8" w:space="0" w:color="auto"/>
              <w:right w:val="single" w:sz="8" w:space="0" w:color="auto"/>
            </w:tcBorders>
            <w:shd w:val="clear" w:color="auto" w:fill="auto"/>
            <w:vAlign w:val="center"/>
            <w:hideMark/>
          </w:tcPr>
          <w:p w14:paraId="5AEDA1D6"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bl>
    <w:p w14:paraId="2BCF787A" w14:textId="77777777" w:rsidR="0035188B" w:rsidRDefault="0035188B" w:rsidP="00BF0AB7">
      <w:pPr>
        <w:pStyle w:val="ListParagraph"/>
        <w:ind w:left="0" w:firstLine="0"/>
        <w:contextualSpacing w:val="0"/>
        <w:jc w:val="left"/>
        <w:rPr>
          <w:rFonts w:ascii="Arial" w:hAnsi="Arial" w:cs="Arial"/>
          <w:b/>
          <w:i/>
          <w:color w:val="FF0000"/>
          <w:sz w:val="20"/>
        </w:rPr>
      </w:pPr>
    </w:p>
    <w:p w14:paraId="4EA24D28" w14:textId="00C1F48D" w:rsidR="00080D70" w:rsidRPr="00C67A3A" w:rsidRDefault="00080D70" w:rsidP="00BF0AB7">
      <w:pPr>
        <w:pStyle w:val="ListParagraph"/>
        <w:ind w:left="0" w:firstLine="0"/>
        <w:contextualSpacing w:val="0"/>
        <w:jc w:val="left"/>
        <w:rPr>
          <w:rFonts w:ascii="Arial" w:hAnsi="Arial" w:cs="Arial"/>
          <w:b/>
          <w:color w:val="ED7D31"/>
          <w:sz w:val="20"/>
        </w:rPr>
      </w:pPr>
      <w:r w:rsidRPr="00112316">
        <w:rPr>
          <w:rFonts w:ascii="Arial" w:hAnsi="Arial" w:cs="Arial"/>
          <w:b/>
          <w:i/>
          <w:color w:val="FF0000"/>
          <w:sz w:val="20"/>
        </w:rPr>
        <w:t xml:space="preserve">**Applies only if the Revaluation Model is used.  </w:t>
      </w:r>
      <w:r w:rsidR="007D7A73" w:rsidRPr="00112316">
        <w:rPr>
          <w:rFonts w:ascii="Arial" w:hAnsi="Arial" w:cs="Arial"/>
          <w:b/>
          <w:i/>
          <w:sz w:val="20"/>
        </w:rPr>
        <w:br w:type="page"/>
      </w:r>
      <w:bookmarkStart w:id="63" w:name="_Ref534636933"/>
      <w:r w:rsidRPr="00C67A3A">
        <w:rPr>
          <w:rFonts w:ascii="Arial" w:hAnsi="Arial" w:cs="Arial"/>
          <w:b/>
          <w:color w:val="ED7D31"/>
          <w:sz w:val="20"/>
        </w:rPr>
        <w:lastRenderedPageBreak/>
        <w:t>Notes to the financial statements (Continued)</w:t>
      </w:r>
    </w:p>
    <w:p w14:paraId="5048B987" w14:textId="4F4EDDCB" w:rsidR="00002271" w:rsidRPr="00002271" w:rsidRDefault="000B2C47" w:rsidP="00BF0AB7">
      <w:pPr>
        <w:ind w:firstLine="0"/>
        <w:rPr>
          <w:rFonts w:ascii="Arial" w:hAnsi="Arial" w:cs="Arial"/>
          <w:sz w:val="20"/>
        </w:rPr>
      </w:pPr>
      <w:r>
        <w:rPr>
          <w:rFonts w:ascii="Arial" w:hAnsi="Arial" w:cs="Arial"/>
          <w:sz w:val="20"/>
        </w:rPr>
        <w:t xml:space="preserve">The remaining useful lives of all assets were adjusted during </w:t>
      </w:r>
      <w:r w:rsidR="009E67FF">
        <w:rPr>
          <w:rFonts w:ascii="Arial" w:hAnsi="Arial" w:cs="Arial"/>
          <w:sz w:val="20"/>
        </w:rPr>
        <w:t>2023/2024 and</w:t>
      </w:r>
      <w:r>
        <w:rPr>
          <w:rFonts w:ascii="Arial" w:hAnsi="Arial" w:cs="Arial"/>
          <w:sz w:val="20"/>
        </w:rPr>
        <w:t xml:space="preserve"> was treated as a change in accounting estimate (refer to note </w:t>
      </w:r>
      <w:r>
        <w:rPr>
          <w:rFonts w:ascii="Arial" w:hAnsi="Arial" w:cs="Arial"/>
          <w:sz w:val="20"/>
        </w:rPr>
        <w:fldChar w:fldCharType="begin"/>
      </w:r>
      <w:r>
        <w:rPr>
          <w:rFonts w:ascii="Arial" w:hAnsi="Arial" w:cs="Arial"/>
          <w:sz w:val="20"/>
        </w:rPr>
        <w:instrText xml:space="preserve"> REF _Ref15223177 \r \h </w:instrText>
      </w:r>
      <w:r>
        <w:rPr>
          <w:rFonts w:ascii="Arial" w:hAnsi="Arial" w:cs="Arial"/>
          <w:sz w:val="20"/>
        </w:rPr>
      </w:r>
      <w:r>
        <w:rPr>
          <w:rFonts w:ascii="Arial" w:hAnsi="Arial" w:cs="Arial"/>
          <w:sz w:val="20"/>
        </w:rPr>
        <w:fldChar w:fldCharType="separate"/>
      </w:r>
      <w:r w:rsidR="00482AFD">
        <w:rPr>
          <w:rFonts w:ascii="Arial" w:hAnsi="Arial" w:cs="Arial"/>
          <w:sz w:val="20"/>
        </w:rPr>
        <w:t>53</w:t>
      </w:r>
      <w:r>
        <w:rPr>
          <w:rFonts w:ascii="Arial" w:hAnsi="Arial" w:cs="Arial"/>
          <w:sz w:val="20"/>
        </w:rPr>
        <w:fldChar w:fldCharType="end"/>
      </w:r>
      <w:r>
        <w:rPr>
          <w:rFonts w:ascii="Arial" w:hAnsi="Arial" w:cs="Arial"/>
          <w:sz w:val="20"/>
        </w:rPr>
        <w:t xml:space="preserve">).  All changes in accounting estimates are applied prospectively, accordingly no prior year adjustments were made.  </w:t>
      </w:r>
    </w:p>
    <w:p w14:paraId="4FBDF0F6" w14:textId="208CE761" w:rsidR="00112316" w:rsidRPr="00112316" w:rsidRDefault="00112316">
      <w:pPr>
        <w:numPr>
          <w:ilvl w:val="1"/>
          <w:numId w:val="22"/>
        </w:numPr>
        <w:ind w:left="567" w:hanging="567"/>
        <w:jc w:val="left"/>
        <w:rPr>
          <w:rFonts w:ascii="Arial" w:hAnsi="Arial" w:cs="Arial"/>
          <w:b/>
          <w:sz w:val="20"/>
        </w:rPr>
      </w:pPr>
      <w:r w:rsidRPr="00112316">
        <w:rPr>
          <w:rFonts w:ascii="Arial" w:hAnsi="Arial" w:cs="Arial"/>
          <w:b/>
          <w:sz w:val="20"/>
        </w:rPr>
        <w:t xml:space="preserve">Reconciliation of Carrying Value </w:t>
      </w:r>
      <w:r>
        <w:rPr>
          <w:rFonts w:ascii="Arial" w:hAnsi="Arial" w:cs="Arial"/>
          <w:b/>
          <w:sz w:val="20"/>
        </w:rPr>
        <w:t>(Continued)</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17p.85(e)]</w:t>
      </w:r>
    </w:p>
    <w:tbl>
      <w:tblPr>
        <w:tblW w:w="5000" w:type="pct"/>
        <w:tblLook w:val="04A0" w:firstRow="1" w:lastRow="0" w:firstColumn="1" w:lastColumn="0" w:noHBand="0" w:noVBand="1"/>
      </w:tblPr>
      <w:tblGrid>
        <w:gridCol w:w="4688"/>
        <w:gridCol w:w="1239"/>
        <w:gridCol w:w="1237"/>
        <w:gridCol w:w="1240"/>
        <w:gridCol w:w="1128"/>
        <w:gridCol w:w="1513"/>
        <w:gridCol w:w="1377"/>
        <w:gridCol w:w="1516"/>
      </w:tblGrid>
      <w:tr w:rsidR="00902D89" w:rsidRPr="00902D89" w14:paraId="24980697" w14:textId="77777777" w:rsidTr="00DF1B63">
        <w:trPr>
          <w:trHeight w:val="277"/>
        </w:trPr>
        <w:tc>
          <w:tcPr>
            <w:tcW w:w="1683" w:type="pct"/>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3C4BEBA0" w14:textId="77777777" w:rsidR="00902D89" w:rsidRPr="00902D89" w:rsidRDefault="00902D89" w:rsidP="00387C7E">
            <w:pPr>
              <w:spacing w:before="0" w:after="0"/>
              <w:ind w:firstLine="0"/>
              <w:jc w:val="left"/>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 </w:t>
            </w:r>
          </w:p>
        </w:tc>
        <w:tc>
          <w:tcPr>
            <w:tcW w:w="3317" w:type="pct"/>
            <w:gridSpan w:val="7"/>
            <w:tcBorders>
              <w:top w:val="single" w:sz="8" w:space="0" w:color="auto"/>
              <w:left w:val="nil"/>
              <w:bottom w:val="single" w:sz="8" w:space="0" w:color="auto"/>
              <w:right w:val="single" w:sz="8" w:space="0" w:color="000000"/>
            </w:tcBorders>
            <w:shd w:val="clear" w:color="000000" w:fill="FBE4D5"/>
            <w:noWrap/>
            <w:vAlign w:val="center"/>
            <w:hideMark/>
          </w:tcPr>
          <w:p w14:paraId="479B1C43" w14:textId="7CC9E46E"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2</w:t>
            </w:r>
            <w:r w:rsidRPr="00902D89">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p>
        </w:tc>
      </w:tr>
      <w:tr w:rsidR="00902D89" w:rsidRPr="00902D89" w14:paraId="318B629F" w14:textId="77777777" w:rsidTr="00DF1B63">
        <w:trPr>
          <w:trHeight w:val="277"/>
        </w:trPr>
        <w:tc>
          <w:tcPr>
            <w:tcW w:w="1683" w:type="pct"/>
            <w:vMerge/>
            <w:tcBorders>
              <w:top w:val="single" w:sz="8" w:space="0" w:color="auto"/>
              <w:left w:val="single" w:sz="8" w:space="0" w:color="auto"/>
              <w:bottom w:val="single" w:sz="8" w:space="0" w:color="000000"/>
              <w:right w:val="single" w:sz="8" w:space="0" w:color="000000"/>
            </w:tcBorders>
            <w:vAlign w:val="center"/>
            <w:hideMark/>
          </w:tcPr>
          <w:p w14:paraId="774196EF" w14:textId="77777777" w:rsidR="00902D89" w:rsidRPr="00902D89" w:rsidRDefault="00902D89" w:rsidP="00387C7E">
            <w:pPr>
              <w:spacing w:before="0" w:after="0"/>
              <w:ind w:firstLine="0"/>
              <w:jc w:val="left"/>
              <w:rPr>
                <w:rFonts w:ascii="Arial" w:eastAsia="Times New Roman" w:hAnsi="Arial" w:cs="Arial"/>
                <w:b/>
                <w:bCs/>
                <w:color w:val="000000"/>
                <w:sz w:val="20"/>
                <w:szCs w:val="20"/>
                <w:lang w:eastAsia="en-ZA"/>
              </w:rPr>
            </w:pPr>
          </w:p>
        </w:tc>
        <w:tc>
          <w:tcPr>
            <w:tcW w:w="3317" w:type="pct"/>
            <w:gridSpan w:val="7"/>
            <w:tcBorders>
              <w:top w:val="nil"/>
              <w:left w:val="nil"/>
              <w:bottom w:val="single" w:sz="8" w:space="0" w:color="auto"/>
              <w:right w:val="single" w:sz="8" w:space="0" w:color="000000"/>
            </w:tcBorders>
            <w:shd w:val="clear" w:color="000000" w:fill="FBE4D5"/>
            <w:vAlign w:val="center"/>
            <w:hideMark/>
          </w:tcPr>
          <w:p w14:paraId="2A4844FD"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(R’000s)</w:t>
            </w:r>
          </w:p>
        </w:tc>
      </w:tr>
      <w:tr w:rsidR="00902D89" w:rsidRPr="00902D89" w14:paraId="63784F19" w14:textId="77777777" w:rsidTr="00DF1B63">
        <w:trPr>
          <w:trHeight w:val="277"/>
        </w:trPr>
        <w:tc>
          <w:tcPr>
            <w:tcW w:w="1683" w:type="pct"/>
            <w:vMerge/>
            <w:tcBorders>
              <w:top w:val="single" w:sz="8" w:space="0" w:color="auto"/>
              <w:left w:val="single" w:sz="8" w:space="0" w:color="auto"/>
              <w:bottom w:val="single" w:sz="8" w:space="0" w:color="000000"/>
              <w:right w:val="single" w:sz="8" w:space="0" w:color="000000"/>
            </w:tcBorders>
            <w:vAlign w:val="center"/>
            <w:hideMark/>
          </w:tcPr>
          <w:p w14:paraId="4B5336E4" w14:textId="77777777" w:rsidR="00902D89" w:rsidRPr="00902D89" w:rsidRDefault="00902D89" w:rsidP="00387C7E">
            <w:pPr>
              <w:spacing w:before="0" w:after="0"/>
              <w:ind w:firstLine="0"/>
              <w:jc w:val="left"/>
              <w:rPr>
                <w:rFonts w:ascii="Arial" w:eastAsia="Times New Roman" w:hAnsi="Arial" w:cs="Arial"/>
                <w:b/>
                <w:bCs/>
                <w:color w:val="000000"/>
                <w:sz w:val="20"/>
                <w:szCs w:val="20"/>
                <w:lang w:eastAsia="en-ZA"/>
              </w:rPr>
            </w:pPr>
          </w:p>
        </w:tc>
        <w:tc>
          <w:tcPr>
            <w:tcW w:w="446" w:type="pct"/>
            <w:tcBorders>
              <w:top w:val="nil"/>
              <w:left w:val="nil"/>
              <w:bottom w:val="nil"/>
              <w:right w:val="single" w:sz="8" w:space="0" w:color="auto"/>
            </w:tcBorders>
            <w:shd w:val="clear" w:color="000000" w:fill="FBE4D5"/>
            <w:vAlign w:val="center"/>
            <w:hideMark/>
          </w:tcPr>
          <w:p w14:paraId="526DAD75"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Opening balance</w:t>
            </w:r>
          </w:p>
        </w:tc>
        <w:tc>
          <w:tcPr>
            <w:tcW w:w="445" w:type="pct"/>
            <w:tcBorders>
              <w:top w:val="nil"/>
              <w:left w:val="nil"/>
              <w:bottom w:val="nil"/>
              <w:right w:val="single" w:sz="8" w:space="0" w:color="auto"/>
            </w:tcBorders>
            <w:shd w:val="clear" w:color="000000" w:fill="FBE4D5"/>
            <w:vAlign w:val="center"/>
            <w:hideMark/>
          </w:tcPr>
          <w:p w14:paraId="54A4392B"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Additions</w:t>
            </w:r>
          </w:p>
        </w:tc>
        <w:tc>
          <w:tcPr>
            <w:tcW w:w="446" w:type="pct"/>
            <w:tcBorders>
              <w:top w:val="nil"/>
              <w:left w:val="nil"/>
              <w:bottom w:val="nil"/>
              <w:right w:val="single" w:sz="8" w:space="0" w:color="auto"/>
            </w:tcBorders>
            <w:shd w:val="clear" w:color="000000" w:fill="FBE4D5"/>
            <w:vAlign w:val="center"/>
            <w:hideMark/>
          </w:tcPr>
          <w:p w14:paraId="3B321464"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Disposals</w:t>
            </w:r>
          </w:p>
        </w:tc>
        <w:tc>
          <w:tcPr>
            <w:tcW w:w="396" w:type="pct"/>
            <w:tcBorders>
              <w:top w:val="nil"/>
              <w:left w:val="nil"/>
              <w:bottom w:val="nil"/>
              <w:right w:val="single" w:sz="8" w:space="0" w:color="auto"/>
            </w:tcBorders>
            <w:shd w:val="clear" w:color="000000" w:fill="FBE4D5"/>
            <w:vAlign w:val="center"/>
            <w:hideMark/>
          </w:tcPr>
          <w:p w14:paraId="0B451E24"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Transfers</w:t>
            </w:r>
          </w:p>
        </w:tc>
        <w:tc>
          <w:tcPr>
            <w:tcW w:w="544" w:type="pct"/>
            <w:tcBorders>
              <w:top w:val="nil"/>
              <w:left w:val="nil"/>
              <w:bottom w:val="nil"/>
              <w:right w:val="single" w:sz="8" w:space="0" w:color="auto"/>
            </w:tcBorders>
            <w:shd w:val="clear" w:color="000000" w:fill="FBE4D5"/>
            <w:vAlign w:val="center"/>
            <w:hideMark/>
          </w:tcPr>
          <w:p w14:paraId="75A20E70"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Depreciation</w:t>
            </w:r>
          </w:p>
        </w:tc>
        <w:tc>
          <w:tcPr>
            <w:tcW w:w="495" w:type="pct"/>
            <w:tcBorders>
              <w:top w:val="nil"/>
              <w:left w:val="nil"/>
              <w:bottom w:val="single" w:sz="8" w:space="0" w:color="auto"/>
              <w:right w:val="single" w:sz="8" w:space="0" w:color="auto"/>
            </w:tcBorders>
            <w:shd w:val="clear" w:color="000000" w:fill="FBE4D5"/>
            <w:vAlign w:val="center"/>
            <w:hideMark/>
          </w:tcPr>
          <w:p w14:paraId="6510C3D7"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Impairment loss</w:t>
            </w:r>
          </w:p>
        </w:tc>
        <w:tc>
          <w:tcPr>
            <w:tcW w:w="544" w:type="pct"/>
            <w:tcBorders>
              <w:top w:val="nil"/>
              <w:left w:val="nil"/>
              <w:bottom w:val="single" w:sz="8" w:space="0" w:color="auto"/>
              <w:right w:val="single" w:sz="8" w:space="0" w:color="auto"/>
            </w:tcBorders>
            <w:shd w:val="clear" w:color="000000" w:fill="FBE4D5"/>
            <w:vAlign w:val="center"/>
            <w:hideMark/>
          </w:tcPr>
          <w:p w14:paraId="4F35F156"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Total</w:t>
            </w:r>
          </w:p>
        </w:tc>
      </w:tr>
      <w:tr w:rsidR="00902D89" w:rsidRPr="00902D89" w14:paraId="7A047CC7"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197F70A3"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Land</w:t>
            </w:r>
          </w:p>
        </w:tc>
        <w:tc>
          <w:tcPr>
            <w:tcW w:w="446" w:type="pct"/>
            <w:tcBorders>
              <w:top w:val="single" w:sz="8" w:space="0" w:color="auto"/>
              <w:left w:val="single" w:sz="8" w:space="0" w:color="auto"/>
              <w:bottom w:val="nil"/>
              <w:right w:val="nil"/>
            </w:tcBorders>
            <w:shd w:val="clear" w:color="auto" w:fill="auto"/>
            <w:vAlign w:val="center"/>
            <w:hideMark/>
          </w:tcPr>
          <w:p w14:paraId="4910EF0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single" w:sz="8" w:space="0" w:color="auto"/>
              <w:left w:val="single" w:sz="8" w:space="0" w:color="auto"/>
              <w:bottom w:val="nil"/>
              <w:right w:val="nil"/>
            </w:tcBorders>
            <w:shd w:val="clear" w:color="auto" w:fill="auto"/>
            <w:vAlign w:val="center"/>
            <w:hideMark/>
          </w:tcPr>
          <w:p w14:paraId="29AF139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single" w:sz="8" w:space="0" w:color="auto"/>
              <w:left w:val="single" w:sz="8" w:space="0" w:color="auto"/>
              <w:bottom w:val="nil"/>
              <w:right w:val="nil"/>
            </w:tcBorders>
            <w:shd w:val="clear" w:color="auto" w:fill="auto"/>
            <w:vAlign w:val="center"/>
            <w:hideMark/>
          </w:tcPr>
          <w:p w14:paraId="3C8F9A9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single" w:sz="8" w:space="0" w:color="auto"/>
              <w:left w:val="single" w:sz="8" w:space="0" w:color="auto"/>
              <w:bottom w:val="nil"/>
              <w:right w:val="nil"/>
            </w:tcBorders>
            <w:shd w:val="clear" w:color="auto" w:fill="auto"/>
            <w:vAlign w:val="center"/>
            <w:hideMark/>
          </w:tcPr>
          <w:p w14:paraId="6C29792D"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single" w:sz="8" w:space="0" w:color="auto"/>
              <w:left w:val="single" w:sz="8" w:space="0" w:color="auto"/>
              <w:bottom w:val="nil"/>
              <w:right w:val="single" w:sz="8" w:space="0" w:color="auto"/>
            </w:tcBorders>
            <w:shd w:val="clear" w:color="auto" w:fill="auto"/>
            <w:vAlign w:val="center"/>
            <w:hideMark/>
          </w:tcPr>
          <w:p w14:paraId="0E1A9EA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2E44FDF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27D0381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3CB494D6"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1933E7DD"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Transport Assets</w:t>
            </w:r>
          </w:p>
        </w:tc>
        <w:tc>
          <w:tcPr>
            <w:tcW w:w="446" w:type="pct"/>
            <w:tcBorders>
              <w:top w:val="nil"/>
              <w:left w:val="single" w:sz="8" w:space="0" w:color="auto"/>
              <w:bottom w:val="nil"/>
              <w:right w:val="nil"/>
            </w:tcBorders>
            <w:shd w:val="clear" w:color="auto" w:fill="auto"/>
            <w:vAlign w:val="center"/>
            <w:hideMark/>
          </w:tcPr>
          <w:p w14:paraId="7752CFA4"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3EF4B5EC"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4CF3F59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4620F63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7993B3A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3260665D"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3743BCF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5B4B69B0"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50F1C887"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Water Supply Infrastructure</w:t>
            </w:r>
          </w:p>
        </w:tc>
        <w:tc>
          <w:tcPr>
            <w:tcW w:w="446" w:type="pct"/>
            <w:tcBorders>
              <w:top w:val="nil"/>
              <w:left w:val="single" w:sz="8" w:space="0" w:color="auto"/>
              <w:bottom w:val="nil"/>
              <w:right w:val="nil"/>
            </w:tcBorders>
            <w:shd w:val="clear" w:color="auto" w:fill="auto"/>
            <w:vAlign w:val="center"/>
            <w:hideMark/>
          </w:tcPr>
          <w:p w14:paraId="66A6C4AC"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26D3EE5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2B6AB8F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3846111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730AEF94"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0595F88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656B2A8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2C344FAB"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77226D4F"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Sanitation Infrastructure</w:t>
            </w:r>
          </w:p>
        </w:tc>
        <w:tc>
          <w:tcPr>
            <w:tcW w:w="446" w:type="pct"/>
            <w:tcBorders>
              <w:top w:val="nil"/>
              <w:left w:val="single" w:sz="8" w:space="0" w:color="auto"/>
              <w:bottom w:val="nil"/>
              <w:right w:val="nil"/>
            </w:tcBorders>
            <w:shd w:val="clear" w:color="auto" w:fill="auto"/>
            <w:vAlign w:val="center"/>
            <w:hideMark/>
          </w:tcPr>
          <w:p w14:paraId="7EC870D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6A9F20E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75BE54E5"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21CBD59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23CEF52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559EA79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429012F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6BCDC291"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28534BE2"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Machinery and Equipment</w:t>
            </w:r>
          </w:p>
        </w:tc>
        <w:tc>
          <w:tcPr>
            <w:tcW w:w="446" w:type="pct"/>
            <w:tcBorders>
              <w:top w:val="nil"/>
              <w:left w:val="single" w:sz="8" w:space="0" w:color="auto"/>
              <w:bottom w:val="nil"/>
              <w:right w:val="nil"/>
            </w:tcBorders>
            <w:shd w:val="clear" w:color="auto" w:fill="auto"/>
            <w:vAlign w:val="center"/>
            <w:hideMark/>
          </w:tcPr>
          <w:p w14:paraId="1E92DB85"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02FC3C8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21ABF91E"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5D80AC1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2C570E6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22D05EA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2ECC39A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19B39319"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4FAE2644"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Furniture and Office Equipment</w:t>
            </w:r>
          </w:p>
        </w:tc>
        <w:tc>
          <w:tcPr>
            <w:tcW w:w="446" w:type="pct"/>
            <w:tcBorders>
              <w:top w:val="nil"/>
              <w:left w:val="single" w:sz="8" w:space="0" w:color="auto"/>
              <w:bottom w:val="nil"/>
              <w:right w:val="nil"/>
            </w:tcBorders>
            <w:shd w:val="clear" w:color="auto" w:fill="auto"/>
            <w:vAlign w:val="center"/>
            <w:hideMark/>
          </w:tcPr>
          <w:p w14:paraId="66FEE6A0"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5BE285D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C35F475"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5CEFF46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7C812E8C"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02E3A41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721B3B0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7C484141"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191EE8B2"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Computer Equipment</w:t>
            </w:r>
          </w:p>
        </w:tc>
        <w:tc>
          <w:tcPr>
            <w:tcW w:w="446" w:type="pct"/>
            <w:tcBorders>
              <w:top w:val="nil"/>
              <w:left w:val="single" w:sz="8" w:space="0" w:color="auto"/>
              <w:bottom w:val="nil"/>
              <w:right w:val="nil"/>
            </w:tcBorders>
            <w:shd w:val="clear" w:color="auto" w:fill="auto"/>
            <w:vAlign w:val="center"/>
            <w:hideMark/>
          </w:tcPr>
          <w:p w14:paraId="51D1BA7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75EC7F10"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0CD37C5B"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28566622"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598ED3D"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26D1EA32"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5E123A02" w14:textId="77777777" w:rsidR="00902D89" w:rsidRPr="00902D89" w:rsidRDefault="00902D89" w:rsidP="00387C7E">
            <w:pPr>
              <w:spacing w:before="0" w:after="0"/>
              <w:ind w:firstLine="0"/>
              <w:jc w:val="right"/>
              <w:rPr>
                <w:rFonts w:ascii="Arial" w:eastAsia="Times New Roman" w:hAnsi="Arial" w:cs="Arial"/>
                <w:color w:val="FF0000"/>
                <w:sz w:val="20"/>
                <w:szCs w:val="20"/>
                <w:lang w:eastAsia="en-ZA"/>
              </w:rPr>
            </w:pPr>
            <w:r w:rsidRPr="00902D89">
              <w:rPr>
                <w:rFonts w:ascii="Arial" w:eastAsia="Times New Roman" w:hAnsi="Arial" w:cs="Arial"/>
                <w:color w:val="FF0000"/>
                <w:sz w:val="20"/>
                <w:szCs w:val="20"/>
                <w:lang w:eastAsia="en-ZA"/>
              </w:rPr>
              <w:t> </w:t>
            </w:r>
          </w:p>
        </w:tc>
      </w:tr>
      <w:tr w:rsidR="00902D89" w:rsidRPr="00902D89" w14:paraId="5D17589D"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6A07162F"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Information and Communication Infrastructure</w:t>
            </w:r>
          </w:p>
        </w:tc>
        <w:tc>
          <w:tcPr>
            <w:tcW w:w="446" w:type="pct"/>
            <w:tcBorders>
              <w:top w:val="nil"/>
              <w:left w:val="single" w:sz="8" w:space="0" w:color="auto"/>
              <w:bottom w:val="nil"/>
              <w:right w:val="nil"/>
            </w:tcBorders>
            <w:shd w:val="clear" w:color="auto" w:fill="auto"/>
            <w:vAlign w:val="center"/>
            <w:hideMark/>
          </w:tcPr>
          <w:p w14:paraId="2CEB0502"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4F2BE1D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6183ACD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138B066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57827EA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4440CA1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0494D76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2209563D" w14:textId="77777777" w:rsidTr="00DF1B63">
        <w:trPr>
          <w:trHeight w:val="266"/>
        </w:trPr>
        <w:tc>
          <w:tcPr>
            <w:tcW w:w="1683" w:type="pct"/>
            <w:tcBorders>
              <w:top w:val="nil"/>
              <w:left w:val="single" w:sz="8" w:space="0" w:color="auto"/>
              <w:bottom w:val="nil"/>
              <w:right w:val="nil"/>
            </w:tcBorders>
            <w:shd w:val="clear" w:color="auto" w:fill="auto"/>
            <w:vAlign w:val="center"/>
            <w:hideMark/>
          </w:tcPr>
          <w:p w14:paraId="31C44741"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Storm water Infrastructure</w:t>
            </w:r>
          </w:p>
        </w:tc>
        <w:tc>
          <w:tcPr>
            <w:tcW w:w="446" w:type="pct"/>
            <w:tcBorders>
              <w:top w:val="nil"/>
              <w:left w:val="single" w:sz="8" w:space="0" w:color="auto"/>
              <w:bottom w:val="nil"/>
              <w:right w:val="nil"/>
            </w:tcBorders>
            <w:shd w:val="clear" w:color="auto" w:fill="auto"/>
            <w:vAlign w:val="center"/>
            <w:hideMark/>
          </w:tcPr>
          <w:p w14:paraId="51EE5830"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3FB9FF8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5D8CD2EE"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7E84DC15"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49FC19D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67787C5C"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1447D02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5B6F7CAA" w14:textId="77777777" w:rsidTr="00DF1B63">
        <w:trPr>
          <w:trHeight w:val="266"/>
        </w:trPr>
        <w:tc>
          <w:tcPr>
            <w:tcW w:w="1683" w:type="pct"/>
            <w:tcBorders>
              <w:top w:val="nil"/>
              <w:left w:val="single" w:sz="8" w:space="0" w:color="auto"/>
              <w:bottom w:val="nil"/>
              <w:right w:val="nil"/>
            </w:tcBorders>
            <w:shd w:val="clear" w:color="auto" w:fill="auto"/>
            <w:noWrap/>
            <w:vAlign w:val="center"/>
            <w:hideMark/>
          </w:tcPr>
          <w:p w14:paraId="0998A3A1"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Other Assets</w:t>
            </w:r>
          </w:p>
        </w:tc>
        <w:tc>
          <w:tcPr>
            <w:tcW w:w="446" w:type="pct"/>
            <w:tcBorders>
              <w:top w:val="nil"/>
              <w:left w:val="single" w:sz="8" w:space="0" w:color="auto"/>
              <w:bottom w:val="nil"/>
              <w:right w:val="nil"/>
            </w:tcBorders>
            <w:shd w:val="clear" w:color="auto" w:fill="auto"/>
            <w:vAlign w:val="center"/>
            <w:hideMark/>
          </w:tcPr>
          <w:p w14:paraId="3FCA013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439DC83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716BE0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5E84B010"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23634562"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326985D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1540364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3CB01D31" w14:textId="77777777" w:rsidTr="00DF1B63">
        <w:trPr>
          <w:trHeight w:val="277"/>
        </w:trPr>
        <w:tc>
          <w:tcPr>
            <w:tcW w:w="1683" w:type="pct"/>
            <w:tcBorders>
              <w:top w:val="nil"/>
              <w:left w:val="single" w:sz="8" w:space="0" w:color="auto"/>
              <w:bottom w:val="single" w:sz="8" w:space="0" w:color="auto"/>
              <w:right w:val="nil"/>
            </w:tcBorders>
            <w:shd w:val="clear" w:color="auto" w:fill="auto"/>
            <w:vAlign w:val="center"/>
            <w:hideMark/>
          </w:tcPr>
          <w:p w14:paraId="5F0E600B"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single" w:sz="8" w:space="0" w:color="auto"/>
              <w:right w:val="nil"/>
            </w:tcBorders>
            <w:shd w:val="clear" w:color="auto" w:fill="auto"/>
            <w:vAlign w:val="center"/>
            <w:hideMark/>
          </w:tcPr>
          <w:p w14:paraId="4587817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single" w:sz="8" w:space="0" w:color="auto"/>
              <w:right w:val="nil"/>
            </w:tcBorders>
            <w:shd w:val="clear" w:color="auto" w:fill="auto"/>
            <w:vAlign w:val="center"/>
            <w:hideMark/>
          </w:tcPr>
          <w:p w14:paraId="7A7F0C5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single" w:sz="8" w:space="0" w:color="auto"/>
              <w:right w:val="nil"/>
            </w:tcBorders>
            <w:shd w:val="clear" w:color="auto" w:fill="auto"/>
            <w:vAlign w:val="center"/>
            <w:hideMark/>
          </w:tcPr>
          <w:p w14:paraId="770982CD"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single" w:sz="8" w:space="0" w:color="auto"/>
              <w:right w:val="nil"/>
            </w:tcBorders>
            <w:shd w:val="clear" w:color="auto" w:fill="auto"/>
            <w:vAlign w:val="center"/>
            <w:hideMark/>
          </w:tcPr>
          <w:p w14:paraId="42EBF5F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single" w:sz="8" w:space="0" w:color="auto"/>
              <w:right w:val="single" w:sz="8" w:space="0" w:color="auto"/>
            </w:tcBorders>
            <w:shd w:val="clear" w:color="auto" w:fill="auto"/>
            <w:vAlign w:val="center"/>
            <w:hideMark/>
          </w:tcPr>
          <w:p w14:paraId="714822E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single" w:sz="8" w:space="0" w:color="auto"/>
              <w:right w:val="nil"/>
            </w:tcBorders>
            <w:shd w:val="clear" w:color="auto" w:fill="auto"/>
            <w:vAlign w:val="center"/>
            <w:hideMark/>
          </w:tcPr>
          <w:p w14:paraId="776FE2C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single" w:sz="8" w:space="0" w:color="auto"/>
              <w:right w:val="single" w:sz="8" w:space="0" w:color="auto"/>
            </w:tcBorders>
            <w:shd w:val="clear" w:color="auto" w:fill="auto"/>
            <w:vAlign w:val="center"/>
            <w:hideMark/>
          </w:tcPr>
          <w:p w14:paraId="1A5B53F2"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bl>
    <w:p w14:paraId="5F694B83" w14:textId="77777777" w:rsidR="00902D89" w:rsidRDefault="00902D89" w:rsidP="00BF0AB7">
      <w:pPr>
        <w:pStyle w:val="ListParagraph"/>
        <w:ind w:left="0" w:firstLine="0"/>
        <w:contextualSpacing w:val="0"/>
        <w:jc w:val="left"/>
        <w:rPr>
          <w:rFonts w:ascii="Arial" w:hAnsi="Arial" w:cs="Arial"/>
          <w:b/>
          <w:i/>
          <w:color w:val="FF0000"/>
          <w:sz w:val="20"/>
        </w:rPr>
      </w:pPr>
    </w:p>
    <w:p w14:paraId="6B52E883" w14:textId="6AD3F1AF" w:rsidR="00EB6D91" w:rsidRPr="00C67A3A" w:rsidRDefault="00112316" w:rsidP="00BF0AB7">
      <w:pPr>
        <w:pStyle w:val="ListParagraph"/>
        <w:ind w:left="0" w:firstLine="0"/>
        <w:contextualSpacing w:val="0"/>
        <w:jc w:val="left"/>
        <w:rPr>
          <w:rFonts w:ascii="Arial" w:hAnsi="Arial" w:cs="Arial"/>
          <w:b/>
          <w:color w:val="ED7D31"/>
          <w:sz w:val="20"/>
        </w:rPr>
      </w:pPr>
      <w:r w:rsidRPr="00112316">
        <w:rPr>
          <w:rFonts w:ascii="Arial" w:hAnsi="Arial" w:cs="Arial"/>
          <w:b/>
          <w:i/>
          <w:color w:val="FF0000"/>
          <w:sz w:val="20"/>
        </w:rPr>
        <w:t xml:space="preserve">**Applies only if the Revaluation Model is used.  </w:t>
      </w:r>
      <w:r>
        <w:rPr>
          <w:rFonts w:ascii="Arial" w:hAnsi="Arial" w:cs="Arial"/>
          <w:b/>
          <w:sz w:val="20"/>
        </w:rPr>
        <w:br w:type="page"/>
      </w:r>
    </w:p>
    <w:p w14:paraId="3EFBD614" w14:textId="33316150" w:rsidR="007236E6" w:rsidRPr="00C67A3A" w:rsidRDefault="007236E6" w:rsidP="00BF0AB7">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94EFB87" w14:textId="0A6289E1" w:rsidR="00112316" w:rsidRDefault="00DA10F2">
      <w:pPr>
        <w:pStyle w:val="ListParagraph"/>
        <w:numPr>
          <w:ilvl w:val="1"/>
          <w:numId w:val="22"/>
        </w:numPr>
        <w:ind w:left="709" w:hanging="709"/>
        <w:jc w:val="left"/>
        <w:rPr>
          <w:rFonts w:ascii="Arial" w:hAnsi="Arial" w:cs="Arial"/>
          <w:b/>
          <w:sz w:val="20"/>
        </w:rPr>
      </w:pPr>
      <w:r>
        <w:rPr>
          <w:rFonts w:ascii="Arial" w:hAnsi="Arial" w:cs="Arial"/>
          <w:b/>
          <w:sz w:val="20"/>
        </w:rPr>
        <w:t>Property, Plant and Equipment Contractual Commitments</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17p.86(b)]</w:t>
      </w:r>
    </w:p>
    <w:p w14:paraId="3FCAD681" w14:textId="77777777" w:rsidR="00287A11" w:rsidRDefault="00287A11" w:rsidP="00287A11">
      <w:pPr>
        <w:pStyle w:val="ListParagraph"/>
        <w:spacing w:after="120"/>
        <w:ind w:left="0" w:firstLine="0"/>
        <w:contextualSpacing w:val="0"/>
        <w:rPr>
          <w:rFonts w:ascii="Arial" w:hAnsi="Arial" w:cs="Arial"/>
          <w:b/>
          <w:sz w:val="20"/>
        </w:rPr>
      </w:pPr>
    </w:p>
    <w:tbl>
      <w:tblPr>
        <w:tblW w:w="5000" w:type="pct"/>
        <w:tblLook w:val="04A0" w:firstRow="1" w:lastRow="0" w:firstColumn="1" w:lastColumn="0" w:noHBand="0" w:noVBand="1"/>
      </w:tblPr>
      <w:tblGrid>
        <w:gridCol w:w="6557"/>
        <w:gridCol w:w="1937"/>
        <w:gridCol w:w="2127"/>
        <w:gridCol w:w="1720"/>
        <w:gridCol w:w="1597"/>
      </w:tblGrid>
      <w:tr w:rsidR="00002271" w:rsidRPr="008D119E" w14:paraId="6A184973" w14:textId="77777777" w:rsidTr="00503B7F">
        <w:trPr>
          <w:trHeight w:val="300"/>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A64DD3A"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 </w:t>
            </w:r>
          </w:p>
        </w:tc>
        <w:tc>
          <w:tcPr>
            <w:tcW w:w="2648" w:type="pct"/>
            <w:gridSpan w:val="4"/>
            <w:tcBorders>
              <w:top w:val="single" w:sz="8" w:space="0" w:color="auto"/>
              <w:left w:val="nil"/>
              <w:bottom w:val="single" w:sz="8" w:space="0" w:color="auto"/>
              <w:right w:val="single" w:sz="8" w:space="0" w:color="000000"/>
            </w:tcBorders>
            <w:shd w:val="clear" w:color="000000" w:fill="FBE4D5"/>
            <w:noWrap/>
            <w:vAlign w:val="center"/>
            <w:hideMark/>
          </w:tcPr>
          <w:p w14:paraId="1A87E2E6"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2023/2024</w:t>
            </w:r>
          </w:p>
        </w:tc>
      </w:tr>
      <w:tr w:rsidR="00002271" w:rsidRPr="008D119E" w14:paraId="66C350B8" w14:textId="77777777" w:rsidTr="00503B7F">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40C6ADF3"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210C0FB5"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(R’000s)</w:t>
            </w:r>
          </w:p>
        </w:tc>
      </w:tr>
      <w:tr w:rsidR="00002271" w:rsidRPr="008D119E" w14:paraId="5B388F37" w14:textId="77777777" w:rsidTr="00503B7F">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6DFC84FF"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0B8728E5"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Commitments</w:t>
            </w:r>
          </w:p>
        </w:tc>
      </w:tr>
      <w:tr w:rsidR="00002271" w:rsidRPr="008D119E" w14:paraId="383C3A32" w14:textId="77777777" w:rsidTr="00503B7F">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23DB0966"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p>
        </w:tc>
        <w:tc>
          <w:tcPr>
            <w:tcW w:w="695" w:type="pct"/>
            <w:tcBorders>
              <w:top w:val="nil"/>
              <w:left w:val="nil"/>
              <w:bottom w:val="single" w:sz="8" w:space="0" w:color="auto"/>
              <w:right w:val="single" w:sz="8" w:space="0" w:color="auto"/>
            </w:tcBorders>
            <w:shd w:val="clear" w:color="000000" w:fill="FBE4D5"/>
            <w:vAlign w:val="center"/>
            <w:hideMark/>
          </w:tcPr>
          <w:p w14:paraId="25044E6C"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Acquisition of PPE</w:t>
            </w:r>
          </w:p>
        </w:tc>
        <w:tc>
          <w:tcPr>
            <w:tcW w:w="763" w:type="pct"/>
            <w:tcBorders>
              <w:top w:val="nil"/>
              <w:left w:val="nil"/>
              <w:bottom w:val="single" w:sz="8" w:space="0" w:color="auto"/>
              <w:right w:val="single" w:sz="8" w:space="0" w:color="auto"/>
            </w:tcBorders>
            <w:shd w:val="clear" w:color="000000" w:fill="FBE4D5"/>
            <w:vAlign w:val="center"/>
            <w:hideMark/>
          </w:tcPr>
          <w:p w14:paraId="314139D6"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Construct or Develop PPE</w:t>
            </w:r>
          </w:p>
        </w:tc>
        <w:tc>
          <w:tcPr>
            <w:tcW w:w="617" w:type="pct"/>
            <w:tcBorders>
              <w:top w:val="nil"/>
              <w:left w:val="nil"/>
              <w:bottom w:val="single" w:sz="8" w:space="0" w:color="auto"/>
              <w:right w:val="single" w:sz="8" w:space="0" w:color="auto"/>
            </w:tcBorders>
            <w:shd w:val="clear" w:color="000000" w:fill="FBE4D5"/>
            <w:vAlign w:val="center"/>
            <w:hideMark/>
          </w:tcPr>
          <w:p w14:paraId="2E548DDA"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Enhance existing PPP</w:t>
            </w:r>
          </w:p>
        </w:tc>
        <w:tc>
          <w:tcPr>
            <w:tcW w:w="573" w:type="pct"/>
            <w:tcBorders>
              <w:top w:val="nil"/>
              <w:left w:val="nil"/>
              <w:bottom w:val="single" w:sz="8" w:space="0" w:color="auto"/>
              <w:right w:val="single" w:sz="8" w:space="0" w:color="auto"/>
            </w:tcBorders>
            <w:shd w:val="clear" w:color="000000" w:fill="FBE4D5"/>
            <w:vAlign w:val="center"/>
            <w:hideMark/>
          </w:tcPr>
          <w:p w14:paraId="7CD2A621"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Repair / Maintain PPE</w:t>
            </w:r>
          </w:p>
        </w:tc>
      </w:tr>
      <w:tr w:rsidR="00002271" w:rsidRPr="008D119E" w14:paraId="5BD4F40F" w14:textId="77777777" w:rsidTr="00503B7F">
        <w:trPr>
          <w:trHeight w:val="290"/>
        </w:trPr>
        <w:tc>
          <w:tcPr>
            <w:tcW w:w="2352" w:type="pct"/>
            <w:tcBorders>
              <w:top w:val="nil"/>
              <w:left w:val="single" w:sz="8" w:space="0" w:color="auto"/>
              <w:bottom w:val="nil"/>
              <w:right w:val="single" w:sz="8" w:space="0" w:color="auto"/>
            </w:tcBorders>
            <w:shd w:val="clear" w:color="auto" w:fill="auto"/>
            <w:vAlign w:val="center"/>
            <w:hideMark/>
          </w:tcPr>
          <w:p w14:paraId="799173E4"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Land</w:t>
            </w:r>
          </w:p>
        </w:tc>
        <w:tc>
          <w:tcPr>
            <w:tcW w:w="695" w:type="pct"/>
            <w:tcBorders>
              <w:top w:val="nil"/>
              <w:left w:val="nil"/>
              <w:bottom w:val="nil"/>
              <w:right w:val="single" w:sz="8" w:space="0" w:color="auto"/>
            </w:tcBorders>
            <w:shd w:val="clear" w:color="auto" w:fill="auto"/>
            <w:vAlign w:val="center"/>
            <w:hideMark/>
          </w:tcPr>
          <w:p w14:paraId="5C17E8F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1C511E6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6F07302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01CE210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785CB5C2" w14:textId="77777777" w:rsidTr="00503B7F">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3A3D558"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Transport Assets</w:t>
            </w:r>
          </w:p>
        </w:tc>
        <w:tc>
          <w:tcPr>
            <w:tcW w:w="695" w:type="pct"/>
            <w:tcBorders>
              <w:top w:val="nil"/>
              <w:left w:val="nil"/>
              <w:bottom w:val="nil"/>
              <w:right w:val="single" w:sz="8" w:space="0" w:color="auto"/>
            </w:tcBorders>
            <w:shd w:val="clear" w:color="auto" w:fill="auto"/>
            <w:vAlign w:val="center"/>
            <w:hideMark/>
          </w:tcPr>
          <w:p w14:paraId="0F3C5F0C"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1A170D2E"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01614B9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0C9CD9D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36994134" w14:textId="77777777" w:rsidTr="00503B7F">
        <w:trPr>
          <w:trHeight w:val="290"/>
        </w:trPr>
        <w:tc>
          <w:tcPr>
            <w:tcW w:w="2352" w:type="pct"/>
            <w:tcBorders>
              <w:top w:val="nil"/>
              <w:left w:val="single" w:sz="8" w:space="0" w:color="auto"/>
              <w:bottom w:val="nil"/>
              <w:right w:val="single" w:sz="8" w:space="0" w:color="auto"/>
            </w:tcBorders>
            <w:shd w:val="clear" w:color="auto" w:fill="auto"/>
            <w:vAlign w:val="center"/>
            <w:hideMark/>
          </w:tcPr>
          <w:p w14:paraId="6C0D2D86"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Water Supply Infrastructure</w:t>
            </w:r>
          </w:p>
        </w:tc>
        <w:tc>
          <w:tcPr>
            <w:tcW w:w="695" w:type="pct"/>
            <w:tcBorders>
              <w:top w:val="nil"/>
              <w:left w:val="nil"/>
              <w:bottom w:val="nil"/>
              <w:right w:val="single" w:sz="8" w:space="0" w:color="auto"/>
            </w:tcBorders>
            <w:shd w:val="clear" w:color="auto" w:fill="auto"/>
            <w:vAlign w:val="center"/>
            <w:hideMark/>
          </w:tcPr>
          <w:p w14:paraId="509863FE"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0140D9EC"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FF4F3A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63330024"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013858C1" w14:textId="77777777" w:rsidTr="00503B7F">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0673B10"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Sanitation Infrastructure</w:t>
            </w:r>
          </w:p>
        </w:tc>
        <w:tc>
          <w:tcPr>
            <w:tcW w:w="695" w:type="pct"/>
            <w:tcBorders>
              <w:top w:val="nil"/>
              <w:left w:val="nil"/>
              <w:bottom w:val="nil"/>
              <w:right w:val="single" w:sz="8" w:space="0" w:color="auto"/>
            </w:tcBorders>
            <w:shd w:val="clear" w:color="auto" w:fill="auto"/>
            <w:vAlign w:val="center"/>
            <w:hideMark/>
          </w:tcPr>
          <w:p w14:paraId="0351A01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6D78676D"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3F24BA3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7F086C8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1E702164" w14:textId="77777777" w:rsidTr="00503B7F">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1953E0E"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Machinery and Equipment</w:t>
            </w:r>
          </w:p>
        </w:tc>
        <w:tc>
          <w:tcPr>
            <w:tcW w:w="695" w:type="pct"/>
            <w:tcBorders>
              <w:top w:val="nil"/>
              <w:left w:val="nil"/>
              <w:bottom w:val="nil"/>
              <w:right w:val="single" w:sz="8" w:space="0" w:color="auto"/>
            </w:tcBorders>
            <w:shd w:val="clear" w:color="auto" w:fill="auto"/>
            <w:vAlign w:val="center"/>
            <w:hideMark/>
          </w:tcPr>
          <w:p w14:paraId="257A69F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643F07A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6114BDD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73C317AC"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5CA894B8" w14:textId="77777777" w:rsidTr="00503B7F">
        <w:trPr>
          <w:trHeight w:val="290"/>
        </w:trPr>
        <w:tc>
          <w:tcPr>
            <w:tcW w:w="2352" w:type="pct"/>
            <w:tcBorders>
              <w:top w:val="nil"/>
              <w:left w:val="single" w:sz="8" w:space="0" w:color="auto"/>
              <w:bottom w:val="nil"/>
              <w:right w:val="single" w:sz="8" w:space="0" w:color="auto"/>
            </w:tcBorders>
            <w:shd w:val="clear" w:color="auto" w:fill="auto"/>
            <w:vAlign w:val="center"/>
            <w:hideMark/>
          </w:tcPr>
          <w:p w14:paraId="4EBDAF33"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Furniture and Office Equipment</w:t>
            </w:r>
          </w:p>
        </w:tc>
        <w:tc>
          <w:tcPr>
            <w:tcW w:w="695" w:type="pct"/>
            <w:tcBorders>
              <w:top w:val="nil"/>
              <w:left w:val="nil"/>
              <w:bottom w:val="nil"/>
              <w:right w:val="single" w:sz="8" w:space="0" w:color="auto"/>
            </w:tcBorders>
            <w:shd w:val="clear" w:color="auto" w:fill="auto"/>
            <w:vAlign w:val="center"/>
            <w:hideMark/>
          </w:tcPr>
          <w:p w14:paraId="5DF7285E"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6DD48D1D"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0E36921E"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5E9030A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70D96146" w14:textId="77777777" w:rsidTr="00503B7F">
        <w:trPr>
          <w:trHeight w:val="290"/>
        </w:trPr>
        <w:tc>
          <w:tcPr>
            <w:tcW w:w="2352" w:type="pct"/>
            <w:tcBorders>
              <w:top w:val="nil"/>
              <w:left w:val="single" w:sz="8" w:space="0" w:color="auto"/>
              <w:bottom w:val="nil"/>
              <w:right w:val="single" w:sz="8" w:space="0" w:color="auto"/>
            </w:tcBorders>
            <w:shd w:val="clear" w:color="auto" w:fill="auto"/>
            <w:vAlign w:val="center"/>
            <w:hideMark/>
          </w:tcPr>
          <w:p w14:paraId="4A5E4D4E"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Computer Equipment</w:t>
            </w:r>
          </w:p>
        </w:tc>
        <w:tc>
          <w:tcPr>
            <w:tcW w:w="695" w:type="pct"/>
            <w:tcBorders>
              <w:top w:val="nil"/>
              <w:left w:val="nil"/>
              <w:bottom w:val="nil"/>
              <w:right w:val="single" w:sz="8" w:space="0" w:color="auto"/>
            </w:tcBorders>
            <w:shd w:val="clear" w:color="auto" w:fill="auto"/>
            <w:vAlign w:val="center"/>
            <w:hideMark/>
          </w:tcPr>
          <w:p w14:paraId="1EC889D9"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0E5CFB8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029947A"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7631D58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260F2B25" w14:textId="77777777" w:rsidTr="00503B7F">
        <w:trPr>
          <w:trHeight w:val="290"/>
        </w:trPr>
        <w:tc>
          <w:tcPr>
            <w:tcW w:w="2352" w:type="pct"/>
            <w:tcBorders>
              <w:top w:val="nil"/>
              <w:left w:val="single" w:sz="8" w:space="0" w:color="auto"/>
              <w:bottom w:val="nil"/>
              <w:right w:val="single" w:sz="8" w:space="0" w:color="auto"/>
            </w:tcBorders>
            <w:shd w:val="clear" w:color="auto" w:fill="auto"/>
            <w:vAlign w:val="center"/>
            <w:hideMark/>
          </w:tcPr>
          <w:p w14:paraId="00B71801"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Information and Communication Infrastructure</w:t>
            </w:r>
          </w:p>
        </w:tc>
        <w:tc>
          <w:tcPr>
            <w:tcW w:w="695" w:type="pct"/>
            <w:tcBorders>
              <w:top w:val="nil"/>
              <w:left w:val="nil"/>
              <w:bottom w:val="nil"/>
              <w:right w:val="single" w:sz="8" w:space="0" w:color="auto"/>
            </w:tcBorders>
            <w:shd w:val="clear" w:color="auto" w:fill="auto"/>
            <w:vAlign w:val="center"/>
            <w:hideMark/>
          </w:tcPr>
          <w:p w14:paraId="0B207D5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78741A3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191E7F25"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4200718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0A6CBD59" w14:textId="77777777" w:rsidTr="00503B7F">
        <w:trPr>
          <w:trHeight w:val="290"/>
        </w:trPr>
        <w:tc>
          <w:tcPr>
            <w:tcW w:w="2352" w:type="pct"/>
            <w:tcBorders>
              <w:top w:val="nil"/>
              <w:left w:val="single" w:sz="8" w:space="0" w:color="auto"/>
              <w:bottom w:val="nil"/>
              <w:right w:val="single" w:sz="8" w:space="0" w:color="auto"/>
            </w:tcBorders>
            <w:shd w:val="clear" w:color="auto" w:fill="auto"/>
            <w:vAlign w:val="center"/>
            <w:hideMark/>
          </w:tcPr>
          <w:p w14:paraId="587B7910"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Storm water Infrastructure</w:t>
            </w:r>
          </w:p>
        </w:tc>
        <w:tc>
          <w:tcPr>
            <w:tcW w:w="695" w:type="pct"/>
            <w:tcBorders>
              <w:top w:val="nil"/>
              <w:left w:val="nil"/>
              <w:bottom w:val="nil"/>
              <w:right w:val="single" w:sz="8" w:space="0" w:color="auto"/>
            </w:tcBorders>
            <w:shd w:val="clear" w:color="auto" w:fill="auto"/>
            <w:vAlign w:val="center"/>
            <w:hideMark/>
          </w:tcPr>
          <w:p w14:paraId="13E03A3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1C2572C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63B0CAE7"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1064E9D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65F12D25" w14:textId="77777777" w:rsidTr="00503B7F">
        <w:trPr>
          <w:trHeight w:val="290"/>
        </w:trPr>
        <w:tc>
          <w:tcPr>
            <w:tcW w:w="2352" w:type="pct"/>
            <w:tcBorders>
              <w:top w:val="nil"/>
              <w:left w:val="single" w:sz="8" w:space="0" w:color="auto"/>
              <w:bottom w:val="nil"/>
              <w:right w:val="single" w:sz="8" w:space="0" w:color="auto"/>
            </w:tcBorders>
            <w:shd w:val="clear" w:color="auto" w:fill="auto"/>
            <w:noWrap/>
            <w:vAlign w:val="center"/>
            <w:hideMark/>
          </w:tcPr>
          <w:p w14:paraId="6BF0CFDB"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Other Assets</w:t>
            </w:r>
          </w:p>
        </w:tc>
        <w:tc>
          <w:tcPr>
            <w:tcW w:w="695" w:type="pct"/>
            <w:tcBorders>
              <w:top w:val="nil"/>
              <w:left w:val="nil"/>
              <w:bottom w:val="nil"/>
              <w:right w:val="single" w:sz="8" w:space="0" w:color="auto"/>
            </w:tcBorders>
            <w:shd w:val="clear" w:color="auto" w:fill="auto"/>
            <w:vAlign w:val="center"/>
            <w:hideMark/>
          </w:tcPr>
          <w:p w14:paraId="1062E2D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3CA4593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0800A04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1B109357"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3C011CE5" w14:textId="77777777" w:rsidTr="00503B7F">
        <w:trPr>
          <w:trHeight w:val="300"/>
        </w:trPr>
        <w:tc>
          <w:tcPr>
            <w:tcW w:w="2352" w:type="pct"/>
            <w:tcBorders>
              <w:top w:val="nil"/>
              <w:left w:val="single" w:sz="8" w:space="0" w:color="auto"/>
              <w:bottom w:val="single" w:sz="8" w:space="0" w:color="auto"/>
              <w:right w:val="single" w:sz="8" w:space="0" w:color="auto"/>
            </w:tcBorders>
            <w:shd w:val="clear" w:color="auto" w:fill="auto"/>
            <w:vAlign w:val="center"/>
            <w:hideMark/>
          </w:tcPr>
          <w:p w14:paraId="705DDBA6"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95" w:type="pct"/>
            <w:tcBorders>
              <w:top w:val="nil"/>
              <w:left w:val="nil"/>
              <w:bottom w:val="single" w:sz="8" w:space="0" w:color="auto"/>
              <w:right w:val="single" w:sz="8" w:space="0" w:color="auto"/>
            </w:tcBorders>
            <w:shd w:val="clear" w:color="auto" w:fill="auto"/>
            <w:vAlign w:val="center"/>
            <w:hideMark/>
          </w:tcPr>
          <w:p w14:paraId="5BC06F2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single" w:sz="8" w:space="0" w:color="auto"/>
              <w:right w:val="single" w:sz="8" w:space="0" w:color="auto"/>
            </w:tcBorders>
            <w:shd w:val="clear" w:color="auto" w:fill="auto"/>
            <w:vAlign w:val="center"/>
            <w:hideMark/>
          </w:tcPr>
          <w:p w14:paraId="007440B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single" w:sz="8" w:space="0" w:color="auto"/>
              <w:right w:val="single" w:sz="8" w:space="0" w:color="auto"/>
            </w:tcBorders>
            <w:shd w:val="clear" w:color="auto" w:fill="auto"/>
            <w:vAlign w:val="center"/>
            <w:hideMark/>
          </w:tcPr>
          <w:p w14:paraId="06E2C23C"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single" w:sz="8" w:space="0" w:color="auto"/>
              <w:right w:val="single" w:sz="8" w:space="0" w:color="auto"/>
            </w:tcBorders>
            <w:shd w:val="clear" w:color="auto" w:fill="auto"/>
            <w:vAlign w:val="center"/>
            <w:hideMark/>
          </w:tcPr>
          <w:p w14:paraId="44423BE8"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bl>
    <w:p w14:paraId="603FAFE2" w14:textId="26CBC891" w:rsidR="00002271" w:rsidRPr="00002271" w:rsidRDefault="00002271" w:rsidP="00002271">
      <w:pPr>
        <w:ind w:firstLine="0"/>
        <w:rPr>
          <w:rFonts w:ascii="Arial" w:hAnsi="Arial" w:cs="Arial"/>
          <w:b/>
          <w:color w:val="ED7D31"/>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287A11" w:rsidRPr="00C67A3A" w14:paraId="64EAC949" w14:textId="77777777" w:rsidTr="00C67A3A">
        <w:tc>
          <w:tcPr>
            <w:tcW w:w="5000" w:type="pct"/>
            <w:shd w:val="clear" w:color="auto" w:fill="E2EFD9"/>
          </w:tcPr>
          <w:p w14:paraId="6393F458" w14:textId="77777777" w:rsidR="00287A11" w:rsidRPr="00C67A3A" w:rsidRDefault="00287A11" w:rsidP="00C67A3A">
            <w:pPr>
              <w:spacing w:before="60" w:after="60"/>
              <w:ind w:firstLine="0"/>
              <w:rPr>
                <w:rFonts w:ascii="Arial" w:hAnsi="Arial" w:cs="Arial"/>
                <w:b/>
                <w:i/>
                <w:sz w:val="20"/>
              </w:rPr>
            </w:pPr>
            <w:r w:rsidRPr="00C67A3A">
              <w:rPr>
                <w:rFonts w:ascii="Arial" w:hAnsi="Arial" w:cs="Arial"/>
                <w:b/>
                <w:i/>
                <w:sz w:val="20"/>
              </w:rPr>
              <w:t xml:space="preserve">Commentary:  </w:t>
            </w:r>
          </w:p>
          <w:p w14:paraId="3E11B9DF" w14:textId="77777777" w:rsidR="00287A11" w:rsidRPr="00C67A3A" w:rsidRDefault="00287A11" w:rsidP="00C67A3A">
            <w:pPr>
              <w:spacing w:before="60" w:after="60"/>
              <w:ind w:firstLine="0"/>
              <w:rPr>
                <w:rFonts w:ascii="Arial" w:hAnsi="Arial" w:cs="Arial"/>
                <w:i/>
                <w:sz w:val="20"/>
              </w:rPr>
            </w:pPr>
            <w:r w:rsidRPr="00C67A3A">
              <w:rPr>
                <w:rFonts w:ascii="Arial" w:hAnsi="Arial" w:cs="Arial"/>
                <w:i/>
                <w:sz w:val="20"/>
              </w:rPr>
              <w:t>GRAP 17p86(b) only requires disclosure of contractual commitments for the acquisition of property, plant and equipment.  This note includes additional disclosures taken from GRAP 16 which may be useful to the users of the financial statements.</w:t>
            </w:r>
          </w:p>
          <w:p w14:paraId="49147B0D" w14:textId="77777777" w:rsidR="00287A11" w:rsidRPr="00C67A3A" w:rsidRDefault="00287A11" w:rsidP="00C67A3A">
            <w:pPr>
              <w:spacing w:before="60" w:after="60"/>
              <w:ind w:firstLine="0"/>
              <w:rPr>
                <w:rFonts w:ascii="Arial" w:hAnsi="Arial" w:cs="Arial"/>
                <w:i/>
                <w:sz w:val="20"/>
              </w:rPr>
            </w:pPr>
          </w:p>
          <w:p w14:paraId="31C16FCD" w14:textId="77777777" w:rsidR="00287A11" w:rsidRPr="00C67A3A" w:rsidRDefault="00287A11" w:rsidP="00C67A3A">
            <w:pPr>
              <w:spacing w:before="60" w:after="60"/>
              <w:ind w:firstLine="0"/>
              <w:rPr>
                <w:rFonts w:ascii="Arial" w:hAnsi="Arial" w:cs="Arial"/>
                <w:i/>
                <w:sz w:val="20"/>
              </w:rPr>
            </w:pPr>
            <w:r w:rsidRPr="00C67A3A">
              <w:rPr>
                <w:rFonts w:ascii="Arial" w:hAnsi="Arial" w:cs="Arial"/>
                <w:i/>
                <w:sz w:val="20"/>
              </w:rPr>
              <w:t>Commitments arise when an entity has irrevocably bound itself to a future transaction(s) that will result in the outflow of economic benefits or service potential.</w:t>
            </w:r>
          </w:p>
        </w:tc>
      </w:tr>
    </w:tbl>
    <w:p w14:paraId="1E38F01B" w14:textId="77777777" w:rsidR="00287A11" w:rsidRDefault="00287A11" w:rsidP="00B22059">
      <w:pPr>
        <w:ind w:firstLine="0"/>
        <w:rPr>
          <w:rFonts w:ascii="Arial" w:hAnsi="Arial" w:cs="Arial"/>
          <w:b/>
          <w:sz w:val="20"/>
        </w:rPr>
      </w:pPr>
    </w:p>
    <w:p w14:paraId="095FF595" w14:textId="77777777" w:rsidR="006520D9" w:rsidRPr="00C67A3A" w:rsidRDefault="006520D9"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415D0A54" w14:textId="2F2DF8B2" w:rsidR="006520D9" w:rsidRPr="00112316" w:rsidRDefault="006520D9">
      <w:pPr>
        <w:numPr>
          <w:ilvl w:val="1"/>
          <w:numId w:val="22"/>
        </w:numPr>
        <w:ind w:left="709" w:hanging="709"/>
        <w:rPr>
          <w:rFonts w:ascii="Arial" w:hAnsi="Arial" w:cs="Arial"/>
          <w:b/>
          <w:sz w:val="20"/>
        </w:rPr>
      </w:pPr>
      <w:r>
        <w:rPr>
          <w:rFonts w:ascii="Arial" w:hAnsi="Arial" w:cs="Arial"/>
          <w:b/>
          <w:sz w:val="20"/>
        </w:rPr>
        <w:t>Property, Plant and Equipment Contractual Commitments</w:t>
      </w:r>
      <w:r w:rsidRPr="00D62289">
        <w:rPr>
          <w:rFonts w:ascii="Arial" w:hAnsi="Arial" w:cs="Arial"/>
          <w:b/>
          <w:sz w:val="20"/>
        </w:rPr>
        <w:t xml:space="preserve"> </w:t>
      </w:r>
      <w:r>
        <w:rPr>
          <w:rFonts w:ascii="Arial" w:hAnsi="Arial" w:cs="Arial"/>
          <w:b/>
          <w:sz w:val="20"/>
        </w:rPr>
        <w:t>(Continued)</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17p.86(b)]</w:t>
      </w:r>
    </w:p>
    <w:tbl>
      <w:tblPr>
        <w:tblW w:w="5000" w:type="pct"/>
        <w:tblLook w:val="04A0" w:firstRow="1" w:lastRow="0" w:firstColumn="1" w:lastColumn="0" w:noHBand="0" w:noVBand="1"/>
      </w:tblPr>
      <w:tblGrid>
        <w:gridCol w:w="6557"/>
        <w:gridCol w:w="1940"/>
        <w:gridCol w:w="2124"/>
        <w:gridCol w:w="1720"/>
        <w:gridCol w:w="1597"/>
      </w:tblGrid>
      <w:tr w:rsidR="00002271" w:rsidRPr="008D119E" w14:paraId="14395D9C" w14:textId="77777777" w:rsidTr="00002271">
        <w:trPr>
          <w:trHeight w:val="300"/>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62D4F05"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 </w:t>
            </w:r>
          </w:p>
        </w:tc>
        <w:tc>
          <w:tcPr>
            <w:tcW w:w="2648" w:type="pct"/>
            <w:gridSpan w:val="4"/>
            <w:tcBorders>
              <w:top w:val="single" w:sz="8" w:space="0" w:color="auto"/>
              <w:left w:val="nil"/>
              <w:bottom w:val="single" w:sz="8" w:space="0" w:color="auto"/>
              <w:right w:val="single" w:sz="8" w:space="0" w:color="000000"/>
            </w:tcBorders>
            <w:shd w:val="clear" w:color="000000" w:fill="FBE4D5"/>
            <w:noWrap/>
            <w:vAlign w:val="center"/>
            <w:hideMark/>
          </w:tcPr>
          <w:p w14:paraId="733D5D83"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2022/2023</w:t>
            </w:r>
          </w:p>
        </w:tc>
      </w:tr>
      <w:tr w:rsidR="00002271" w:rsidRPr="008D119E" w14:paraId="49DB2FEB" w14:textId="77777777" w:rsidTr="00002271">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77C8D640"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6ED0585F"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(R’000s)</w:t>
            </w:r>
          </w:p>
        </w:tc>
      </w:tr>
      <w:tr w:rsidR="00002271" w:rsidRPr="008D119E" w14:paraId="2AAB983D" w14:textId="77777777" w:rsidTr="00002271">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78CA2A80"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7ECD726C"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Commitments</w:t>
            </w:r>
          </w:p>
        </w:tc>
      </w:tr>
      <w:tr w:rsidR="00002271" w:rsidRPr="008D119E" w14:paraId="518A449E" w14:textId="77777777" w:rsidTr="00002271">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13FC3182" w14:textId="77777777" w:rsidR="00002271" w:rsidRPr="008D119E" w:rsidRDefault="00002271" w:rsidP="000A0D6C">
            <w:pPr>
              <w:spacing w:before="0" w:after="0"/>
              <w:ind w:firstLine="0"/>
              <w:jc w:val="left"/>
              <w:rPr>
                <w:rFonts w:ascii="Arial" w:eastAsia="Times New Roman" w:hAnsi="Arial" w:cs="Arial"/>
                <w:b/>
                <w:bCs/>
                <w:color w:val="000000"/>
                <w:sz w:val="20"/>
                <w:szCs w:val="20"/>
                <w:lang w:eastAsia="en-ZA"/>
              </w:rPr>
            </w:pPr>
          </w:p>
        </w:tc>
        <w:tc>
          <w:tcPr>
            <w:tcW w:w="696" w:type="pct"/>
            <w:tcBorders>
              <w:top w:val="nil"/>
              <w:left w:val="nil"/>
              <w:bottom w:val="single" w:sz="8" w:space="0" w:color="auto"/>
              <w:right w:val="single" w:sz="8" w:space="0" w:color="auto"/>
            </w:tcBorders>
            <w:shd w:val="clear" w:color="000000" w:fill="FBE4D5"/>
            <w:vAlign w:val="center"/>
            <w:hideMark/>
          </w:tcPr>
          <w:p w14:paraId="4D03F76E"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Acquisition of PPE</w:t>
            </w:r>
          </w:p>
        </w:tc>
        <w:tc>
          <w:tcPr>
            <w:tcW w:w="762" w:type="pct"/>
            <w:tcBorders>
              <w:top w:val="nil"/>
              <w:left w:val="nil"/>
              <w:bottom w:val="single" w:sz="8" w:space="0" w:color="auto"/>
              <w:right w:val="single" w:sz="8" w:space="0" w:color="auto"/>
            </w:tcBorders>
            <w:shd w:val="clear" w:color="000000" w:fill="FBE4D5"/>
            <w:vAlign w:val="center"/>
            <w:hideMark/>
          </w:tcPr>
          <w:p w14:paraId="2C382170"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Construct or Develop PPE</w:t>
            </w:r>
          </w:p>
        </w:tc>
        <w:tc>
          <w:tcPr>
            <w:tcW w:w="617" w:type="pct"/>
            <w:tcBorders>
              <w:top w:val="nil"/>
              <w:left w:val="nil"/>
              <w:bottom w:val="single" w:sz="8" w:space="0" w:color="auto"/>
              <w:right w:val="single" w:sz="8" w:space="0" w:color="auto"/>
            </w:tcBorders>
            <w:shd w:val="clear" w:color="000000" w:fill="FBE4D5"/>
            <w:vAlign w:val="center"/>
            <w:hideMark/>
          </w:tcPr>
          <w:p w14:paraId="00677D70"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Enhance existing PPP</w:t>
            </w:r>
          </w:p>
        </w:tc>
        <w:tc>
          <w:tcPr>
            <w:tcW w:w="573" w:type="pct"/>
            <w:tcBorders>
              <w:top w:val="nil"/>
              <w:left w:val="nil"/>
              <w:bottom w:val="single" w:sz="8" w:space="0" w:color="auto"/>
              <w:right w:val="single" w:sz="8" w:space="0" w:color="auto"/>
            </w:tcBorders>
            <w:shd w:val="clear" w:color="000000" w:fill="FBE4D5"/>
            <w:vAlign w:val="center"/>
            <w:hideMark/>
          </w:tcPr>
          <w:p w14:paraId="1D43EA8F" w14:textId="77777777" w:rsidR="00002271" w:rsidRPr="008D119E" w:rsidRDefault="00002271" w:rsidP="000A0D6C">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Repair / Maintain PPE</w:t>
            </w:r>
          </w:p>
        </w:tc>
      </w:tr>
      <w:tr w:rsidR="00002271" w:rsidRPr="008D119E" w14:paraId="6C54C059"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4077535D"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Land</w:t>
            </w:r>
          </w:p>
        </w:tc>
        <w:tc>
          <w:tcPr>
            <w:tcW w:w="696" w:type="pct"/>
            <w:tcBorders>
              <w:top w:val="nil"/>
              <w:left w:val="nil"/>
              <w:bottom w:val="nil"/>
              <w:right w:val="single" w:sz="8" w:space="0" w:color="auto"/>
            </w:tcBorders>
            <w:shd w:val="clear" w:color="auto" w:fill="auto"/>
            <w:vAlign w:val="center"/>
            <w:hideMark/>
          </w:tcPr>
          <w:p w14:paraId="3CC5FB3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1242499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140CED1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4EF01B5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0A23B9B3"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0A6412F1"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Transport Assets</w:t>
            </w:r>
          </w:p>
        </w:tc>
        <w:tc>
          <w:tcPr>
            <w:tcW w:w="696" w:type="pct"/>
            <w:tcBorders>
              <w:top w:val="nil"/>
              <w:left w:val="nil"/>
              <w:bottom w:val="nil"/>
              <w:right w:val="single" w:sz="8" w:space="0" w:color="auto"/>
            </w:tcBorders>
            <w:shd w:val="clear" w:color="auto" w:fill="auto"/>
            <w:vAlign w:val="center"/>
            <w:hideMark/>
          </w:tcPr>
          <w:p w14:paraId="3C375DB9"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3313688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0A9F147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13DFC20A"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28EA3CC3"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7D983F86"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Water Supply Infrastructure</w:t>
            </w:r>
          </w:p>
        </w:tc>
        <w:tc>
          <w:tcPr>
            <w:tcW w:w="696" w:type="pct"/>
            <w:tcBorders>
              <w:top w:val="nil"/>
              <w:left w:val="nil"/>
              <w:bottom w:val="nil"/>
              <w:right w:val="single" w:sz="8" w:space="0" w:color="auto"/>
            </w:tcBorders>
            <w:shd w:val="clear" w:color="auto" w:fill="auto"/>
            <w:vAlign w:val="center"/>
            <w:hideMark/>
          </w:tcPr>
          <w:p w14:paraId="54C9E4D9"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605D4BB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762DD6F5"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579C7967"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4FF3B99A"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D29BE3C"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Sanitation Infrastructure</w:t>
            </w:r>
          </w:p>
        </w:tc>
        <w:tc>
          <w:tcPr>
            <w:tcW w:w="696" w:type="pct"/>
            <w:tcBorders>
              <w:top w:val="nil"/>
              <w:left w:val="nil"/>
              <w:bottom w:val="nil"/>
              <w:right w:val="single" w:sz="8" w:space="0" w:color="auto"/>
            </w:tcBorders>
            <w:shd w:val="clear" w:color="auto" w:fill="auto"/>
            <w:vAlign w:val="center"/>
            <w:hideMark/>
          </w:tcPr>
          <w:p w14:paraId="0573E2E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49D3BED5"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5B4CDD3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2ECED5FB"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69EA460E"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5859C3E"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Machinery and Equipment</w:t>
            </w:r>
          </w:p>
        </w:tc>
        <w:tc>
          <w:tcPr>
            <w:tcW w:w="696" w:type="pct"/>
            <w:tcBorders>
              <w:top w:val="nil"/>
              <w:left w:val="nil"/>
              <w:bottom w:val="nil"/>
              <w:right w:val="single" w:sz="8" w:space="0" w:color="auto"/>
            </w:tcBorders>
            <w:shd w:val="clear" w:color="auto" w:fill="auto"/>
            <w:vAlign w:val="center"/>
            <w:hideMark/>
          </w:tcPr>
          <w:p w14:paraId="61C7B6A9"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45B75DD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696EE66"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07447FD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4ECBC6E0"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5B8E8231"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Furniture and Office Equipment</w:t>
            </w:r>
          </w:p>
        </w:tc>
        <w:tc>
          <w:tcPr>
            <w:tcW w:w="696" w:type="pct"/>
            <w:tcBorders>
              <w:top w:val="nil"/>
              <w:left w:val="nil"/>
              <w:bottom w:val="nil"/>
              <w:right w:val="single" w:sz="8" w:space="0" w:color="auto"/>
            </w:tcBorders>
            <w:shd w:val="clear" w:color="auto" w:fill="auto"/>
            <w:vAlign w:val="center"/>
            <w:hideMark/>
          </w:tcPr>
          <w:p w14:paraId="05257C5A"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0A20476A"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1360624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73A65304"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60A8CBB0"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7A99541E"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Computer Equipment</w:t>
            </w:r>
          </w:p>
        </w:tc>
        <w:tc>
          <w:tcPr>
            <w:tcW w:w="696" w:type="pct"/>
            <w:tcBorders>
              <w:top w:val="nil"/>
              <w:left w:val="nil"/>
              <w:bottom w:val="nil"/>
              <w:right w:val="single" w:sz="8" w:space="0" w:color="auto"/>
            </w:tcBorders>
            <w:shd w:val="clear" w:color="auto" w:fill="auto"/>
            <w:vAlign w:val="center"/>
            <w:hideMark/>
          </w:tcPr>
          <w:p w14:paraId="673CED7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276E13A5"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44F463A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6E9EE44A"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065AA79A"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EAF396F"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Information and Communication Infrastructure</w:t>
            </w:r>
          </w:p>
        </w:tc>
        <w:tc>
          <w:tcPr>
            <w:tcW w:w="696" w:type="pct"/>
            <w:tcBorders>
              <w:top w:val="nil"/>
              <w:left w:val="nil"/>
              <w:bottom w:val="nil"/>
              <w:right w:val="single" w:sz="8" w:space="0" w:color="auto"/>
            </w:tcBorders>
            <w:shd w:val="clear" w:color="auto" w:fill="auto"/>
            <w:vAlign w:val="center"/>
            <w:hideMark/>
          </w:tcPr>
          <w:p w14:paraId="433B0FF8"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4BE08338"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7F16EB48"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2D4D3799"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3B244DD8" w14:textId="77777777" w:rsidTr="00002271">
        <w:trPr>
          <w:trHeight w:val="290"/>
        </w:trPr>
        <w:tc>
          <w:tcPr>
            <w:tcW w:w="2352" w:type="pct"/>
            <w:tcBorders>
              <w:top w:val="nil"/>
              <w:left w:val="single" w:sz="8" w:space="0" w:color="auto"/>
              <w:bottom w:val="nil"/>
              <w:right w:val="single" w:sz="8" w:space="0" w:color="auto"/>
            </w:tcBorders>
            <w:shd w:val="clear" w:color="auto" w:fill="auto"/>
            <w:vAlign w:val="center"/>
            <w:hideMark/>
          </w:tcPr>
          <w:p w14:paraId="4BE9F5E6"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Storm water Infrastructure</w:t>
            </w:r>
          </w:p>
        </w:tc>
        <w:tc>
          <w:tcPr>
            <w:tcW w:w="696" w:type="pct"/>
            <w:tcBorders>
              <w:top w:val="nil"/>
              <w:left w:val="nil"/>
              <w:bottom w:val="nil"/>
              <w:right w:val="single" w:sz="8" w:space="0" w:color="auto"/>
            </w:tcBorders>
            <w:shd w:val="clear" w:color="auto" w:fill="auto"/>
            <w:vAlign w:val="center"/>
            <w:hideMark/>
          </w:tcPr>
          <w:p w14:paraId="698B4521"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1EE7F542"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43B89887"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1BC04BB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0EBCE49A" w14:textId="77777777" w:rsidTr="00002271">
        <w:trPr>
          <w:trHeight w:val="290"/>
        </w:trPr>
        <w:tc>
          <w:tcPr>
            <w:tcW w:w="2352" w:type="pct"/>
            <w:tcBorders>
              <w:top w:val="nil"/>
              <w:left w:val="single" w:sz="8" w:space="0" w:color="auto"/>
              <w:bottom w:val="nil"/>
              <w:right w:val="single" w:sz="8" w:space="0" w:color="auto"/>
            </w:tcBorders>
            <w:shd w:val="clear" w:color="auto" w:fill="auto"/>
            <w:noWrap/>
            <w:vAlign w:val="center"/>
            <w:hideMark/>
          </w:tcPr>
          <w:p w14:paraId="122A45BA"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Other Assets</w:t>
            </w:r>
          </w:p>
        </w:tc>
        <w:tc>
          <w:tcPr>
            <w:tcW w:w="696" w:type="pct"/>
            <w:tcBorders>
              <w:top w:val="nil"/>
              <w:left w:val="nil"/>
              <w:bottom w:val="nil"/>
              <w:right w:val="single" w:sz="8" w:space="0" w:color="auto"/>
            </w:tcBorders>
            <w:shd w:val="clear" w:color="auto" w:fill="auto"/>
            <w:vAlign w:val="center"/>
            <w:hideMark/>
          </w:tcPr>
          <w:p w14:paraId="7AC1A790"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72464BF3"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0DDCA73C"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6508694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002271" w:rsidRPr="008D119E" w14:paraId="0A9FEC11" w14:textId="77777777" w:rsidTr="00002271">
        <w:trPr>
          <w:trHeight w:val="300"/>
        </w:trPr>
        <w:tc>
          <w:tcPr>
            <w:tcW w:w="2352" w:type="pct"/>
            <w:tcBorders>
              <w:top w:val="nil"/>
              <w:left w:val="single" w:sz="8" w:space="0" w:color="auto"/>
              <w:bottom w:val="single" w:sz="8" w:space="0" w:color="auto"/>
              <w:right w:val="single" w:sz="8" w:space="0" w:color="auto"/>
            </w:tcBorders>
            <w:shd w:val="clear" w:color="auto" w:fill="auto"/>
            <w:vAlign w:val="center"/>
            <w:hideMark/>
          </w:tcPr>
          <w:p w14:paraId="7F9AA6CE" w14:textId="77777777" w:rsidR="00002271" w:rsidRPr="008D119E" w:rsidRDefault="00002271" w:rsidP="000A0D6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96" w:type="pct"/>
            <w:tcBorders>
              <w:top w:val="nil"/>
              <w:left w:val="nil"/>
              <w:bottom w:val="single" w:sz="8" w:space="0" w:color="auto"/>
              <w:right w:val="single" w:sz="8" w:space="0" w:color="auto"/>
            </w:tcBorders>
            <w:shd w:val="clear" w:color="auto" w:fill="auto"/>
            <w:vAlign w:val="center"/>
            <w:hideMark/>
          </w:tcPr>
          <w:p w14:paraId="6AFE3C3F"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single" w:sz="8" w:space="0" w:color="auto"/>
              <w:right w:val="single" w:sz="8" w:space="0" w:color="auto"/>
            </w:tcBorders>
            <w:shd w:val="clear" w:color="auto" w:fill="auto"/>
            <w:vAlign w:val="center"/>
            <w:hideMark/>
          </w:tcPr>
          <w:p w14:paraId="365A3034"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single" w:sz="8" w:space="0" w:color="auto"/>
              <w:right w:val="single" w:sz="8" w:space="0" w:color="auto"/>
            </w:tcBorders>
            <w:shd w:val="clear" w:color="auto" w:fill="auto"/>
            <w:vAlign w:val="center"/>
            <w:hideMark/>
          </w:tcPr>
          <w:p w14:paraId="3CF80359"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single" w:sz="8" w:space="0" w:color="auto"/>
              <w:right w:val="single" w:sz="8" w:space="0" w:color="auto"/>
            </w:tcBorders>
            <w:shd w:val="clear" w:color="auto" w:fill="auto"/>
            <w:vAlign w:val="center"/>
            <w:hideMark/>
          </w:tcPr>
          <w:p w14:paraId="11A5399D" w14:textId="77777777" w:rsidR="00002271" w:rsidRPr="008D119E" w:rsidRDefault="00002271" w:rsidP="000A0D6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bl>
    <w:p w14:paraId="547495B0" w14:textId="77777777" w:rsidR="006E38AA" w:rsidRDefault="006E38AA" w:rsidP="00B22059">
      <w:pPr>
        <w:ind w:firstLine="0"/>
        <w:rPr>
          <w:rFonts w:ascii="Arial" w:hAnsi="Arial" w:cs="Arial"/>
          <w:b/>
          <w:sz w:val="20"/>
        </w:rPr>
      </w:pPr>
    </w:p>
    <w:p w14:paraId="71DB022B" w14:textId="77777777" w:rsidR="005457F3" w:rsidRDefault="006E38AA" w:rsidP="005457F3">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59308188" w14:textId="58D0F9C8" w:rsidR="006E38AA" w:rsidRPr="005457F3" w:rsidRDefault="00503B7F">
      <w:pPr>
        <w:numPr>
          <w:ilvl w:val="1"/>
          <w:numId w:val="22"/>
        </w:numPr>
        <w:ind w:left="709" w:hanging="709"/>
        <w:jc w:val="left"/>
        <w:rPr>
          <w:rFonts w:ascii="Arial" w:hAnsi="Arial" w:cs="Arial"/>
          <w:b/>
          <w:color w:val="ED7D31"/>
          <w:sz w:val="20"/>
        </w:rPr>
      </w:pPr>
      <w:r>
        <w:rPr>
          <w:rFonts w:ascii="Arial" w:hAnsi="Arial" w:cs="Arial"/>
          <w:b/>
          <w:sz w:val="20"/>
        </w:rPr>
        <w:t xml:space="preserve">  </w:t>
      </w:r>
      <w:r w:rsidR="006E38AA">
        <w:rPr>
          <w:rFonts w:ascii="Arial" w:hAnsi="Arial" w:cs="Arial"/>
          <w:b/>
          <w:sz w:val="20"/>
        </w:rPr>
        <w:t xml:space="preserve">Restrictions on Property, Plant and Equipment </w:t>
      </w:r>
      <w:r w:rsidR="00275EE3" w:rsidRPr="00192AF2">
        <w:rPr>
          <w:rFonts w:ascii="Arial" w:hAnsi="Arial" w:cs="Arial"/>
          <w:b/>
          <w:color w:val="FF0000"/>
          <w:sz w:val="20"/>
        </w:rPr>
        <w:t>[</w:t>
      </w:r>
      <w:r w:rsidR="00275EE3">
        <w:rPr>
          <w:rFonts w:ascii="Arial" w:hAnsi="Arial" w:cs="Arial"/>
          <w:b/>
          <w:color w:val="FF0000"/>
          <w:sz w:val="20"/>
        </w:rPr>
        <w:t>17p.86(a)]</w:t>
      </w:r>
    </w:p>
    <w:tbl>
      <w:tblPr>
        <w:tblW w:w="5000" w:type="pct"/>
        <w:tblLook w:val="04A0" w:firstRow="1" w:lastRow="0" w:firstColumn="1" w:lastColumn="0" w:noHBand="0" w:noVBand="1"/>
      </w:tblPr>
      <w:tblGrid>
        <w:gridCol w:w="10487"/>
        <w:gridCol w:w="3451"/>
      </w:tblGrid>
      <w:tr w:rsidR="00002271" w:rsidRPr="00A27F1C" w14:paraId="52DE508D" w14:textId="77777777" w:rsidTr="000A0D6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22EE272" w14:textId="77777777" w:rsidR="00002271" w:rsidRPr="00A27F1C" w:rsidRDefault="00002271" w:rsidP="000A0D6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5BB1E656" w14:textId="77777777" w:rsidR="00002271" w:rsidRPr="00A27F1C" w:rsidRDefault="00002271"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2023/2024</w:t>
            </w:r>
          </w:p>
        </w:tc>
      </w:tr>
      <w:tr w:rsidR="00002271" w:rsidRPr="00A27F1C" w14:paraId="2CAFF63F" w14:textId="77777777" w:rsidTr="000A0D6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35C523DD" w14:textId="77777777" w:rsidR="00002271" w:rsidRPr="00A27F1C" w:rsidRDefault="00002271"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66FDABAD" w14:textId="77777777" w:rsidR="00002271" w:rsidRPr="00A27F1C" w:rsidRDefault="00002271"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002271" w:rsidRPr="00A27F1C" w14:paraId="09FF7501" w14:textId="77777777" w:rsidTr="000A0D6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7586A606" w14:textId="77777777" w:rsidR="00002271" w:rsidRPr="00A27F1C" w:rsidRDefault="00002271"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499C3DE6" w14:textId="77777777" w:rsidR="00002271" w:rsidRPr="00A27F1C" w:rsidRDefault="00002271"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002271" w:rsidRPr="00A27F1C" w14:paraId="4F91F8F9"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8384FAD"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shd w:val="clear" w:color="auto" w:fill="auto"/>
            <w:vAlign w:val="center"/>
            <w:hideMark/>
          </w:tcPr>
          <w:p w14:paraId="13556F0D"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2DDB00FD"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E094B97"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shd w:val="clear" w:color="auto" w:fill="auto"/>
            <w:vAlign w:val="center"/>
            <w:hideMark/>
          </w:tcPr>
          <w:p w14:paraId="35A59F3F"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3F38E527"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02154D2"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shd w:val="clear" w:color="auto" w:fill="auto"/>
            <w:vAlign w:val="center"/>
            <w:hideMark/>
          </w:tcPr>
          <w:p w14:paraId="29BFD41B"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1EC2AFAE"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4BBDEBD" w14:textId="77777777" w:rsidR="00002271" w:rsidRPr="00A27F1C" w:rsidRDefault="00002271" w:rsidP="00503B7F">
            <w:pPr>
              <w:spacing w:before="0" w:after="0"/>
              <w:ind w:firstLineChars="293" w:firstLine="586"/>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shd w:val="clear" w:color="auto" w:fill="auto"/>
            <w:vAlign w:val="center"/>
            <w:hideMark/>
          </w:tcPr>
          <w:p w14:paraId="365CBCC5"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5BA69DC2"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54DB56E"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shd w:val="clear" w:color="auto" w:fill="auto"/>
            <w:vAlign w:val="center"/>
            <w:hideMark/>
          </w:tcPr>
          <w:p w14:paraId="1135E533"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44DC78C9"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1FEF937"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shd w:val="clear" w:color="auto" w:fill="auto"/>
            <w:vAlign w:val="center"/>
            <w:hideMark/>
          </w:tcPr>
          <w:p w14:paraId="4DAB6F5F"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15602421"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91298BA"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shd w:val="clear" w:color="auto" w:fill="auto"/>
            <w:vAlign w:val="center"/>
            <w:hideMark/>
          </w:tcPr>
          <w:p w14:paraId="3979EC04"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1B8D7F4D"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224BDF4"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shd w:val="clear" w:color="auto" w:fill="auto"/>
            <w:vAlign w:val="center"/>
            <w:hideMark/>
          </w:tcPr>
          <w:p w14:paraId="5697E087"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508C310B"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201D5AD"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shd w:val="clear" w:color="auto" w:fill="auto"/>
            <w:vAlign w:val="center"/>
            <w:hideMark/>
          </w:tcPr>
          <w:p w14:paraId="5B6F1BD9"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5BA104FE" w14:textId="77777777" w:rsidTr="000A0D6C">
        <w:trPr>
          <w:trHeight w:val="290"/>
        </w:trPr>
        <w:tc>
          <w:tcPr>
            <w:tcW w:w="3762" w:type="pct"/>
            <w:tcBorders>
              <w:top w:val="nil"/>
              <w:left w:val="single" w:sz="8" w:space="0" w:color="auto"/>
              <w:bottom w:val="nil"/>
              <w:right w:val="single" w:sz="8" w:space="0" w:color="auto"/>
            </w:tcBorders>
            <w:shd w:val="clear" w:color="auto" w:fill="auto"/>
            <w:noWrap/>
            <w:vAlign w:val="center"/>
            <w:hideMark/>
          </w:tcPr>
          <w:p w14:paraId="1EEBA7BA"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Other Assets</w:t>
            </w:r>
          </w:p>
        </w:tc>
        <w:tc>
          <w:tcPr>
            <w:tcW w:w="1238" w:type="pct"/>
            <w:tcBorders>
              <w:top w:val="nil"/>
              <w:left w:val="nil"/>
              <w:bottom w:val="nil"/>
              <w:right w:val="single" w:sz="8" w:space="0" w:color="auto"/>
            </w:tcBorders>
            <w:shd w:val="clear" w:color="auto" w:fill="auto"/>
            <w:vAlign w:val="center"/>
            <w:hideMark/>
          </w:tcPr>
          <w:p w14:paraId="518E5007"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0EB5B30F" w14:textId="77777777" w:rsidTr="000A0D6C">
        <w:trPr>
          <w:trHeight w:val="300"/>
        </w:trPr>
        <w:tc>
          <w:tcPr>
            <w:tcW w:w="3762" w:type="pct"/>
            <w:tcBorders>
              <w:top w:val="nil"/>
              <w:left w:val="single" w:sz="8" w:space="0" w:color="auto"/>
              <w:bottom w:val="single" w:sz="8" w:space="0" w:color="auto"/>
              <w:right w:val="single" w:sz="8" w:space="0" w:color="auto"/>
            </w:tcBorders>
            <w:shd w:val="clear" w:color="auto" w:fill="auto"/>
            <w:vAlign w:val="center"/>
            <w:hideMark/>
          </w:tcPr>
          <w:p w14:paraId="4B49660E"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shd w:val="clear" w:color="auto" w:fill="auto"/>
            <w:vAlign w:val="center"/>
            <w:hideMark/>
          </w:tcPr>
          <w:p w14:paraId="59DD027F"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09FFE0E2" w14:textId="77777777" w:rsidR="006E38AA" w:rsidRDefault="006E38AA" w:rsidP="001F58FD">
      <w:pPr>
        <w:spacing w:after="120"/>
        <w:ind w:firstLine="0"/>
        <w:rPr>
          <w:rFonts w:ascii="Arial" w:hAnsi="Arial" w:cs="Arial"/>
          <w:b/>
          <w:sz w:val="20"/>
        </w:rPr>
      </w:pPr>
    </w:p>
    <w:p w14:paraId="54D54CA6" w14:textId="77777777" w:rsidR="00002271" w:rsidRDefault="00002271" w:rsidP="001F58FD">
      <w:pPr>
        <w:spacing w:after="120"/>
        <w:ind w:firstLine="0"/>
        <w:rPr>
          <w:rFonts w:ascii="Arial" w:hAnsi="Arial" w:cs="Arial"/>
          <w:b/>
          <w:sz w:val="20"/>
        </w:rPr>
      </w:pPr>
    </w:p>
    <w:p w14:paraId="58B2C9BA" w14:textId="77777777" w:rsidR="00002271" w:rsidRDefault="00002271" w:rsidP="001F58FD">
      <w:pPr>
        <w:spacing w:after="120"/>
        <w:ind w:firstLine="0"/>
        <w:rPr>
          <w:rFonts w:ascii="Arial" w:hAnsi="Arial" w:cs="Arial"/>
          <w:b/>
          <w:sz w:val="20"/>
        </w:rPr>
      </w:pPr>
    </w:p>
    <w:p w14:paraId="1EDD6B6A" w14:textId="77777777" w:rsidR="00002271" w:rsidRDefault="00002271" w:rsidP="001F58FD">
      <w:pPr>
        <w:spacing w:after="120"/>
        <w:ind w:firstLine="0"/>
        <w:rPr>
          <w:rFonts w:ascii="Arial" w:hAnsi="Arial" w:cs="Arial"/>
          <w:b/>
          <w:sz w:val="20"/>
        </w:rPr>
      </w:pPr>
    </w:p>
    <w:p w14:paraId="3D021B05" w14:textId="77777777" w:rsidR="00002271" w:rsidRDefault="00002271" w:rsidP="00002271">
      <w:pPr>
        <w:ind w:firstLine="0"/>
        <w:rPr>
          <w:rFonts w:ascii="Arial" w:hAnsi="Arial" w:cs="Arial"/>
          <w:b/>
          <w:color w:val="ED7D31"/>
          <w:sz w:val="20"/>
        </w:rPr>
      </w:pPr>
    </w:p>
    <w:p w14:paraId="6CDCCF83" w14:textId="77777777" w:rsidR="00233B1A" w:rsidRDefault="00233B1A" w:rsidP="00002271">
      <w:pPr>
        <w:ind w:firstLine="0"/>
        <w:rPr>
          <w:rFonts w:ascii="Arial" w:hAnsi="Arial" w:cs="Arial"/>
          <w:b/>
          <w:color w:val="ED7D31"/>
          <w:sz w:val="20"/>
        </w:rPr>
      </w:pPr>
    </w:p>
    <w:p w14:paraId="3BAA7240" w14:textId="77777777" w:rsidR="00233B1A" w:rsidRDefault="00233B1A" w:rsidP="00002271">
      <w:pPr>
        <w:ind w:firstLine="0"/>
        <w:rPr>
          <w:rFonts w:ascii="Arial" w:hAnsi="Arial" w:cs="Arial"/>
          <w:b/>
          <w:color w:val="ED7D31"/>
          <w:sz w:val="20"/>
        </w:rPr>
      </w:pPr>
    </w:p>
    <w:p w14:paraId="05314510" w14:textId="77777777" w:rsidR="00233B1A" w:rsidRDefault="00233B1A" w:rsidP="00002271">
      <w:pPr>
        <w:ind w:firstLine="0"/>
        <w:rPr>
          <w:rFonts w:ascii="Arial" w:hAnsi="Arial" w:cs="Arial"/>
          <w:b/>
          <w:color w:val="ED7D31"/>
          <w:sz w:val="20"/>
        </w:rPr>
      </w:pPr>
    </w:p>
    <w:p w14:paraId="1E2350F3" w14:textId="77777777" w:rsidR="00233B1A" w:rsidRDefault="00233B1A" w:rsidP="00002271">
      <w:pPr>
        <w:ind w:firstLine="0"/>
        <w:rPr>
          <w:rFonts w:ascii="Arial" w:hAnsi="Arial" w:cs="Arial"/>
          <w:b/>
          <w:color w:val="ED7D31"/>
          <w:sz w:val="20"/>
        </w:rPr>
      </w:pPr>
    </w:p>
    <w:p w14:paraId="3B9358D5" w14:textId="14D37552" w:rsidR="00002271" w:rsidRPr="00002271" w:rsidRDefault="00002271" w:rsidP="00002271">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Look w:val="04A0" w:firstRow="1" w:lastRow="0" w:firstColumn="1" w:lastColumn="0" w:noHBand="0" w:noVBand="1"/>
      </w:tblPr>
      <w:tblGrid>
        <w:gridCol w:w="10487"/>
        <w:gridCol w:w="3451"/>
      </w:tblGrid>
      <w:tr w:rsidR="00002271" w:rsidRPr="00A27F1C" w14:paraId="2B93281F" w14:textId="77777777" w:rsidTr="000A0D6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11BF6CD" w14:textId="77777777" w:rsidR="00002271" w:rsidRPr="00A27F1C" w:rsidRDefault="00002271" w:rsidP="000A0D6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18D7D856" w14:textId="77777777" w:rsidR="00002271" w:rsidRPr="00A27F1C" w:rsidRDefault="00002271"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2</w:t>
            </w:r>
            <w:r w:rsidRPr="00A27F1C">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p>
        </w:tc>
      </w:tr>
      <w:tr w:rsidR="00002271" w:rsidRPr="00A27F1C" w14:paraId="334279EF" w14:textId="77777777" w:rsidTr="000A0D6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4776EEAD" w14:textId="77777777" w:rsidR="00002271" w:rsidRPr="00A27F1C" w:rsidRDefault="00002271"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38AF2C47" w14:textId="77777777" w:rsidR="00002271" w:rsidRPr="00A27F1C" w:rsidRDefault="00002271"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002271" w:rsidRPr="00A27F1C" w14:paraId="2B376C94" w14:textId="77777777" w:rsidTr="000A0D6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184C8D02" w14:textId="77777777" w:rsidR="00002271" w:rsidRPr="00A27F1C" w:rsidRDefault="00002271"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4BCA4EA2" w14:textId="77777777" w:rsidR="00002271" w:rsidRPr="00A27F1C" w:rsidRDefault="00002271"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002271" w:rsidRPr="00A27F1C" w14:paraId="65A189AF"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84D276F"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shd w:val="clear" w:color="auto" w:fill="auto"/>
            <w:vAlign w:val="center"/>
            <w:hideMark/>
          </w:tcPr>
          <w:p w14:paraId="12EE939C"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42B11AAE"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12BD964"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shd w:val="clear" w:color="auto" w:fill="auto"/>
            <w:vAlign w:val="center"/>
            <w:hideMark/>
          </w:tcPr>
          <w:p w14:paraId="0A3F8A81"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65704406"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17658AE"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shd w:val="clear" w:color="auto" w:fill="auto"/>
            <w:vAlign w:val="center"/>
            <w:hideMark/>
          </w:tcPr>
          <w:p w14:paraId="3434B77F"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4905F71D"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EEE8B10"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shd w:val="clear" w:color="auto" w:fill="auto"/>
            <w:vAlign w:val="center"/>
            <w:hideMark/>
          </w:tcPr>
          <w:p w14:paraId="40599DC2"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3ACBCA87"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9198247"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shd w:val="clear" w:color="auto" w:fill="auto"/>
            <w:vAlign w:val="center"/>
            <w:hideMark/>
          </w:tcPr>
          <w:p w14:paraId="42A7CF62"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308E17EE"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37257469"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shd w:val="clear" w:color="auto" w:fill="auto"/>
            <w:vAlign w:val="center"/>
            <w:hideMark/>
          </w:tcPr>
          <w:p w14:paraId="32EFB20B"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48C65C52"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638C752"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shd w:val="clear" w:color="auto" w:fill="auto"/>
            <w:vAlign w:val="center"/>
            <w:hideMark/>
          </w:tcPr>
          <w:p w14:paraId="5B438807"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282A3CC0"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1E31535"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shd w:val="clear" w:color="auto" w:fill="auto"/>
            <w:vAlign w:val="center"/>
            <w:hideMark/>
          </w:tcPr>
          <w:p w14:paraId="0FB18439"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5E448BB4"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AD38CF1"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shd w:val="clear" w:color="auto" w:fill="auto"/>
            <w:vAlign w:val="center"/>
            <w:hideMark/>
          </w:tcPr>
          <w:p w14:paraId="70D2B3B1"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21F6E90B" w14:textId="77777777" w:rsidTr="000A0D6C">
        <w:trPr>
          <w:trHeight w:val="290"/>
        </w:trPr>
        <w:tc>
          <w:tcPr>
            <w:tcW w:w="3762" w:type="pct"/>
            <w:tcBorders>
              <w:top w:val="nil"/>
              <w:left w:val="single" w:sz="8" w:space="0" w:color="auto"/>
              <w:bottom w:val="nil"/>
              <w:right w:val="single" w:sz="8" w:space="0" w:color="auto"/>
            </w:tcBorders>
            <w:shd w:val="clear" w:color="auto" w:fill="auto"/>
            <w:noWrap/>
            <w:vAlign w:val="center"/>
            <w:hideMark/>
          </w:tcPr>
          <w:p w14:paraId="1812DB5D"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Other Assets</w:t>
            </w:r>
          </w:p>
        </w:tc>
        <w:tc>
          <w:tcPr>
            <w:tcW w:w="1238" w:type="pct"/>
            <w:tcBorders>
              <w:top w:val="nil"/>
              <w:left w:val="nil"/>
              <w:bottom w:val="nil"/>
              <w:right w:val="single" w:sz="8" w:space="0" w:color="auto"/>
            </w:tcBorders>
            <w:shd w:val="clear" w:color="auto" w:fill="auto"/>
            <w:vAlign w:val="center"/>
            <w:hideMark/>
          </w:tcPr>
          <w:p w14:paraId="2676430C"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002271" w:rsidRPr="00A27F1C" w14:paraId="13A8BF0E" w14:textId="77777777" w:rsidTr="000A0D6C">
        <w:trPr>
          <w:trHeight w:val="300"/>
        </w:trPr>
        <w:tc>
          <w:tcPr>
            <w:tcW w:w="3762" w:type="pct"/>
            <w:tcBorders>
              <w:top w:val="nil"/>
              <w:left w:val="single" w:sz="8" w:space="0" w:color="auto"/>
              <w:bottom w:val="single" w:sz="8" w:space="0" w:color="auto"/>
              <w:right w:val="single" w:sz="8" w:space="0" w:color="auto"/>
            </w:tcBorders>
            <w:shd w:val="clear" w:color="auto" w:fill="auto"/>
            <w:vAlign w:val="center"/>
            <w:hideMark/>
          </w:tcPr>
          <w:p w14:paraId="185721FE" w14:textId="77777777" w:rsidR="00002271" w:rsidRPr="00A27F1C" w:rsidRDefault="00002271"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shd w:val="clear" w:color="auto" w:fill="auto"/>
            <w:vAlign w:val="center"/>
            <w:hideMark/>
          </w:tcPr>
          <w:p w14:paraId="61BFBC54" w14:textId="77777777" w:rsidR="00002271" w:rsidRPr="00A27F1C" w:rsidRDefault="00002271"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631B8075" w14:textId="77777777" w:rsidR="00002271" w:rsidRDefault="00002271" w:rsidP="001F58FD">
      <w:pPr>
        <w:spacing w:after="120"/>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6E38AA" w:rsidRPr="00C67A3A" w14:paraId="37EE3F4A" w14:textId="77777777" w:rsidTr="00C67A3A">
        <w:tc>
          <w:tcPr>
            <w:tcW w:w="5000" w:type="pct"/>
            <w:shd w:val="clear" w:color="auto" w:fill="E2EFD9"/>
          </w:tcPr>
          <w:p w14:paraId="3862E30B" w14:textId="77777777" w:rsidR="006E38AA" w:rsidRPr="00C67A3A" w:rsidRDefault="006E38AA" w:rsidP="00C67A3A">
            <w:pPr>
              <w:spacing w:before="60" w:after="60"/>
              <w:ind w:firstLine="0"/>
              <w:rPr>
                <w:rFonts w:ascii="Arial" w:hAnsi="Arial" w:cs="Arial"/>
                <w:b/>
                <w:i/>
                <w:sz w:val="20"/>
              </w:rPr>
            </w:pPr>
            <w:r w:rsidRPr="00C67A3A">
              <w:rPr>
                <w:rFonts w:ascii="Arial" w:hAnsi="Arial" w:cs="Arial"/>
                <w:b/>
                <w:i/>
                <w:sz w:val="20"/>
              </w:rPr>
              <w:t xml:space="preserve">Commentary:  </w:t>
            </w:r>
          </w:p>
          <w:p w14:paraId="44ACE587" w14:textId="77777777" w:rsidR="006E38AA" w:rsidRPr="00C67A3A" w:rsidRDefault="006E38AA" w:rsidP="00C67A3A">
            <w:pPr>
              <w:spacing w:before="60" w:after="60"/>
              <w:ind w:firstLine="0"/>
              <w:rPr>
                <w:rFonts w:ascii="Arial" w:hAnsi="Arial" w:cs="Arial"/>
                <w:i/>
                <w:sz w:val="20"/>
              </w:rPr>
            </w:pPr>
            <w:r w:rsidRPr="00C67A3A">
              <w:rPr>
                <w:rFonts w:ascii="Arial" w:hAnsi="Arial" w:cs="Arial"/>
                <w:i/>
                <w:sz w:val="20"/>
              </w:rPr>
              <w:t xml:space="preserve">The above note should include a description and amount of any restrictions on asset titles.   </w:t>
            </w:r>
          </w:p>
        </w:tc>
      </w:tr>
    </w:tbl>
    <w:p w14:paraId="49FECC27" w14:textId="77777777" w:rsidR="006E38AA" w:rsidRPr="00C67A3A" w:rsidRDefault="009B79A9" w:rsidP="00BF0AB7">
      <w:pPr>
        <w:ind w:firstLine="0"/>
        <w:rPr>
          <w:rFonts w:ascii="Arial" w:hAnsi="Arial" w:cs="Arial"/>
          <w:b/>
          <w:color w:val="ED7D31"/>
          <w:sz w:val="20"/>
        </w:rPr>
      </w:pPr>
      <w:r>
        <w:rPr>
          <w:rFonts w:ascii="Arial" w:hAnsi="Arial" w:cs="Arial"/>
          <w:b/>
          <w:sz w:val="20"/>
        </w:rPr>
        <w:br w:type="page"/>
      </w:r>
      <w:r w:rsidR="006E38AA" w:rsidRPr="00C67A3A">
        <w:rPr>
          <w:rFonts w:ascii="Arial" w:hAnsi="Arial" w:cs="Arial"/>
          <w:b/>
          <w:color w:val="ED7D31"/>
          <w:sz w:val="20"/>
        </w:rPr>
        <w:lastRenderedPageBreak/>
        <w:t>Notes to the financial statements (Continued)</w:t>
      </w:r>
    </w:p>
    <w:p w14:paraId="4EEADEF1" w14:textId="1D1335C3" w:rsidR="006E38AA" w:rsidRDefault="006E38AA">
      <w:pPr>
        <w:pStyle w:val="ListParagraph"/>
        <w:numPr>
          <w:ilvl w:val="1"/>
          <w:numId w:val="22"/>
        </w:numPr>
        <w:ind w:left="709" w:hanging="709"/>
        <w:jc w:val="left"/>
        <w:rPr>
          <w:rFonts w:ascii="Arial" w:hAnsi="Arial" w:cs="Arial"/>
          <w:b/>
          <w:sz w:val="20"/>
        </w:rPr>
      </w:pPr>
      <w:r>
        <w:rPr>
          <w:rFonts w:ascii="Arial" w:hAnsi="Arial" w:cs="Arial"/>
          <w:b/>
          <w:sz w:val="20"/>
        </w:rPr>
        <w:t>Property, Plant and Equipment Pledged as Security</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17p.86(a)]</w:t>
      </w:r>
    </w:p>
    <w:tbl>
      <w:tblPr>
        <w:tblW w:w="5000" w:type="pct"/>
        <w:tblLook w:val="04A0" w:firstRow="1" w:lastRow="0" w:firstColumn="1" w:lastColumn="0" w:noHBand="0" w:noVBand="1"/>
      </w:tblPr>
      <w:tblGrid>
        <w:gridCol w:w="10487"/>
        <w:gridCol w:w="3451"/>
      </w:tblGrid>
      <w:tr w:rsidR="007236E6" w:rsidRPr="00A27F1C" w14:paraId="1A18286C" w14:textId="77777777" w:rsidTr="000A0D6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93C7B25" w14:textId="77777777" w:rsidR="007236E6" w:rsidRPr="00A27F1C" w:rsidRDefault="007236E6" w:rsidP="000A0D6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304D21D8" w14:textId="77777777" w:rsidR="007236E6" w:rsidRPr="00A27F1C" w:rsidRDefault="007236E6"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2023/2024</w:t>
            </w:r>
          </w:p>
        </w:tc>
      </w:tr>
      <w:tr w:rsidR="007236E6" w:rsidRPr="00A27F1C" w14:paraId="2F231B45" w14:textId="77777777" w:rsidTr="000A0D6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2BD37F9E" w14:textId="77777777" w:rsidR="007236E6" w:rsidRPr="00A27F1C" w:rsidRDefault="007236E6"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6BD395B4" w14:textId="77777777" w:rsidR="007236E6" w:rsidRPr="00A27F1C" w:rsidRDefault="007236E6"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7236E6" w:rsidRPr="00A27F1C" w14:paraId="579A528B" w14:textId="77777777" w:rsidTr="000A0D6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70D9E9B9" w14:textId="77777777" w:rsidR="007236E6" w:rsidRPr="00A27F1C" w:rsidRDefault="007236E6"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72E85F3B" w14:textId="77777777" w:rsidR="007236E6" w:rsidRPr="00A27F1C" w:rsidRDefault="007236E6"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7236E6" w:rsidRPr="00A27F1C" w14:paraId="056DECC8"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65D7EEE"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shd w:val="clear" w:color="auto" w:fill="auto"/>
            <w:vAlign w:val="center"/>
            <w:hideMark/>
          </w:tcPr>
          <w:p w14:paraId="5BDB4188"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79DE8463"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6521571F"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shd w:val="clear" w:color="auto" w:fill="auto"/>
            <w:vAlign w:val="center"/>
            <w:hideMark/>
          </w:tcPr>
          <w:p w14:paraId="4B182F61"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75FD0511"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D3BDA65"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shd w:val="clear" w:color="auto" w:fill="auto"/>
            <w:vAlign w:val="center"/>
            <w:hideMark/>
          </w:tcPr>
          <w:p w14:paraId="6C3630DA"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560C61EE"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6B85058"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shd w:val="clear" w:color="auto" w:fill="auto"/>
            <w:vAlign w:val="center"/>
            <w:hideMark/>
          </w:tcPr>
          <w:p w14:paraId="67EEFA7C"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19D1DCF5"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B787044"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shd w:val="clear" w:color="auto" w:fill="auto"/>
            <w:vAlign w:val="center"/>
            <w:hideMark/>
          </w:tcPr>
          <w:p w14:paraId="6677B7C5"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1DC26687"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316550F"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shd w:val="clear" w:color="auto" w:fill="auto"/>
            <w:vAlign w:val="center"/>
            <w:hideMark/>
          </w:tcPr>
          <w:p w14:paraId="2AC9E0D0"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638F61A7"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5E41026"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shd w:val="clear" w:color="auto" w:fill="auto"/>
            <w:vAlign w:val="center"/>
            <w:hideMark/>
          </w:tcPr>
          <w:p w14:paraId="594C6A1B"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7EECE19E"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EA22753"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Zoo, Marine and Non-biological Animals</w:t>
            </w:r>
          </w:p>
        </w:tc>
        <w:tc>
          <w:tcPr>
            <w:tcW w:w="1238" w:type="pct"/>
            <w:tcBorders>
              <w:top w:val="nil"/>
              <w:left w:val="nil"/>
              <w:bottom w:val="nil"/>
              <w:right w:val="single" w:sz="8" w:space="0" w:color="auto"/>
            </w:tcBorders>
            <w:shd w:val="clear" w:color="auto" w:fill="auto"/>
            <w:vAlign w:val="center"/>
            <w:hideMark/>
          </w:tcPr>
          <w:p w14:paraId="7DCB64F4"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13CFDAF9"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609869B3"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shd w:val="clear" w:color="auto" w:fill="auto"/>
            <w:vAlign w:val="center"/>
            <w:hideMark/>
          </w:tcPr>
          <w:p w14:paraId="521BE93E"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06A692D0" w14:textId="77777777" w:rsidTr="000A0D6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40321F8"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shd w:val="clear" w:color="auto" w:fill="auto"/>
            <w:vAlign w:val="center"/>
            <w:hideMark/>
          </w:tcPr>
          <w:p w14:paraId="573AD267"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608D68A2" w14:textId="77777777" w:rsidTr="000A0D6C">
        <w:trPr>
          <w:trHeight w:val="290"/>
        </w:trPr>
        <w:tc>
          <w:tcPr>
            <w:tcW w:w="3762" w:type="pct"/>
            <w:tcBorders>
              <w:top w:val="nil"/>
              <w:left w:val="single" w:sz="8" w:space="0" w:color="auto"/>
              <w:bottom w:val="nil"/>
              <w:right w:val="single" w:sz="8" w:space="0" w:color="auto"/>
            </w:tcBorders>
            <w:shd w:val="clear" w:color="auto" w:fill="auto"/>
            <w:noWrap/>
            <w:vAlign w:val="center"/>
            <w:hideMark/>
          </w:tcPr>
          <w:p w14:paraId="250D095E"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Other Assets</w:t>
            </w:r>
          </w:p>
        </w:tc>
        <w:tc>
          <w:tcPr>
            <w:tcW w:w="1238" w:type="pct"/>
            <w:tcBorders>
              <w:top w:val="nil"/>
              <w:left w:val="nil"/>
              <w:bottom w:val="nil"/>
              <w:right w:val="single" w:sz="8" w:space="0" w:color="auto"/>
            </w:tcBorders>
            <w:shd w:val="clear" w:color="auto" w:fill="auto"/>
            <w:vAlign w:val="center"/>
            <w:hideMark/>
          </w:tcPr>
          <w:p w14:paraId="002D2FBF"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7DDB5F96" w14:textId="77777777" w:rsidTr="000A0D6C">
        <w:trPr>
          <w:trHeight w:val="300"/>
        </w:trPr>
        <w:tc>
          <w:tcPr>
            <w:tcW w:w="3762" w:type="pct"/>
            <w:tcBorders>
              <w:top w:val="nil"/>
              <w:left w:val="single" w:sz="8" w:space="0" w:color="auto"/>
              <w:bottom w:val="single" w:sz="8" w:space="0" w:color="auto"/>
              <w:right w:val="single" w:sz="8" w:space="0" w:color="auto"/>
            </w:tcBorders>
            <w:shd w:val="clear" w:color="auto" w:fill="auto"/>
            <w:vAlign w:val="center"/>
            <w:hideMark/>
          </w:tcPr>
          <w:p w14:paraId="2BF3FC2D"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shd w:val="clear" w:color="auto" w:fill="auto"/>
            <w:vAlign w:val="center"/>
            <w:hideMark/>
          </w:tcPr>
          <w:p w14:paraId="4A1E0CBC"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3BFA2574" w14:textId="77777777" w:rsidR="006E38AA" w:rsidRDefault="006E38AA" w:rsidP="00B22059">
      <w:pPr>
        <w:ind w:firstLine="0"/>
        <w:rPr>
          <w:rFonts w:ascii="Arial" w:hAnsi="Arial" w:cs="Arial"/>
          <w:b/>
          <w:sz w:val="20"/>
        </w:rPr>
      </w:pPr>
    </w:p>
    <w:p w14:paraId="4B22D7B3" w14:textId="77777777" w:rsidR="007236E6" w:rsidRDefault="007236E6" w:rsidP="00B22059">
      <w:pPr>
        <w:ind w:firstLine="0"/>
        <w:rPr>
          <w:rFonts w:ascii="Arial" w:hAnsi="Arial" w:cs="Arial"/>
          <w:b/>
          <w:sz w:val="20"/>
        </w:rPr>
      </w:pPr>
    </w:p>
    <w:p w14:paraId="7D23F695" w14:textId="77777777" w:rsidR="007236E6" w:rsidRDefault="007236E6" w:rsidP="00B22059">
      <w:pPr>
        <w:ind w:firstLine="0"/>
        <w:rPr>
          <w:rFonts w:ascii="Arial" w:hAnsi="Arial" w:cs="Arial"/>
          <w:b/>
          <w:sz w:val="20"/>
        </w:rPr>
      </w:pPr>
    </w:p>
    <w:p w14:paraId="0AF0253D" w14:textId="77777777" w:rsidR="007236E6" w:rsidRDefault="007236E6" w:rsidP="007236E6">
      <w:pPr>
        <w:ind w:firstLine="0"/>
        <w:rPr>
          <w:rFonts w:ascii="Arial" w:hAnsi="Arial" w:cs="Arial"/>
          <w:b/>
          <w:color w:val="ED7D31"/>
          <w:sz w:val="20"/>
        </w:rPr>
      </w:pPr>
    </w:p>
    <w:p w14:paraId="363AE732" w14:textId="77777777" w:rsidR="00233B1A" w:rsidRDefault="00233B1A" w:rsidP="007236E6">
      <w:pPr>
        <w:ind w:firstLine="0"/>
        <w:rPr>
          <w:rFonts w:ascii="Arial" w:hAnsi="Arial" w:cs="Arial"/>
          <w:b/>
          <w:color w:val="ED7D31"/>
          <w:sz w:val="20"/>
        </w:rPr>
      </w:pPr>
    </w:p>
    <w:p w14:paraId="5D2C32FC" w14:textId="77777777" w:rsidR="00233B1A" w:rsidRDefault="00233B1A" w:rsidP="007236E6">
      <w:pPr>
        <w:ind w:firstLine="0"/>
        <w:rPr>
          <w:rFonts w:ascii="Arial" w:hAnsi="Arial" w:cs="Arial"/>
          <w:b/>
          <w:color w:val="ED7D31"/>
          <w:sz w:val="20"/>
        </w:rPr>
      </w:pPr>
    </w:p>
    <w:p w14:paraId="1B4F3A41" w14:textId="77777777" w:rsidR="00233B1A" w:rsidRDefault="00233B1A" w:rsidP="007236E6">
      <w:pPr>
        <w:ind w:firstLine="0"/>
        <w:rPr>
          <w:rFonts w:ascii="Arial" w:hAnsi="Arial" w:cs="Arial"/>
          <w:b/>
          <w:color w:val="ED7D31"/>
          <w:sz w:val="20"/>
        </w:rPr>
      </w:pPr>
    </w:p>
    <w:p w14:paraId="7CE410F0" w14:textId="77777777" w:rsidR="00233B1A" w:rsidRDefault="00233B1A" w:rsidP="007236E6">
      <w:pPr>
        <w:ind w:firstLine="0"/>
        <w:rPr>
          <w:rFonts w:ascii="Arial" w:hAnsi="Arial" w:cs="Arial"/>
          <w:b/>
          <w:color w:val="ED7D31"/>
          <w:sz w:val="20"/>
        </w:rPr>
      </w:pPr>
    </w:p>
    <w:p w14:paraId="0DAB93C5" w14:textId="39D14843" w:rsidR="007236E6" w:rsidRPr="007236E6" w:rsidRDefault="007236E6" w:rsidP="00B2205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Look w:val="04A0" w:firstRow="1" w:lastRow="0" w:firstColumn="1" w:lastColumn="0" w:noHBand="0" w:noVBand="1"/>
      </w:tblPr>
      <w:tblGrid>
        <w:gridCol w:w="10487"/>
        <w:gridCol w:w="3451"/>
      </w:tblGrid>
      <w:tr w:rsidR="007236E6" w:rsidRPr="00A27F1C" w14:paraId="1DE68C84" w14:textId="77777777" w:rsidTr="007236E6">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31CBCD6" w14:textId="77777777" w:rsidR="007236E6" w:rsidRPr="00A27F1C" w:rsidRDefault="007236E6" w:rsidP="000A0D6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50851E41" w14:textId="77777777" w:rsidR="007236E6" w:rsidRPr="00A27F1C" w:rsidRDefault="007236E6"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2</w:t>
            </w:r>
            <w:r w:rsidRPr="00A27F1C">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p>
        </w:tc>
      </w:tr>
      <w:tr w:rsidR="007236E6" w:rsidRPr="00A27F1C" w14:paraId="6B37479F" w14:textId="77777777" w:rsidTr="007236E6">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30A962D2" w14:textId="77777777" w:rsidR="007236E6" w:rsidRPr="00A27F1C" w:rsidRDefault="007236E6"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6D40D4F9" w14:textId="77777777" w:rsidR="007236E6" w:rsidRPr="00A27F1C" w:rsidRDefault="007236E6"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7236E6" w:rsidRPr="00A27F1C" w14:paraId="0C1BB162" w14:textId="77777777" w:rsidTr="007236E6">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42C37FA5" w14:textId="77777777" w:rsidR="007236E6" w:rsidRPr="00A27F1C" w:rsidRDefault="007236E6" w:rsidP="000A0D6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6104B189" w14:textId="77777777" w:rsidR="007236E6" w:rsidRPr="00A27F1C" w:rsidRDefault="007236E6" w:rsidP="000A0D6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7236E6" w:rsidRPr="00A27F1C" w14:paraId="67BD1C26"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D70C390"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shd w:val="clear" w:color="auto" w:fill="auto"/>
            <w:vAlign w:val="center"/>
            <w:hideMark/>
          </w:tcPr>
          <w:p w14:paraId="0A0B1F51"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29719B32"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CEDC0B5"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shd w:val="clear" w:color="auto" w:fill="auto"/>
            <w:vAlign w:val="center"/>
            <w:hideMark/>
          </w:tcPr>
          <w:p w14:paraId="2806D6F7"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49C418CE"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5C7DA0C"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shd w:val="clear" w:color="auto" w:fill="auto"/>
            <w:vAlign w:val="center"/>
            <w:hideMark/>
          </w:tcPr>
          <w:p w14:paraId="0F04E4A4"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0DBD4CCC"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2F87DA4"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shd w:val="clear" w:color="auto" w:fill="auto"/>
            <w:vAlign w:val="center"/>
            <w:hideMark/>
          </w:tcPr>
          <w:p w14:paraId="11F8B826"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04685512"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7EEAEE3"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shd w:val="clear" w:color="auto" w:fill="auto"/>
            <w:vAlign w:val="center"/>
            <w:hideMark/>
          </w:tcPr>
          <w:p w14:paraId="7AB81E1E"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341CE39C"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319443DE"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shd w:val="clear" w:color="auto" w:fill="auto"/>
            <w:vAlign w:val="center"/>
            <w:hideMark/>
          </w:tcPr>
          <w:p w14:paraId="1FFC7B8F"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0FB9A9A4"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3549629"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shd w:val="clear" w:color="auto" w:fill="auto"/>
            <w:vAlign w:val="center"/>
            <w:hideMark/>
          </w:tcPr>
          <w:p w14:paraId="6F118F77"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269EC3E7"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3FCBD5AA"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shd w:val="clear" w:color="auto" w:fill="auto"/>
            <w:vAlign w:val="center"/>
            <w:hideMark/>
          </w:tcPr>
          <w:p w14:paraId="09D0B43A"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5481DB8F" w14:textId="77777777" w:rsidTr="007236E6">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90DF3A9"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shd w:val="clear" w:color="auto" w:fill="auto"/>
            <w:vAlign w:val="center"/>
            <w:hideMark/>
          </w:tcPr>
          <w:p w14:paraId="77495D01"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22D9D42B" w14:textId="77777777" w:rsidTr="007236E6">
        <w:trPr>
          <w:trHeight w:val="290"/>
        </w:trPr>
        <w:tc>
          <w:tcPr>
            <w:tcW w:w="3762" w:type="pct"/>
            <w:tcBorders>
              <w:top w:val="nil"/>
              <w:left w:val="single" w:sz="8" w:space="0" w:color="auto"/>
              <w:bottom w:val="nil"/>
              <w:right w:val="single" w:sz="8" w:space="0" w:color="auto"/>
            </w:tcBorders>
            <w:shd w:val="clear" w:color="auto" w:fill="auto"/>
            <w:noWrap/>
            <w:vAlign w:val="center"/>
            <w:hideMark/>
          </w:tcPr>
          <w:p w14:paraId="4EAB9B8E"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Other Assets</w:t>
            </w:r>
          </w:p>
        </w:tc>
        <w:tc>
          <w:tcPr>
            <w:tcW w:w="1238" w:type="pct"/>
            <w:tcBorders>
              <w:top w:val="nil"/>
              <w:left w:val="nil"/>
              <w:bottom w:val="nil"/>
              <w:right w:val="single" w:sz="8" w:space="0" w:color="auto"/>
            </w:tcBorders>
            <w:shd w:val="clear" w:color="auto" w:fill="auto"/>
            <w:vAlign w:val="center"/>
            <w:hideMark/>
          </w:tcPr>
          <w:p w14:paraId="287B723A"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7236E6" w:rsidRPr="00A27F1C" w14:paraId="728B238A" w14:textId="77777777" w:rsidTr="007236E6">
        <w:trPr>
          <w:trHeight w:val="300"/>
        </w:trPr>
        <w:tc>
          <w:tcPr>
            <w:tcW w:w="3762" w:type="pct"/>
            <w:tcBorders>
              <w:top w:val="nil"/>
              <w:left w:val="single" w:sz="8" w:space="0" w:color="auto"/>
              <w:bottom w:val="single" w:sz="8" w:space="0" w:color="auto"/>
              <w:right w:val="single" w:sz="8" w:space="0" w:color="auto"/>
            </w:tcBorders>
            <w:shd w:val="clear" w:color="auto" w:fill="auto"/>
            <w:vAlign w:val="center"/>
            <w:hideMark/>
          </w:tcPr>
          <w:p w14:paraId="19AD38D6" w14:textId="77777777" w:rsidR="007236E6" w:rsidRPr="00A27F1C" w:rsidRDefault="007236E6" w:rsidP="000A0D6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shd w:val="clear" w:color="auto" w:fill="auto"/>
            <w:vAlign w:val="center"/>
            <w:hideMark/>
          </w:tcPr>
          <w:p w14:paraId="256A1A99" w14:textId="77777777" w:rsidR="007236E6" w:rsidRPr="00A27F1C" w:rsidRDefault="007236E6" w:rsidP="000A0D6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626D32BB" w14:textId="77777777" w:rsidR="006E38AA" w:rsidRPr="00B22059" w:rsidRDefault="006E38AA" w:rsidP="00B22059">
      <w:pPr>
        <w:ind w:firstLine="0"/>
        <w:rPr>
          <w:rFonts w:ascii="Arial" w:hAnsi="Arial" w:cs="Arial"/>
          <w:sz w:val="20"/>
        </w:rPr>
      </w:pPr>
    </w:p>
    <w:p w14:paraId="12401876" w14:textId="77777777" w:rsidR="00DA1889" w:rsidRPr="00C67A3A" w:rsidRDefault="006E38AA" w:rsidP="00BF0AB7">
      <w:pPr>
        <w:ind w:firstLine="0"/>
        <w:rPr>
          <w:rFonts w:ascii="Arial" w:hAnsi="Arial" w:cs="Arial"/>
          <w:b/>
          <w:color w:val="ED7D31"/>
          <w:sz w:val="20"/>
        </w:rPr>
      </w:pPr>
      <w:r>
        <w:rPr>
          <w:rFonts w:ascii="Arial" w:hAnsi="Arial" w:cs="Arial"/>
          <w:b/>
          <w:sz w:val="20"/>
        </w:rPr>
        <w:br w:type="page"/>
      </w:r>
      <w:r w:rsidR="00DA1889" w:rsidRPr="00C67A3A">
        <w:rPr>
          <w:rFonts w:ascii="Arial" w:hAnsi="Arial" w:cs="Arial"/>
          <w:b/>
          <w:color w:val="ED7D31"/>
          <w:sz w:val="20"/>
        </w:rPr>
        <w:lastRenderedPageBreak/>
        <w:t>Notes to the financial statements (Continued)</w:t>
      </w:r>
    </w:p>
    <w:p w14:paraId="3FF72941" w14:textId="77777777" w:rsidR="00DA1889" w:rsidRDefault="00DA1889">
      <w:pPr>
        <w:pStyle w:val="ListParagraph"/>
        <w:numPr>
          <w:ilvl w:val="1"/>
          <w:numId w:val="22"/>
        </w:numPr>
        <w:ind w:left="709" w:hanging="709"/>
        <w:rPr>
          <w:rFonts w:ascii="Arial" w:hAnsi="Arial" w:cs="Arial"/>
          <w:b/>
          <w:sz w:val="20"/>
        </w:rPr>
      </w:pPr>
      <w:r>
        <w:rPr>
          <w:rFonts w:ascii="Arial" w:hAnsi="Arial" w:cs="Arial"/>
          <w:b/>
          <w:sz w:val="20"/>
        </w:rPr>
        <w:t>Maintenance of Property, Plant and Equipment</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17p.88]</w:t>
      </w:r>
    </w:p>
    <w:p w14:paraId="75FFD14F" w14:textId="77777777" w:rsidR="006E38AA" w:rsidRPr="00B22059" w:rsidRDefault="006E38AA" w:rsidP="00B22059">
      <w:pPr>
        <w:ind w:firstLine="0"/>
        <w:rPr>
          <w:rFonts w:ascii="Arial" w:hAnsi="Arial" w:cs="Arial"/>
          <w:sz w:val="20"/>
        </w:rPr>
      </w:pPr>
    </w:p>
    <w:tbl>
      <w:tblPr>
        <w:tblW w:w="5000" w:type="pct"/>
        <w:tblLook w:val="04A0" w:firstRow="1" w:lastRow="0" w:firstColumn="1" w:lastColumn="0" w:noHBand="0" w:noVBand="1"/>
      </w:tblPr>
      <w:tblGrid>
        <w:gridCol w:w="7407"/>
        <w:gridCol w:w="2436"/>
        <w:gridCol w:w="2291"/>
        <w:gridCol w:w="1804"/>
      </w:tblGrid>
      <w:tr w:rsidR="007236E6" w:rsidRPr="00C07FB0" w14:paraId="261694EA" w14:textId="77777777" w:rsidTr="007236E6">
        <w:trPr>
          <w:trHeight w:val="300"/>
        </w:trPr>
        <w:tc>
          <w:tcPr>
            <w:tcW w:w="2657"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FB1DD7E" w14:textId="77777777" w:rsidR="007236E6" w:rsidRPr="00C07FB0" w:rsidRDefault="007236E6" w:rsidP="000A0D6C">
            <w:pPr>
              <w:spacing w:before="0" w:after="0"/>
              <w:ind w:firstLine="0"/>
              <w:jc w:val="left"/>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 </w:t>
            </w:r>
          </w:p>
        </w:tc>
        <w:tc>
          <w:tcPr>
            <w:tcW w:w="2343" w:type="pct"/>
            <w:gridSpan w:val="3"/>
            <w:tcBorders>
              <w:top w:val="single" w:sz="8" w:space="0" w:color="auto"/>
              <w:left w:val="nil"/>
              <w:bottom w:val="single" w:sz="8" w:space="0" w:color="auto"/>
              <w:right w:val="single" w:sz="8" w:space="0" w:color="000000"/>
            </w:tcBorders>
            <w:shd w:val="clear" w:color="000000" w:fill="FBE4D5"/>
            <w:noWrap/>
            <w:vAlign w:val="center"/>
            <w:hideMark/>
          </w:tcPr>
          <w:p w14:paraId="658B24FB"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2023/2024</w:t>
            </w:r>
          </w:p>
        </w:tc>
      </w:tr>
      <w:tr w:rsidR="007236E6" w:rsidRPr="00C07FB0" w14:paraId="4285FD7C" w14:textId="77777777" w:rsidTr="007236E6">
        <w:trPr>
          <w:trHeight w:val="300"/>
        </w:trPr>
        <w:tc>
          <w:tcPr>
            <w:tcW w:w="2657" w:type="pct"/>
            <w:vMerge/>
            <w:tcBorders>
              <w:top w:val="single" w:sz="8" w:space="0" w:color="auto"/>
              <w:left w:val="single" w:sz="8" w:space="0" w:color="auto"/>
              <w:bottom w:val="single" w:sz="8" w:space="0" w:color="000000"/>
              <w:right w:val="single" w:sz="8" w:space="0" w:color="auto"/>
            </w:tcBorders>
            <w:vAlign w:val="center"/>
            <w:hideMark/>
          </w:tcPr>
          <w:p w14:paraId="4B5BA5C8" w14:textId="77777777" w:rsidR="007236E6" w:rsidRPr="00C07FB0" w:rsidRDefault="007236E6" w:rsidP="000A0D6C">
            <w:pPr>
              <w:spacing w:before="0" w:after="0"/>
              <w:ind w:firstLine="0"/>
              <w:jc w:val="left"/>
              <w:rPr>
                <w:rFonts w:ascii="Arial" w:eastAsia="Times New Roman" w:hAnsi="Arial" w:cs="Arial"/>
                <w:b/>
                <w:bCs/>
                <w:color w:val="000000"/>
                <w:sz w:val="20"/>
                <w:szCs w:val="20"/>
                <w:lang w:eastAsia="en-ZA"/>
              </w:rPr>
            </w:pPr>
          </w:p>
        </w:tc>
        <w:tc>
          <w:tcPr>
            <w:tcW w:w="2343" w:type="pct"/>
            <w:gridSpan w:val="3"/>
            <w:tcBorders>
              <w:top w:val="single" w:sz="8" w:space="0" w:color="auto"/>
              <w:left w:val="nil"/>
              <w:bottom w:val="single" w:sz="8" w:space="0" w:color="auto"/>
              <w:right w:val="single" w:sz="8" w:space="0" w:color="000000"/>
            </w:tcBorders>
            <w:shd w:val="clear" w:color="000000" w:fill="FBE4D5"/>
            <w:vAlign w:val="center"/>
            <w:hideMark/>
          </w:tcPr>
          <w:p w14:paraId="15F3BC28"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(R’000s)</w:t>
            </w:r>
          </w:p>
        </w:tc>
      </w:tr>
      <w:tr w:rsidR="007236E6" w:rsidRPr="00C07FB0" w14:paraId="0681C084" w14:textId="77777777" w:rsidTr="00233B1A">
        <w:trPr>
          <w:trHeight w:val="530"/>
        </w:trPr>
        <w:tc>
          <w:tcPr>
            <w:tcW w:w="2657" w:type="pct"/>
            <w:vMerge/>
            <w:tcBorders>
              <w:top w:val="single" w:sz="8" w:space="0" w:color="auto"/>
              <w:left w:val="single" w:sz="8" w:space="0" w:color="auto"/>
              <w:bottom w:val="single" w:sz="8" w:space="0" w:color="000000"/>
              <w:right w:val="single" w:sz="8" w:space="0" w:color="auto"/>
            </w:tcBorders>
            <w:vAlign w:val="center"/>
            <w:hideMark/>
          </w:tcPr>
          <w:p w14:paraId="295A454E" w14:textId="77777777" w:rsidR="007236E6" w:rsidRPr="00C07FB0" w:rsidRDefault="007236E6" w:rsidP="000A0D6C">
            <w:pPr>
              <w:spacing w:before="0" w:after="0"/>
              <w:ind w:firstLine="0"/>
              <w:jc w:val="left"/>
              <w:rPr>
                <w:rFonts w:ascii="Arial" w:eastAsia="Times New Roman" w:hAnsi="Arial" w:cs="Arial"/>
                <w:b/>
                <w:bCs/>
                <w:color w:val="000000"/>
                <w:sz w:val="20"/>
                <w:szCs w:val="20"/>
                <w:lang w:eastAsia="en-ZA"/>
              </w:rPr>
            </w:pPr>
          </w:p>
        </w:tc>
        <w:tc>
          <w:tcPr>
            <w:tcW w:w="874" w:type="pct"/>
            <w:tcBorders>
              <w:top w:val="nil"/>
              <w:left w:val="nil"/>
              <w:bottom w:val="single" w:sz="8" w:space="0" w:color="auto"/>
              <w:right w:val="single" w:sz="8" w:space="0" w:color="auto"/>
            </w:tcBorders>
            <w:shd w:val="clear" w:color="000000" w:fill="FBE4D5"/>
            <w:vAlign w:val="center"/>
            <w:hideMark/>
          </w:tcPr>
          <w:p w14:paraId="07219137"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Preventative Maintenance</w:t>
            </w:r>
          </w:p>
        </w:tc>
        <w:tc>
          <w:tcPr>
            <w:tcW w:w="822" w:type="pct"/>
            <w:tcBorders>
              <w:top w:val="nil"/>
              <w:left w:val="nil"/>
              <w:bottom w:val="single" w:sz="8" w:space="0" w:color="auto"/>
              <w:right w:val="single" w:sz="8" w:space="0" w:color="auto"/>
            </w:tcBorders>
            <w:shd w:val="clear" w:color="000000" w:fill="FBE4D5"/>
            <w:vAlign w:val="center"/>
            <w:hideMark/>
          </w:tcPr>
          <w:p w14:paraId="2DCC9039"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 xml:space="preserve">Corrective Maintenance </w:t>
            </w:r>
          </w:p>
        </w:tc>
        <w:tc>
          <w:tcPr>
            <w:tcW w:w="647" w:type="pct"/>
            <w:tcBorders>
              <w:top w:val="nil"/>
              <w:left w:val="nil"/>
              <w:bottom w:val="single" w:sz="8" w:space="0" w:color="auto"/>
              <w:right w:val="single" w:sz="8" w:space="0" w:color="auto"/>
            </w:tcBorders>
            <w:shd w:val="clear" w:color="000000" w:fill="FBE4D5"/>
            <w:vAlign w:val="center"/>
            <w:hideMark/>
          </w:tcPr>
          <w:p w14:paraId="1BC598C0"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Total</w:t>
            </w:r>
          </w:p>
        </w:tc>
      </w:tr>
      <w:tr w:rsidR="007236E6" w:rsidRPr="00C07FB0" w14:paraId="027CF09E"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3AC3355C"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Land</w:t>
            </w:r>
          </w:p>
        </w:tc>
        <w:tc>
          <w:tcPr>
            <w:tcW w:w="874" w:type="pct"/>
            <w:tcBorders>
              <w:top w:val="nil"/>
              <w:left w:val="nil"/>
              <w:bottom w:val="nil"/>
              <w:right w:val="single" w:sz="8" w:space="0" w:color="auto"/>
            </w:tcBorders>
            <w:shd w:val="clear" w:color="auto" w:fill="auto"/>
            <w:vAlign w:val="center"/>
            <w:hideMark/>
          </w:tcPr>
          <w:p w14:paraId="6DE2E71B"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34C8EB19"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1AEFF454"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4EDAF350"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0E27966C"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Transport Assets</w:t>
            </w:r>
          </w:p>
        </w:tc>
        <w:tc>
          <w:tcPr>
            <w:tcW w:w="874" w:type="pct"/>
            <w:tcBorders>
              <w:top w:val="nil"/>
              <w:left w:val="nil"/>
              <w:bottom w:val="nil"/>
              <w:right w:val="single" w:sz="8" w:space="0" w:color="auto"/>
            </w:tcBorders>
            <w:shd w:val="clear" w:color="auto" w:fill="auto"/>
            <w:vAlign w:val="center"/>
            <w:hideMark/>
          </w:tcPr>
          <w:p w14:paraId="1FC2697B"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00555FAA"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6643B746"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475EB3CF"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390B9F5A"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Water Supply Infrastructure</w:t>
            </w:r>
          </w:p>
        </w:tc>
        <w:tc>
          <w:tcPr>
            <w:tcW w:w="874" w:type="pct"/>
            <w:tcBorders>
              <w:top w:val="nil"/>
              <w:left w:val="nil"/>
              <w:bottom w:val="nil"/>
              <w:right w:val="single" w:sz="8" w:space="0" w:color="auto"/>
            </w:tcBorders>
            <w:shd w:val="clear" w:color="auto" w:fill="auto"/>
            <w:vAlign w:val="center"/>
            <w:hideMark/>
          </w:tcPr>
          <w:p w14:paraId="0DED0216"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5875B6EB"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36F746AA"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6BBF74DD"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1724F40D"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Sanitation Infrastructure</w:t>
            </w:r>
          </w:p>
        </w:tc>
        <w:tc>
          <w:tcPr>
            <w:tcW w:w="874" w:type="pct"/>
            <w:tcBorders>
              <w:top w:val="nil"/>
              <w:left w:val="nil"/>
              <w:bottom w:val="nil"/>
              <w:right w:val="single" w:sz="8" w:space="0" w:color="auto"/>
            </w:tcBorders>
            <w:shd w:val="clear" w:color="auto" w:fill="auto"/>
            <w:vAlign w:val="center"/>
            <w:hideMark/>
          </w:tcPr>
          <w:p w14:paraId="7FB3671E"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2087E648"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189A1FB7"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6B68F631"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136336CF"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Machinery and Equipment</w:t>
            </w:r>
          </w:p>
        </w:tc>
        <w:tc>
          <w:tcPr>
            <w:tcW w:w="874" w:type="pct"/>
            <w:tcBorders>
              <w:top w:val="nil"/>
              <w:left w:val="nil"/>
              <w:bottom w:val="nil"/>
              <w:right w:val="single" w:sz="8" w:space="0" w:color="auto"/>
            </w:tcBorders>
            <w:shd w:val="clear" w:color="auto" w:fill="auto"/>
            <w:vAlign w:val="center"/>
            <w:hideMark/>
          </w:tcPr>
          <w:p w14:paraId="603A571F"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392D3BBF"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1759CF0D"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567BF237"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34B9B927"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Furniture and Office Equipment</w:t>
            </w:r>
          </w:p>
        </w:tc>
        <w:tc>
          <w:tcPr>
            <w:tcW w:w="874" w:type="pct"/>
            <w:tcBorders>
              <w:top w:val="nil"/>
              <w:left w:val="nil"/>
              <w:bottom w:val="nil"/>
              <w:right w:val="single" w:sz="8" w:space="0" w:color="auto"/>
            </w:tcBorders>
            <w:shd w:val="clear" w:color="auto" w:fill="auto"/>
            <w:vAlign w:val="center"/>
            <w:hideMark/>
          </w:tcPr>
          <w:p w14:paraId="5400D0AD"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3E526FF0"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7B9D2406"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20E2BF73"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6C080184"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Computer Equipment</w:t>
            </w:r>
          </w:p>
        </w:tc>
        <w:tc>
          <w:tcPr>
            <w:tcW w:w="874" w:type="pct"/>
            <w:tcBorders>
              <w:top w:val="nil"/>
              <w:left w:val="nil"/>
              <w:bottom w:val="nil"/>
              <w:right w:val="single" w:sz="8" w:space="0" w:color="auto"/>
            </w:tcBorders>
            <w:shd w:val="clear" w:color="auto" w:fill="auto"/>
            <w:vAlign w:val="center"/>
            <w:hideMark/>
          </w:tcPr>
          <w:p w14:paraId="0A2F277B"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4E0A5D58"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7EABD3A1"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011D82FB"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54A90A72"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Information and Communication Infrastructure</w:t>
            </w:r>
          </w:p>
        </w:tc>
        <w:tc>
          <w:tcPr>
            <w:tcW w:w="874" w:type="pct"/>
            <w:tcBorders>
              <w:top w:val="nil"/>
              <w:left w:val="nil"/>
              <w:bottom w:val="nil"/>
              <w:right w:val="single" w:sz="8" w:space="0" w:color="auto"/>
            </w:tcBorders>
            <w:shd w:val="clear" w:color="auto" w:fill="auto"/>
            <w:vAlign w:val="center"/>
            <w:hideMark/>
          </w:tcPr>
          <w:p w14:paraId="7402A089"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23D5A1E8"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55B0F7C1"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76631820"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38E1BD68"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Storm water Infrastructure</w:t>
            </w:r>
          </w:p>
        </w:tc>
        <w:tc>
          <w:tcPr>
            <w:tcW w:w="874" w:type="pct"/>
            <w:tcBorders>
              <w:top w:val="nil"/>
              <w:left w:val="nil"/>
              <w:bottom w:val="nil"/>
              <w:right w:val="single" w:sz="8" w:space="0" w:color="auto"/>
            </w:tcBorders>
            <w:shd w:val="clear" w:color="auto" w:fill="auto"/>
            <w:vAlign w:val="center"/>
            <w:hideMark/>
          </w:tcPr>
          <w:p w14:paraId="472C0A4F"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7F945622"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78B94398"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24AAC6E5" w14:textId="77777777" w:rsidTr="00233B1A">
        <w:trPr>
          <w:trHeight w:val="290"/>
        </w:trPr>
        <w:tc>
          <w:tcPr>
            <w:tcW w:w="2657" w:type="pct"/>
            <w:tcBorders>
              <w:top w:val="nil"/>
              <w:left w:val="single" w:sz="8" w:space="0" w:color="auto"/>
              <w:bottom w:val="nil"/>
              <w:right w:val="single" w:sz="8" w:space="0" w:color="auto"/>
            </w:tcBorders>
            <w:shd w:val="clear" w:color="auto" w:fill="auto"/>
            <w:noWrap/>
            <w:vAlign w:val="center"/>
            <w:hideMark/>
          </w:tcPr>
          <w:p w14:paraId="0E8CCE19"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Other Assets</w:t>
            </w:r>
          </w:p>
        </w:tc>
        <w:tc>
          <w:tcPr>
            <w:tcW w:w="874" w:type="pct"/>
            <w:tcBorders>
              <w:top w:val="nil"/>
              <w:left w:val="nil"/>
              <w:bottom w:val="nil"/>
              <w:right w:val="single" w:sz="8" w:space="0" w:color="auto"/>
            </w:tcBorders>
            <w:shd w:val="clear" w:color="auto" w:fill="auto"/>
            <w:vAlign w:val="center"/>
            <w:hideMark/>
          </w:tcPr>
          <w:p w14:paraId="4ACB45C9"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73410C67"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2185CA33"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0265D7D8" w14:textId="77777777" w:rsidTr="00233B1A">
        <w:trPr>
          <w:trHeight w:val="300"/>
        </w:trPr>
        <w:tc>
          <w:tcPr>
            <w:tcW w:w="2657" w:type="pct"/>
            <w:tcBorders>
              <w:top w:val="nil"/>
              <w:left w:val="single" w:sz="8" w:space="0" w:color="auto"/>
              <w:bottom w:val="single" w:sz="8" w:space="0" w:color="auto"/>
              <w:right w:val="single" w:sz="8" w:space="0" w:color="auto"/>
            </w:tcBorders>
            <w:shd w:val="clear" w:color="auto" w:fill="auto"/>
            <w:vAlign w:val="center"/>
            <w:hideMark/>
          </w:tcPr>
          <w:p w14:paraId="469CF3CA"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74" w:type="pct"/>
            <w:tcBorders>
              <w:top w:val="nil"/>
              <w:left w:val="nil"/>
              <w:bottom w:val="single" w:sz="8" w:space="0" w:color="auto"/>
              <w:right w:val="single" w:sz="8" w:space="0" w:color="auto"/>
            </w:tcBorders>
            <w:shd w:val="clear" w:color="auto" w:fill="auto"/>
            <w:vAlign w:val="center"/>
            <w:hideMark/>
          </w:tcPr>
          <w:p w14:paraId="0E4179DB"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single" w:sz="8" w:space="0" w:color="auto"/>
              <w:right w:val="single" w:sz="8" w:space="0" w:color="auto"/>
            </w:tcBorders>
            <w:shd w:val="clear" w:color="auto" w:fill="auto"/>
            <w:noWrap/>
            <w:vAlign w:val="bottom"/>
            <w:hideMark/>
          </w:tcPr>
          <w:p w14:paraId="00EC8880"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single" w:sz="8" w:space="0" w:color="auto"/>
              <w:right w:val="single" w:sz="8" w:space="0" w:color="auto"/>
            </w:tcBorders>
            <w:shd w:val="clear" w:color="auto" w:fill="auto"/>
            <w:noWrap/>
            <w:vAlign w:val="bottom"/>
            <w:hideMark/>
          </w:tcPr>
          <w:p w14:paraId="0D3D43FC"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bl>
    <w:p w14:paraId="3A7B9F54" w14:textId="77777777" w:rsidR="00DA1889" w:rsidRDefault="00DA1889" w:rsidP="00B22059">
      <w:pPr>
        <w:ind w:firstLine="0"/>
        <w:rPr>
          <w:rFonts w:ascii="Arial" w:hAnsi="Arial" w:cs="Arial"/>
          <w:b/>
          <w:sz w:val="20"/>
        </w:rPr>
      </w:pPr>
    </w:p>
    <w:p w14:paraId="5F608B30" w14:textId="77777777" w:rsidR="007236E6" w:rsidRDefault="007236E6" w:rsidP="00B22059">
      <w:pPr>
        <w:ind w:firstLine="0"/>
        <w:rPr>
          <w:rFonts w:ascii="Arial" w:hAnsi="Arial" w:cs="Arial"/>
          <w:b/>
          <w:sz w:val="20"/>
        </w:rPr>
      </w:pPr>
    </w:p>
    <w:p w14:paraId="4A4DCD61" w14:textId="77777777" w:rsidR="007236E6" w:rsidRDefault="007236E6" w:rsidP="00B22059">
      <w:pPr>
        <w:ind w:firstLine="0"/>
        <w:rPr>
          <w:rFonts w:ascii="Arial" w:hAnsi="Arial" w:cs="Arial"/>
          <w:b/>
          <w:sz w:val="20"/>
        </w:rPr>
      </w:pPr>
    </w:p>
    <w:p w14:paraId="1D3132F1" w14:textId="77777777" w:rsidR="00233B1A" w:rsidRDefault="00233B1A" w:rsidP="00B22059">
      <w:pPr>
        <w:ind w:firstLine="0"/>
        <w:rPr>
          <w:rFonts w:ascii="Arial" w:hAnsi="Arial" w:cs="Arial"/>
          <w:b/>
          <w:sz w:val="20"/>
        </w:rPr>
      </w:pPr>
    </w:p>
    <w:p w14:paraId="4A1D01E4" w14:textId="77777777" w:rsidR="00233B1A" w:rsidRDefault="00233B1A" w:rsidP="00B22059">
      <w:pPr>
        <w:ind w:firstLine="0"/>
        <w:rPr>
          <w:rFonts w:ascii="Arial" w:hAnsi="Arial" w:cs="Arial"/>
          <w:b/>
          <w:sz w:val="20"/>
        </w:rPr>
      </w:pPr>
    </w:p>
    <w:p w14:paraId="4F588EAA" w14:textId="77777777" w:rsidR="00233B1A" w:rsidRDefault="00233B1A" w:rsidP="00B22059">
      <w:pPr>
        <w:ind w:firstLine="0"/>
        <w:rPr>
          <w:rFonts w:ascii="Arial" w:hAnsi="Arial" w:cs="Arial"/>
          <w:b/>
          <w:sz w:val="20"/>
        </w:rPr>
      </w:pPr>
    </w:p>
    <w:p w14:paraId="531E5EC4" w14:textId="77777777" w:rsidR="00233B1A" w:rsidRDefault="00233B1A" w:rsidP="00233B1A">
      <w:pPr>
        <w:ind w:firstLine="0"/>
        <w:rPr>
          <w:rFonts w:ascii="Arial" w:hAnsi="Arial" w:cs="Arial"/>
          <w:b/>
          <w:color w:val="ED7D31"/>
          <w:sz w:val="20"/>
        </w:rPr>
      </w:pPr>
    </w:p>
    <w:p w14:paraId="47100C25" w14:textId="4F2659A6" w:rsidR="00233B1A" w:rsidRPr="00233B1A" w:rsidRDefault="00233B1A" w:rsidP="00B2205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Look w:val="04A0" w:firstRow="1" w:lastRow="0" w:firstColumn="1" w:lastColumn="0" w:noHBand="0" w:noVBand="1"/>
      </w:tblPr>
      <w:tblGrid>
        <w:gridCol w:w="7407"/>
        <w:gridCol w:w="2436"/>
        <w:gridCol w:w="2291"/>
        <w:gridCol w:w="1804"/>
      </w:tblGrid>
      <w:tr w:rsidR="007236E6" w:rsidRPr="00C07FB0" w14:paraId="1A3EB556" w14:textId="77777777" w:rsidTr="007236E6">
        <w:trPr>
          <w:trHeight w:val="300"/>
        </w:trPr>
        <w:tc>
          <w:tcPr>
            <w:tcW w:w="2657"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5F123EF0" w14:textId="77777777" w:rsidR="007236E6" w:rsidRPr="00C07FB0" w:rsidRDefault="007236E6" w:rsidP="000A0D6C">
            <w:pPr>
              <w:spacing w:before="0" w:after="0"/>
              <w:ind w:firstLine="0"/>
              <w:jc w:val="left"/>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 </w:t>
            </w:r>
          </w:p>
        </w:tc>
        <w:tc>
          <w:tcPr>
            <w:tcW w:w="2343" w:type="pct"/>
            <w:gridSpan w:val="3"/>
            <w:tcBorders>
              <w:top w:val="single" w:sz="8" w:space="0" w:color="auto"/>
              <w:left w:val="nil"/>
              <w:bottom w:val="single" w:sz="8" w:space="0" w:color="auto"/>
              <w:right w:val="single" w:sz="8" w:space="0" w:color="000000"/>
            </w:tcBorders>
            <w:shd w:val="clear" w:color="000000" w:fill="FBE4D5"/>
            <w:noWrap/>
            <w:vAlign w:val="center"/>
            <w:hideMark/>
          </w:tcPr>
          <w:p w14:paraId="5A055946"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2</w:t>
            </w:r>
            <w:r w:rsidRPr="00C07FB0">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p>
        </w:tc>
      </w:tr>
      <w:tr w:rsidR="007236E6" w:rsidRPr="00C07FB0" w14:paraId="17ED69A3" w14:textId="77777777" w:rsidTr="007236E6">
        <w:trPr>
          <w:trHeight w:val="300"/>
        </w:trPr>
        <w:tc>
          <w:tcPr>
            <w:tcW w:w="2657" w:type="pct"/>
            <w:vMerge/>
            <w:tcBorders>
              <w:top w:val="single" w:sz="8" w:space="0" w:color="auto"/>
              <w:left w:val="single" w:sz="8" w:space="0" w:color="auto"/>
              <w:bottom w:val="single" w:sz="8" w:space="0" w:color="000000"/>
              <w:right w:val="single" w:sz="8" w:space="0" w:color="auto"/>
            </w:tcBorders>
            <w:vAlign w:val="center"/>
            <w:hideMark/>
          </w:tcPr>
          <w:p w14:paraId="72BF7516" w14:textId="77777777" w:rsidR="007236E6" w:rsidRPr="00C07FB0" w:rsidRDefault="007236E6" w:rsidP="000A0D6C">
            <w:pPr>
              <w:spacing w:before="0" w:after="0"/>
              <w:ind w:firstLine="0"/>
              <w:jc w:val="left"/>
              <w:rPr>
                <w:rFonts w:ascii="Arial" w:eastAsia="Times New Roman" w:hAnsi="Arial" w:cs="Arial"/>
                <w:b/>
                <w:bCs/>
                <w:color w:val="000000"/>
                <w:sz w:val="20"/>
                <w:szCs w:val="20"/>
                <w:lang w:eastAsia="en-ZA"/>
              </w:rPr>
            </w:pPr>
          </w:p>
        </w:tc>
        <w:tc>
          <w:tcPr>
            <w:tcW w:w="2343" w:type="pct"/>
            <w:gridSpan w:val="3"/>
            <w:tcBorders>
              <w:top w:val="single" w:sz="8" w:space="0" w:color="auto"/>
              <w:left w:val="nil"/>
              <w:bottom w:val="single" w:sz="8" w:space="0" w:color="auto"/>
              <w:right w:val="single" w:sz="8" w:space="0" w:color="000000"/>
            </w:tcBorders>
            <w:shd w:val="clear" w:color="000000" w:fill="FBE4D5"/>
            <w:vAlign w:val="center"/>
            <w:hideMark/>
          </w:tcPr>
          <w:p w14:paraId="35FBCCD2"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(R’000s)</w:t>
            </w:r>
          </w:p>
        </w:tc>
      </w:tr>
      <w:tr w:rsidR="007236E6" w:rsidRPr="00C07FB0" w14:paraId="2481772C" w14:textId="77777777" w:rsidTr="00233B1A">
        <w:trPr>
          <w:trHeight w:val="530"/>
        </w:trPr>
        <w:tc>
          <w:tcPr>
            <w:tcW w:w="2657" w:type="pct"/>
            <w:vMerge/>
            <w:tcBorders>
              <w:top w:val="single" w:sz="8" w:space="0" w:color="auto"/>
              <w:left w:val="single" w:sz="8" w:space="0" w:color="auto"/>
              <w:bottom w:val="single" w:sz="8" w:space="0" w:color="000000"/>
              <w:right w:val="single" w:sz="8" w:space="0" w:color="auto"/>
            </w:tcBorders>
            <w:vAlign w:val="center"/>
            <w:hideMark/>
          </w:tcPr>
          <w:p w14:paraId="09FA416C" w14:textId="77777777" w:rsidR="007236E6" w:rsidRPr="00C07FB0" w:rsidRDefault="007236E6" w:rsidP="000A0D6C">
            <w:pPr>
              <w:spacing w:before="0" w:after="0"/>
              <w:ind w:firstLine="0"/>
              <w:jc w:val="left"/>
              <w:rPr>
                <w:rFonts w:ascii="Arial" w:eastAsia="Times New Roman" w:hAnsi="Arial" w:cs="Arial"/>
                <w:b/>
                <w:bCs/>
                <w:color w:val="000000"/>
                <w:sz w:val="20"/>
                <w:szCs w:val="20"/>
                <w:lang w:eastAsia="en-ZA"/>
              </w:rPr>
            </w:pPr>
          </w:p>
        </w:tc>
        <w:tc>
          <w:tcPr>
            <w:tcW w:w="874" w:type="pct"/>
            <w:tcBorders>
              <w:top w:val="nil"/>
              <w:left w:val="nil"/>
              <w:bottom w:val="single" w:sz="8" w:space="0" w:color="auto"/>
              <w:right w:val="single" w:sz="8" w:space="0" w:color="auto"/>
            </w:tcBorders>
            <w:shd w:val="clear" w:color="000000" w:fill="FBE4D5"/>
            <w:vAlign w:val="center"/>
            <w:hideMark/>
          </w:tcPr>
          <w:p w14:paraId="60AC9058"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Preventative Maintenance</w:t>
            </w:r>
          </w:p>
        </w:tc>
        <w:tc>
          <w:tcPr>
            <w:tcW w:w="822" w:type="pct"/>
            <w:tcBorders>
              <w:top w:val="nil"/>
              <w:left w:val="nil"/>
              <w:bottom w:val="single" w:sz="8" w:space="0" w:color="auto"/>
              <w:right w:val="single" w:sz="8" w:space="0" w:color="auto"/>
            </w:tcBorders>
            <w:shd w:val="clear" w:color="000000" w:fill="FBE4D5"/>
            <w:vAlign w:val="center"/>
            <w:hideMark/>
          </w:tcPr>
          <w:p w14:paraId="572A5E14"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 xml:space="preserve">Corrective Maintenance </w:t>
            </w:r>
          </w:p>
        </w:tc>
        <w:tc>
          <w:tcPr>
            <w:tcW w:w="647" w:type="pct"/>
            <w:tcBorders>
              <w:top w:val="nil"/>
              <w:left w:val="nil"/>
              <w:bottom w:val="single" w:sz="8" w:space="0" w:color="auto"/>
              <w:right w:val="single" w:sz="8" w:space="0" w:color="auto"/>
            </w:tcBorders>
            <w:shd w:val="clear" w:color="000000" w:fill="FBE4D5"/>
            <w:vAlign w:val="center"/>
            <w:hideMark/>
          </w:tcPr>
          <w:p w14:paraId="0F680481" w14:textId="77777777" w:rsidR="007236E6" w:rsidRPr="00C07FB0" w:rsidRDefault="007236E6" w:rsidP="000A0D6C">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Total</w:t>
            </w:r>
          </w:p>
        </w:tc>
      </w:tr>
      <w:tr w:rsidR="007236E6" w:rsidRPr="00C07FB0" w14:paraId="571DED01"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15C59034"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Land</w:t>
            </w:r>
          </w:p>
        </w:tc>
        <w:tc>
          <w:tcPr>
            <w:tcW w:w="874" w:type="pct"/>
            <w:tcBorders>
              <w:top w:val="nil"/>
              <w:left w:val="nil"/>
              <w:bottom w:val="nil"/>
              <w:right w:val="single" w:sz="8" w:space="0" w:color="auto"/>
            </w:tcBorders>
            <w:shd w:val="clear" w:color="auto" w:fill="auto"/>
            <w:vAlign w:val="center"/>
            <w:hideMark/>
          </w:tcPr>
          <w:p w14:paraId="5739DDBA"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61FC034F"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1C17C644"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3296E219"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321A1216"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Transport Assets</w:t>
            </w:r>
          </w:p>
        </w:tc>
        <w:tc>
          <w:tcPr>
            <w:tcW w:w="874" w:type="pct"/>
            <w:tcBorders>
              <w:top w:val="nil"/>
              <w:left w:val="nil"/>
              <w:bottom w:val="nil"/>
              <w:right w:val="single" w:sz="8" w:space="0" w:color="auto"/>
            </w:tcBorders>
            <w:shd w:val="clear" w:color="auto" w:fill="auto"/>
            <w:vAlign w:val="center"/>
            <w:hideMark/>
          </w:tcPr>
          <w:p w14:paraId="2D349DDA"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56986F17"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30EA965B"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26854783"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4615F5A8"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Water Supply Infrastructure</w:t>
            </w:r>
          </w:p>
        </w:tc>
        <w:tc>
          <w:tcPr>
            <w:tcW w:w="874" w:type="pct"/>
            <w:tcBorders>
              <w:top w:val="nil"/>
              <w:left w:val="nil"/>
              <w:bottom w:val="nil"/>
              <w:right w:val="single" w:sz="8" w:space="0" w:color="auto"/>
            </w:tcBorders>
            <w:shd w:val="clear" w:color="auto" w:fill="auto"/>
            <w:vAlign w:val="center"/>
            <w:hideMark/>
          </w:tcPr>
          <w:p w14:paraId="537E0698"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24CFE9E2"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574C55D2"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664D9D1B"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6215277B"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Sanitation Infrastructure</w:t>
            </w:r>
          </w:p>
        </w:tc>
        <w:tc>
          <w:tcPr>
            <w:tcW w:w="874" w:type="pct"/>
            <w:tcBorders>
              <w:top w:val="nil"/>
              <w:left w:val="nil"/>
              <w:bottom w:val="nil"/>
              <w:right w:val="single" w:sz="8" w:space="0" w:color="auto"/>
            </w:tcBorders>
            <w:shd w:val="clear" w:color="auto" w:fill="auto"/>
            <w:vAlign w:val="center"/>
            <w:hideMark/>
          </w:tcPr>
          <w:p w14:paraId="6098910B"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58013A65"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422A2802"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70F7D206"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5635CE96"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Machinery and Equipment</w:t>
            </w:r>
          </w:p>
        </w:tc>
        <w:tc>
          <w:tcPr>
            <w:tcW w:w="874" w:type="pct"/>
            <w:tcBorders>
              <w:top w:val="nil"/>
              <w:left w:val="nil"/>
              <w:bottom w:val="nil"/>
              <w:right w:val="single" w:sz="8" w:space="0" w:color="auto"/>
            </w:tcBorders>
            <w:shd w:val="clear" w:color="auto" w:fill="auto"/>
            <w:vAlign w:val="center"/>
            <w:hideMark/>
          </w:tcPr>
          <w:p w14:paraId="69433438"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52373F7B"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2C8B242E"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5106534A"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6E411DCC"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Furniture and Office Equipment</w:t>
            </w:r>
          </w:p>
        </w:tc>
        <w:tc>
          <w:tcPr>
            <w:tcW w:w="874" w:type="pct"/>
            <w:tcBorders>
              <w:top w:val="nil"/>
              <w:left w:val="nil"/>
              <w:bottom w:val="nil"/>
              <w:right w:val="single" w:sz="8" w:space="0" w:color="auto"/>
            </w:tcBorders>
            <w:shd w:val="clear" w:color="auto" w:fill="auto"/>
            <w:vAlign w:val="center"/>
            <w:hideMark/>
          </w:tcPr>
          <w:p w14:paraId="5321116C"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36A62EE2"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206154FE"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7D280B62"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7AB60E81"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Computer Equipment</w:t>
            </w:r>
          </w:p>
        </w:tc>
        <w:tc>
          <w:tcPr>
            <w:tcW w:w="874" w:type="pct"/>
            <w:tcBorders>
              <w:top w:val="nil"/>
              <w:left w:val="nil"/>
              <w:bottom w:val="nil"/>
              <w:right w:val="single" w:sz="8" w:space="0" w:color="auto"/>
            </w:tcBorders>
            <w:shd w:val="clear" w:color="auto" w:fill="auto"/>
            <w:vAlign w:val="center"/>
            <w:hideMark/>
          </w:tcPr>
          <w:p w14:paraId="355755C9"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7282E1A6"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22179125"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2872F166"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24CBF1CF"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Information and Communication Infrastructure</w:t>
            </w:r>
          </w:p>
        </w:tc>
        <w:tc>
          <w:tcPr>
            <w:tcW w:w="874" w:type="pct"/>
            <w:tcBorders>
              <w:top w:val="nil"/>
              <w:left w:val="nil"/>
              <w:bottom w:val="nil"/>
              <w:right w:val="single" w:sz="8" w:space="0" w:color="auto"/>
            </w:tcBorders>
            <w:shd w:val="clear" w:color="auto" w:fill="auto"/>
            <w:vAlign w:val="center"/>
            <w:hideMark/>
          </w:tcPr>
          <w:p w14:paraId="3F084633"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3B79EE9D"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4FC3DFF1"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7428E27B" w14:textId="77777777" w:rsidTr="00233B1A">
        <w:trPr>
          <w:trHeight w:val="290"/>
        </w:trPr>
        <w:tc>
          <w:tcPr>
            <w:tcW w:w="2657" w:type="pct"/>
            <w:tcBorders>
              <w:top w:val="nil"/>
              <w:left w:val="single" w:sz="8" w:space="0" w:color="auto"/>
              <w:bottom w:val="nil"/>
              <w:right w:val="single" w:sz="8" w:space="0" w:color="auto"/>
            </w:tcBorders>
            <w:shd w:val="clear" w:color="auto" w:fill="auto"/>
            <w:vAlign w:val="center"/>
            <w:hideMark/>
          </w:tcPr>
          <w:p w14:paraId="15C8D1E4"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Storm water Infrastructure</w:t>
            </w:r>
          </w:p>
        </w:tc>
        <w:tc>
          <w:tcPr>
            <w:tcW w:w="874" w:type="pct"/>
            <w:tcBorders>
              <w:top w:val="nil"/>
              <w:left w:val="nil"/>
              <w:bottom w:val="nil"/>
              <w:right w:val="single" w:sz="8" w:space="0" w:color="auto"/>
            </w:tcBorders>
            <w:shd w:val="clear" w:color="auto" w:fill="auto"/>
            <w:vAlign w:val="center"/>
            <w:hideMark/>
          </w:tcPr>
          <w:p w14:paraId="5428C4C9"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3B122C42"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4338C6A1"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31344D3D" w14:textId="77777777" w:rsidTr="00233B1A">
        <w:trPr>
          <w:trHeight w:val="290"/>
        </w:trPr>
        <w:tc>
          <w:tcPr>
            <w:tcW w:w="2657" w:type="pct"/>
            <w:tcBorders>
              <w:top w:val="nil"/>
              <w:left w:val="single" w:sz="8" w:space="0" w:color="auto"/>
              <w:bottom w:val="nil"/>
              <w:right w:val="single" w:sz="8" w:space="0" w:color="auto"/>
            </w:tcBorders>
            <w:shd w:val="clear" w:color="auto" w:fill="auto"/>
            <w:noWrap/>
            <w:vAlign w:val="center"/>
            <w:hideMark/>
          </w:tcPr>
          <w:p w14:paraId="63EA4C58"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Other Assets</w:t>
            </w:r>
          </w:p>
        </w:tc>
        <w:tc>
          <w:tcPr>
            <w:tcW w:w="874" w:type="pct"/>
            <w:tcBorders>
              <w:top w:val="nil"/>
              <w:left w:val="nil"/>
              <w:bottom w:val="nil"/>
              <w:right w:val="single" w:sz="8" w:space="0" w:color="auto"/>
            </w:tcBorders>
            <w:shd w:val="clear" w:color="auto" w:fill="auto"/>
            <w:vAlign w:val="center"/>
            <w:hideMark/>
          </w:tcPr>
          <w:p w14:paraId="2E7FC20F"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nil"/>
              <w:right w:val="single" w:sz="8" w:space="0" w:color="auto"/>
            </w:tcBorders>
            <w:shd w:val="clear" w:color="auto" w:fill="auto"/>
            <w:noWrap/>
            <w:vAlign w:val="bottom"/>
            <w:hideMark/>
          </w:tcPr>
          <w:p w14:paraId="7644771D"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nil"/>
              <w:right w:val="single" w:sz="8" w:space="0" w:color="auto"/>
            </w:tcBorders>
            <w:shd w:val="clear" w:color="auto" w:fill="auto"/>
            <w:noWrap/>
            <w:vAlign w:val="bottom"/>
            <w:hideMark/>
          </w:tcPr>
          <w:p w14:paraId="3B9A802F"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7236E6" w:rsidRPr="00C07FB0" w14:paraId="07CAA335" w14:textId="77777777" w:rsidTr="00233B1A">
        <w:trPr>
          <w:trHeight w:val="300"/>
        </w:trPr>
        <w:tc>
          <w:tcPr>
            <w:tcW w:w="2657" w:type="pct"/>
            <w:tcBorders>
              <w:top w:val="nil"/>
              <w:left w:val="single" w:sz="8" w:space="0" w:color="auto"/>
              <w:bottom w:val="single" w:sz="8" w:space="0" w:color="auto"/>
              <w:right w:val="single" w:sz="8" w:space="0" w:color="auto"/>
            </w:tcBorders>
            <w:shd w:val="clear" w:color="auto" w:fill="auto"/>
            <w:vAlign w:val="center"/>
            <w:hideMark/>
          </w:tcPr>
          <w:p w14:paraId="3E83DF8C" w14:textId="77777777" w:rsidR="007236E6" w:rsidRPr="00C07FB0" w:rsidRDefault="007236E6" w:rsidP="000A0D6C">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74" w:type="pct"/>
            <w:tcBorders>
              <w:top w:val="nil"/>
              <w:left w:val="nil"/>
              <w:bottom w:val="single" w:sz="8" w:space="0" w:color="auto"/>
              <w:right w:val="single" w:sz="8" w:space="0" w:color="auto"/>
            </w:tcBorders>
            <w:shd w:val="clear" w:color="auto" w:fill="auto"/>
            <w:vAlign w:val="center"/>
            <w:hideMark/>
          </w:tcPr>
          <w:p w14:paraId="6423D526" w14:textId="77777777" w:rsidR="007236E6" w:rsidRPr="00C07FB0" w:rsidRDefault="007236E6" w:rsidP="000A0D6C">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822" w:type="pct"/>
            <w:tcBorders>
              <w:top w:val="nil"/>
              <w:left w:val="nil"/>
              <w:bottom w:val="single" w:sz="8" w:space="0" w:color="auto"/>
              <w:right w:val="single" w:sz="8" w:space="0" w:color="auto"/>
            </w:tcBorders>
            <w:shd w:val="clear" w:color="auto" w:fill="auto"/>
            <w:noWrap/>
            <w:vAlign w:val="bottom"/>
            <w:hideMark/>
          </w:tcPr>
          <w:p w14:paraId="4DB50419"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647" w:type="pct"/>
            <w:tcBorders>
              <w:top w:val="nil"/>
              <w:left w:val="nil"/>
              <w:bottom w:val="single" w:sz="8" w:space="0" w:color="auto"/>
              <w:right w:val="single" w:sz="8" w:space="0" w:color="auto"/>
            </w:tcBorders>
            <w:shd w:val="clear" w:color="auto" w:fill="auto"/>
            <w:noWrap/>
            <w:vAlign w:val="bottom"/>
            <w:hideMark/>
          </w:tcPr>
          <w:p w14:paraId="346AFF23" w14:textId="77777777" w:rsidR="007236E6" w:rsidRPr="00C07FB0" w:rsidRDefault="007236E6" w:rsidP="000A0D6C">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bl>
    <w:p w14:paraId="4F2F27AF" w14:textId="77777777" w:rsidR="007236E6" w:rsidRDefault="007236E6" w:rsidP="00B22059">
      <w:pPr>
        <w:ind w:firstLine="0"/>
        <w:rPr>
          <w:rFonts w:ascii="Arial" w:hAnsi="Arial" w:cs="Arial"/>
          <w:b/>
          <w:sz w:val="20"/>
        </w:rPr>
      </w:pPr>
    </w:p>
    <w:p w14:paraId="339C227F" w14:textId="77777777" w:rsidR="00DA1889" w:rsidRPr="00C67A3A" w:rsidRDefault="00DA1889"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07E438D5" w14:textId="77777777" w:rsidR="00DA1889" w:rsidRDefault="00DA1889">
      <w:pPr>
        <w:pStyle w:val="ListParagraph"/>
        <w:numPr>
          <w:ilvl w:val="2"/>
          <w:numId w:val="22"/>
        </w:numPr>
        <w:spacing w:after="120"/>
        <w:ind w:left="709"/>
        <w:rPr>
          <w:rFonts w:ascii="Arial" w:hAnsi="Arial" w:cs="Arial"/>
          <w:b/>
          <w:sz w:val="20"/>
        </w:rPr>
      </w:pPr>
      <w:r>
        <w:rPr>
          <w:rFonts w:ascii="Arial" w:hAnsi="Arial" w:cs="Arial"/>
          <w:b/>
          <w:sz w:val="20"/>
        </w:rPr>
        <w:t>Maintenance of Property, Plant and Equipment by Condition</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17p.88]</w:t>
      </w:r>
    </w:p>
    <w:tbl>
      <w:tblPr>
        <w:tblW w:w="5000" w:type="pct"/>
        <w:tblLook w:val="04A0" w:firstRow="1" w:lastRow="0" w:firstColumn="1" w:lastColumn="0" w:noHBand="0" w:noVBand="1"/>
      </w:tblPr>
      <w:tblGrid>
        <w:gridCol w:w="5372"/>
        <w:gridCol w:w="1907"/>
        <w:gridCol w:w="1806"/>
        <w:gridCol w:w="2266"/>
        <w:gridCol w:w="1296"/>
        <w:gridCol w:w="1291"/>
      </w:tblGrid>
      <w:tr w:rsidR="007236E6" w:rsidRPr="00F1204A" w14:paraId="48DF48A9" w14:textId="77777777" w:rsidTr="007236E6">
        <w:trPr>
          <w:trHeight w:val="300"/>
        </w:trPr>
        <w:tc>
          <w:tcPr>
            <w:tcW w:w="1927"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76F1380"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 </w:t>
            </w:r>
          </w:p>
        </w:tc>
        <w:tc>
          <w:tcPr>
            <w:tcW w:w="3073" w:type="pct"/>
            <w:gridSpan w:val="5"/>
            <w:tcBorders>
              <w:top w:val="single" w:sz="8" w:space="0" w:color="auto"/>
              <w:left w:val="nil"/>
              <w:bottom w:val="single" w:sz="8" w:space="0" w:color="auto"/>
              <w:right w:val="single" w:sz="8" w:space="0" w:color="000000"/>
            </w:tcBorders>
            <w:shd w:val="clear" w:color="000000" w:fill="FBE4D5"/>
            <w:noWrap/>
            <w:vAlign w:val="center"/>
            <w:hideMark/>
          </w:tcPr>
          <w:p w14:paraId="1B4BE00E"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2023/2024</w:t>
            </w:r>
          </w:p>
        </w:tc>
      </w:tr>
      <w:tr w:rsidR="007236E6" w:rsidRPr="00F1204A" w14:paraId="6CD31673" w14:textId="77777777" w:rsidTr="007236E6">
        <w:trPr>
          <w:trHeight w:val="300"/>
        </w:trPr>
        <w:tc>
          <w:tcPr>
            <w:tcW w:w="1927" w:type="pct"/>
            <w:vMerge/>
            <w:tcBorders>
              <w:top w:val="single" w:sz="8" w:space="0" w:color="auto"/>
              <w:left w:val="single" w:sz="8" w:space="0" w:color="auto"/>
              <w:bottom w:val="single" w:sz="8" w:space="0" w:color="000000"/>
              <w:right w:val="single" w:sz="8" w:space="0" w:color="auto"/>
            </w:tcBorders>
            <w:vAlign w:val="center"/>
            <w:hideMark/>
          </w:tcPr>
          <w:p w14:paraId="38F3517D"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c>
          <w:tcPr>
            <w:tcW w:w="3073" w:type="pct"/>
            <w:gridSpan w:val="5"/>
            <w:tcBorders>
              <w:top w:val="single" w:sz="8" w:space="0" w:color="auto"/>
              <w:left w:val="nil"/>
              <w:bottom w:val="single" w:sz="8" w:space="0" w:color="auto"/>
              <w:right w:val="single" w:sz="8" w:space="0" w:color="000000"/>
            </w:tcBorders>
            <w:shd w:val="clear" w:color="000000" w:fill="FBE4D5"/>
            <w:vAlign w:val="center"/>
            <w:hideMark/>
          </w:tcPr>
          <w:p w14:paraId="6989F6EF"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(R’000s)</w:t>
            </w:r>
          </w:p>
        </w:tc>
      </w:tr>
      <w:tr w:rsidR="007236E6" w:rsidRPr="00F1204A" w14:paraId="2302F379" w14:textId="77777777" w:rsidTr="007236E6">
        <w:trPr>
          <w:trHeight w:val="290"/>
        </w:trPr>
        <w:tc>
          <w:tcPr>
            <w:tcW w:w="1927" w:type="pct"/>
            <w:vMerge/>
            <w:tcBorders>
              <w:top w:val="single" w:sz="8" w:space="0" w:color="auto"/>
              <w:left w:val="single" w:sz="8" w:space="0" w:color="auto"/>
              <w:bottom w:val="single" w:sz="8" w:space="0" w:color="000000"/>
              <w:right w:val="single" w:sz="8" w:space="0" w:color="auto"/>
            </w:tcBorders>
            <w:vAlign w:val="center"/>
            <w:hideMark/>
          </w:tcPr>
          <w:p w14:paraId="79111BA1"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c>
          <w:tcPr>
            <w:tcW w:w="1332" w:type="pct"/>
            <w:gridSpan w:val="2"/>
            <w:tcBorders>
              <w:top w:val="single" w:sz="8" w:space="0" w:color="auto"/>
              <w:left w:val="nil"/>
              <w:bottom w:val="nil"/>
              <w:right w:val="single" w:sz="8" w:space="0" w:color="000000"/>
            </w:tcBorders>
            <w:shd w:val="clear" w:color="000000" w:fill="FBE4D5"/>
            <w:vAlign w:val="center"/>
            <w:hideMark/>
          </w:tcPr>
          <w:p w14:paraId="205DF862"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Preventative Maintenance</w:t>
            </w:r>
          </w:p>
        </w:tc>
        <w:tc>
          <w:tcPr>
            <w:tcW w:w="1278" w:type="pct"/>
            <w:gridSpan w:val="2"/>
            <w:tcBorders>
              <w:top w:val="single" w:sz="8" w:space="0" w:color="auto"/>
              <w:left w:val="nil"/>
              <w:bottom w:val="nil"/>
              <w:right w:val="single" w:sz="8" w:space="0" w:color="000000"/>
            </w:tcBorders>
            <w:shd w:val="clear" w:color="000000" w:fill="FBE4D5"/>
            <w:vAlign w:val="center"/>
            <w:hideMark/>
          </w:tcPr>
          <w:p w14:paraId="500E9C0C"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 xml:space="preserve">Corrective Maintenance </w:t>
            </w:r>
          </w:p>
        </w:tc>
        <w:tc>
          <w:tcPr>
            <w:tcW w:w="463"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5B854708"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Total</w:t>
            </w:r>
          </w:p>
        </w:tc>
      </w:tr>
      <w:tr w:rsidR="007236E6" w:rsidRPr="00F1204A" w14:paraId="74FD07E4" w14:textId="77777777" w:rsidTr="007236E6">
        <w:trPr>
          <w:trHeight w:val="530"/>
        </w:trPr>
        <w:tc>
          <w:tcPr>
            <w:tcW w:w="1927" w:type="pct"/>
            <w:vMerge/>
            <w:tcBorders>
              <w:top w:val="single" w:sz="8" w:space="0" w:color="auto"/>
              <w:left w:val="single" w:sz="8" w:space="0" w:color="auto"/>
              <w:bottom w:val="single" w:sz="8" w:space="0" w:color="000000"/>
              <w:right w:val="single" w:sz="8" w:space="0" w:color="auto"/>
            </w:tcBorders>
            <w:vAlign w:val="center"/>
            <w:hideMark/>
          </w:tcPr>
          <w:p w14:paraId="43431C35"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c>
          <w:tcPr>
            <w:tcW w:w="684" w:type="pct"/>
            <w:tcBorders>
              <w:top w:val="nil"/>
              <w:left w:val="nil"/>
              <w:bottom w:val="single" w:sz="8" w:space="0" w:color="auto"/>
              <w:right w:val="nil"/>
            </w:tcBorders>
            <w:shd w:val="clear" w:color="000000" w:fill="FCE4D6"/>
            <w:noWrap/>
            <w:vAlign w:val="bottom"/>
            <w:hideMark/>
          </w:tcPr>
          <w:p w14:paraId="009E0063"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Interval Based</w:t>
            </w:r>
          </w:p>
        </w:tc>
        <w:tc>
          <w:tcPr>
            <w:tcW w:w="648" w:type="pct"/>
            <w:tcBorders>
              <w:top w:val="nil"/>
              <w:left w:val="nil"/>
              <w:bottom w:val="single" w:sz="8" w:space="0" w:color="auto"/>
              <w:right w:val="single" w:sz="8" w:space="0" w:color="auto"/>
            </w:tcBorders>
            <w:shd w:val="clear" w:color="000000" w:fill="FCE4D6"/>
            <w:noWrap/>
            <w:vAlign w:val="bottom"/>
            <w:hideMark/>
          </w:tcPr>
          <w:p w14:paraId="4881955B"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Condition Based</w:t>
            </w:r>
          </w:p>
        </w:tc>
        <w:tc>
          <w:tcPr>
            <w:tcW w:w="813" w:type="pct"/>
            <w:tcBorders>
              <w:top w:val="nil"/>
              <w:left w:val="nil"/>
              <w:bottom w:val="single" w:sz="8" w:space="0" w:color="auto"/>
              <w:right w:val="nil"/>
            </w:tcBorders>
            <w:shd w:val="clear" w:color="000000" w:fill="FCE4D6"/>
            <w:noWrap/>
            <w:vAlign w:val="bottom"/>
            <w:hideMark/>
          </w:tcPr>
          <w:p w14:paraId="2E4B912A"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Planned</w:t>
            </w:r>
          </w:p>
        </w:tc>
        <w:tc>
          <w:tcPr>
            <w:tcW w:w="465" w:type="pct"/>
            <w:tcBorders>
              <w:top w:val="nil"/>
              <w:left w:val="nil"/>
              <w:bottom w:val="single" w:sz="8" w:space="0" w:color="auto"/>
              <w:right w:val="single" w:sz="8" w:space="0" w:color="auto"/>
            </w:tcBorders>
            <w:shd w:val="clear" w:color="000000" w:fill="FCE4D6"/>
            <w:noWrap/>
            <w:vAlign w:val="bottom"/>
            <w:hideMark/>
          </w:tcPr>
          <w:p w14:paraId="240CB3AE"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Emergency</w:t>
            </w:r>
          </w:p>
        </w:tc>
        <w:tc>
          <w:tcPr>
            <w:tcW w:w="463" w:type="pct"/>
            <w:vMerge/>
            <w:tcBorders>
              <w:top w:val="nil"/>
              <w:left w:val="single" w:sz="8" w:space="0" w:color="auto"/>
              <w:bottom w:val="single" w:sz="8" w:space="0" w:color="000000"/>
              <w:right w:val="single" w:sz="8" w:space="0" w:color="auto"/>
            </w:tcBorders>
            <w:vAlign w:val="center"/>
            <w:hideMark/>
          </w:tcPr>
          <w:p w14:paraId="1655CF43"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r>
      <w:tr w:rsidR="007236E6" w:rsidRPr="00F1204A" w14:paraId="306F6992"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2A24ABC4"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Land</w:t>
            </w:r>
          </w:p>
        </w:tc>
        <w:tc>
          <w:tcPr>
            <w:tcW w:w="684" w:type="pct"/>
            <w:tcBorders>
              <w:top w:val="nil"/>
              <w:left w:val="nil"/>
              <w:bottom w:val="nil"/>
              <w:right w:val="single" w:sz="8" w:space="0" w:color="auto"/>
            </w:tcBorders>
            <w:shd w:val="clear" w:color="auto" w:fill="auto"/>
            <w:vAlign w:val="center"/>
            <w:hideMark/>
          </w:tcPr>
          <w:p w14:paraId="5BDE5472"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B5A75D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5868F1C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4D0F822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67011AD6"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30865338"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3D31DA1C"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Transport Assets</w:t>
            </w:r>
          </w:p>
        </w:tc>
        <w:tc>
          <w:tcPr>
            <w:tcW w:w="684" w:type="pct"/>
            <w:tcBorders>
              <w:top w:val="nil"/>
              <w:left w:val="nil"/>
              <w:bottom w:val="nil"/>
              <w:right w:val="single" w:sz="8" w:space="0" w:color="auto"/>
            </w:tcBorders>
            <w:shd w:val="clear" w:color="auto" w:fill="auto"/>
            <w:vAlign w:val="center"/>
            <w:hideMark/>
          </w:tcPr>
          <w:p w14:paraId="3C89365E"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6F797F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138D436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2D5ED50E"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2A20346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532613A0"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4B33C340"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Water Supply Infrastructure</w:t>
            </w:r>
          </w:p>
        </w:tc>
        <w:tc>
          <w:tcPr>
            <w:tcW w:w="684" w:type="pct"/>
            <w:tcBorders>
              <w:top w:val="nil"/>
              <w:left w:val="nil"/>
              <w:bottom w:val="nil"/>
              <w:right w:val="single" w:sz="8" w:space="0" w:color="auto"/>
            </w:tcBorders>
            <w:shd w:val="clear" w:color="auto" w:fill="auto"/>
            <w:vAlign w:val="center"/>
            <w:hideMark/>
          </w:tcPr>
          <w:p w14:paraId="1BD64E76"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078CD80B"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4148C2F0"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1F6B39B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6F921B16"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6FB3AC30"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76CBCC0B"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Sanitation Infrastructure</w:t>
            </w:r>
          </w:p>
        </w:tc>
        <w:tc>
          <w:tcPr>
            <w:tcW w:w="684" w:type="pct"/>
            <w:tcBorders>
              <w:top w:val="nil"/>
              <w:left w:val="nil"/>
              <w:bottom w:val="nil"/>
              <w:right w:val="single" w:sz="8" w:space="0" w:color="auto"/>
            </w:tcBorders>
            <w:shd w:val="clear" w:color="auto" w:fill="auto"/>
            <w:vAlign w:val="center"/>
            <w:hideMark/>
          </w:tcPr>
          <w:p w14:paraId="035FC9EC"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0CD2030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6FCB086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5B0DF74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41D3A6D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3CD3DC07"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03CAFF30"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Machinery and Equipment</w:t>
            </w:r>
          </w:p>
        </w:tc>
        <w:tc>
          <w:tcPr>
            <w:tcW w:w="684" w:type="pct"/>
            <w:tcBorders>
              <w:top w:val="nil"/>
              <w:left w:val="nil"/>
              <w:bottom w:val="nil"/>
              <w:right w:val="single" w:sz="8" w:space="0" w:color="auto"/>
            </w:tcBorders>
            <w:shd w:val="clear" w:color="auto" w:fill="auto"/>
            <w:vAlign w:val="center"/>
            <w:hideMark/>
          </w:tcPr>
          <w:p w14:paraId="1DAC86B8"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EB8EFB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17D2675A"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7DD3AFF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3D13D4B4"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0E99BDA0"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26ACBBD5"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Furniture and Office Equipment</w:t>
            </w:r>
          </w:p>
        </w:tc>
        <w:tc>
          <w:tcPr>
            <w:tcW w:w="684" w:type="pct"/>
            <w:tcBorders>
              <w:top w:val="nil"/>
              <w:left w:val="nil"/>
              <w:bottom w:val="nil"/>
              <w:right w:val="single" w:sz="8" w:space="0" w:color="auto"/>
            </w:tcBorders>
            <w:shd w:val="clear" w:color="auto" w:fill="auto"/>
            <w:vAlign w:val="center"/>
            <w:hideMark/>
          </w:tcPr>
          <w:p w14:paraId="4BAE9233"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032B94BC"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39F59A7B"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1E3444A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563A1DE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4EF69FF6"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3B0C5806"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Computer Equipment</w:t>
            </w:r>
          </w:p>
        </w:tc>
        <w:tc>
          <w:tcPr>
            <w:tcW w:w="684" w:type="pct"/>
            <w:tcBorders>
              <w:top w:val="nil"/>
              <w:left w:val="nil"/>
              <w:bottom w:val="nil"/>
              <w:right w:val="single" w:sz="8" w:space="0" w:color="auto"/>
            </w:tcBorders>
            <w:shd w:val="clear" w:color="auto" w:fill="auto"/>
            <w:vAlign w:val="center"/>
            <w:hideMark/>
          </w:tcPr>
          <w:p w14:paraId="6399C128"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1C9419B7"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78AB307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5A6EF46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6DA430F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4D60BF16"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7C1B3D85"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Information and Communication Infrastructure</w:t>
            </w:r>
          </w:p>
        </w:tc>
        <w:tc>
          <w:tcPr>
            <w:tcW w:w="684" w:type="pct"/>
            <w:tcBorders>
              <w:top w:val="nil"/>
              <w:left w:val="nil"/>
              <w:bottom w:val="nil"/>
              <w:right w:val="single" w:sz="8" w:space="0" w:color="auto"/>
            </w:tcBorders>
            <w:shd w:val="clear" w:color="auto" w:fill="auto"/>
            <w:vAlign w:val="center"/>
            <w:hideMark/>
          </w:tcPr>
          <w:p w14:paraId="3C140709"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675EB78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37B3153A"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6C42167A"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3E65404E"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355D87BE"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3DF35E09"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Storm water Infrastructure</w:t>
            </w:r>
          </w:p>
        </w:tc>
        <w:tc>
          <w:tcPr>
            <w:tcW w:w="684" w:type="pct"/>
            <w:tcBorders>
              <w:top w:val="nil"/>
              <w:left w:val="nil"/>
              <w:bottom w:val="nil"/>
              <w:right w:val="single" w:sz="8" w:space="0" w:color="auto"/>
            </w:tcBorders>
            <w:shd w:val="clear" w:color="auto" w:fill="auto"/>
            <w:vAlign w:val="center"/>
            <w:hideMark/>
          </w:tcPr>
          <w:p w14:paraId="3C6B43C1"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A131DB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4A674D0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78028F5B"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15428E6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2DE33F79" w14:textId="77777777" w:rsidTr="007236E6">
        <w:trPr>
          <w:trHeight w:val="290"/>
        </w:trPr>
        <w:tc>
          <w:tcPr>
            <w:tcW w:w="1927" w:type="pct"/>
            <w:tcBorders>
              <w:top w:val="nil"/>
              <w:left w:val="single" w:sz="8" w:space="0" w:color="auto"/>
              <w:bottom w:val="nil"/>
              <w:right w:val="single" w:sz="8" w:space="0" w:color="auto"/>
            </w:tcBorders>
            <w:shd w:val="clear" w:color="auto" w:fill="auto"/>
            <w:noWrap/>
            <w:vAlign w:val="center"/>
            <w:hideMark/>
          </w:tcPr>
          <w:p w14:paraId="031A3CDB"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Other Assets</w:t>
            </w:r>
          </w:p>
        </w:tc>
        <w:tc>
          <w:tcPr>
            <w:tcW w:w="684" w:type="pct"/>
            <w:tcBorders>
              <w:top w:val="nil"/>
              <w:left w:val="nil"/>
              <w:bottom w:val="nil"/>
              <w:right w:val="single" w:sz="8" w:space="0" w:color="auto"/>
            </w:tcBorders>
            <w:shd w:val="clear" w:color="auto" w:fill="auto"/>
            <w:vAlign w:val="center"/>
            <w:hideMark/>
          </w:tcPr>
          <w:p w14:paraId="209D3D1B"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4B3DFA5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23B9E207"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2D20FB2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654F4A5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1595F980" w14:textId="77777777" w:rsidTr="007236E6">
        <w:trPr>
          <w:trHeight w:val="300"/>
        </w:trPr>
        <w:tc>
          <w:tcPr>
            <w:tcW w:w="1927" w:type="pct"/>
            <w:tcBorders>
              <w:top w:val="nil"/>
              <w:left w:val="single" w:sz="8" w:space="0" w:color="auto"/>
              <w:bottom w:val="single" w:sz="8" w:space="0" w:color="auto"/>
              <w:right w:val="single" w:sz="8" w:space="0" w:color="auto"/>
            </w:tcBorders>
            <w:shd w:val="clear" w:color="auto" w:fill="auto"/>
            <w:vAlign w:val="center"/>
            <w:hideMark/>
          </w:tcPr>
          <w:p w14:paraId="0206DF53"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84" w:type="pct"/>
            <w:tcBorders>
              <w:top w:val="nil"/>
              <w:left w:val="nil"/>
              <w:bottom w:val="single" w:sz="8" w:space="0" w:color="auto"/>
              <w:right w:val="single" w:sz="8" w:space="0" w:color="auto"/>
            </w:tcBorders>
            <w:shd w:val="clear" w:color="auto" w:fill="auto"/>
            <w:vAlign w:val="center"/>
            <w:hideMark/>
          </w:tcPr>
          <w:p w14:paraId="5CB228E0"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single" w:sz="8" w:space="0" w:color="auto"/>
              <w:right w:val="single" w:sz="8" w:space="0" w:color="auto"/>
            </w:tcBorders>
            <w:shd w:val="clear" w:color="auto" w:fill="auto"/>
            <w:noWrap/>
            <w:vAlign w:val="bottom"/>
            <w:hideMark/>
          </w:tcPr>
          <w:p w14:paraId="39D6FC49"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single" w:sz="8" w:space="0" w:color="auto"/>
              <w:right w:val="single" w:sz="8" w:space="0" w:color="auto"/>
            </w:tcBorders>
            <w:shd w:val="clear" w:color="auto" w:fill="auto"/>
            <w:noWrap/>
            <w:vAlign w:val="bottom"/>
            <w:hideMark/>
          </w:tcPr>
          <w:p w14:paraId="07993E0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single" w:sz="8" w:space="0" w:color="auto"/>
              <w:right w:val="single" w:sz="8" w:space="0" w:color="auto"/>
            </w:tcBorders>
            <w:shd w:val="clear" w:color="auto" w:fill="auto"/>
            <w:noWrap/>
            <w:vAlign w:val="bottom"/>
            <w:hideMark/>
          </w:tcPr>
          <w:p w14:paraId="1CECA321"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single" w:sz="8" w:space="0" w:color="auto"/>
              <w:right w:val="single" w:sz="8" w:space="0" w:color="auto"/>
            </w:tcBorders>
            <w:shd w:val="clear" w:color="auto" w:fill="auto"/>
            <w:noWrap/>
            <w:vAlign w:val="bottom"/>
            <w:hideMark/>
          </w:tcPr>
          <w:p w14:paraId="3D3AD8A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bl>
    <w:p w14:paraId="1B8F0BBD" w14:textId="77777777" w:rsidR="00DA1889" w:rsidRDefault="00DA1889" w:rsidP="00C56D9A">
      <w:pPr>
        <w:spacing w:after="120"/>
        <w:ind w:firstLine="0"/>
        <w:rPr>
          <w:rFonts w:ascii="Arial" w:hAnsi="Arial" w:cs="Arial"/>
          <w:b/>
          <w:sz w:val="20"/>
        </w:rPr>
      </w:pPr>
    </w:p>
    <w:p w14:paraId="2851AA0F" w14:textId="77777777" w:rsidR="007236E6" w:rsidRDefault="007236E6" w:rsidP="00C56D9A">
      <w:pPr>
        <w:spacing w:after="120"/>
        <w:ind w:firstLine="0"/>
        <w:rPr>
          <w:rFonts w:ascii="Arial" w:hAnsi="Arial" w:cs="Arial"/>
          <w:b/>
          <w:sz w:val="20"/>
        </w:rPr>
      </w:pPr>
    </w:p>
    <w:p w14:paraId="7615959D" w14:textId="77777777" w:rsidR="007236E6" w:rsidRDefault="007236E6" w:rsidP="00C56D9A">
      <w:pPr>
        <w:spacing w:after="120"/>
        <w:ind w:firstLine="0"/>
        <w:rPr>
          <w:rFonts w:ascii="Arial" w:hAnsi="Arial" w:cs="Arial"/>
          <w:b/>
          <w:sz w:val="20"/>
        </w:rPr>
      </w:pPr>
    </w:p>
    <w:p w14:paraId="68AAD4C9" w14:textId="77777777" w:rsidR="007236E6" w:rsidRDefault="007236E6" w:rsidP="00C56D9A">
      <w:pPr>
        <w:spacing w:after="120"/>
        <w:ind w:firstLine="0"/>
        <w:rPr>
          <w:rFonts w:ascii="Arial" w:hAnsi="Arial" w:cs="Arial"/>
          <w:b/>
          <w:sz w:val="20"/>
        </w:rPr>
      </w:pPr>
    </w:p>
    <w:p w14:paraId="0291BABE" w14:textId="77777777" w:rsidR="007236E6" w:rsidRDefault="007236E6" w:rsidP="00C56D9A">
      <w:pPr>
        <w:spacing w:after="120"/>
        <w:ind w:firstLine="0"/>
        <w:rPr>
          <w:rFonts w:ascii="Arial" w:hAnsi="Arial" w:cs="Arial"/>
          <w:b/>
          <w:sz w:val="20"/>
        </w:rPr>
      </w:pPr>
    </w:p>
    <w:p w14:paraId="6B54A789" w14:textId="77777777" w:rsidR="00233B1A" w:rsidRDefault="00233B1A" w:rsidP="00C56D9A">
      <w:pPr>
        <w:spacing w:after="120"/>
        <w:ind w:firstLine="0"/>
        <w:rPr>
          <w:rFonts w:ascii="Arial" w:hAnsi="Arial" w:cs="Arial"/>
          <w:b/>
          <w:sz w:val="20"/>
        </w:rPr>
      </w:pPr>
    </w:p>
    <w:p w14:paraId="49DF74BD" w14:textId="77777777" w:rsidR="00233B1A" w:rsidRDefault="00233B1A" w:rsidP="00C56D9A">
      <w:pPr>
        <w:spacing w:after="120"/>
        <w:ind w:firstLine="0"/>
        <w:rPr>
          <w:rFonts w:ascii="Arial" w:hAnsi="Arial" w:cs="Arial"/>
          <w:b/>
          <w:sz w:val="20"/>
        </w:rPr>
      </w:pPr>
    </w:p>
    <w:p w14:paraId="05685698" w14:textId="77777777" w:rsidR="00233B1A" w:rsidRDefault="00233B1A" w:rsidP="00C56D9A">
      <w:pPr>
        <w:spacing w:after="120"/>
        <w:ind w:firstLine="0"/>
        <w:rPr>
          <w:rFonts w:ascii="Arial" w:hAnsi="Arial" w:cs="Arial"/>
          <w:b/>
          <w:sz w:val="20"/>
        </w:rPr>
      </w:pPr>
    </w:p>
    <w:p w14:paraId="78A57874" w14:textId="77777777" w:rsidR="00233B1A" w:rsidRDefault="00233B1A" w:rsidP="00C56D9A">
      <w:pPr>
        <w:spacing w:after="120"/>
        <w:ind w:firstLine="0"/>
        <w:rPr>
          <w:rFonts w:ascii="Arial" w:hAnsi="Arial" w:cs="Arial"/>
          <w:b/>
          <w:sz w:val="20"/>
        </w:rPr>
      </w:pPr>
    </w:p>
    <w:p w14:paraId="580F5099" w14:textId="77777777" w:rsidR="00233B1A" w:rsidRDefault="00233B1A" w:rsidP="00C56D9A">
      <w:pPr>
        <w:spacing w:after="120"/>
        <w:ind w:firstLine="0"/>
        <w:rPr>
          <w:rFonts w:ascii="Arial" w:hAnsi="Arial" w:cs="Arial"/>
          <w:b/>
          <w:color w:val="ED7D31"/>
          <w:sz w:val="20"/>
        </w:rPr>
      </w:pPr>
    </w:p>
    <w:p w14:paraId="58CCA3DF" w14:textId="30E4E419" w:rsidR="00233B1A" w:rsidRDefault="00233B1A" w:rsidP="00C56D9A">
      <w:pPr>
        <w:spacing w:after="120"/>
        <w:ind w:firstLine="0"/>
        <w:rPr>
          <w:rFonts w:ascii="Arial" w:hAnsi="Arial" w:cs="Arial"/>
          <w:b/>
          <w:sz w:val="20"/>
        </w:rPr>
      </w:pPr>
      <w:r w:rsidRPr="00C67A3A">
        <w:rPr>
          <w:rFonts w:ascii="Arial" w:hAnsi="Arial" w:cs="Arial"/>
          <w:b/>
          <w:color w:val="ED7D31"/>
          <w:sz w:val="20"/>
        </w:rPr>
        <w:lastRenderedPageBreak/>
        <w:t>Notes to the financial statements (Continued)</w:t>
      </w:r>
    </w:p>
    <w:tbl>
      <w:tblPr>
        <w:tblW w:w="5000" w:type="pct"/>
        <w:tblLook w:val="04A0" w:firstRow="1" w:lastRow="0" w:firstColumn="1" w:lastColumn="0" w:noHBand="0" w:noVBand="1"/>
      </w:tblPr>
      <w:tblGrid>
        <w:gridCol w:w="5372"/>
        <w:gridCol w:w="1907"/>
        <w:gridCol w:w="1806"/>
        <w:gridCol w:w="2266"/>
        <w:gridCol w:w="1296"/>
        <w:gridCol w:w="1291"/>
      </w:tblGrid>
      <w:tr w:rsidR="007236E6" w:rsidRPr="00F1204A" w14:paraId="355977F0" w14:textId="77777777" w:rsidTr="007236E6">
        <w:trPr>
          <w:trHeight w:val="300"/>
        </w:trPr>
        <w:tc>
          <w:tcPr>
            <w:tcW w:w="1927"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65DF258"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bookmarkStart w:id="64" w:name="_Hlk171017428"/>
            <w:r w:rsidRPr="00F1204A">
              <w:rPr>
                <w:rFonts w:ascii="Arial" w:eastAsia="Times New Roman" w:hAnsi="Arial" w:cs="Arial"/>
                <w:b/>
                <w:bCs/>
                <w:color w:val="000000"/>
                <w:sz w:val="20"/>
                <w:szCs w:val="20"/>
                <w:lang w:eastAsia="en-ZA"/>
              </w:rPr>
              <w:t> </w:t>
            </w:r>
          </w:p>
        </w:tc>
        <w:tc>
          <w:tcPr>
            <w:tcW w:w="3073" w:type="pct"/>
            <w:gridSpan w:val="5"/>
            <w:tcBorders>
              <w:top w:val="single" w:sz="8" w:space="0" w:color="auto"/>
              <w:left w:val="nil"/>
              <w:bottom w:val="single" w:sz="8" w:space="0" w:color="auto"/>
              <w:right w:val="single" w:sz="8" w:space="0" w:color="000000"/>
            </w:tcBorders>
            <w:shd w:val="clear" w:color="000000" w:fill="FBE4D5"/>
            <w:noWrap/>
            <w:vAlign w:val="center"/>
            <w:hideMark/>
          </w:tcPr>
          <w:p w14:paraId="5D26D22A"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2</w:t>
            </w:r>
            <w:r w:rsidRPr="00F1204A">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p>
        </w:tc>
      </w:tr>
      <w:bookmarkEnd w:id="64"/>
      <w:tr w:rsidR="007236E6" w:rsidRPr="00F1204A" w14:paraId="027FE705" w14:textId="77777777" w:rsidTr="007236E6">
        <w:trPr>
          <w:trHeight w:val="300"/>
        </w:trPr>
        <w:tc>
          <w:tcPr>
            <w:tcW w:w="1927" w:type="pct"/>
            <w:vMerge/>
            <w:tcBorders>
              <w:top w:val="single" w:sz="8" w:space="0" w:color="auto"/>
              <w:left w:val="single" w:sz="8" w:space="0" w:color="auto"/>
              <w:bottom w:val="single" w:sz="8" w:space="0" w:color="000000"/>
              <w:right w:val="single" w:sz="8" w:space="0" w:color="auto"/>
            </w:tcBorders>
            <w:vAlign w:val="center"/>
            <w:hideMark/>
          </w:tcPr>
          <w:p w14:paraId="445B147E"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c>
          <w:tcPr>
            <w:tcW w:w="3073" w:type="pct"/>
            <w:gridSpan w:val="5"/>
            <w:tcBorders>
              <w:top w:val="single" w:sz="8" w:space="0" w:color="auto"/>
              <w:left w:val="nil"/>
              <w:bottom w:val="single" w:sz="8" w:space="0" w:color="auto"/>
              <w:right w:val="single" w:sz="8" w:space="0" w:color="000000"/>
            </w:tcBorders>
            <w:shd w:val="clear" w:color="000000" w:fill="FBE4D5"/>
            <w:vAlign w:val="center"/>
            <w:hideMark/>
          </w:tcPr>
          <w:p w14:paraId="752E0B99"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(R’000s)</w:t>
            </w:r>
          </w:p>
        </w:tc>
      </w:tr>
      <w:tr w:rsidR="007236E6" w:rsidRPr="00F1204A" w14:paraId="0C82BC5B" w14:textId="77777777" w:rsidTr="00233B1A">
        <w:trPr>
          <w:trHeight w:val="290"/>
        </w:trPr>
        <w:tc>
          <w:tcPr>
            <w:tcW w:w="1927" w:type="pct"/>
            <w:vMerge/>
            <w:tcBorders>
              <w:top w:val="single" w:sz="8" w:space="0" w:color="auto"/>
              <w:left w:val="single" w:sz="8" w:space="0" w:color="auto"/>
              <w:bottom w:val="single" w:sz="8" w:space="0" w:color="000000"/>
              <w:right w:val="single" w:sz="8" w:space="0" w:color="auto"/>
            </w:tcBorders>
            <w:vAlign w:val="center"/>
            <w:hideMark/>
          </w:tcPr>
          <w:p w14:paraId="7FCE56CC"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c>
          <w:tcPr>
            <w:tcW w:w="1332" w:type="pct"/>
            <w:gridSpan w:val="2"/>
            <w:tcBorders>
              <w:top w:val="single" w:sz="8" w:space="0" w:color="auto"/>
              <w:left w:val="nil"/>
              <w:bottom w:val="nil"/>
              <w:right w:val="single" w:sz="8" w:space="0" w:color="000000"/>
            </w:tcBorders>
            <w:shd w:val="clear" w:color="000000" w:fill="FBE4D5"/>
            <w:vAlign w:val="center"/>
            <w:hideMark/>
          </w:tcPr>
          <w:p w14:paraId="29E4C1DB"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Preventative Maintenance</w:t>
            </w:r>
          </w:p>
        </w:tc>
        <w:tc>
          <w:tcPr>
            <w:tcW w:w="1278" w:type="pct"/>
            <w:gridSpan w:val="2"/>
            <w:tcBorders>
              <w:top w:val="single" w:sz="8" w:space="0" w:color="auto"/>
              <w:left w:val="nil"/>
              <w:bottom w:val="nil"/>
              <w:right w:val="single" w:sz="8" w:space="0" w:color="000000"/>
            </w:tcBorders>
            <w:shd w:val="clear" w:color="000000" w:fill="FBE4D5"/>
            <w:vAlign w:val="center"/>
            <w:hideMark/>
          </w:tcPr>
          <w:p w14:paraId="47EDAEC6"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 xml:space="preserve">Corrective Maintenance </w:t>
            </w:r>
          </w:p>
        </w:tc>
        <w:tc>
          <w:tcPr>
            <w:tcW w:w="463"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0456AEF6"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Total</w:t>
            </w:r>
          </w:p>
        </w:tc>
      </w:tr>
      <w:tr w:rsidR="007236E6" w:rsidRPr="00F1204A" w14:paraId="21BAFDC8" w14:textId="77777777" w:rsidTr="007236E6">
        <w:trPr>
          <w:trHeight w:val="530"/>
        </w:trPr>
        <w:tc>
          <w:tcPr>
            <w:tcW w:w="1927" w:type="pct"/>
            <w:vMerge/>
            <w:tcBorders>
              <w:top w:val="single" w:sz="8" w:space="0" w:color="auto"/>
              <w:left w:val="single" w:sz="8" w:space="0" w:color="auto"/>
              <w:bottom w:val="single" w:sz="8" w:space="0" w:color="000000"/>
              <w:right w:val="single" w:sz="8" w:space="0" w:color="auto"/>
            </w:tcBorders>
            <w:vAlign w:val="center"/>
            <w:hideMark/>
          </w:tcPr>
          <w:p w14:paraId="0E80B040"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c>
          <w:tcPr>
            <w:tcW w:w="684" w:type="pct"/>
            <w:tcBorders>
              <w:top w:val="nil"/>
              <w:left w:val="nil"/>
              <w:bottom w:val="single" w:sz="8" w:space="0" w:color="auto"/>
              <w:right w:val="nil"/>
            </w:tcBorders>
            <w:shd w:val="clear" w:color="000000" w:fill="FCE4D6"/>
            <w:noWrap/>
            <w:vAlign w:val="bottom"/>
            <w:hideMark/>
          </w:tcPr>
          <w:p w14:paraId="79F63BC6"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Interval Based</w:t>
            </w:r>
          </w:p>
        </w:tc>
        <w:tc>
          <w:tcPr>
            <w:tcW w:w="648" w:type="pct"/>
            <w:tcBorders>
              <w:top w:val="nil"/>
              <w:left w:val="nil"/>
              <w:bottom w:val="single" w:sz="8" w:space="0" w:color="auto"/>
              <w:right w:val="single" w:sz="8" w:space="0" w:color="auto"/>
            </w:tcBorders>
            <w:shd w:val="clear" w:color="000000" w:fill="FCE4D6"/>
            <w:noWrap/>
            <w:vAlign w:val="bottom"/>
            <w:hideMark/>
          </w:tcPr>
          <w:p w14:paraId="7660016E"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Condition Based</w:t>
            </w:r>
          </w:p>
        </w:tc>
        <w:tc>
          <w:tcPr>
            <w:tcW w:w="813" w:type="pct"/>
            <w:tcBorders>
              <w:top w:val="nil"/>
              <w:left w:val="nil"/>
              <w:bottom w:val="single" w:sz="8" w:space="0" w:color="auto"/>
              <w:right w:val="nil"/>
            </w:tcBorders>
            <w:shd w:val="clear" w:color="000000" w:fill="FCE4D6"/>
            <w:noWrap/>
            <w:vAlign w:val="bottom"/>
            <w:hideMark/>
          </w:tcPr>
          <w:p w14:paraId="5C23C561"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Planned</w:t>
            </w:r>
          </w:p>
        </w:tc>
        <w:tc>
          <w:tcPr>
            <w:tcW w:w="465" w:type="pct"/>
            <w:tcBorders>
              <w:top w:val="nil"/>
              <w:left w:val="nil"/>
              <w:bottom w:val="single" w:sz="8" w:space="0" w:color="auto"/>
              <w:right w:val="single" w:sz="8" w:space="0" w:color="auto"/>
            </w:tcBorders>
            <w:shd w:val="clear" w:color="000000" w:fill="FCE4D6"/>
            <w:noWrap/>
            <w:vAlign w:val="bottom"/>
            <w:hideMark/>
          </w:tcPr>
          <w:p w14:paraId="63581425" w14:textId="77777777" w:rsidR="007236E6" w:rsidRPr="00F1204A" w:rsidRDefault="007236E6" w:rsidP="000A0D6C">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Emergency</w:t>
            </w:r>
          </w:p>
        </w:tc>
        <w:tc>
          <w:tcPr>
            <w:tcW w:w="463" w:type="pct"/>
            <w:vMerge/>
            <w:tcBorders>
              <w:top w:val="nil"/>
              <w:left w:val="single" w:sz="8" w:space="0" w:color="auto"/>
              <w:bottom w:val="single" w:sz="8" w:space="0" w:color="000000"/>
              <w:right w:val="single" w:sz="8" w:space="0" w:color="auto"/>
            </w:tcBorders>
            <w:vAlign w:val="center"/>
            <w:hideMark/>
          </w:tcPr>
          <w:p w14:paraId="4509BD96" w14:textId="77777777" w:rsidR="007236E6" w:rsidRPr="00F1204A" w:rsidRDefault="007236E6" w:rsidP="000A0D6C">
            <w:pPr>
              <w:spacing w:before="0" w:after="0"/>
              <w:ind w:firstLine="0"/>
              <w:jc w:val="left"/>
              <w:rPr>
                <w:rFonts w:ascii="Arial" w:eastAsia="Times New Roman" w:hAnsi="Arial" w:cs="Arial"/>
                <w:b/>
                <w:bCs/>
                <w:color w:val="000000"/>
                <w:sz w:val="20"/>
                <w:szCs w:val="20"/>
                <w:lang w:eastAsia="en-ZA"/>
              </w:rPr>
            </w:pPr>
          </w:p>
        </w:tc>
      </w:tr>
      <w:tr w:rsidR="007236E6" w:rsidRPr="00F1204A" w14:paraId="4A98A7CF"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1DA6B6C7"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Land</w:t>
            </w:r>
          </w:p>
        </w:tc>
        <w:tc>
          <w:tcPr>
            <w:tcW w:w="684" w:type="pct"/>
            <w:tcBorders>
              <w:top w:val="nil"/>
              <w:left w:val="nil"/>
              <w:bottom w:val="nil"/>
              <w:right w:val="single" w:sz="8" w:space="0" w:color="auto"/>
            </w:tcBorders>
            <w:shd w:val="clear" w:color="auto" w:fill="auto"/>
            <w:vAlign w:val="center"/>
            <w:hideMark/>
          </w:tcPr>
          <w:p w14:paraId="1FBEB0F5"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1977779"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5ACF604E"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60AE7A3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20933659"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22BED263"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5D6A81DF"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Transport Assets</w:t>
            </w:r>
          </w:p>
        </w:tc>
        <w:tc>
          <w:tcPr>
            <w:tcW w:w="684" w:type="pct"/>
            <w:tcBorders>
              <w:top w:val="nil"/>
              <w:left w:val="nil"/>
              <w:bottom w:val="nil"/>
              <w:right w:val="single" w:sz="8" w:space="0" w:color="auto"/>
            </w:tcBorders>
            <w:shd w:val="clear" w:color="auto" w:fill="auto"/>
            <w:vAlign w:val="center"/>
            <w:hideMark/>
          </w:tcPr>
          <w:p w14:paraId="5A052166"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11DF3AA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3BD997B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259D53A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1F9E9B76"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56130F2D"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753A699C"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Water Supply Infrastructure</w:t>
            </w:r>
          </w:p>
        </w:tc>
        <w:tc>
          <w:tcPr>
            <w:tcW w:w="684" w:type="pct"/>
            <w:tcBorders>
              <w:top w:val="nil"/>
              <w:left w:val="nil"/>
              <w:bottom w:val="nil"/>
              <w:right w:val="single" w:sz="8" w:space="0" w:color="auto"/>
            </w:tcBorders>
            <w:shd w:val="clear" w:color="auto" w:fill="auto"/>
            <w:vAlign w:val="center"/>
            <w:hideMark/>
          </w:tcPr>
          <w:p w14:paraId="5CF26A4D"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5AE4E3B6"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1A00B1DC"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27B3F840"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3E4772FC"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41EBFF6C"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343A2530"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Sanitation Infrastructure</w:t>
            </w:r>
          </w:p>
        </w:tc>
        <w:tc>
          <w:tcPr>
            <w:tcW w:w="684" w:type="pct"/>
            <w:tcBorders>
              <w:top w:val="nil"/>
              <w:left w:val="nil"/>
              <w:bottom w:val="nil"/>
              <w:right w:val="single" w:sz="8" w:space="0" w:color="auto"/>
            </w:tcBorders>
            <w:shd w:val="clear" w:color="auto" w:fill="auto"/>
            <w:vAlign w:val="center"/>
            <w:hideMark/>
          </w:tcPr>
          <w:p w14:paraId="35B1753C"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3EB4D9E"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250DA9E6"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183BAE01"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448F20D9"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276C39D1"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1738ED32"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Machinery and Equipment</w:t>
            </w:r>
          </w:p>
        </w:tc>
        <w:tc>
          <w:tcPr>
            <w:tcW w:w="684" w:type="pct"/>
            <w:tcBorders>
              <w:top w:val="nil"/>
              <w:left w:val="nil"/>
              <w:bottom w:val="nil"/>
              <w:right w:val="single" w:sz="8" w:space="0" w:color="auto"/>
            </w:tcBorders>
            <w:shd w:val="clear" w:color="auto" w:fill="auto"/>
            <w:vAlign w:val="center"/>
            <w:hideMark/>
          </w:tcPr>
          <w:p w14:paraId="7DF062D7"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0A0CBD7B"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25CDD667"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64A6E22A"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713F60A9"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20BCDFA0"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7DF2DBAB"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Furniture and Office Equipment</w:t>
            </w:r>
          </w:p>
        </w:tc>
        <w:tc>
          <w:tcPr>
            <w:tcW w:w="684" w:type="pct"/>
            <w:tcBorders>
              <w:top w:val="nil"/>
              <w:left w:val="nil"/>
              <w:bottom w:val="nil"/>
              <w:right w:val="single" w:sz="8" w:space="0" w:color="auto"/>
            </w:tcBorders>
            <w:shd w:val="clear" w:color="auto" w:fill="auto"/>
            <w:vAlign w:val="center"/>
            <w:hideMark/>
          </w:tcPr>
          <w:p w14:paraId="68E219AB"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44FF9A59"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1CD1316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2060496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28ECD53A"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05B1A722"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08DBB088"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Computer Equipment</w:t>
            </w:r>
          </w:p>
        </w:tc>
        <w:tc>
          <w:tcPr>
            <w:tcW w:w="684" w:type="pct"/>
            <w:tcBorders>
              <w:top w:val="nil"/>
              <w:left w:val="nil"/>
              <w:bottom w:val="nil"/>
              <w:right w:val="single" w:sz="8" w:space="0" w:color="auto"/>
            </w:tcBorders>
            <w:shd w:val="clear" w:color="auto" w:fill="auto"/>
            <w:vAlign w:val="center"/>
            <w:hideMark/>
          </w:tcPr>
          <w:p w14:paraId="6F0FF5BE"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52537DE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6811AE67"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095C9B0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40B548AB"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188887A3"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0CF92030"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Information and Communication Infrastructure</w:t>
            </w:r>
          </w:p>
        </w:tc>
        <w:tc>
          <w:tcPr>
            <w:tcW w:w="684" w:type="pct"/>
            <w:tcBorders>
              <w:top w:val="nil"/>
              <w:left w:val="nil"/>
              <w:bottom w:val="nil"/>
              <w:right w:val="single" w:sz="8" w:space="0" w:color="auto"/>
            </w:tcBorders>
            <w:shd w:val="clear" w:color="auto" w:fill="auto"/>
            <w:vAlign w:val="center"/>
            <w:hideMark/>
          </w:tcPr>
          <w:p w14:paraId="4C549699"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6422382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0FD148CD"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6AE29405"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115582D3"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63ECAB9E" w14:textId="77777777" w:rsidTr="007236E6">
        <w:trPr>
          <w:trHeight w:val="290"/>
        </w:trPr>
        <w:tc>
          <w:tcPr>
            <w:tcW w:w="1927" w:type="pct"/>
            <w:tcBorders>
              <w:top w:val="nil"/>
              <w:left w:val="single" w:sz="8" w:space="0" w:color="auto"/>
              <w:bottom w:val="nil"/>
              <w:right w:val="single" w:sz="8" w:space="0" w:color="auto"/>
            </w:tcBorders>
            <w:shd w:val="clear" w:color="auto" w:fill="auto"/>
            <w:vAlign w:val="center"/>
            <w:hideMark/>
          </w:tcPr>
          <w:p w14:paraId="3018777E"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Storm water Infrastructure</w:t>
            </w:r>
          </w:p>
        </w:tc>
        <w:tc>
          <w:tcPr>
            <w:tcW w:w="684" w:type="pct"/>
            <w:tcBorders>
              <w:top w:val="nil"/>
              <w:left w:val="nil"/>
              <w:bottom w:val="nil"/>
              <w:right w:val="single" w:sz="8" w:space="0" w:color="auto"/>
            </w:tcBorders>
            <w:shd w:val="clear" w:color="auto" w:fill="auto"/>
            <w:vAlign w:val="center"/>
            <w:hideMark/>
          </w:tcPr>
          <w:p w14:paraId="35ACD7F8"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42E60B9A"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0E57E9DE"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5DB391BC"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4CEAB9F4"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40B6E051" w14:textId="77777777" w:rsidTr="007236E6">
        <w:trPr>
          <w:trHeight w:val="290"/>
        </w:trPr>
        <w:tc>
          <w:tcPr>
            <w:tcW w:w="1927" w:type="pct"/>
            <w:tcBorders>
              <w:top w:val="nil"/>
              <w:left w:val="single" w:sz="8" w:space="0" w:color="auto"/>
              <w:bottom w:val="nil"/>
              <w:right w:val="single" w:sz="8" w:space="0" w:color="auto"/>
            </w:tcBorders>
            <w:shd w:val="clear" w:color="auto" w:fill="auto"/>
            <w:noWrap/>
            <w:vAlign w:val="center"/>
            <w:hideMark/>
          </w:tcPr>
          <w:p w14:paraId="3143944F"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Other Assets</w:t>
            </w:r>
          </w:p>
        </w:tc>
        <w:tc>
          <w:tcPr>
            <w:tcW w:w="684" w:type="pct"/>
            <w:tcBorders>
              <w:top w:val="nil"/>
              <w:left w:val="nil"/>
              <w:bottom w:val="nil"/>
              <w:right w:val="single" w:sz="8" w:space="0" w:color="auto"/>
            </w:tcBorders>
            <w:shd w:val="clear" w:color="auto" w:fill="auto"/>
            <w:vAlign w:val="center"/>
            <w:hideMark/>
          </w:tcPr>
          <w:p w14:paraId="089D5812"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174854F4"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nil"/>
              <w:right w:val="single" w:sz="8" w:space="0" w:color="auto"/>
            </w:tcBorders>
            <w:shd w:val="clear" w:color="auto" w:fill="auto"/>
            <w:noWrap/>
            <w:vAlign w:val="bottom"/>
            <w:hideMark/>
          </w:tcPr>
          <w:p w14:paraId="4CEFC0C6"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nil"/>
              <w:right w:val="single" w:sz="8" w:space="0" w:color="auto"/>
            </w:tcBorders>
            <w:shd w:val="clear" w:color="auto" w:fill="auto"/>
            <w:noWrap/>
            <w:vAlign w:val="bottom"/>
            <w:hideMark/>
          </w:tcPr>
          <w:p w14:paraId="24C3453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nil"/>
              <w:right w:val="single" w:sz="8" w:space="0" w:color="auto"/>
            </w:tcBorders>
            <w:shd w:val="clear" w:color="auto" w:fill="auto"/>
            <w:noWrap/>
            <w:vAlign w:val="bottom"/>
            <w:hideMark/>
          </w:tcPr>
          <w:p w14:paraId="72444924"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7236E6" w:rsidRPr="00F1204A" w14:paraId="3E4246D9" w14:textId="77777777" w:rsidTr="007236E6">
        <w:trPr>
          <w:trHeight w:val="300"/>
        </w:trPr>
        <w:tc>
          <w:tcPr>
            <w:tcW w:w="1927" w:type="pct"/>
            <w:tcBorders>
              <w:top w:val="nil"/>
              <w:left w:val="single" w:sz="8" w:space="0" w:color="auto"/>
              <w:bottom w:val="single" w:sz="8" w:space="0" w:color="auto"/>
              <w:right w:val="single" w:sz="8" w:space="0" w:color="auto"/>
            </w:tcBorders>
            <w:shd w:val="clear" w:color="auto" w:fill="auto"/>
            <w:vAlign w:val="center"/>
            <w:hideMark/>
          </w:tcPr>
          <w:p w14:paraId="42C84F2E" w14:textId="77777777" w:rsidR="007236E6" w:rsidRPr="00F1204A" w:rsidRDefault="007236E6" w:rsidP="000A0D6C">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84" w:type="pct"/>
            <w:tcBorders>
              <w:top w:val="nil"/>
              <w:left w:val="nil"/>
              <w:bottom w:val="single" w:sz="8" w:space="0" w:color="auto"/>
              <w:right w:val="single" w:sz="8" w:space="0" w:color="auto"/>
            </w:tcBorders>
            <w:shd w:val="clear" w:color="auto" w:fill="auto"/>
            <w:vAlign w:val="center"/>
            <w:hideMark/>
          </w:tcPr>
          <w:p w14:paraId="199263B1" w14:textId="77777777" w:rsidR="007236E6" w:rsidRPr="00F1204A" w:rsidRDefault="007236E6" w:rsidP="000A0D6C">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single" w:sz="8" w:space="0" w:color="auto"/>
              <w:right w:val="single" w:sz="8" w:space="0" w:color="auto"/>
            </w:tcBorders>
            <w:shd w:val="clear" w:color="auto" w:fill="auto"/>
            <w:noWrap/>
            <w:vAlign w:val="bottom"/>
            <w:hideMark/>
          </w:tcPr>
          <w:p w14:paraId="200737D2"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13" w:type="pct"/>
            <w:tcBorders>
              <w:top w:val="nil"/>
              <w:left w:val="nil"/>
              <w:bottom w:val="single" w:sz="8" w:space="0" w:color="auto"/>
              <w:right w:val="single" w:sz="8" w:space="0" w:color="auto"/>
            </w:tcBorders>
            <w:shd w:val="clear" w:color="auto" w:fill="auto"/>
            <w:noWrap/>
            <w:vAlign w:val="bottom"/>
            <w:hideMark/>
          </w:tcPr>
          <w:p w14:paraId="4FF547CF"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5" w:type="pct"/>
            <w:tcBorders>
              <w:top w:val="nil"/>
              <w:left w:val="nil"/>
              <w:bottom w:val="single" w:sz="8" w:space="0" w:color="auto"/>
              <w:right w:val="single" w:sz="8" w:space="0" w:color="auto"/>
            </w:tcBorders>
            <w:shd w:val="clear" w:color="auto" w:fill="auto"/>
            <w:noWrap/>
            <w:vAlign w:val="bottom"/>
            <w:hideMark/>
          </w:tcPr>
          <w:p w14:paraId="0FD0A5D8"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63" w:type="pct"/>
            <w:tcBorders>
              <w:top w:val="nil"/>
              <w:left w:val="nil"/>
              <w:bottom w:val="single" w:sz="8" w:space="0" w:color="auto"/>
              <w:right w:val="single" w:sz="8" w:space="0" w:color="auto"/>
            </w:tcBorders>
            <w:shd w:val="clear" w:color="auto" w:fill="auto"/>
            <w:noWrap/>
            <w:vAlign w:val="bottom"/>
            <w:hideMark/>
          </w:tcPr>
          <w:p w14:paraId="52771A8C" w14:textId="77777777" w:rsidR="007236E6" w:rsidRPr="00F1204A" w:rsidRDefault="007236E6" w:rsidP="000A0D6C">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bl>
    <w:p w14:paraId="3D73E649" w14:textId="77777777" w:rsidR="007236E6" w:rsidRDefault="007236E6" w:rsidP="00C56D9A">
      <w:pPr>
        <w:spacing w:after="120"/>
        <w:ind w:firstLine="0"/>
        <w:rPr>
          <w:rFonts w:ascii="Arial" w:hAnsi="Arial" w:cs="Arial"/>
          <w:b/>
          <w:sz w:val="20"/>
        </w:rPr>
      </w:pPr>
    </w:p>
    <w:p w14:paraId="64971DF5" w14:textId="77777777" w:rsidR="007236E6" w:rsidRDefault="007236E6" w:rsidP="00C56D9A">
      <w:pPr>
        <w:spacing w:after="120"/>
        <w:ind w:firstLine="0"/>
        <w:rPr>
          <w:rFonts w:ascii="Arial" w:hAnsi="Arial" w:cs="Arial"/>
          <w:b/>
          <w:sz w:val="20"/>
        </w:rPr>
      </w:pPr>
    </w:p>
    <w:p w14:paraId="579CCF19" w14:textId="77777777" w:rsidR="007236E6" w:rsidRDefault="007236E6" w:rsidP="00C56D9A">
      <w:pPr>
        <w:spacing w:after="120"/>
        <w:ind w:firstLine="0"/>
        <w:rPr>
          <w:rFonts w:ascii="Arial" w:hAnsi="Arial" w:cs="Arial"/>
          <w:b/>
          <w:sz w:val="20"/>
        </w:rPr>
      </w:pPr>
    </w:p>
    <w:p w14:paraId="68BB7741" w14:textId="77777777" w:rsidR="007236E6" w:rsidRDefault="007236E6" w:rsidP="00C56D9A">
      <w:pPr>
        <w:spacing w:after="120"/>
        <w:ind w:firstLine="0"/>
        <w:rPr>
          <w:rFonts w:ascii="Arial" w:hAnsi="Arial" w:cs="Arial"/>
          <w:b/>
          <w:sz w:val="20"/>
        </w:rPr>
      </w:pPr>
    </w:p>
    <w:p w14:paraId="3C26AB81" w14:textId="77777777" w:rsidR="007236E6" w:rsidRDefault="007236E6" w:rsidP="00C56D9A">
      <w:pPr>
        <w:spacing w:after="120"/>
        <w:ind w:firstLine="0"/>
        <w:rPr>
          <w:rFonts w:ascii="Arial" w:hAnsi="Arial" w:cs="Arial"/>
          <w:b/>
          <w:sz w:val="20"/>
        </w:rPr>
      </w:pPr>
    </w:p>
    <w:p w14:paraId="1972B69E" w14:textId="77777777" w:rsidR="007236E6" w:rsidRDefault="007236E6" w:rsidP="00C56D9A">
      <w:pPr>
        <w:spacing w:after="120"/>
        <w:ind w:firstLine="0"/>
        <w:rPr>
          <w:rFonts w:ascii="Arial" w:hAnsi="Arial" w:cs="Arial"/>
          <w:b/>
          <w:sz w:val="20"/>
        </w:rPr>
      </w:pPr>
    </w:p>
    <w:p w14:paraId="6976F37F" w14:textId="77777777" w:rsidR="00233B1A" w:rsidRDefault="00233B1A" w:rsidP="00C56D9A">
      <w:pPr>
        <w:spacing w:after="120"/>
        <w:ind w:firstLine="0"/>
        <w:rPr>
          <w:rFonts w:ascii="Arial" w:hAnsi="Arial" w:cs="Arial"/>
          <w:b/>
          <w:sz w:val="20"/>
        </w:rPr>
      </w:pPr>
    </w:p>
    <w:p w14:paraId="23C12DE4" w14:textId="77777777" w:rsidR="00233B1A" w:rsidRDefault="00233B1A" w:rsidP="00C56D9A">
      <w:pPr>
        <w:spacing w:after="120"/>
        <w:ind w:firstLine="0"/>
        <w:rPr>
          <w:rFonts w:ascii="Arial" w:hAnsi="Arial" w:cs="Arial"/>
          <w:b/>
          <w:sz w:val="20"/>
        </w:rPr>
      </w:pPr>
    </w:p>
    <w:p w14:paraId="37CCB0E9" w14:textId="77777777" w:rsidR="00233B1A" w:rsidRDefault="00233B1A" w:rsidP="00C56D9A">
      <w:pPr>
        <w:spacing w:after="120"/>
        <w:ind w:firstLine="0"/>
        <w:rPr>
          <w:rFonts w:ascii="Arial" w:hAnsi="Arial" w:cs="Arial"/>
          <w:b/>
          <w:sz w:val="20"/>
        </w:rPr>
      </w:pPr>
    </w:p>
    <w:p w14:paraId="4C861544" w14:textId="77777777" w:rsidR="00233B1A" w:rsidRDefault="00233B1A" w:rsidP="00C56D9A">
      <w:pPr>
        <w:spacing w:after="120"/>
        <w:ind w:firstLine="0"/>
        <w:rPr>
          <w:rFonts w:ascii="Arial" w:hAnsi="Arial" w:cs="Arial"/>
          <w:b/>
          <w:sz w:val="20"/>
        </w:rPr>
      </w:pPr>
    </w:p>
    <w:p w14:paraId="1DA98F50" w14:textId="77777777" w:rsidR="00233B1A" w:rsidRDefault="00233B1A" w:rsidP="00C56D9A">
      <w:pPr>
        <w:spacing w:after="120"/>
        <w:ind w:firstLine="0"/>
        <w:rPr>
          <w:rFonts w:ascii="Arial" w:hAnsi="Arial" w:cs="Arial"/>
          <w:b/>
          <w:sz w:val="20"/>
        </w:rPr>
      </w:pPr>
    </w:p>
    <w:p w14:paraId="01611F80" w14:textId="77777777" w:rsidR="00C56D9A" w:rsidRPr="00C67A3A" w:rsidRDefault="00C56D9A" w:rsidP="00C56D9A">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205F534" w14:textId="77777777" w:rsidR="007236E6" w:rsidRDefault="00C56D9A">
      <w:pPr>
        <w:pStyle w:val="ListParagraph"/>
        <w:numPr>
          <w:ilvl w:val="1"/>
          <w:numId w:val="22"/>
        </w:numPr>
        <w:ind w:left="709" w:hanging="709"/>
        <w:rPr>
          <w:rFonts w:ascii="Arial" w:hAnsi="Arial" w:cs="Arial"/>
          <w:b/>
          <w:sz w:val="20"/>
        </w:rPr>
      </w:pPr>
      <w:r>
        <w:rPr>
          <w:rFonts w:ascii="Arial" w:hAnsi="Arial" w:cs="Arial"/>
          <w:b/>
          <w:sz w:val="20"/>
        </w:rPr>
        <w:t>Funding of Property</w:t>
      </w:r>
      <w:r w:rsidR="0031078C">
        <w:rPr>
          <w:rFonts w:ascii="Arial" w:hAnsi="Arial" w:cs="Arial"/>
          <w:b/>
          <w:sz w:val="20"/>
        </w:rPr>
        <w:t>, Plant and Equipment Acquisitions</w:t>
      </w:r>
    </w:p>
    <w:tbl>
      <w:tblPr>
        <w:tblW w:w="5000" w:type="pct"/>
        <w:tblLook w:val="04A0" w:firstRow="1" w:lastRow="0" w:firstColumn="1" w:lastColumn="0" w:noHBand="0" w:noVBand="1"/>
      </w:tblPr>
      <w:tblGrid>
        <w:gridCol w:w="8460"/>
        <w:gridCol w:w="2782"/>
        <w:gridCol w:w="2696"/>
      </w:tblGrid>
      <w:tr w:rsidR="007236E6" w:rsidRPr="00123C9D" w14:paraId="02F81C9F" w14:textId="77777777" w:rsidTr="007236E6">
        <w:trPr>
          <w:trHeight w:val="300"/>
        </w:trPr>
        <w:tc>
          <w:tcPr>
            <w:tcW w:w="3035"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577BC058" w14:textId="77777777" w:rsidR="007236E6" w:rsidRPr="00123C9D" w:rsidRDefault="007236E6" w:rsidP="000A0D6C">
            <w:pPr>
              <w:spacing w:before="0" w:after="0"/>
              <w:ind w:firstLine="0"/>
              <w:jc w:val="left"/>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 </w:t>
            </w:r>
          </w:p>
        </w:tc>
        <w:tc>
          <w:tcPr>
            <w:tcW w:w="998" w:type="pct"/>
            <w:tcBorders>
              <w:top w:val="single" w:sz="8" w:space="0" w:color="auto"/>
              <w:left w:val="nil"/>
              <w:bottom w:val="single" w:sz="8" w:space="0" w:color="auto"/>
              <w:right w:val="single" w:sz="8" w:space="0" w:color="auto"/>
            </w:tcBorders>
            <w:shd w:val="clear" w:color="000000" w:fill="FBE4D5"/>
            <w:noWrap/>
            <w:vAlign w:val="center"/>
            <w:hideMark/>
          </w:tcPr>
          <w:p w14:paraId="418EE5C2" w14:textId="77777777" w:rsidR="007236E6" w:rsidRPr="00123C9D" w:rsidRDefault="007236E6" w:rsidP="000A0D6C">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2023/2024</w:t>
            </w:r>
          </w:p>
        </w:tc>
        <w:tc>
          <w:tcPr>
            <w:tcW w:w="967" w:type="pct"/>
            <w:tcBorders>
              <w:top w:val="single" w:sz="8" w:space="0" w:color="auto"/>
              <w:left w:val="nil"/>
              <w:bottom w:val="single" w:sz="8" w:space="0" w:color="auto"/>
              <w:right w:val="single" w:sz="8" w:space="0" w:color="auto"/>
            </w:tcBorders>
            <w:shd w:val="clear" w:color="000000" w:fill="FBE4D5"/>
            <w:noWrap/>
            <w:vAlign w:val="center"/>
            <w:hideMark/>
          </w:tcPr>
          <w:p w14:paraId="22110BA2" w14:textId="77777777" w:rsidR="007236E6" w:rsidRPr="00123C9D" w:rsidRDefault="007236E6" w:rsidP="000A0D6C">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2022/2023</w:t>
            </w:r>
          </w:p>
        </w:tc>
      </w:tr>
      <w:tr w:rsidR="007236E6" w:rsidRPr="00123C9D" w14:paraId="3BF6035C" w14:textId="77777777" w:rsidTr="007236E6">
        <w:trPr>
          <w:trHeight w:val="300"/>
        </w:trPr>
        <w:tc>
          <w:tcPr>
            <w:tcW w:w="3035" w:type="pct"/>
            <w:vMerge/>
            <w:tcBorders>
              <w:top w:val="single" w:sz="8" w:space="0" w:color="auto"/>
              <w:left w:val="single" w:sz="8" w:space="0" w:color="auto"/>
              <w:bottom w:val="single" w:sz="8" w:space="0" w:color="000000"/>
              <w:right w:val="single" w:sz="8" w:space="0" w:color="auto"/>
            </w:tcBorders>
            <w:vAlign w:val="center"/>
            <w:hideMark/>
          </w:tcPr>
          <w:p w14:paraId="036EC047" w14:textId="77777777" w:rsidR="007236E6" w:rsidRPr="00123C9D" w:rsidRDefault="007236E6" w:rsidP="000A0D6C">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4AD32655" w14:textId="77777777" w:rsidR="007236E6" w:rsidRPr="00123C9D" w:rsidRDefault="007236E6" w:rsidP="000A0D6C">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(R’000s)</w:t>
            </w:r>
          </w:p>
        </w:tc>
        <w:tc>
          <w:tcPr>
            <w:tcW w:w="967" w:type="pct"/>
            <w:tcBorders>
              <w:top w:val="nil"/>
              <w:left w:val="nil"/>
              <w:bottom w:val="single" w:sz="8" w:space="0" w:color="auto"/>
              <w:right w:val="single" w:sz="8" w:space="0" w:color="auto"/>
            </w:tcBorders>
            <w:shd w:val="clear" w:color="000000" w:fill="FBE4D5"/>
            <w:vAlign w:val="center"/>
            <w:hideMark/>
          </w:tcPr>
          <w:p w14:paraId="217260BD" w14:textId="77777777" w:rsidR="007236E6" w:rsidRPr="00123C9D" w:rsidRDefault="007236E6" w:rsidP="000A0D6C">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(R’000s)</w:t>
            </w:r>
          </w:p>
        </w:tc>
      </w:tr>
      <w:tr w:rsidR="007236E6" w:rsidRPr="00123C9D" w14:paraId="3A95602E" w14:textId="77777777" w:rsidTr="007236E6">
        <w:trPr>
          <w:trHeight w:val="300"/>
        </w:trPr>
        <w:tc>
          <w:tcPr>
            <w:tcW w:w="3035" w:type="pct"/>
            <w:vMerge/>
            <w:tcBorders>
              <w:top w:val="single" w:sz="8" w:space="0" w:color="auto"/>
              <w:left w:val="single" w:sz="8" w:space="0" w:color="auto"/>
              <w:bottom w:val="single" w:sz="8" w:space="0" w:color="000000"/>
              <w:right w:val="single" w:sz="8" w:space="0" w:color="auto"/>
            </w:tcBorders>
            <w:vAlign w:val="center"/>
            <w:hideMark/>
          </w:tcPr>
          <w:p w14:paraId="67EBABF3" w14:textId="77777777" w:rsidR="007236E6" w:rsidRPr="00123C9D" w:rsidRDefault="007236E6" w:rsidP="000A0D6C">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CE4D6"/>
            <w:noWrap/>
            <w:vAlign w:val="bottom"/>
            <w:hideMark/>
          </w:tcPr>
          <w:p w14:paraId="573066B6" w14:textId="77777777" w:rsidR="007236E6" w:rsidRPr="00123C9D" w:rsidRDefault="007236E6" w:rsidP="000A0D6C">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Funding Type</w:t>
            </w:r>
          </w:p>
        </w:tc>
        <w:tc>
          <w:tcPr>
            <w:tcW w:w="967" w:type="pct"/>
            <w:tcBorders>
              <w:top w:val="nil"/>
              <w:left w:val="nil"/>
              <w:bottom w:val="single" w:sz="8" w:space="0" w:color="auto"/>
              <w:right w:val="single" w:sz="8" w:space="0" w:color="auto"/>
            </w:tcBorders>
            <w:shd w:val="clear" w:color="000000" w:fill="FCE4D6"/>
            <w:noWrap/>
            <w:vAlign w:val="bottom"/>
            <w:hideMark/>
          </w:tcPr>
          <w:p w14:paraId="76E1415C" w14:textId="77777777" w:rsidR="007236E6" w:rsidRPr="00123C9D" w:rsidRDefault="007236E6" w:rsidP="000A0D6C">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Funding Type</w:t>
            </w:r>
          </w:p>
        </w:tc>
      </w:tr>
      <w:tr w:rsidR="007236E6" w:rsidRPr="00123C9D" w14:paraId="7DDB6DCA"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0F97A4FF"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Land</w:t>
            </w:r>
          </w:p>
        </w:tc>
        <w:tc>
          <w:tcPr>
            <w:tcW w:w="998" w:type="pct"/>
            <w:tcBorders>
              <w:top w:val="nil"/>
              <w:left w:val="nil"/>
              <w:bottom w:val="nil"/>
              <w:right w:val="single" w:sz="8" w:space="0" w:color="auto"/>
            </w:tcBorders>
            <w:shd w:val="clear" w:color="auto" w:fill="auto"/>
            <w:vAlign w:val="center"/>
            <w:hideMark/>
          </w:tcPr>
          <w:p w14:paraId="47A18DC6"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1BC8B52E"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6C58333F"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660FD48B"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Transport Assets</w:t>
            </w:r>
          </w:p>
        </w:tc>
        <w:tc>
          <w:tcPr>
            <w:tcW w:w="998" w:type="pct"/>
            <w:tcBorders>
              <w:top w:val="nil"/>
              <w:left w:val="nil"/>
              <w:bottom w:val="nil"/>
              <w:right w:val="single" w:sz="8" w:space="0" w:color="auto"/>
            </w:tcBorders>
            <w:shd w:val="clear" w:color="auto" w:fill="auto"/>
            <w:vAlign w:val="center"/>
            <w:hideMark/>
          </w:tcPr>
          <w:p w14:paraId="0859C393"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76B0812B"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3D8FA4ED"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2256F35A"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Water Supply Infrastructure</w:t>
            </w:r>
          </w:p>
        </w:tc>
        <w:tc>
          <w:tcPr>
            <w:tcW w:w="998" w:type="pct"/>
            <w:tcBorders>
              <w:top w:val="nil"/>
              <w:left w:val="nil"/>
              <w:bottom w:val="nil"/>
              <w:right w:val="single" w:sz="8" w:space="0" w:color="auto"/>
            </w:tcBorders>
            <w:shd w:val="clear" w:color="auto" w:fill="auto"/>
            <w:vAlign w:val="center"/>
            <w:hideMark/>
          </w:tcPr>
          <w:p w14:paraId="7CC28494"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4D652D82"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6BA39E8F"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4AB6E3A0"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Sanitation Infrastructure</w:t>
            </w:r>
          </w:p>
        </w:tc>
        <w:tc>
          <w:tcPr>
            <w:tcW w:w="998" w:type="pct"/>
            <w:tcBorders>
              <w:top w:val="nil"/>
              <w:left w:val="nil"/>
              <w:bottom w:val="nil"/>
              <w:right w:val="single" w:sz="8" w:space="0" w:color="auto"/>
            </w:tcBorders>
            <w:shd w:val="clear" w:color="auto" w:fill="auto"/>
            <w:vAlign w:val="center"/>
            <w:hideMark/>
          </w:tcPr>
          <w:p w14:paraId="65474E8F"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7B9DB131"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3F6D4650"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4A742027"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Machinery and Equipment</w:t>
            </w:r>
          </w:p>
        </w:tc>
        <w:tc>
          <w:tcPr>
            <w:tcW w:w="998" w:type="pct"/>
            <w:tcBorders>
              <w:top w:val="nil"/>
              <w:left w:val="nil"/>
              <w:bottom w:val="nil"/>
              <w:right w:val="single" w:sz="8" w:space="0" w:color="auto"/>
            </w:tcBorders>
            <w:shd w:val="clear" w:color="auto" w:fill="auto"/>
            <w:vAlign w:val="center"/>
            <w:hideMark/>
          </w:tcPr>
          <w:p w14:paraId="640263EA"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4ABFE97D"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6E180F5B"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5E2F4619"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Furniture and Office Equipment</w:t>
            </w:r>
          </w:p>
        </w:tc>
        <w:tc>
          <w:tcPr>
            <w:tcW w:w="998" w:type="pct"/>
            <w:tcBorders>
              <w:top w:val="nil"/>
              <w:left w:val="nil"/>
              <w:bottom w:val="nil"/>
              <w:right w:val="single" w:sz="8" w:space="0" w:color="auto"/>
            </w:tcBorders>
            <w:shd w:val="clear" w:color="auto" w:fill="auto"/>
            <w:vAlign w:val="center"/>
            <w:hideMark/>
          </w:tcPr>
          <w:p w14:paraId="56A12185"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7E8FCF7E"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3BD55604"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2C11F631"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Computer Equipment</w:t>
            </w:r>
          </w:p>
        </w:tc>
        <w:tc>
          <w:tcPr>
            <w:tcW w:w="998" w:type="pct"/>
            <w:tcBorders>
              <w:top w:val="nil"/>
              <w:left w:val="nil"/>
              <w:bottom w:val="nil"/>
              <w:right w:val="single" w:sz="8" w:space="0" w:color="auto"/>
            </w:tcBorders>
            <w:shd w:val="clear" w:color="auto" w:fill="auto"/>
            <w:vAlign w:val="center"/>
            <w:hideMark/>
          </w:tcPr>
          <w:p w14:paraId="481E9170"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57BE5525"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18977F89"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55B0404F"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Information and Communication Infrastructure</w:t>
            </w:r>
          </w:p>
        </w:tc>
        <w:tc>
          <w:tcPr>
            <w:tcW w:w="998" w:type="pct"/>
            <w:tcBorders>
              <w:top w:val="nil"/>
              <w:left w:val="nil"/>
              <w:bottom w:val="nil"/>
              <w:right w:val="single" w:sz="8" w:space="0" w:color="auto"/>
            </w:tcBorders>
            <w:shd w:val="clear" w:color="auto" w:fill="auto"/>
            <w:vAlign w:val="center"/>
            <w:hideMark/>
          </w:tcPr>
          <w:p w14:paraId="65A00225"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467F316A"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46E55914" w14:textId="77777777" w:rsidTr="007236E6">
        <w:trPr>
          <w:trHeight w:val="290"/>
        </w:trPr>
        <w:tc>
          <w:tcPr>
            <w:tcW w:w="3035" w:type="pct"/>
            <w:tcBorders>
              <w:top w:val="nil"/>
              <w:left w:val="single" w:sz="8" w:space="0" w:color="auto"/>
              <w:bottom w:val="nil"/>
              <w:right w:val="single" w:sz="8" w:space="0" w:color="auto"/>
            </w:tcBorders>
            <w:shd w:val="clear" w:color="auto" w:fill="auto"/>
            <w:vAlign w:val="center"/>
            <w:hideMark/>
          </w:tcPr>
          <w:p w14:paraId="0E14AACD"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Storm water Infrastructure</w:t>
            </w:r>
          </w:p>
        </w:tc>
        <w:tc>
          <w:tcPr>
            <w:tcW w:w="998" w:type="pct"/>
            <w:tcBorders>
              <w:top w:val="nil"/>
              <w:left w:val="nil"/>
              <w:bottom w:val="nil"/>
              <w:right w:val="single" w:sz="8" w:space="0" w:color="auto"/>
            </w:tcBorders>
            <w:shd w:val="clear" w:color="auto" w:fill="auto"/>
            <w:vAlign w:val="center"/>
            <w:hideMark/>
          </w:tcPr>
          <w:p w14:paraId="49E93AB0"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137D3EF8"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0945E78D" w14:textId="77777777" w:rsidTr="007236E6">
        <w:trPr>
          <w:trHeight w:val="290"/>
        </w:trPr>
        <w:tc>
          <w:tcPr>
            <w:tcW w:w="3035" w:type="pct"/>
            <w:tcBorders>
              <w:top w:val="nil"/>
              <w:left w:val="single" w:sz="8" w:space="0" w:color="auto"/>
              <w:bottom w:val="nil"/>
              <w:right w:val="single" w:sz="8" w:space="0" w:color="auto"/>
            </w:tcBorders>
            <w:shd w:val="clear" w:color="auto" w:fill="auto"/>
            <w:noWrap/>
            <w:vAlign w:val="center"/>
            <w:hideMark/>
          </w:tcPr>
          <w:p w14:paraId="1C27C445"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Other Assets</w:t>
            </w:r>
          </w:p>
        </w:tc>
        <w:tc>
          <w:tcPr>
            <w:tcW w:w="998" w:type="pct"/>
            <w:tcBorders>
              <w:top w:val="nil"/>
              <w:left w:val="nil"/>
              <w:bottom w:val="nil"/>
              <w:right w:val="single" w:sz="8" w:space="0" w:color="auto"/>
            </w:tcBorders>
            <w:shd w:val="clear" w:color="auto" w:fill="auto"/>
            <w:vAlign w:val="center"/>
            <w:hideMark/>
          </w:tcPr>
          <w:p w14:paraId="3CA14BE1"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12E8D527"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7236E6" w:rsidRPr="00123C9D" w14:paraId="7107AF4F" w14:textId="77777777" w:rsidTr="007236E6">
        <w:trPr>
          <w:trHeight w:val="300"/>
        </w:trPr>
        <w:tc>
          <w:tcPr>
            <w:tcW w:w="3035" w:type="pct"/>
            <w:tcBorders>
              <w:top w:val="nil"/>
              <w:left w:val="single" w:sz="8" w:space="0" w:color="auto"/>
              <w:bottom w:val="single" w:sz="8" w:space="0" w:color="auto"/>
              <w:right w:val="single" w:sz="8" w:space="0" w:color="auto"/>
            </w:tcBorders>
            <w:shd w:val="clear" w:color="auto" w:fill="auto"/>
            <w:vAlign w:val="center"/>
            <w:hideMark/>
          </w:tcPr>
          <w:p w14:paraId="59D0D068" w14:textId="77777777" w:rsidR="007236E6" w:rsidRPr="00123C9D" w:rsidRDefault="007236E6" w:rsidP="000A0D6C">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98" w:type="pct"/>
            <w:tcBorders>
              <w:top w:val="nil"/>
              <w:left w:val="nil"/>
              <w:bottom w:val="single" w:sz="8" w:space="0" w:color="auto"/>
              <w:right w:val="single" w:sz="8" w:space="0" w:color="auto"/>
            </w:tcBorders>
            <w:shd w:val="clear" w:color="auto" w:fill="auto"/>
            <w:vAlign w:val="center"/>
            <w:hideMark/>
          </w:tcPr>
          <w:p w14:paraId="3AD80ADC" w14:textId="77777777" w:rsidR="007236E6" w:rsidRPr="00123C9D" w:rsidRDefault="007236E6" w:rsidP="000A0D6C">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single" w:sz="8" w:space="0" w:color="auto"/>
              <w:right w:val="single" w:sz="8" w:space="0" w:color="auto"/>
            </w:tcBorders>
            <w:shd w:val="clear" w:color="auto" w:fill="auto"/>
            <w:noWrap/>
            <w:vAlign w:val="bottom"/>
            <w:hideMark/>
          </w:tcPr>
          <w:p w14:paraId="0D25750A" w14:textId="77777777" w:rsidR="007236E6" w:rsidRPr="00123C9D" w:rsidRDefault="007236E6" w:rsidP="000A0D6C">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bl>
    <w:p w14:paraId="6D5A8E43" w14:textId="77777777" w:rsidR="007236E6" w:rsidRDefault="007236E6" w:rsidP="007236E6">
      <w:pPr>
        <w:ind w:firstLine="0"/>
        <w:rPr>
          <w:rFonts w:ascii="Arial" w:hAnsi="Arial" w:cs="Arial"/>
          <w:b/>
          <w:sz w:val="20"/>
        </w:rPr>
      </w:pPr>
    </w:p>
    <w:p w14:paraId="06021CD0" w14:textId="3E5210C8" w:rsidR="00C56D9A" w:rsidRPr="007236E6" w:rsidRDefault="0031078C" w:rsidP="007236E6">
      <w:pPr>
        <w:ind w:firstLine="0"/>
        <w:rPr>
          <w:rFonts w:ascii="Arial" w:hAnsi="Arial" w:cs="Arial"/>
          <w:b/>
          <w:sz w:val="20"/>
        </w:rPr>
      </w:pPr>
      <w:r w:rsidRPr="007236E6">
        <w:rPr>
          <w:rFonts w:ascii="Arial" w:hAnsi="Arial" w:cs="Arial"/>
          <w:b/>
          <w:sz w:val="20"/>
        </w:rPr>
        <w:t xml:space="preserve"> </w:t>
      </w:r>
    </w:p>
    <w:p w14:paraId="2FB59A9A" w14:textId="77777777" w:rsidR="0091674D" w:rsidRDefault="0091674D" w:rsidP="0027226B">
      <w:pPr>
        <w:ind w:firstLine="0"/>
        <w:rPr>
          <w:rFonts w:ascii="Arial" w:hAnsi="Arial" w:cs="Arial"/>
          <w:b/>
          <w:sz w:val="20"/>
        </w:rPr>
        <w:sectPr w:rsidR="0091674D" w:rsidSect="005327CF">
          <w:pgSz w:w="16838" w:h="11906" w:orient="landscape"/>
          <w:pgMar w:top="992" w:right="1440" w:bottom="992" w:left="1440" w:header="708" w:footer="708" w:gutter="0"/>
          <w:cols w:space="708"/>
          <w:docGrid w:linePitch="360"/>
        </w:sectPr>
      </w:pPr>
    </w:p>
    <w:p w14:paraId="1965CC06" w14:textId="7E6CE735" w:rsidR="00D17991" w:rsidRDefault="00047743" w:rsidP="00D17991">
      <w:pPr>
        <w:pStyle w:val="ListParagraph"/>
        <w:spacing w:after="120"/>
        <w:ind w:left="0" w:firstLine="0"/>
        <w:contextualSpacing w:val="0"/>
        <w:rPr>
          <w:rFonts w:ascii="Arial" w:hAnsi="Arial" w:cs="Arial"/>
          <w:b/>
          <w:color w:val="ED7D31"/>
          <w:sz w:val="20"/>
        </w:rPr>
      </w:pPr>
      <w:bookmarkStart w:id="65" w:name="_Ref534636947"/>
      <w:bookmarkEnd w:id="63"/>
      <w:r w:rsidRPr="00C67A3A">
        <w:rPr>
          <w:rFonts w:ascii="Arial" w:hAnsi="Arial" w:cs="Arial"/>
          <w:b/>
          <w:color w:val="ED7D31"/>
          <w:sz w:val="20"/>
        </w:rPr>
        <w:lastRenderedPageBreak/>
        <w:t>Notes to the financial statements (Continued)</w:t>
      </w:r>
      <w:bookmarkStart w:id="66" w:name="_Ref535414661"/>
    </w:p>
    <w:p w14:paraId="0D0B6E9B" w14:textId="441C3C35" w:rsidR="009C0431" w:rsidRPr="009C0431" w:rsidRDefault="009C0431">
      <w:pPr>
        <w:pStyle w:val="Heading2"/>
        <w:numPr>
          <w:ilvl w:val="0"/>
          <w:numId w:val="22"/>
        </w:numPr>
        <w:spacing w:before="120" w:after="120"/>
        <w:ind w:left="567" w:hanging="567"/>
        <w:rPr>
          <w:rFonts w:ascii="Arial" w:hAnsi="Arial" w:cs="Arial"/>
          <w:b/>
          <w:color w:val="auto"/>
          <w:sz w:val="20"/>
          <w:szCs w:val="20"/>
        </w:rPr>
      </w:pPr>
      <w:bookmarkStart w:id="67" w:name="_Toc172729548"/>
      <w:r>
        <w:rPr>
          <w:rFonts w:ascii="Arial" w:hAnsi="Arial" w:cs="Arial"/>
          <w:b/>
          <w:color w:val="auto"/>
          <w:sz w:val="20"/>
          <w:szCs w:val="20"/>
        </w:rPr>
        <w:t>Intangible Assets</w:t>
      </w:r>
      <w:bookmarkEnd w:id="67"/>
    </w:p>
    <w:p w14:paraId="0806775C" w14:textId="4D972072" w:rsidR="00CE3AE6" w:rsidRPr="00503B7F" w:rsidRDefault="00643D96">
      <w:pPr>
        <w:pStyle w:val="ListParagraph"/>
        <w:numPr>
          <w:ilvl w:val="1"/>
          <w:numId w:val="22"/>
        </w:numPr>
        <w:spacing w:after="120"/>
        <w:ind w:left="567" w:hanging="567"/>
        <w:rPr>
          <w:rFonts w:ascii="Arial" w:hAnsi="Arial" w:cs="Arial"/>
          <w:b/>
          <w:sz w:val="20"/>
        </w:rPr>
      </w:pPr>
      <w:bookmarkStart w:id="68" w:name="_Ref1119512"/>
      <w:bookmarkStart w:id="69" w:name="_Ref15293059"/>
      <w:bookmarkEnd w:id="65"/>
      <w:bookmarkEnd w:id="66"/>
      <w:r w:rsidRPr="00503B7F">
        <w:rPr>
          <w:rFonts w:ascii="Arial" w:hAnsi="Arial" w:cs="Arial"/>
          <w:b/>
          <w:sz w:val="20"/>
        </w:rPr>
        <w:t>Reconciliation of Carrying Value</w:t>
      </w:r>
      <w:bookmarkEnd w:id="68"/>
      <w:r w:rsidRPr="00503B7F">
        <w:rPr>
          <w:rFonts w:ascii="Arial" w:hAnsi="Arial" w:cs="Arial"/>
          <w:b/>
          <w:sz w:val="20"/>
        </w:rPr>
        <w:t xml:space="preserve"> </w:t>
      </w:r>
      <w:r w:rsidR="0054118E" w:rsidRPr="00503B7F">
        <w:rPr>
          <w:rFonts w:ascii="Arial" w:hAnsi="Arial" w:cs="Arial"/>
          <w:b/>
          <w:color w:val="FF0000"/>
          <w:sz w:val="20"/>
        </w:rPr>
        <w:t>[31p.118(e)]</w:t>
      </w:r>
      <w:bookmarkEnd w:id="69"/>
    </w:p>
    <w:tbl>
      <w:tblPr>
        <w:tblW w:w="49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3"/>
        <w:gridCol w:w="3141"/>
        <w:gridCol w:w="2836"/>
        <w:gridCol w:w="2977"/>
      </w:tblGrid>
      <w:tr w:rsidR="00C107BB" w:rsidRPr="00C67A3A" w14:paraId="5C25F1BE" w14:textId="77777777" w:rsidTr="00295B56">
        <w:tc>
          <w:tcPr>
            <w:tcW w:w="1776" w:type="pct"/>
            <w:vMerge w:val="restart"/>
            <w:tcBorders>
              <w:bottom w:val="single" w:sz="4" w:space="0" w:color="auto"/>
            </w:tcBorders>
            <w:shd w:val="clear" w:color="auto" w:fill="FBE4D5"/>
          </w:tcPr>
          <w:p w14:paraId="7B1DCBAD" w14:textId="77777777" w:rsidR="00C107BB" w:rsidRPr="00C67A3A" w:rsidRDefault="00C107BB" w:rsidP="00C67A3A">
            <w:pPr>
              <w:spacing w:before="60" w:after="60"/>
              <w:ind w:firstLine="0"/>
              <w:jc w:val="left"/>
              <w:rPr>
                <w:rFonts w:ascii="Arial" w:hAnsi="Arial" w:cs="Arial"/>
                <w:b/>
                <w:sz w:val="20"/>
              </w:rPr>
            </w:pPr>
          </w:p>
        </w:tc>
        <w:tc>
          <w:tcPr>
            <w:tcW w:w="3224" w:type="pct"/>
            <w:gridSpan w:val="3"/>
            <w:tcBorders>
              <w:bottom w:val="single" w:sz="4" w:space="0" w:color="auto"/>
            </w:tcBorders>
            <w:shd w:val="clear" w:color="auto" w:fill="FBE4D5"/>
          </w:tcPr>
          <w:p w14:paraId="411BA216" w14:textId="3B918BA2" w:rsidR="00C107BB" w:rsidRPr="00C67A3A" w:rsidRDefault="00C107BB" w:rsidP="00C67A3A">
            <w:pPr>
              <w:spacing w:before="60" w:after="60"/>
              <w:ind w:firstLine="0"/>
              <w:jc w:val="center"/>
              <w:rPr>
                <w:rFonts w:ascii="Arial" w:hAnsi="Arial" w:cs="Arial"/>
                <w:b/>
                <w:sz w:val="20"/>
              </w:rPr>
            </w:pPr>
            <w:r>
              <w:rPr>
                <w:rFonts w:ascii="Arial" w:hAnsi="Arial" w:cs="Arial"/>
                <w:b/>
                <w:sz w:val="20"/>
              </w:rPr>
              <w:t>202</w:t>
            </w:r>
            <w:r w:rsidR="00BC5781">
              <w:rPr>
                <w:rFonts w:ascii="Arial" w:hAnsi="Arial" w:cs="Arial"/>
                <w:b/>
                <w:sz w:val="20"/>
              </w:rPr>
              <w:t>3</w:t>
            </w:r>
            <w:r>
              <w:rPr>
                <w:rFonts w:ascii="Arial" w:hAnsi="Arial" w:cs="Arial"/>
                <w:b/>
                <w:sz w:val="20"/>
              </w:rPr>
              <w:t>/202</w:t>
            </w:r>
            <w:r w:rsidR="00BC5781">
              <w:rPr>
                <w:rFonts w:ascii="Arial" w:hAnsi="Arial" w:cs="Arial"/>
                <w:b/>
                <w:sz w:val="20"/>
              </w:rPr>
              <w:t>4</w:t>
            </w:r>
            <w:r w:rsidRPr="00C67A3A">
              <w:rPr>
                <w:rFonts w:ascii="Arial" w:hAnsi="Arial" w:cs="Arial"/>
                <w:b/>
                <w:sz w:val="20"/>
              </w:rPr>
              <w:t xml:space="preserve"> (R’000s)</w:t>
            </w:r>
          </w:p>
        </w:tc>
      </w:tr>
      <w:tr w:rsidR="00C107BB" w:rsidRPr="00310A34" w14:paraId="611716C9" w14:textId="77777777" w:rsidTr="00295B56">
        <w:tc>
          <w:tcPr>
            <w:tcW w:w="1776" w:type="pct"/>
            <w:vMerge/>
            <w:tcBorders>
              <w:bottom w:val="single" w:sz="4" w:space="0" w:color="auto"/>
            </w:tcBorders>
            <w:shd w:val="clear" w:color="auto" w:fill="FBE4D5"/>
          </w:tcPr>
          <w:p w14:paraId="36B7F85D" w14:textId="77777777" w:rsidR="00C107BB" w:rsidRPr="00C67A3A" w:rsidRDefault="00C107BB" w:rsidP="00C67A3A">
            <w:pPr>
              <w:spacing w:before="60" w:after="60"/>
              <w:ind w:firstLine="0"/>
              <w:jc w:val="left"/>
              <w:rPr>
                <w:rFonts w:ascii="Arial" w:hAnsi="Arial" w:cs="Arial"/>
                <w:b/>
                <w:sz w:val="20"/>
              </w:rPr>
            </w:pPr>
          </w:p>
        </w:tc>
        <w:tc>
          <w:tcPr>
            <w:tcW w:w="1131" w:type="pct"/>
            <w:tcBorders>
              <w:bottom w:val="single" w:sz="4" w:space="0" w:color="auto"/>
            </w:tcBorders>
            <w:shd w:val="clear" w:color="auto" w:fill="FBE4D5"/>
          </w:tcPr>
          <w:p w14:paraId="4ABFE8AB" w14:textId="77777777" w:rsidR="00C107BB" w:rsidRPr="00C67A3A" w:rsidRDefault="00C107BB" w:rsidP="00310A34">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3F4DBCA4"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Other</w:t>
            </w:r>
          </w:p>
        </w:tc>
        <w:tc>
          <w:tcPr>
            <w:tcW w:w="1072" w:type="pct"/>
            <w:tcBorders>
              <w:bottom w:val="single" w:sz="4" w:space="0" w:color="auto"/>
              <w:right w:val="single" w:sz="4" w:space="0" w:color="auto"/>
            </w:tcBorders>
            <w:shd w:val="clear" w:color="auto" w:fill="FBE4D5"/>
          </w:tcPr>
          <w:p w14:paraId="244AB539"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Total</w:t>
            </w:r>
          </w:p>
        </w:tc>
      </w:tr>
      <w:tr w:rsidR="00C107BB" w:rsidRPr="00C67A3A" w14:paraId="19D30B0C" w14:textId="77777777" w:rsidTr="00295B56">
        <w:tc>
          <w:tcPr>
            <w:tcW w:w="1776" w:type="pct"/>
            <w:tcBorders>
              <w:top w:val="nil"/>
              <w:bottom w:val="nil"/>
            </w:tcBorders>
            <w:shd w:val="clear" w:color="auto" w:fill="auto"/>
          </w:tcPr>
          <w:p w14:paraId="4DD1F702" w14:textId="65693C14" w:rsidR="00C107BB" w:rsidRPr="00C67A3A" w:rsidRDefault="00C107BB"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w:t>
            </w:r>
            <w:r w:rsidR="00BC5781">
              <w:rPr>
                <w:rFonts w:ascii="Arial" w:hAnsi="Arial" w:cs="Arial"/>
                <w:b/>
                <w:sz w:val="20"/>
              </w:rPr>
              <w:t>3</w:t>
            </w:r>
          </w:p>
        </w:tc>
        <w:tc>
          <w:tcPr>
            <w:tcW w:w="1131" w:type="pct"/>
            <w:tcBorders>
              <w:top w:val="nil"/>
              <w:bottom w:val="nil"/>
            </w:tcBorders>
            <w:shd w:val="clear" w:color="auto" w:fill="auto"/>
          </w:tcPr>
          <w:p w14:paraId="0AFDE757" w14:textId="77777777" w:rsidR="00C107BB" w:rsidRPr="00C67A3A" w:rsidRDefault="00C107B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9A09F64" w14:textId="77777777" w:rsidR="00C107BB" w:rsidRPr="00C67A3A" w:rsidRDefault="00C107BB" w:rsidP="00C67A3A">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320F8E4E" w14:textId="77777777" w:rsidR="00C107BB" w:rsidRPr="00C67A3A" w:rsidRDefault="00C107BB" w:rsidP="00C67A3A">
            <w:pPr>
              <w:spacing w:before="60" w:after="60"/>
              <w:ind w:firstLine="0"/>
              <w:jc w:val="right"/>
              <w:rPr>
                <w:rFonts w:ascii="Arial" w:hAnsi="Arial" w:cs="Arial"/>
                <w:sz w:val="20"/>
              </w:rPr>
            </w:pPr>
          </w:p>
        </w:tc>
      </w:tr>
      <w:tr w:rsidR="00C107BB" w:rsidRPr="00C67A3A" w14:paraId="5C62170C" w14:textId="77777777" w:rsidTr="00295B56">
        <w:tc>
          <w:tcPr>
            <w:tcW w:w="1776" w:type="pct"/>
            <w:tcBorders>
              <w:top w:val="nil"/>
              <w:bottom w:val="nil"/>
            </w:tcBorders>
            <w:shd w:val="clear" w:color="auto" w:fill="auto"/>
          </w:tcPr>
          <w:p w14:paraId="505B947D"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1131" w:type="pct"/>
            <w:tcBorders>
              <w:top w:val="nil"/>
              <w:bottom w:val="nil"/>
            </w:tcBorders>
            <w:shd w:val="clear" w:color="auto" w:fill="auto"/>
          </w:tcPr>
          <w:p w14:paraId="645C6409" w14:textId="77777777" w:rsidR="00C107BB" w:rsidRPr="00C67A3A" w:rsidRDefault="00C107B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776AB4C" w14:textId="77777777" w:rsidR="00C107BB" w:rsidRPr="00C67A3A" w:rsidRDefault="00C107BB" w:rsidP="00C67A3A">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2E967061" w14:textId="77777777" w:rsidR="00C107BB" w:rsidRPr="00C67A3A" w:rsidRDefault="00C107BB" w:rsidP="00C67A3A">
            <w:pPr>
              <w:spacing w:before="60" w:after="60"/>
              <w:ind w:firstLine="0"/>
              <w:jc w:val="right"/>
              <w:rPr>
                <w:rFonts w:ascii="Arial" w:hAnsi="Arial" w:cs="Arial"/>
                <w:sz w:val="20"/>
              </w:rPr>
            </w:pPr>
          </w:p>
        </w:tc>
      </w:tr>
      <w:tr w:rsidR="00C107BB" w:rsidRPr="00C67A3A" w14:paraId="72EE288F" w14:textId="77777777" w:rsidTr="00295B56">
        <w:tc>
          <w:tcPr>
            <w:tcW w:w="1776" w:type="pct"/>
            <w:tcBorders>
              <w:top w:val="nil"/>
              <w:bottom w:val="nil"/>
            </w:tcBorders>
            <w:shd w:val="clear" w:color="auto" w:fill="auto"/>
          </w:tcPr>
          <w:p w14:paraId="3A1B1115"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131" w:type="pct"/>
            <w:tcBorders>
              <w:top w:val="nil"/>
              <w:bottom w:val="nil"/>
            </w:tcBorders>
            <w:shd w:val="clear" w:color="auto" w:fill="auto"/>
          </w:tcPr>
          <w:p w14:paraId="3B6B37C8" w14:textId="77777777" w:rsidR="00C107BB" w:rsidRPr="00C67A3A" w:rsidRDefault="00C107B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B47D5BD" w14:textId="77777777" w:rsidR="00C107BB" w:rsidRPr="00C67A3A" w:rsidRDefault="00C107BB" w:rsidP="00C67A3A">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2DDF8496" w14:textId="77777777" w:rsidR="00C107BB" w:rsidRPr="00C67A3A" w:rsidRDefault="00C107BB" w:rsidP="00C67A3A">
            <w:pPr>
              <w:spacing w:before="60" w:after="60"/>
              <w:ind w:firstLine="0"/>
              <w:jc w:val="right"/>
              <w:rPr>
                <w:rFonts w:ascii="Arial" w:hAnsi="Arial" w:cs="Arial"/>
                <w:sz w:val="20"/>
              </w:rPr>
            </w:pPr>
          </w:p>
        </w:tc>
      </w:tr>
      <w:tr w:rsidR="00C107BB" w:rsidRPr="00C67A3A" w14:paraId="1D18E784" w14:textId="77777777" w:rsidTr="00295B56">
        <w:tc>
          <w:tcPr>
            <w:tcW w:w="1776" w:type="pct"/>
            <w:tcBorders>
              <w:top w:val="nil"/>
              <w:bottom w:val="nil"/>
            </w:tcBorders>
            <w:shd w:val="clear" w:color="auto" w:fill="auto"/>
          </w:tcPr>
          <w:p w14:paraId="3596ED63"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1131" w:type="pct"/>
            <w:tcBorders>
              <w:top w:val="nil"/>
              <w:bottom w:val="nil"/>
            </w:tcBorders>
            <w:shd w:val="clear" w:color="auto" w:fill="auto"/>
          </w:tcPr>
          <w:p w14:paraId="7A1DB71E" w14:textId="77777777" w:rsidR="00C107BB" w:rsidRPr="00C67A3A" w:rsidRDefault="00C107B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106F707" w14:textId="77777777" w:rsidR="00C107BB" w:rsidRPr="00C67A3A" w:rsidRDefault="00C107BB" w:rsidP="00C67A3A">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633FAE91" w14:textId="77777777" w:rsidR="00C107BB" w:rsidRPr="00C67A3A" w:rsidRDefault="00C107BB" w:rsidP="00C67A3A">
            <w:pPr>
              <w:spacing w:before="60" w:after="60"/>
              <w:ind w:firstLine="0"/>
              <w:jc w:val="right"/>
              <w:rPr>
                <w:rFonts w:ascii="Arial" w:hAnsi="Arial" w:cs="Arial"/>
                <w:sz w:val="20"/>
              </w:rPr>
            </w:pPr>
          </w:p>
        </w:tc>
      </w:tr>
      <w:tr w:rsidR="00C107BB" w:rsidRPr="00C67A3A" w14:paraId="1E578601" w14:textId="77777777" w:rsidTr="00295B56">
        <w:tc>
          <w:tcPr>
            <w:tcW w:w="1776" w:type="pct"/>
            <w:tcBorders>
              <w:top w:val="nil"/>
              <w:bottom w:val="nil"/>
            </w:tcBorders>
            <w:shd w:val="clear" w:color="auto" w:fill="auto"/>
          </w:tcPr>
          <w:p w14:paraId="5F766993"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Internal Developments</w:t>
            </w:r>
          </w:p>
        </w:tc>
        <w:tc>
          <w:tcPr>
            <w:tcW w:w="1131" w:type="pct"/>
            <w:tcBorders>
              <w:top w:val="nil"/>
              <w:bottom w:val="nil"/>
            </w:tcBorders>
            <w:shd w:val="clear" w:color="auto" w:fill="auto"/>
          </w:tcPr>
          <w:p w14:paraId="5CBD1633" w14:textId="77777777" w:rsidR="00C107BB" w:rsidRPr="00C67A3A" w:rsidRDefault="00C107B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D098EA6" w14:textId="77777777" w:rsidR="00C107BB" w:rsidRPr="00C67A3A" w:rsidRDefault="00C107BB" w:rsidP="00C67A3A">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52B25444" w14:textId="77777777" w:rsidR="00C107BB" w:rsidRPr="00C67A3A" w:rsidRDefault="00C107BB" w:rsidP="00C67A3A">
            <w:pPr>
              <w:spacing w:before="60" w:after="60"/>
              <w:ind w:firstLine="0"/>
              <w:jc w:val="right"/>
              <w:rPr>
                <w:rFonts w:ascii="Arial" w:hAnsi="Arial" w:cs="Arial"/>
                <w:sz w:val="20"/>
              </w:rPr>
            </w:pPr>
          </w:p>
        </w:tc>
      </w:tr>
      <w:tr w:rsidR="00C107BB" w:rsidRPr="00C67A3A" w14:paraId="3109345B" w14:textId="77777777" w:rsidTr="00295B56">
        <w:tc>
          <w:tcPr>
            <w:tcW w:w="1776" w:type="pct"/>
            <w:tcBorders>
              <w:top w:val="nil"/>
              <w:bottom w:val="nil"/>
            </w:tcBorders>
            <w:shd w:val="clear" w:color="auto" w:fill="auto"/>
          </w:tcPr>
          <w:p w14:paraId="1EBC8AEA"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1131" w:type="pct"/>
            <w:tcBorders>
              <w:top w:val="nil"/>
              <w:bottom w:val="nil"/>
            </w:tcBorders>
            <w:shd w:val="clear" w:color="auto" w:fill="auto"/>
          </w:tcPr>
          <w:p w14:paraId="4229EF7A"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5DD4E533"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4B69B31D" w14:textId="77777777" w:rsidR="00C107BB" w:rsidRPr="00C67A3A" w:rsidRDefault="00C107BB" w:rsidP="00517D3F">
            <w:pPr>
              <w:spacing w:before="60" w:after="60"/>
              <w:ind w:firstLine="0"/>
              <w:jc w:val="right"/>
              <w:rPr>
                <w:rFonts w:ascii="Arial" w:hAnsi="Arial" w:cs="Arial"/>
                <w:sz w:val="20"/>
              </w:rPr>
            </w:pPr>
          </w:p>
        </w:tc>
      </w:tr>
      <w:tr w:rsidR="00C107BB" w:rsidRPr="00C67A3A" w14:paraId="7587F017" w14:textId="77777777" w:rsidTr="00295B56">
        <w:tc>
          <w:tcPr>
            <w:tcW w:w="1776" w:type="pct"/>
            <w:tcBorders>
              <w:top w:val="nil"/>
              <w:bottom w:val="nil"/>
            </w:tcBorders>
            <w:shd w:val="clear" w:color="auto" w:fill="auto"/>
          </w:tcPr>
          <w:p w14:paraId="492A5236"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Revaluation Adjustments</w:t>
            </w:r>
            <w:r w:rsidRPr="00C67A3A">
              <w:rPr>
                <w:rFonts w:ascii="Arial" w:hAnsi="Arial" w:cs="Arial"/>
                <w:b/>
                <w:color w:val="FF0000"/>
                <w:sz w:val="20"/>
              </w:rPr>
              <w:t>**</w:t>
            </w:r>
          </w:p>
        </w:tc>
        <w:tc>
          <w:tcPr>
            <w:tcW w:w="1131" w:type="pct"/>
            <w:tcBorders>
              <w:top w:val="nil"/>
              <w:bottom w:val="nil"/>
            </w:tcBorders>
            <w:shd w:val="clear" w:color="auto" w:fill="auto"/>
          </w:tcPr>
          <w:p w14:paraId="77A0C292"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6D555CE3"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7ED9686C" w14:textId="77777777" w:rsidR="00C107BB" w:rsidRPr="00C67A3A" w:rsidRDefault="00C107BB" w:rsidP="00517D3F">
            <w:pPr>
              <w:spacing w:before="60" w:after="60"/>
              <w:ind w:firstLine="0"/>
              <w:jc w:val="right"/>
              <w:rPr>
                <w:rFonts w:ascii="Arial" w:hAnsi="Arial" w:cs="Arial"/>
                <w:sz w:val="20"/>
              </w:rPr>
            </w:pPr>
          </w:p>
        </w:tc>
      </w:tr>
      <w:tr w:rsidR="00C107BB" w:rsidRPr="00C67A3A" w14:paraId="65203C52" w14:textId="77777777" w:rsidTr="00295B56">
        <w:tc>
          <w:tcPr>
            <w:tcW w:w="1776" w:type="pct"/>
            <w:tcBorders>
              <w:top w:val="nil"/>
              <w:bottom w:val="nil"/>
            </w:tcBorders>
            <w:shd w:val="clear" w:color="auto" w:fill="auto"/>
          </w:tcPr>
          <w:p w14:paraId="7B12A21B"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Capitalised Costs (including WIP)</w:t>
            </w:r>
          </w:p>
        </w:tc>
        <w:tc>
          <w:tcPr>
            <w:tcW w:w="1131" w:type="pct"/>
            <w:tcBorders>
              <w:top w:val="nil"/>
              <w:bottom w:val="nil"/>
            </w:tcBorders>
            <w:shd w:val="clear" w:color="auto" w:fill="auto"/>
          </w:tcPr>
          <w:p w14:paraId="14E1DA7A"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378726C1"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56E688F0" w14:textId="77777777" w:rsidR="00C107BB" w:rsidRPr="00C67A3A" w:rsidRDefault="00C107BB" w:rsidP="00517D3F">
            <w:pPr>
              <w:spacing w:before="60" w:after="60"/>
              <w:ind w:firstLine="0"/>
              <w:jc w:val="right"/>
              <w:rPr>
                <w:rFonts w:ascii="Arial" w:hAnsi="Arial" w:cs="Arial"/>
                <w:sz w:val="20"/>
              </w:rPr>
            </w:pPr>
          </w:p>
        </w:tc>
      </w:tr>
      <w:tr w:rsidR="00C107BB" w:rsidRPr="00C67A3A" w14:paraId="2167645F" w14:textId="77777777" w:rsidTr="00295B56">
        <w:tc>
          <w:tcPr>
            <w:tcW w:w="1776" w:type="pct"/>
            <w:tcBorders>
              <w:top w:val="nil"/>
              <w:bottom w:val="nil"/>
            </w:tcBorders>
            <w:shd w:val="clear" w:color="auto" w:fill="auto"/>
          </w:tcPr>
          <w:p w14:paraId="20B70D87"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 xml:space="preserve">Amortisation </w:t>
            </w:r>
            <w:r w:rsidRPr="00C67A3A">
              <w:rPr>
                <w:rFonts w:ascii="Arial" w:hAnsi="Arial" w:cs="Arial"/>
                <w:b/>
                <w:sz w:val="20"/>
              </w:rPr>
              <w:t xml:space="preserve">[Note </w:t>
            </w:r>
            <w:r w:rsidRPr="00C67A3A">
              <w:rPr>
                <w:rFonts w:ascii="Arial" w:hAnsi="Arial" w:cs="Arial"/>
                <w:b/>
                <w:sz w:val="20"/>
              </w:rPr>
              <w:fldChar w:fldCharType="begin"/>
            </w:r>
            <w:r w:rsidRPr="00C67A3A">
              <w:rPr>
                <w:rFonts w:ascii="Arial" w:hAnsi="Arial" w:cs="Arial"/>
                <w:b/>
                <w:sz w:val="20"/>
              </w:rPr>
              <w:instrText xml:space="preserve"> REF _Ref1136093 \r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35</w:t>
            </w:r>
            <w:r w:rsidRPr="00C67A3A">
              <w:rPr>
                <w:rFonts w:ascii="Arial" w:hAnsi="Arial" w:cs="Arial"/>
                <w:b/>
                <w:sz w:val="20"/>
              </w:rPr>
              <w:fldChar w:fldCharType="end"/>
            </w:r>
            <w:r w:rsidRPr="00C67A3A">
              <w:rPr>
                <w:rFonts w:ascii="Arial" w:hAnsi="Arial" w:cs="Arial"/>
                <w:b/>
                <w:sz w:val="20"/>
              </w:rPr>
              <w:t>]</w:t>
            </w:r>
          </w:p>
        </w:tc>
        <w:tc>
          <w:tcPr>
            <w:tcW w:w="1131" w:type="pct"/>
            <w:tcBorders>
              <w:top w:val="nil"/>
              <w:bottom w:val="nil"/>
            </w:tcBorders>
            <w:shd w:val="clear" w:color="auto" w:fill="auto"/>
          </w:tcPr>
          <w:p w14:paraId="298EB190"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623E99A8"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1699B2A7" w14:textId="77777777" w:rsidR="00C107BB" w:rsidRPr="00C67A3A" w:rsidRDefault="00C107BB" w:rsidP="00517D3F">
            <w:pPr>
              <w:spacing w:before="60" w:after="60"/>
              <w:ind w:firstLine="0"/>
              <w:jc w:val="right"/>
              <w:rPr>
                <w:rFonts w:ascii="Arial" w:hAnsi="Arial" w:cs="Arial"/>
                <w:sz w:val="20"/>
              </w:rPr>
            </w:pPr>
          </w:p>
        </w:tc>
      </w:tr>
      <w:tr w:rsidR="00C107BB" w:rsidRPr="00C67A3A" w14:paraId="06F79FFB" w14:textId="77777777" w:rsidTr="00295B56">
        <w:tc>
          <w:tcPr>
            <w:tcW w:w="1776" w:type="pct"/>
            <w:tcBorders>
              <w:top w:val="nil"/>
              <w:bottom w:val="nil"/>
            </w:tcBorders>
            <w:shd w:val="clear" w:color="auto" w:fill="auto"/>
          </w:tcPr>
          <w:p w14:paraId="168250BA"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1131" w:type="pct"/>
            <w:tcBorders>
              <w:top w:val="nil"/>
              <w:bottom w:val="nil"/>
            </w:tcBorders>
            <w:shd w:val="clear" w:color="auto" w:fill="auto"/>
          </w:tcPr>
          <w:p w14:paraId="205FBC99"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13D308EF"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220A7A04" w14:textId="77777777" w:rsidR="00C107BB" w:rsidRPr="00C67A3A" w:rsidRDefault="00C107BB" w:rsidP="00517D3F">
            <w:pPr>
              <w:spacing w:before="60" w:after="60"/>
              <w:ind w:firstLine="0"/>
              <w:jc w:val="right"/>
              <w:rPr>
                <w:rFonts w:ascii="Arial" w:hAnsi="Arial" w:cs="Arial"/>
                <w:sz w:val="20"/>
              </w:rPr>
            </w:pPr>
          </w:p>
        </w:tc>
      </w:tr>
      <w:tr w:rsidR="00C107BB" w:rsidRPr="00C67A3A" w14:paraId="12AC8809" w14:textId="77777777" w:rsidTr="00295B56">
        <w:tc>
          <w:tcPr>
            <w:tcW w:w="1776" w:type="pct"/>
            <w:tcBorders>
              <w:top w:val="nil"/>
              <w:bottom w:val="nil"/>
            </w:tcBorders>
            <w:shd w:val="clear" w:color="auto" w:fill="auto"/>
          </w:tcPr>
          <w:p w14:paraId="64C12052"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Cost</w:t>
            </w:r>
          </w:p>
        </w:tc>
        <w:tc>
          <w:tcPr>
            <w:tcW w:w="1131" w:type="pct"/>
            <w:tcBorders>
              <w:top w:val="nil"/>
              <w:bottom w:val="nil"/>
            </w:tcBorders>
            <w:shd w:val="clear" w:color="auto" w:fill="auto"/>
          </w:tcPr>
          <w:p w14:paraId="6001D635"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4183A916"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72FA982A" w14:textId="77777777" w:rsidR="00C107BB" w:rsidRPr="00C67A3A" w:rsidRDefault="00C107BB" w:rsidP="00517D3F">
            <w:pPr>
              <w:spacing w:before="60" w:after="60"/>
              <w:ind w:firstLine="0"/>
              <w:jc w:val="right"/>
              <w:rPr>
                <w:rFonts w:ascii="Arial" w:hAnsi="Arial" w:cs="Arial"/>
                <w:sz w:val="20"/>
              </w:rPr>
            </w:pPr>
          </w:p>
        </w:tc>
      </w:tr>
      <w:tr w:rsidR="00C107BB" w:rsidRPr="00C67A3A" w14:paraId="44BB1652" w14:textId="77777777" w:rsidTr="00295B56">
        <w:tc>
          <w:tcPr>
            <w:tcW w:w="1776" w:type="pct"/>
            <w:tcBorders>
              <w:top w:val="nil"/>
              <w:bottom w:val="nil"/>
            </w:tcBorders>
            <w:shd w:val="clear" w:color="auto" w:fill="auto"/>
          </w:tcPr>
          <w:p w14:paraId="7FEB6FA6"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1131" w:type="pct"/>
            <w:tcBorders>
              <w:top w:val="nil"/>
              <w:bottom w:val="nil"/>
            </w:tcBorders>
            <w:shd w:val="clear" w:color="auto" w:fill="auto"/>
          </w:tcPr>
          <w:p w14:paraId="06271DDB"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25B1196D"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16292D49" w14:textId="77777777" w:rsidR="00C107BB" w:rsidRPr="00C67A3A" w:rsidRDefault="00C107BB" w:rsidP="00517D3F">
            <w:pPr>
              <w:spacing w:before="60" w:after="60"/>
              <w:ind w:firstLine="0"/>
              <w:jc w:val="right"/>
              <w:rPr>
                <w:rFonts w:ascii="Arial" w:hAnsi="Arial" w:cs="Arial"/>
                <w:sz w:val="20"/>
              </w:rPr>
            </w:pPr>
          </w:p>
        </w:tc>
      </w:tr>
      <w:tr w:rsidR="00C107BB" w:rsidRPr="00C67A3A" w14:paraId="1B99C775" w14:textId="77777777" w:rsidTr="00295B56">
        <w:tc>
          <w:tcPr>
            <w:tcW w:w="1776" w:type="pct"/>
            <w:tcBorders>
              <w:top w:val="nil"/>
              <w:bottom w:val="nil"/>
            </w:tcBorders>
            <w:shd w:val="clear" w:color="auto" w:fill="auto"/>
          </w:tcPr>
          <w:p w14:paraId="58542898"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 xml:space="preserve">Impairment Loss / Reversal </w:t>
            </w:r>
            <w:r>
              <w:rPr>
                <w:rFonts w:ascii="Arial" w:hAnsi="Arial" w:cs="Arial"/>
                <w:sz w:val="20"/>
              </w:rPr>
              <w:t>o</w:t>
            </w:r>
            <w:r w:rsidRPr="00C67A3A">
              <w:rPr>
                <w:rFonts w:ascii="Arial" w:hAnsi="Arial" w:cs="Arial"/>
                <w:sz w:val="20"/>
              </w:rPr>
              <w:t xml:space="preserve">f Impairment </w:t>
            </w:r>
            <w:r w:rsidRPr="00C67A3A">
              <w:rPr>
                <w:rFonts w:ascii="Arial" w:hAnsi="Arial" w:cs="Arial"/>
                <w:b/>
                <w:sz w:val="20"/>
              </w:rPr>
              <w:t xml:space="preserve">[Note </w:t>
            </w:r>
            <w:r w:rsidRPr="00C67A3A">
              <w:rPr>
                <w:rFonts w:ascii="Arial" w:hAnsi="Arial" w:cs="Arial"/>
                <w:b/>
                <w:sz w:val="20"/>
              </w:rPr>
              <w:fldChar w:fldCharType="begin"/>
            </w:r>
            <w:r w:rsidRPr="00C67A3A">
              <w:rPr>
                <w:rFonts w:ascii="Arial" w:hAnsi="Arial" w:cs="Arial"/>
                <w:b/>
                <w:sz w:val="20"/>
              </w:rPr>
              <w:instrText xml:space="preserve"> REF _Ref1119558 \r \h  \* MERGEFORMAT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35</w:t>
            </w:r>
            <w:r w:rsidRPr="00C67A3A">
              <w:rPr>
                <w:rFonts w:ascii="Arial" w:hAnsi="Arial" w:cs="Arial"/>
                <w:b/>
                <w:sz w:val="20"/>
              </w:rPr>
              <w:fldChar w:fldCharType="end"/>
            </w:r>
            <w:r w:rsidRPr="00C67A3A">
              <w:rPr>
                <w:rFonts w:ascii="Arial" w:hAnsi="Arial" w:cs="Arial"/>
                <w:b/>
                <w:sz w:val="20"/>
              </w:rPr>
              <w:t>]</w:t>
            </w:r>
          </w:p>
        </w:tc>
        <w:tc>
          <w:tcPr>
            <w:tcW w:w="1131" w:type="pct"/>
            <w:tcBorders>
              <w:top w:val="nil"/>
              <w:bottom w:val="nil"/>
            </w:tcBorders>
            <w:shd w:val="clear" w:color="auto" w:fill="auto"/>
          </w:tcPr>
          <w:p w14:paraId="2FA64322"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186A491E"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4083CE9A" w14:textId="77777777" w:rsidR="00C107BB" w:rsidRPr="00C67A3A" w:rsidRDefault="00C107BB" w:rsidP="00517D3F">
            <w:pPr>
              <w:spacing w:before="60" w:after="60"/>
              <w:ind w:firstLine="0"/>
              <w:jc w:val="right"/>
              <w:rPr>
                <w:rFonts w:ascii="Arial" w:hAnsi="Arial" w:cs="Arial"/>
                <w:sz w:val="20"/>
              </w:rPr>
            </w:pPr>
          </w:p>
        </w:tc>
      </w:tr>
      <w:tr w:rsidR="00C107BB" w:rsidRPr="00C67A3A" w14:paraId="2A3B746F" w14:textId="77777777" w:rsidTr="00295B56">
        <w:tc>
          <w:tcPr>
            <w:tcW w:w="1776" w:type="pct"/>
            <w:tcBorders>
              <w:top w:val="nil"/>
              <w:bottom w:val="nil"/>
            </w:tcBorders>
            <w:shd w:val="clear" w:color="auto" w:fill="auto"/>
          </w:tcPr>
          <w:p w14:paraId="7585A15A" w14:textId="77777777" w:rsidR="00C107BB" w:rsidRPr="00C67A3A" w:rsidRDefault="00C107BB" w:rsidP="00517D3F">
            <w:pPr>
              <w:spacing w:before="60" w:after="60"/>
              <w:ind w:firstLine="0"/>
              <w:jc w:val="left"/>
              <w:rPr>
                <w:rFonts w:ascii="Arial" w:hAnsi="Arial" w:cs="Arial"/>
                <w:sz w:val="20"/>
              </w:rPr>
            </w:pPr>
          </w:p>
        </w:tc>
        <w:tc>
          <w:tcPr>
            <w:tcW w:w="1131" w:type="pct"/>
            <w:tcBorders>
              <w:top w:val="nil"/>
              <w:bottom w:val="nil"/>
            </w:tcBorders>
            <w:shd w:val="clear" w:color="auto" w:fill="auto"/>
          </w:tcPr>
          <w:p w14:paraId="228BEF56"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6D69709C"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0111FD9F" w14:textId="77777777" w:rsidR="00C107BB" w:rsidRPr="00C67A3A" w:rsidRDefault="00C107BB" w:rsidP="00517D3F">
            <w:pPr>
              <w:spacing w:before="60" w:after="60"/>
              <w:ind w:firstLine="0"/>
              <w:jc w:val="right"/>
              <w:rPr>
                <w:rFonts w:ascii="Arial" w:hAnsi="Arial" w:cs="Arial"/>
                <w:sz w:val="20"/>
              </w:rPr>
            </w:pPr>
          </w:p>
        </w:tc>
      </w:tr>
      <w:tr w:rsidR="00C107BB" w:rsidRPr="00C67A3A" w14:paraId="2B09984F" w14:textId="77777777" w:rsidTr="00295B56">
        <w:tc>
          <w:tcPr>
            <w:tcW w:w="1776" w:type="pct"/>
            <w:tcBorders>
              <w:top w:val="nil"/>
              <w:bottom w:val="nil"/>
            </w:tcBorders>
            <w:shd w:val="clear" w:color="auto" w:fill="auto"/>
          </w:tcPr>
          <w:p w14:paraId="45EE9E97"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Other Changes</w:t>
            </w:r>
          </w:p>
        </w:tc>
        <w:tc>
          <w:tcPr>
            <w:tcW w:w="1131" w:type="pct"/>
            <w:tcBorders>
              <w:top w:val="nil"/>
              <w:bottom w:val="nil"/>
            </w:tcBorders>
            <w:shd w:val="clear" w:color="auto" w:fill="auto"/>
          </w:tcPr>
          <w:p w14:paraId="6E46EB25"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31B7DC55"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758C8650" w14:textId="77777777" w:rsidR="00C107BB" w:rsidRPr="00C67A3A" w:rsidRDefault="00C107BB" w:rsidP="00517D3F">
            <w:pPr>
              <w:spacing w:before="60" w:after="60"/>
              <w:ind w:firstLine="0"/>
              <w:jc w:val="right"/>
              <w:rPr>
                <w:rFonts w:ascii="Arial" w:hAnsi="Arial" w:cs="Arial"/>
                <w:sz w:val="20"/>
              </w:rPr>
            </w:pPr>
          </w:p>
        </w:tc>
      </w:tr>
      <w:tr w:rsidR="00C107BB" w:rsidRPr="00C67A3A" w14:paraId="7B7F025D" w14:textId="77777777" w:rsidTr="00295B56">
        <w:tc>
          <w:tcPr>
            <w:tcW w:w="1776" w:type="pct"/>
            <w:tcBorders>
              <w:top w:val="nil"/>
              <w:bottom w:val="nil"/>
            </w:tcBorders>
            <w:shd w:val="clear" w:color="auto" w:fill="auto"/>
          </w:tcPr>
          <w:p w14:paraId="2A24E23F" w14:textId="61C36E26" w:rsidR="00C107BB" w:rsidRPr="00C67A3A" w:rsidRDefault="00C107BB" w:rsidP="00517D3F">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BC5781">
              <w:rPr>
                <w:rFonts w:ascii="Arial" w:hAnsi="Arial" w:cs="Arial"/>
                <w:b/>
                <w:sz w:val="20"/>
              </w:rPr>
              <w:t>4</w:t>
            </w:r>
          </w:p>
        </w:tc>
        <w:tc>
          <w:tcPr>
            <w:tcW w:w="1131" w:type="pct"/>
            <w:tcBorders>
              <w:top w:val="nil"/>
              <w:bottom w:val="nil"/>
            </w:tcBorders>
            <w:shd w:val="clear" w:color="auto" w:fill="auto"/>
          </w:tcPr>
          <w:p w14:paraId="640852AB"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2E584469"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0B454544" w14:textId="77777777" w:rsidR="00C107BB" w:rsidRPr="00C67A3A" w:rsidRDefault="00C107BB" w:rsidP="00517D3F">
            <w:pPr>
              <w:spacing w:before="60" w:after="60"/>
              <w:ind w:firstLine="0"/>
              <w:jc w:val="right"/>
              <w:rPr>
                <w:rFonts w:ascii="Arial" w:hAnsi="Arial" w:cs="Arial"/>
                <w:sz w:val="20"/>
              </w:rPr>
            </w:pPr>
          </w:p>
        </w:tc>
      </w:tr>
      <w:tr w:rsidR="00C107BB" w:rsidRPr="00C67A3A" w14:paraId="0E1D589C" w14:textId="77777777" w:rsidTr="00295B56">
        <w:tc>
          <w:tcPr>
            <w:tcW w:w="1776" w:type="pct"/>
            <w:tcBorders>
              <w:top w:val="nil"/>
              <w:bottom w:val="nil"/>
            </w:tcBorders>
            <w:shd w:val="clear" w:color="auto" w:fill="auto"/>
          </w:tcPr>
          <w:p w14:paraId="528AA09F"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Cost</w:t>
            </w:r>
          </w:p>
        </w:tc>
        <w:tc>
          <w:tcPr>
            <w:tcW w:w="1131" w:type="pct"/>
            <w:tcBorders>
              <w:top w:val="nil"/>
              <w:bottom w:val="nil"/>
            </w:tcBorders>
            <w:shd w:val="clear" w:color="auto" w:fill="auto"/>
          </w:tcPr>
          <w:p w14:paraId="2B40D0E6"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bottom w:val="nil"/>
            </w:tcBorders>
            <w:shd w:val="clear" w:color="auto" w:fill="auto"/>
          </w:tcPr>
          <w:p w14:paraId="709AD8ED"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bottom w:val="nil"/>
              <w:right w:val="single" w:sz="4" w:space="0" w:color="auto"/>
            </w:tcBorders>
            <w:shd w:val="clear" w:color="auto" w:fill="auto"/>
          </w:tcPr>
          <w:p w14:paraId="7F80DFF9" w14:textId="77777777" w:rsidR="00C107BB" w:rsidRPr="00C67A3A" w:rsidRDefault="00C107BB" w:rsidP="00517D3F">
            <w:pPr>
              <w:spacing w:before="60" w:after="60"/>
              <w:ind w:firstLine="0"/>
              <w:jc w:val="right"/>
              <w:rPr>
                <w:rFonts w:ascii="Arial" w:hAnsi="Arial" w:cs="Arial"/>
                <w:sz w:val="20"/>
              </w:rPr>
            </w:pPr>
          </w:p>
        </w:tc>
      </w:tr>
      <w:tr w:rsidR="00C107BB" w:rsidRPr="00C67A3A" w14:paraId="6ECE9BA7" w14:textId="77777777" w:rsidTr="00295B56">
        <w:tc>
          <w:tcPr>
            <w:tcW w:w="1776" w:type="pct"/>
            <w:tcBorders>
              <w:top w:val="nil"/>
            </w:tcBorders>
            <w:shd w:val="clear" w:color="auto" w:fill="auto"/>
          </w:tcPr>
          <w:p w14:paraId="16DD039C"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1131" w:type="pct"/>
            <w:tcBorders>
              <w:top w:val="nil"/>
            </w:tcBorders>
            <w:shd w:val="clear" w:color="auto" w:fill="auto"/>
          </w:tcPr>
          <w:p w14:paraId="37E02E38" w14:textId="77777777" w:rsidR="00C107BB" w:rsidRPr="00C67A3A" w:rsidRDefault="00C107BB" w:rsidP="00517D3F">
            <w:pPr>
              <w:spacing w:before="60" w:after="60"/>
              <w:ind w:firstLine="0"/>
              <w:jc w:val="right"/>
              <w:rPr>
                <w:rFonts w:ascii="Arial" w:hAnsi="Arial" w:cs="Arial"/>
                <w:sz w:val="20"/>
              </w:rPr>
            </w:pPr>
          </w:p>
        </w:tc>
        <w:tc>
          <w:tcPr>
            <w:tcW w:w="1021" w:type="pct"/>
            <w:tcBorders>
              <w:top w:val="nil"/>
            </w:tcBorders>
            <w:shd w:val="clear" w:color="auto" w:fill="auto"/>
          </w:tcPr>
          <w:p w14:paraId="2E59FD2D" w14:textId="77777777" w:rsidR="00C107BB" w:rsidRPr="00C67A3A" w:rsidRDefault="00C107BB" w:rsidP="00517D3F">
            <w:pPr>
              <w:spacing w:before="60" w:after="60"/>
              <w:ind w:firstLine="0"/>
              <w:jc w:val="right"/>
              <w:rPr>
                <w:rFonts w:ascii="Arial" w:hAnsi="Arial" w:cs="Arial"/>
                <w:sz w:val="20"/>
              </w:rPr>
            </w:pPr>
          </w:p>
        </w:tc>
        <w:tc>
          <w:tcPr>
            <w:tcW w:w="1072" w:type="pct"/>
            <w:tcBorders>
              <w:top w:val="nil"/>
              <w:right w:val="single" w:sz="4" w:space="0" w:color="auto"/>
            </w:tcBorders>
            <w:shd w:val="clear" w:color="auto" w:fill="auto"/>
          </w:tcPr>
          <w:p w14:paraId="4D52713A" w14:textId="77777777" w:rsidR="00C107BB" w:rsidRPr="00C67A3A" w:rsidRDefault="00C107BB" w:rsidP="00517D3F">
            <w:pPr>
              <w:spacing w:before="60" w:after="60"/>
              <w:ind w:firstLine="0"/>
              <w:jc w:val="right"/>
              <w:rPr>
                <w:rFonts w:ascii="Arial" w:hAnsi="Arial" w:cs="Arial"/>
                <w:sz w:val="20"/>
              </w:rPr>
            </w:pPr>
          </w:p>
        </w:tc>
      </w:tr>
    </w:tbl>
    <w:p w14:paraId="073650DB" w14:textId="77777777" w:rsidR="00047743" w:rsidRPr="00C67A3A" w:rsidRDefault="00643D96" w:rsidP="00D56135">
      <w:pPr>
        <w:pStyle w:val="ListParagraph"/>
        <w:ind w:left="0" w:firstLine="0"/>
        <w:contextualSpacing w:val="0"/>
        <w:jc w:val="left"/>
        <w:rPr>
          <w:rFonts w:ascii="Arial" w:hAnsi="Arial" w:cs="Arial"/>
          <w:b/>
          <w:color w:val="ED7D31"/>
          <w:sz w:val="20"/>
        </w:rPr>
      </w:pPr>
      <w:r w:rsidRPr="00112316">
        <w:rPr>
          <w:rFonts w:ascii="Arial" w:hAnsi="Arial" w:cs="Arial"/>
          <w:b/>
          <w:i/>
          <w:color w:val="FF0000"/>
          <w:sz w:val="20"/>
        </w:rPr>
        <w:t xml:space="preserve">**Applies only if the Revaluation Model is used.  </w:t>
      </w:r>
      <w:r w:rsidRPr="00112316">
        <w:rPr>
          <w:rFonts w:ascii="Arial" w:hAnsi="Arial" w:cs="Arial"/>
          <w:b/>
          <w:i/>
          <w:sz w:val="20"/>
        </w:rPr>
        <w:br w:type="page"/>
      </w:r>
      <w:r w:rsidR="00047743" w:rsidRPr="00C67A3A">
        <w:rPr>
          <w:rFonts w:ascii="Arial" w:hAnsi="Arial" w:cs="Arial"/>
          <w:b/>
          <w:color w:val="ED7D31"/>
          <w:sz w:val="20"/>
        </w:rPr>
        <w:lastRenderedPageBreak/>
        <w:t>Notes to the financial statements (Continued)</w:t>
      </w:r>
    </w:p>
    <w:p w14:paraId="49C88659" w14:textId="2CA6313F" w:rsidR="00047743" w:rsidRPr="007B2A0E" w:rsidRDefault="002A77FA">
      <w:pPr>
        <w:pStyle w:val="ListParagraph"/>
        <w:numPr>
          <w:ilvl w:val="2"/>
          <w:numId w:val="22"/>
        </w:numPr>
        <w:spacing w:after="120"/>
        <w:ind w:left="709" w:hanging="709"/>
        <w:rPr>
          <w:rFonts w:ascii="Arial" w:hAnsi="Arial" w:cs="Arial"/>
          <w:b/>
          <w:sz w:val="20"/>
        </w:rPr>
      </w:pPr>
      <w:r w:rsidRPr="007B2A0E">
        <w:rPr>
          <w:rFonts w:ascii="Arial" w:hAnsi="Arial" w:cs="Arial"/>
          <w:b/>
          <w:sz w:val="20"/>
        </w:rPr>
        <w:t>R</w:t>
      </w:r>
      <w:r w:rsidR="00047743" w:rsidRPr="007B2A0E">
        <w:rPr>
          <w:rFonts w:ascii="Arial" w:hAnsi="Arial" w:cs="Arial"/>
          <w:b/>
          <w:sz w:val="20"/>
        </w:rPr>
        <w:t>econciliation of Carrying Value (Continued)</w:t>
      </w:r>
      <w:r w:rsidR="0054118E" w:rsidRPr="007B2A0E">
        <w:rPr>
          <w:rFonts w:ascii="Arial" w:hAnsi="Arial" w:cs="Arial"/>
          <w:b/>
          <w:sz w:val="20"/>
        </w:rPr>
        <w:t xml:space="preserve"> </w:t>
      </w:r>
      <w:r w:rsidR="0054118E" w:rsidRPr="007B2A0E">
        <w:rPr>
          <w:rFonts w:ascii="Arial" w:hAnsi="Arial" w:cs="Arial"/>
          <w:b/>
          <w:color w:val="FF0000"/>
          <w:sz w:val="20"/>
        </w:rPr>
        <w:t>[31p.118(e)]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0"/>
        <w:gridCol w:w="2449"/>
        <w:gridCol w:w="2798"/>
        <w:gridCol w:w="2801"/>
      </w:tblGrid>
      <w:tr w:rsidR="00C107BB" w:rsidRPr="00C67A3A" w14:paraId="3784C509" w14:textId="77777777" w:rsidTr="00C94CAA">
        <w:tc>
          <w:tcPr>
            <w:tcW w:w="2115" w:type="pct"/>
            <w:vMerge w:val="restart"/>
            <w:tcBorders>
              <w:bottom w:val="single" w:sz="4" w:space="0" w:color="auto"/>
            </w:tcBorders>
            <w:shd w:val="clear" w:color="auto" w:fill="FBE4D5"/>
          </w:tcPr>
          <w:p w14:paraId="2CD6E54A" w14:textId="77777777" w:rsidR="00C107BB" w:rsidRPr="00C67A3A" w:rsidRDefault="00C107BB" w:rsidP="00C67A3A">
            <w:pPr>
              <w:spacing w:before="60" w:after="60"/>
              <w:ind w:firstLine="0"/>
              <w:jc w:val="left"/>
              <w:rPr>
                <w:rFonts w:ascii="Arial" w:hAnsi="Arial" w:cs="Arial"/>
                <w:b/>
                <w:sz w:val="20"/>
              </w:rPr>
            </w:pPr>
          </w:p>
        </w:tc>
        <w:tc>
          <w:tcPr>
            <w:tcW w:w="2885" w:type="pct"/>
            <w:gridSpan w:val="3"/>
            <w:tcBorders>
              <w:bottom w:val="single" w:sz="4" w:space="0" w:color="auto"/>
            </w:tcBorders>
            <w:shd w:val="clear" w:color="auto" w:fill="FBE4D5"/>
          </w:tcPr>
          <w:p w14:paraId="4B27235F" w14:textId="28AAFEBC" w:rsidR="00C107BB" w:rsidRPr="00C67A3A" w:rsidRDefault="00C107BB" w:rsidP="00C67A3A">
            <w:pPr>
              <w:spacing w:before="60" w:after="60"/>
              <w:ind w:firstLine="0"/>
              <w:jc w:val="center"/>
              <w:rPr>
                <w:rFonts w:ascii="Arial" w:hAnsi="Arial" w:cs="Arial"/>
                <w:b/>
                <w:sz w:val="20"/>
              </w:rPr>
            </w:pPr>
            <w:r>
              <w:rPr>
                <w:rFonts w:ascii="Arial" w:hAnsi="Arial" w:cs="Arial"/>
                <w:b/>
                <w:sz w:val="20"/>
              </w:rPr>
              <w:t>202</w:t>
            </w:r>
            <w:r w:rsidR="00BC5781">
              <w:rPr>
                <w:rFonts w:ascii="Arial" w:hAnsi="Arial" w:cs="Arial"/>
                <w:b/>
                <w:sz w:val="20"/>
              </w:rPr>
              <w:t>2</w:t>
            </w:r>
            <w:r>
              <w:rPr>
                <w:rFonts w:ascii="Arial" w:hAnsi="Arial" w:cs="Arial"/>
                <w:b/>
                <w:sz w:val="20"/>
              </w:rPr>
              <w:t>/202</w:t>
            </w:r>
            <w:r w:rsidR="00BC5781">
              <w:rPr>
                <w:rFonts w:ascii="Arial" w:hAnsi="Arial" w:cs="Arial"/>
                <w:b/>
                <w:sz w:val="20"/>
              </w:rPr>
              <w:t>3</w:t>
            </w:r>
            <w:r w:rsidRPr="00C67A3A">
              <w:rPr>
                <w:rFonts w:ascii="Arial" w:hAnsi="Arial" w:cs="Arial"/>
                <w:b/>
                <w:sz w:val="20"/>
              </w:rPr>
              <w:t xml:space="preserve"> (R’000s)</w:t>
            </w:r>
          </w:p>
        </w:tc>
      </w:tr>
      <w:tr w:rsidR="00C107BB" w:rsidRPr="00C67A3A" w14:paraId="2F7DFA7E" w14:textId="77777777" w:rsidTr="00C94CAA">
        <w:tc>
          <w:tcPr>
            <w:tcW w:w="2115" w:type="pct"/>
            <w:vMerge/>
            <w:tcBorders>
              <w:bottom w:val="single" w:sz="4" w:space="0" w:color="auto"/>
            </w:tcBorders>
            <w:shd w:val="clear" w:color="auto" w:fill="FBE4D5"/>
          </w:tcPr>
          <w:p w14:paraId="7B87B5B8" w14:textId="77777777" w:rsidR="00C107BB" w:rsidRPr="00C67A3A" w:rsidRDefault="00C107BB" w:rsidP="00C67A3A">
            <w:pPr>
              <w:spacing w:before="60" w:after="60"/>
              <w:ind w:firstLine="0"/>
              <w:jc w:val="left"/>
              <w:rPr>
                <w:rFonts w:ascii="Arial" w:hAnsi="Arial" w:cs="Arial"/>
                <w:b/>
                <w:sz w:val="20"/>
              </w:rPr>
            </w:pPr>
          </w:p>
        </w:tc>
        <w:tc>
          <w:tcPr>
            <w:tcW w:w="878" w:type="pct"/>
            <w:tcBorders>
              <w:bottom w:val="single" w:sz="4" w:space="0" w:color="auto"/>
            </w:tcBorders>
            <w:shd w:val="clear" w:color="auto" w:fill="FBE4D5"/>
          </w:tcPr>
          <w:p w14:paraId="205350AD" w14:textId="77777777" w:rsidR="00C107BB" w:rsidRPr="00C67A3A" w:rsidRDefault="00C107BB" w:rsidP="00C107BB">
            <w:pPr>
              <w:spacing w:before="60" w:after="60"/>
              <w:ind w:firstLine="0"/>
              <w:jc w:val="center"/>
              <w:rPr>
                <w:rFonts w:ascii="Arial" w:hAnsi="Arial" w:cs="Arial"/>
                <w:b/>
                <w:sz w:val="20"/>
              </w:rPr>
            </w:pPr>
            <w:r>
              <w:rPr>
                <w:rFonts w:ascii="Arial" w:hAnsi="Arial" w:cs="Arial"/>
                <w:b/>
                <w:sz w:val="20"/>
              </w:rPr>
              <w:t>Internally Generated</w:t>
            </w:r>
          </w:p>
        </w:tc>
        <w:tc>
          <w:tcPr>
            <w:tcW w:w="1003" w:type="pct"/>
            <w:tcBorders>
              <w:bottom w:val="single" w:sz="4" w:space="0" w:color="auto"/>
            </w:tcBorders>
            <w:shd w:val="clear" w:color="auto" w:fill="FBE4D5"/>
          </w:tcPr>
          <w:p w14:paraId="374AC800"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Other</w:t>
            </w:r>
          </w:p>
        </w:tc>
        <w:tc>
          <w:tcPr>
            <w:tcW w:w="1004" w:type="pct"/>
            <w:tcBorders>
              <w:bottom w:val="single" w:sz="4" w:space="0" w:color="auto"/>
              <w:right w:val="single" w:sz="4" w:space="0" w:color="auto"/>
            </w:tcBorders>
            <w:shd w:val="clear" w:color="auto" w:fill="FBE4D5"/>
          </w:tcPr>
          <w:p w14:paraId="4AE788F5"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Total</w:t>
            </w:r>
          </w:p>
        </w:tc>
      </w:tr>
      <w:tr w:rsidR="00C107BB" w:rsidRPr="00C67A3A" w14:paraId="0B5974A9" w14:textId="77777777" w:rsidTr="00C94CAA">
        <w:tc>
          <w:tcPr>
            <w:tcW w:w="2115" w:type="pct"/>
            <w:tcBorders>
              <w:top w:val="nil"/>
              <w:bottom w:val="nil"/>
            </w:tcBorders>
            <w:shd w:val="clear" w:color="auto" w:fill="auto"/>
          </w:tcPr>
          <w:p w14:paraId="0EFF854C" w14:textId="3AA80ECA" w:rsidR="00C107BB" w:rsidRPr="00C67A3A" w:rsidRDefault="00C107BB"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w:t>
            </w:r>
            <w:r w:rsidR="00BC5781">
              <w:rPr>
                <w:rFonts w:ascii="Arial" w:hAnsi="Arial" w:cs="Arial"/>
                <w:b/>
                <w:sz w:val="20"/>
              </w:rPr>
              <w:t>2</w:t>
            </w:r>
            <w:r w:rsidRPr="00C67A3A">
              <w:rPr>
                <w:rFonts w:ascii="Arial" w:hAnsi="Arial" w:cs="Arial"/>
                <w:b/>
                <w:sz w:val="20"/>
              </w:rPr>
              <w:t xml:space="preserve"> </w:t>
            </w:r>
          </w:p>
        </w:tc>
        <w:tc>
          <w:tcPr>
            <w:tcW w:w="878" w:type="pct"/>
            <w:tcBorders>
              <w:top w:val="nil"/>
              <w:bottom w:val="nil"/>
            </w:tcBorders>
            <w:shd w:val="clear" w:color="auto" w:fill="auto"/>
          </w:tcPr>
          <w:p w14:paraId="7BA9800F"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30A2BC48"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6E1DE14F" w14:textId="77777777" w:rsidR="00C107BB" w:rsidRPr="00C67A3A" w:rsidRDefault="00C107BB" w:rsidP="00C67A3A">
            <w:pPr>
              <w:spacing w:before="60" w:after="60"/>
              <w:ind w:firstLine="0"/>
              <w:jc w:val="right"/>
              <w:rPr>
                <w:rFonts w:ascii="Arial" w:hAnsi="Arial" w:cs="Arial"/>
                <w:sz w:val="20"/>
              </w:rPr>
            </w:pPr>
          </w:p>
        </w:tc>
      </w:tr>
      <w:tr w:rsidR="00C107BB" w:rsidRPr="00C67A3A" w14:paraId="4D31ABA4" w14:textId="77777777" w:rsidTr="00C94CAA">
        <w:tc>
          <w:tcPr>
            <w:tcW w:w="2115" w:type="pct"/>
            <w:tcBorders>
              <w:top w:val="nil"/>
              <w:bottom w:val="nil"/>
            </w:tcBorders>
            <w:shd w:val="clear" w:color="auto" w:fill="auto"/>
          </w:tcPr>
          <w:p w14:paraId="01DD2CAC"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878" w:type="pct"/>
            <w:tcBorders>
              <w:top w:val="nil"/>
              <w:bottom w:val="nil"/>
            </w:tcBorders>
            <w:shd w:val="clear" w:color="auto" w:fill="auto"/>
          </w:tcPr>
          <w:p w14:paraId="431CC658"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41F1E5D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780AB0E8" w14:textId="77777777" w:rsidR="00C107BB" w:rsidRPr="00C67A3A" w:rsidRDefault="00C107BB" w:rsidP="00C67A3A">
            <w:pPr>
              <w:spacing w:before="60" w:after="60"/>
              <w:ind w:firstLine="0"/>
              <w:jc w:val="right"/>
              <w:rPr>
                <w:rFonts w:ascii="Arial" w:hAnsi="Arial" w:cs="Arial"/>
                <w:sz w:val="20"/>
              </w:rPr>
            </w:pPr>
          </w:p>
        </w:tc>
      </w:tr>
      <w:tr w:rsidR="00C107BB" w:rsidRPr="00C67A3A" w14:paraId="24B11C36" w14:textId="77777777" w:rsidTr="00C94CAA">
        <w:trPr>
          <w:trHeight w:val="426"/>
        </w:trPr>
        <w:tc>
          <w:tcPr>
            <w:tcW w:w="2115" w:type="pct"/>
            <w:tcBorders>
              <w:top w:val="nil"/>
              <w:bottom w:val="nil"/>
            </w:tcBorders>
            <w:shd w:val="clear" w:color="auto" w:fill="auto"/>
          </w:tcPr>
          <w:p w14:paraId="05929A0F"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878" w:type="pct"/>
            <w:tcBorders>
              <w:top w:val="nil"/>
              <w:bottom w:val="nil"/>
            </w:tcBorders>
            <w:shd w:val="clear" w:color="auto" w:fill="auto"/>
          </w:tcPr>
          <w:p w14:paraId="642CDF01"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287413FD"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082F9699" w14:textId="77777777" w:rsidR="00C107BB" w:rsidRPr="00C67A3A" w:rsidRDefault="00C107BB" w:rsidP="00C67A3A">
            <w:pPr>
              <w:spacing w:before="60" w:after="60"/>
              <w:ind w:firstLine="0"/>
              <w:jc w:val="right"/>
              <w:rPr>
                <w:rFonts w:ascii="Arial" w:hAnsi="Arial" w:cs="Arial"/>
                <w:sz w:val="20"/>
              </w:rPr>
            </w:pPr>
          </w:p>
        </w:tc>
      </w:tr>
      <w:tr w:rsidR="00C107BB" w:rsidRPr="00C67A3A" w14:paraId="1428D6EA" w14:textId="77777777" w:rsidTr="00C94CAA">
        <w:tc>
          <w:tcPr>
            <w:tcW w:w="2115" w:type="pct"/>
            <w:tcBorders>
              <w:top w:val="nil"/>
              <w:bottom w:val="nil"/>
            </w:tcBorders>
            <w:shd w:val="clear" w:color="auto" w:fill="auto"/>
          </w:tcPr>
          <w:p w14:paraId="39941909"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878" w:type="pct"/>
            <w:tcBorders>
              <w:top w:val="nil"/>
              <w:bottom w:val="nil"/>
            </w:tcBorders>
            <w:shd w:val="clear" w:color="auto" w:fill="auto"/>
          </w:tcPr>
          <w:p w14:paraId="01914ACF"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3DEFA730"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2DEDBAED" w14:textId="77777777" w:rsidR="00C107BB" w:rsidRPr="00C67A3A" w:rsidRDefault="00C107BB" w:rsidP="00C67A3A">
            <w:pPr>
              <w:spacing w:before="60" w:after="60"/>
              <w:ind w:firstLine="0"/>
              <w:jc w:val="right"/>
              <w:rPr>
                <w:rFonts w:ascii="Arial" w:hAnsi="Arial" w:cs="Arial"/>
                <w:sz w:val="20"/>
              </w:rPr>
            </w:pPr>
          </w:p>
        </w:tc>
      </w:tr>
      <w:tr w:rsidR="00C107BB" w:rsidRPr="00C67A3A" w14:paraId="1571757C" w14:textId="77777777" w:rsidTr="00C94CAA">
        <w:tc>
          <w:tcPr>
            <w:tcW w:w="2115" w:type="pct"/>
            <w:tcBorders>
              <w:top w:val="nil"/>
              <w:bottom w:val="nil"/>
            </w:tcBorders>
            <w:shd w:val="clear" w:color="auto" w:fill="auto"/>
          </w:tcPr>
          <w:p w14:paraId="7DC9870D"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Internal Developments</w:t>
            </w:r>
          </w:p>
        </w:tc>
        <w:tc>
          <w:tcPr>
            <w:tcW w:w="878" w:type="pct"/>
            <w:tcBorders>
              <w:top w:val="nil"/>
              <w:bottom w:val="nil"/>
            </w:tcBorders>
            <w:shd w:val="clear" w:color="auto" w:fill="auto"/>
          </w:tcPr>
          <w:p w14:paraId="374EF8D5"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6BACC7A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5E73A443" w14:textId="77777777" w:rsidR="00C107BB" w:rsidRPr="00C67A3A" w:rsidRDefault="00C107BB" w:rsidP="00C67A3A">
            <w:pPr>
              <w:spacing w:before="60" w:after="60"/>
              <w:ind w:firstLine="0"/>
              <w:jc w:val="right"/>
              <w:rPr>
                <w:rFonts w:ascii="Arial" w:hAnsi="Arial" w:cs="Arial"/>
                <w:sz w:val="20"/>
              </w:rPr>
            </w:pPr>
          </w:p>
        </w:tc>
      </w:tr>
      <w:tr w:rsidR="00C107BB" w:rsidRPr="00C67A3A" w14:paraId="3A8CA499" w14:textId="77777777" w:rsidTr="00C94CAA">
        <w:tc>
          <w:tcPr>
            <w:tcW w:w="2115" w:type="pct"/>
            <w:tcBorders>
              <w:top w:val="nil"/>
              <w:bottom w:val="nil"/>
            </w:tcBorders>
            <w:shd w:val="clear" w:color="auto" w:fill="auto"/>
          </w:tcPr>
          <w:p w14:paraId="3CB4D30A"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878" w:type="pct"/>
            <w:tcBorders>
              <w:top w:val="nil"/>
              <w:bottom w:val="nil"/>
            </w:tcBorders>
            <w:shd w:val="clear" w:color="auto" w:fill="auto"/>
          </w:tcPr>
          <w:p w14:paraId="0010FAEE"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26773D3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4773A4F8" w14:textId="77777777" w:rsidR="00C107BB" w:rsidRPr="00C67A3A" w:rsidRDefault="00C107BB" w:rsidP="00C67A3A">
            <w:pPr>
              <w:spacing w:before="60" w:after="60"/>
              <w:ind w:firstLine="0"/>
              <w:jc w:val="right"/>
              <w:rPr>
                <w:rFonts w:ascii="Arial" w:hAnsi="Arial" w:cs="Arial"/>
                <w:sz w:val="20"/>
              </w:rPr>
            </w:pPr>
          </w:p>
        </w:tc>
      </w:tr>
      <w:tr w:rsidR="00C107BB" w:rsidRPr="00C67A3A" w14:paraId="100F2C67" w14:textId="77777777" w:rsidTr="00C94CAA">
        <w:tc>
          <w:tcPr>
            <w:tcW w:w="2115" w:type="pct"/>
            <w:tcBorders>
              <w:top w:val="nil"/>
              <w:bottom w:val="nil"/>
            </w:tcBorders>
            <w:shd w:val="clear" w:color="auto" w:fill="auto"/>
          </w:tcPr>
          <w:p w14:paraId="409347A4"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Revaluation Adjustments</w:t>
            </w:r>
            <w:r w:rsidRPr="00C67A3A">
              <w:rPr>
                <w:rFonts w:ascii="Arial" w:hAnsi="Arial" w:cs="Arial"/>
                <w:b/>
                <w:color w:val="FF0000"/>
                <w:sz w:val="20"/>
              </w:rPr>
              <w:t>**</w:t>
            </w:r>
          </w:p>
        </w:tc>
        <w:tc>
          <w:tcPr>
            <w:tcW w:w="878" w:type="pct"/>
            <w:tcBorders>
              <w:top w:val="nil"/>
              <w:bottom w:val="nil"/>
            </w:tcBorders>
            <w:shd w:val="clear" w:color="auto" w:fill="auto"/>
          </w:tcPr>
          <w:p w14:paraId="6D30320C"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6CFCDD89"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3BCBAF41" w14:textId="77777777" w:rsidR="00C107BB" w:rsidRPr="00C67A3A" w:rsidRDefault="00C107BB" w:rsidP="00C67A3A">
            <w:pPr>
              <w:spacing w:before="60" w:after="60"/>
              <w:ind w:firstLine="0"/>
              <w:jc w:val="right"/>
              <w:rPr>
                <w:rFonts w:ascii="Arial" w:hAnsi="Arial" w:cs="Arial"/>
                <w:sz w:val="20"/>
              </w:rPr>
            </w:pPr>
          </w:p>
        </w:tc>
      </w:tr>
      <w:tr w:rsidR="00C107BB" w:rsidRPr="00C67A3A" w14:paraId="07CE3DF7" w14:textId="77777777" w:rsidTr="00C94CAA">
        <w:tc>
          <w:tcPr>
            <w:tcW w:w="2115" w:type="pct"/>
            <w:tcBorders>
              <w:top w:val="nil"/>
              <w:bottom w:val="nil"/>
            </w:tcBorders>
            <w:shd w:val="clear" w:color="auto" w:fill="auto"/>
          </w:tcPr>
          <w:p w14:paraId="31273274"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Capitalised Costs (including WIP)</w:t>
            </w:r>
          </w:p>
        </w:tc>
        <w:tc>
          <w:tcPr>
            <w:tcW w:w="878" w:type="pct"/>
            <w:tcBorders>
              <w:top w:val="nil"/>
              <w:bottom w:val="nil"/>
            </w:tcBorders>
            <w:shd w:val="clear" w:color="auto" w:fill="auto"/>
          </w:tcPr>
          <w:p w14:paraId="47C7471C"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42FFD52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6BA082FE" w14:textId="77777777" w:rsidR="00C107BB" w:rsidRPr="00C67A3A" w:rsidRDefault="00C107BB" w:rsidP="00C67A3A">
            <w:pPr>
              <w:spacing w:before="60" w:after="60"/>
              <w:ind w:firstLine="0"/>
              <w:jc w:val="right"/>
              <w:rPr>
                <w:rFonts w:ascii="Arial" w:hAnsi="Arial" w:cs="Arial"/>
                <w:sz w:val="20"/>
              </w:rPr>
            </w:pPr>
          </w:p>
        </w:tc>
      </w:tr>
      <w:tr w:rsidR="00C107BB" w:rsidRPr="00C67A3A" w14:paraId="743EDA92" w14:textId="77777777" w:rsidTr="00C94CAA">
        <w:tc>
          <w:tcPr>
            <w:tcW w:w="2115" w:type="pct"/>
            <w:tcBorders>
              <w:top w:val="nil"/>
              <w:bottom w:val="nil"/>
            </w:tcBorders>
            <w:shd w:val="clear" w:color="auto" w:fill="auto"/>
          </w:tcPr>
          <w:p w14:paraId="0E2BF198"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Amortisation</w:t>
            </w:r>
          </w:p>
        </w:tc>
        <w:tc>
          <w:tcPr>
            <w:tcW w:w="878" w:type="pct"/>
            <w:tcBorders>
              <w:top w:val="nil"/>
              <w:bottom w:val="nil"/>
            </w:tcBorders>
            <w:shd w:val="clear" w:color="auto" w:fill="auto"/>
          </w:tcPr>
          <w:p w14:paraId="46E004EC"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1B29AE20"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2909B3AE" w14:textId="77777777" w:rsidR="00C107BB" w:rsidRPr="00C67A3A" w:rsidRDefault="00C107BB" w:rsidP="00C67A3A">
            <w:pPr>
              <w:spacing w:before="60" w:after="60"/>
              <w:ind w:firstLine="0"/>
              <w:jc w:val="right"/>
              <w:rPr>
                <w:rFonts w:ascii="Arial" w:hAnsi="Arial" w:cs="Arial"/>
                <w:sz w:val="20"/>
              </w:rPr>
            </w:pPr>
          </w:p>
        </w:tc>
      </w:tr>
      <w:tr w:rsidR="00C107BB" w:rsidRPr="00C67A3A" w14:paraId="4380F4FF" w14:textId="77777777" w:rsidTr="00C94CAA">
        <w:tc>
          <w:tcPr>
            <w:tcW w:w="2115" w:type="pct"/>
            <w:tcBorders>
              <w:top w:val="nil"/>
              <w:bottom w:val="nil"/>
            </w:tcBorders>
            <w:shd w:val="clear" w:color="auto" w:fill="auto"/>
          </w:tcPr>
          <w:p w14:paraId="2A54145E"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878" w:type="pct"/>
            <w:tcBorders>
              <w:top w:val="nil"/>
              <w:bottom w:val="nil"/>
            </w:tcBorders>
            <w:shd w:val="clear" w:color="auto" w:fill="auto"/>
          </w:tcPr>
          <w:p w14:paraId="769E2167"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2B7462A8"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2AF992C9" w14:textId="77777777" w:rsidR="00C107BB" w:rsidRPr="00C67A3A" w:rsidRDefault="00C107BB" w:rsidP="00C67A3A">
            <w:pPr>
              <w:spacing w:before="60" w:after="60"/>
              <w:ind w:firstLine="0"/>
              <w:jc w:val="right"/>
              <w:rPr>
                <w:rFonts w:ascii="Arial" w:hAnsi="Arial" w:cs="Arial"/>
                <w:sz w:val="20"/>
              </w:rPr>
            </w:pPr>
          </w:p>
        </w:tc>
      </w:tr>
      <w:tr w:rsidR="00C107BB" w:rsidRPr="00C67A3A" w14:paraId="1586D0FD" w14:textId="77777777" w:rsidTr="00C94CAA">
        <w:tc>
          <w:tcPr>
            <w:tcW w:w="2115" w:type="pct"/>
            <w:tcBorders>
              <w:top w:val="nil"/>
              <w:bottom w:val="nil"/>
            </w:tcBorders>
            <w:shd w:val="clear" w:color="auto" w:fill="auto"/>
          </w:tcPr>
          <w:p w14:paraId="4543BB85"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878" w:type="pct"/>
            <w:tcBorders>
              <w:top w:val="nil"/>
              <w:bottom w:val="nil"/>
            </w:tcBorders>
            <w:shd w:val="clear" w:color="auto" w:fill="auto"/>
          </w:tcPr>
          <w:p w14:paraId="527DB1D6"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3B1C346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4412850B" w14:textId="77777777" w:rsidR="00C107BB" w:rsidRPr="00C67A3A" w:rsidRDefault="00C107BB" w:rsidP="00C67A3A">
            <w:pPr>
              <w:spacing w:before="60" w:after="60"/>
              <w:ind w:firstLine="0"/>
              <w:jc w:val="right"/>
              <w:rPr>
                <w:rFonts w:ascii="Arial" w:hAnsi="Arial" w:cs="Arial"/>
                <w:sz w:val="20"/>
              </w:rPr>
            </w:pPr>
          </w:p>
        </w:tc>
      </w:tr>
      <w:tr w:rsidR="00C107BB" w:rsidRPr="00C67A3A" w14:paraId="130F62D4" w14:textId="77777777" w:rsidTr="00C94CAA">
        <w:tc>
          <w:tcPr>
            <w:tcW w:w="2115" w:type="pct"/>
            <w:tcBorders>
              <w:top w:val="nil"/>
              <w:bottom w:val="nil"/>
            </w:tcBorders>
            <w:shd w:val="clear" w:color="auto" w:fill="auto"/>
          </w:tcPr>
          <w:p w14:paraId="700C3327"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878" w:type="pct"/>
            <w:tcBorders>
              <w:top w:val="nil"/>
              <w:bottom w:val="nil"/>
            </w:tcBorders>
            <w:shd w:val="clear" w:color="auto" w:fill="auto"/>
          </w:tcPr>
          <w:p w14:paraId="1F1356AE"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43F1204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146F7605" w14:textId="77777777" w:rsidR="00C107BB" w:rsidRPr="00C67A3A" w:rsidRDefault="00C107BB" w:rsidP="00C67A3A">
            <w:pPr>
              <w:spacing w:before="60" w:after="60"/>
              <w:ind w:firstLine="0"/>
              <w:jc w:val="right"/>
              <w:rPr>
                <w:rFonts w:ascii="Arial" w:hAnsi="Arial" w:cs="Arial"/>
                <w:sz w:val="20"/>
              </w:rPr>
            </w:pPr>
          </w:p>
        </w:tc>
      </w:tr>
      <w:tr w:rsidR="00C107BB" w:rsidRPr="00C67A3A" w14:paraId="3BB0738C" w14:textId="77777777" w:rsidTr="00C94CAA">
        <w:tc>
          <w:tcPr>
            <w:tcW w:w="2115" w:type="pct"/>
            <w:tcBorders>
              <w:top w:val="nil"/>
              <w:bottom w:val="nil"/>
            </w:tcBorders>
            <w:shd w:val="clear" w:color="auto" w:fill="auto"/>
          </w:tcPr>
          <w:p w14:paraId="504F1DA8"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 xml:space="preserve">Impairment Loss / Reversal </w:t>
            </w:r>
            <w:r>
              <w:rPr>
                <w:rFonts w:ascii="Arial" w:hAnsi="Arial" w:cs="Arial"/>
                <w:sz w:val="20"/>
              </w:rPr>
              <w:t>o</w:t>
            </w:r>
            <w:r w:rsidRPr="00C67A3A">
              <w:rPr>
                <w:rFonts w:ascii="Arial" w:hAnsi="Arial" w:cs="Arial"/>
                <w:sz w:val="20"/>
              </w:rPr>
              <w:t xml:space="preserve">f Impairment </w:t>
            </w:r>
          </w:p>
        </w:tc>
        <w:tc>
          <w:tcPr>
            <w:tcW w:w="878" w:type="pct"/>
            <w:tcBorders>
              <w:top w:val="nil"/>
              <w:bottom w:val="nil"/>
            </w:tcBorders>
            <w:shd w:val="clear" w:color="auto" w:fill="auto"/>
          </w:tcPr>
          <w:p w14:paraId="06318A2E"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358EB98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3F6FB646" w14:textId="77777777" w:rsidR="00C107BB" w:rsidRPr="00C67A3A" w:rsidRDefault="00C107BB" w:rsidP="00C67A3A">
            <w:pPr>
              <w:spacing w:before="60" w:after="60"/>
              <w:ind w:firstLine="0"/>
              <w:jc w:val="right"/>
              <w:rPr>
                <w:rFonts w:ascii="Arial" w:hAnsi="Arial" w:cs="Arial"/>
                <w:sz w:val="20"/>
              </w:rPr>
            </w:pPr>
          </w:p>
        </w:tc>
      </w:tr>
      <w:tr w:rsidR="00C107BB" w:rsidRPr="00C67A3A" w14:paraId="4B1A02F7" w14:textId="77777777" w:rsidTr="00C94CAA">
        <w:tc>
          <w:tcPr>
            <w:tcW w:w="2115" w:type="pct"/>
            <w:tcBorders>
              <w:top w:val="nil"/>
              <w:bottom w:val="nil"/>
            </w:tcBorders>
            <w:shd w:val="clear" w:color="auto" w:fill="auto"/>
          </w:tcPr>
          <w:p w14:paraId="7B4D8CB6" w14:textId="77777777" w:rsidR="00C107BB" w:rsidRPr="00C67A3A" w:rsidRDefault="00C107BB" w:rsidP="00C67A3A">
            <w:pPr>
              <w:spacing w:before="60" w:after="60"/>
              <w:ind w:firstLine="0"/>
              <w:jc w:val="left"/>
              <w:rPr>
                <w:rFonts w:ascii="Arial" w:hAnsi="Arial" w:cs="Arial"/>
                <w:sz w:val="20"/>
              </w:rPr>
            </w:pPr>
          </w:p>
        </w:tc>
        <w:tc>
          <w:tcPr>
            <w:tcW w:w="878" w:type="pct"/>
            <w:tcBorders>
              <w:top w:val="nil"/>
              <w:bottom w:val="nil"/>
            </w:tcBorders>
            <w:shd w:val="clear" w:color="auto" w:fill="auto"/>
          </w:tcPr>
          <w:p w14:paraId="691C0D90"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7441396E"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0545354A" w14:textId="77777777" w:rsidR="00C107BB" w:rsidRPr="00C67A3A" w:rsidRDefault="00C107BB" w:rsidP="00C67A3A">
            <w:pPr>
              <w:spacing w:before="60" w:after="60"/>
              <w:ind w:firstLine="0"/>
              <w:jc w:val="right"/>
              <w:rPr>
                <w:rFonts w:ascii="Arial" w:hAnsi="Arial" w:cs="Arial"/>
                <w:sz w:val="20"/>
              </w:rPr>
            </w:pPr>
          </w:p>
        </w:tc>
      </w:tr>
      <w:tr w:rsidR="00C107BB" w:rsidRPr="00C67A3A" w14:paraId="6C9AC3A7" w14:textId="77777777" w:rsidTr="00C94CAA">
        <w:tc>
          <w:tcPr>
            <w:tcW w:w="2115" w:type="pct"/>
            <w:tcBorders>
              <w:top w:val="nil"/>
              <w:bottom w:val="nil"/>
            </w:tcBorders>
            <w:shd w:val="clear" w:color="auto" w:fill="auto"/>
          </w:tcPr>
          <w:p w14:paraId="3FF0A894"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Other Changes</w:t>
            </w:r>
          </w:p>
        </w:tc>
        <w:tc>
          <w:tcPr>
            <w:tcW w:w="878" w:type="pct"/>
            <w:tcBorders>
              <w:top w:val="nil"/>
              <w:bottom w:val="nil"/>
            </w:tcBorders>
            <w:shd w:val="clear" w:color="auto" w:fill="auto"/>
          </w:tcPr>
          <w:p w14:paraId="0E80105B"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62003DAF"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3E4B5F7B" w14:textId="77777777" w:rsidR="00C107BB" w:rsidRPr="00C67A3A" w:rsidRDefault="00C107BB" w:rsidP="00C67A3A">
            <w:pPr>
              <w:spacing w:before="60" w:after="60"/>
              <w:ind w:firstLine="0"/>
              <w:jc w:val="right"/>
              <w:rPr>
                <w:rFonts w:ascii="Arial" w:hAnsi="Arial" w:cs="Arial"/>
                <w:sz w:val="20"/>
              </w:rPr>
            </w:pPr>
          </w:p>
        </w:tc>
      </w:tr>
      <w:tr w:rsidR="00C107BB" w:rsidRPr="00C67A3A" w14:paraId="428FA716" w14:textId="77777777" w:rsidTr="00C94CAA">
        <w:tc>
          <w:tcPr>
            <w:tcW w:w="2115" w:type="pct"/>
            <w:tcBorders>
              <w:top w:val="nil"/>
              <w:bottom w:val="nil"/>
            </w:tcBorders>
            <w:shd w:val="clear" w:color="auto" w:fill="auto"/>
          </w:tcPr>
          <w:p w14:paraId="0850D2EF" w14:textId="701EBA58" w:rsidR="00C107BB" w:rsidRPr="00C67A3A" w:rsidRDefault="00C107BB" w:rsidP="00C67A3A">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BC5781">
              <w:rPr>
                <w:rFonts w:ascii="Arial" w:hAnsi="Arial" w:cs="Arial"/>
                <w:b/>
                <w:sz w:val="20"/>
              </w:rPr>
              <w:t>3</w:t>
            </w:r>
          </w:p>
        </w:tc>
        <w:tc>
          <w:tcPr>
            <w:tcW w:w="878" w:type="pct"/>
            <w:tcBorders>
              <w:top w:val="nil"/>
              <w:bottom w:val="nil"/>
            </w:tcBorders>
            <w:shd w:val="clear" w:color="auto" w:fill="auto"/>
          </w:tcPr>
          <w:p w14:paraId="1FB8D8A4"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115BDFCD"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0CA5753F" w14:textId="77777777" w:rsidR="00C107BB" w:rsidRPr="00C67A3A" w:rsidRDefault="00C107BB" w:rsidP="00C67A3A">
            <w:pPr>
              <w:spacing w:before="60" w:after="60"/>
              <w:ind w:firstLine="0"/>
              <w:jc w:val="right"/>
              <w:rPr>
                <w:rFonts w:ascii="Arial" w:hAnsi="Arial" w:cs="Arial"/>
                <w:sz w:val="20"/>
              </w:rPr>
            </w:pPr>
          </w:p>
        </w:tc>
      </w:tr>
      <w:tr w:rsidR="00C107BB" w:rsidRPr="00C67A3A" w14:paraId="7D2E5AF2" w14:textId="77777777" w:rsidTr="00C94CAA">
        <w:tc>
          <w:tcPr>
            <w:tcW w:w="2115" w:type="pct"/>
            <w:tcBorders>
              <w:top w:val="nil"/>
              <w:bottom w:val="nil"/>
            </w:tcBorders>
            <w:shd w:val="clear" w:color="auto" w:fill="auto"/>
          </w:tcPr>
          <w:p w14:paraId="1C09CF7C"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878" w:type="pct"/>
            <w:tcBorders>
              <w:top w:val="nil"/>
              <w:bottom w:val="nil"/>
            </w:tcBorders>
            <w:shd w:val="clear" w:color="auto" w:fill="auto"/>
          </w:tcPr>
          <w:p w14:paraId="3F698F61"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4FAE5314"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6DB6141C" w14:textId="77777777" w:rsidR="00C107BB" w:rsidRPr="00C67A3A" w:rsidRDefault="00C107BB" w:rsidP="00C67A3A">
            <w:pPr>
              <w:spacing w:before="60" w:after="60"/>
              <w:ind w:firstLine="0"/>
              <w:jc w:val="right"/>
              <w:rPr>
                <w:rFonts w:ascii="Arial" w:hAnsi="Arial" w:cs="Arial"/>
                <w:sz w:val="20"/>
              </w:rPr>
            </w:pPr>
          </w:p>
        </w:tc>
      </w:tr>
      <w:tr w:rsidR="00C107BB" w:rsidRPr="00C67A3A" w14:paraId="2B90D575" w14:textId="77777777" w:rsidTr="00C94CAA">
        <w:tc>
          <w:tcPr>
            <w:tcW w:w="2115" w:type="pct"/>
            <w:tcBorders>
              <w:top w:val="nil"/>
            </w:tcBorders>
            <w:shd w:val="clear" w:color="auto" w:fill="auto"/>
          </w:tcPr>
          <w:p w14:paraId="766401F4"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878" w:type="pct"/>
            <w:tcBorders>
              <w:top w:val="nil"/>
            </w:tcBorders>
            <w:shd w:val="clear" w:color="auto" w:fill="auto"/>
          </w:tcPr>
          <w:p w14:paraId="75ABDA35"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tcBorders>
            <w:shd w:val="clear" w:color="auto" w:fill="auto"/>
          </w:tcPr>
          <w:p w14:paraId="5CDF2B19"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right w:val="single" w:sz="4" w:space="0" w:color="auto"/>
            </w:tcBorders>
            <w:shd w:val="clear" w:color="auto" w:fill="auto"/>
          </w:tcPr>
          <w:p w14:paraId="7885440E" w14:textId="77777777" w:rsidR="00C107BB" w:rsidRPr="00C67A3A" w:rsidRDefault="00C107BB" w:rsidP="00C67A3A">
            <w:pPr>
              <w:spacing w:before="60" w:after="60"/>
              <w:ind w:firstLine="0"/>
              <w:jc w:val="right"/>
              <w:rPr>
                <w:rFonts w:ascii="Arial" w:hAnsi="Arial" w:cs="Arial"/>
                <w:sz w:val="20"/>
              </w:rPr>
            </w:pPr>
          </w:p>
        </w:tc>
      </w:tr>
    </w:tbl>
    <w:p w14:paraId="6E59B375" w14:textId="77777777" w:rsidR="006E704E" w:rsidRDefault="00047743" w:rsidP="00D56135">
      <w:pPr>
        <w:pStyle w:val="ListParagraph"/>
        <w:ind w:left="0" w:firstLine="0"/>
        <w:contextualSpacing w:val="0"/>
        <w:jc w:val="left"/>
        <w:rPr>
          <w:rFonts w:ascii="Arial" w:hAnsi="Arial" w:cs="Arial"/>
          <w:b/>
          <w:i/>
          <w:color w:val="FF0000"/>
          <w:sz w:val="20"/>
        </w:rPr>
        <w:sectPr w:rsidR="006E704E" w:rsidSect="00C94CAA">
          <w:pgSz w:w="16838" w:h="11906" w:orient="landscape"/>
          <w:pgMar w:top="992" w:right="1440" w:bottom="992" w:left="1440" w:header="708" w:footer="708" w:gutter="0"/>
          <w:cols w:space="708"/>
          <w:docGrid w:linePitch="360"/>
        </w:sectPr>
      </w:pPr>
      <w:r w:rsidRPr="00112316">
        <w:rPr>
          <w:rFonts w:ascii="Arial" w:hAnsi="Arial" w:cs="Arial"/>
          <w:b/>
          <w:i/>
          <w:color w:val="FF0000"/>
          <w:sz w:val="20"/>
        </w:rPr>
        <w:t xml:space="preserve">**Applies only if the Revaluation Model is used.  </w:t>
      </w:r>
    </w:p>
    <w:p w14:paraId="02467410" w14:textId="77777777" w:rsidR="006E704E" w:rsidRPr="00C67A3A" w:rsidRDefault="006E704E" w:rsidP="006E704E">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2" w:space="0" w:color="auto"/>
          <w:right w:val="single" w:sz="4" w:space="0" w:color="auto"/>
        </w:tblBorders>
        <w:tblLook w:val="04A0" w:firstRow="1" w:lastRow="0" w:firstColumn="1" w:lastColumn="0" w:noHBand="0" w:noVBand="1"/>
      </w:tblPr>
      <w:tblGrid>
        <w:gridCol w:w="13948"/>
      </w:tblGrid>
      <w:tr w:rsidR="00AA2197" w:rsidRPr="00C67A3A" w14:paraId="0B8FC21A" w14:textId="77777777" w:rsidTr="00C67A3A">
        <w:tc>
          <w:tcPr>
            <w:tcW w:w="5000" w:type="pct"/>
            <w:shd w:val="clear" w:color="auto" w:fill="E2EFD9"/>
          </w:tcPr>
          <w:p w14:paraId="63DF344C" w14:textId="77777777" w:rsidR="00AA2197" w:rsidRPr="00C67A3A" w:rsidRDefault="00AA2197" w:rsidP="00C67A3A">
            <w:pPr>
              <w:spacing w:before="60" w:after="60"/>
              <w:ind w:firstLine="0"/>
              <w:rPr>
                <w:rFonts w:ascii="Arial" w:hAnsi="Arial" w:cs="Arial"/>
                <w:b/>
                <w:i/>
                <w:sz w:val="20"/>
              </w:rPr>
            </w:pPr>
            <w:r w:rsidRPr="00C67A3A">
              <w:rPr>
                <w:rFonts w:ascii="Arial" w:hAnsi="Arial" w:cs="Arial"/>
                <w:b/>
                <w:i/>
                <w:sz w:val="20"/>
              </w:rPr>
              <w:t xml:space="preserve">Commentary:  </w:t>
            </w:r>
          </w:p>
          <w:p w14:paraId="04E62114" w14:textId="77777777" w:rsidR="00AA2197" w:rsidRPr="00C67A3A" w:rsidRDefault="00F645F1" w:rsidP="00C67A3A">
            <w:pPr>
              <w:spacing w:before="60" w:after="60"/>
              <w:ind w:firstLine="0"/>
              <w:rPr>
                <w:rFonts w:ascii="Arial" w:hAnsi="Arial" w:cs="Arial"/>
                <w:i/>
                <w:sz w:val="20"/>
              </w:rPr>
            </w:pPr>
            <w:r w:rsidRPr="00C67A3A">
              <w:rPr>
                <w:rFonts w:ascii="Arial" w:hAnsi="Arial" w:cs="Arial"/>
                <w:i/>
                <w:sz w:val="20"/>
              </w:rPr>
              <w:t>A description, the carrying amount and remaining amortisation period of any individual intangible asset that is material to the entity’s financial statement should also be disclosed [27p123(b)]</w:t>
            </w:r>
          </w:p>
        </w:tc>
      </w:tr>
    </w:tbl>
    <w:p w14:paraId="25161E03" w14:textId="77777777" w:rsidR="00AA2197" w:rsidRPr="00C67A3A" w:rsidRDefault="00AA2197" w:rsidP="006E704E">
      <w:pPr>
        <w:pStyle w:val="ListParagraph"/>
        <w:ind w:left="0" w:firstLine="0"/>
        <w:contextualSpacing w:val="0"/>
        <w:rPr>
          <w:rFonts w:ascii="Arial" w:hAnsi="Arial" w:cs="Arial"/>
          <w:b/>
          <w:color w:val="ED7D31"/>
          <w:sz w:val="20"/>
        </w:rPr>
      </w:pPr>
    </w:p>
    <w:p w14:paraId="5C8A2644" w14:textId="736FDA7E" w:rsidR="006E704E" w:rsidRPr="002313F6" w:rsidRDefault="00104CCA" w:rsidP="00104CCA">
      <w:pPr>
        <w:pStyle w:val="ListParagraph"/>
        <w:ind w:left="0" w:firstLine="0"/>
        <w:rPr>
          <w:rFonts w:ascii="Arial" w:hAnsi="Arial" w:cs="Arial"/>
          <w:b/>
          <w:sz w:val="20"/>
        </w:rPr>
      </w:pPr>
      <w:r>
        <w:rPr>
          <w:rFonts w:ascii="Arial" w:hAnsi="Arial" w:cs="Arial"/>
          <w:b/>
          <w:sz w:val="20"/>
        </w:rPr>
        <w:t>1</w:t>
      </w:r>
      <w:r w:rsidR="00DF1B63">
        <w:rPr>
          <w:rFonts w:ascii="Arial" w:hAnsi="Arial" w:cs="Arial"/>
          <w:b/>
          <w:sz w:val="20"/>
        </w:rPr>
        <w:t>5</w:t>
      </w:r>
      <w:r w:rsidR="00575DC8">
        <w:rPr>
          <w:rFonts w:ascii="Arial" w:hAnsi="Arial" w:cs="Arial"/>
          <w:b/>
          <w:sz w:val="20"/>
        </w:rPr>
        <w:t>.</w:t>
      </w:r>
      <w:r w:rsidR="007B2A0E">
        <w:rPr>
          <w:rFonts w:ascii="Arial" w:hAnsi="Arial" w:cs="Arial"/>
          <w:b/>
          <w:sz w:val="20"/>
        </w:rPr>
        <w:t xml:space="preserve">1.2 </w:t>
      </w:r>
      <w:r w:rsidR="006E704E" w:rsidRPr="002313F6">
        <w:rPr>
          <w:rFonts w:ascii="Arial" w:hAnsi="Arial" w:cs="Arial"/>
          <w:b/>
          <w:sz w:val="20"/>
        </w:rPr>
        <w:t>Intangible Assets with Indefinite Useful Lives</w:t>
      </w:r>
      <w:r w:rsidR="0054118E" w:rsidRPr="002313F6">
        <w:rPr>
          <w:rFonts w:ascii="Arial" w:hAnsi="Arial" w:cs="Arial"/>
          <w:b/>
          <w:sz w:val="20"/>
        </w:rPr>
        <w:t xml:space="preserve"> </w:t>
      </w:r>
      <w:r w:rsidR="0054118E" w:rsidRPr="002313F6">
        <w:rPr>
          <w:rFonts w:ascii="Arial" w:hAnsi="Arial" w:cs="Arial"/>
          <w:b/>
          <w:color w:val="FF0000"/>
          <w:sz w:val="20"/>
        </w:rPr>
        <w:t>[31p.123(a)]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6E704E" w:rsidRPr="00C67A3A" w14:paraId="5BA68762" w14:textId="77777777" w:rsidTr="00C67A3A">
        <w:tc>
          <w:tcPr>
            <w:tcW w:w="3138" w:type="pct"/>
            <w:tcBorders>
              <w:bottom w:val="single" w:sz="4" w:space="0" w:color="auto"/>
            </w:tcBorders>
            <w:shd w:val="clear" w:color="auto" w:fill="FBE4D5"/>
          </w:tcPr>
          <w:p w14:paraId="3AEADBFD" w14:textId="77777777" w:rsidR="006E704E" w:rsidRPr="00C67A3A" w:rsidRDefault="006E704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F065838" w14:textId="0DCB7EAA" w:rsidR="006E70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04CCA">
              <w:rPr>
                <w:rFonts w:ascii="Arial" w:hAnsi="Arial" w:cs="Arial"/>
                <w:b/>
                <w:sz w:val="20"/>
              </w:rPr>
              <w:t>3</w:t>
            </w:r>
            <w:r>
              <w:rPr>
                <w:rFonts w:ascii="Arial" w:hAnsi="Arial" w:cs="Arial"/>
                <w:b/>
                <w:sz w:val="20"/>
              </w:rPr>
              <w:t>/202</w:t>
            </w:r>
            <w:r w:rsidR="00104CCA">
              <w:rPr>
                <w:rFonts w:ascii="Arial" w:hAnsi="Arial" w:cs="Arial"/>
                <w:b/>
                <w:sz w:val="20"/>
              </w:rPr>
              <w:t>4</w:t>
            </w:r>
          </w:p>
          <w:p w14:paraId="117337FC" w14:textId="77777777" w:rsidR="006E704E" w:rsidRPr="00C67A3A" w:rsidRDefault="006E704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C3777A5" w14:textId="768568B5" w:rsidR="006E70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04CCA">
              <w:rPr>
                <w:rFonts w:ascii="Arial" w:hAnsi="Arial" w:cs="Arial"/>
                <w:b/>
                <w:sz w:val="20"/>
              </w:rPr>
              <w:t>2</w:t>
            </w:r>
            <w:r>
              <w:rPr>
                <w:rFonts w:ascii="Arial" w:hAnsi="Arial" w:cs="Arial"/>
                <w:b/>
                <w:sz w:val="20"/>
              </w:rPr>
              <w:t>/202</w:t>
            </w:r>
            <w:r w:rsidR="00104CCA">
              <w:rPr>
                <w:rFonts w:ascii="Arial" w:hAnsi="Arial" w:cs="Arial"/>
                <w:b/>
                <w:sz w:val="20"/>
              </w:rPr>
              <w:t>3</w:t>
            </w:r>
          </w:p>
          <w:p w14:paraId="46F5B827" w14:textId="77777777" w:rsidR="006E704E" w:rsidRPr="00C67A3A" w:rsidRDefault="006E704E" w:rsidP="00C67A3A">
            <w:pPr>
              <w:spacing w:before="60" w:after="60"/>
              <w:ind w:firstLine="0"/>
              <w:jc w:val="center"/>
              <w:rPr>
                <w:rFonts w:ascii="Arial" w:hAnsi="Arial" w:cs="Arial"/>
                <w:b/>
                <w:sz w:val="20"/>
              </w:rPr>
            </w:pPr>
            <w:r w:rsidRPr="00C67A3A">
              <w:rPr>
                <w:rFonts w:ascii="Arial" w:hAnsi="Arial" w:cs="Arial"/>
                <w:b/>
                <w:sz w:val="20"/>
              </w:rPr>
              <w:t>(R’000s)</w:t>
            </w:r>
          </w:p>
        </w:tc>
      </w:tr>
      <w:tr w:rsidR="006E704E" w:rsidRPr="00C67A3A" w14:paraId="7E14566A" w14:textId="77777777" w:rsidTr="00C67A3A">
        <w:tc>
          <w:tcPr>
            <w:tcW w:w="3138" w:type="pct"/>
            <w:tcBorders>
              <w:bottom w:val="nil"/>
            </w:tcBorders>
            <w:shd w:val="clear" w:color="auto" w:fill="auto"/>
          </w:tcPr>
          <w:p w14:paraId="1EA4A4ED" w14:textId="77777777" w:rsidR="006E704E" w:rsidRPr="00C67A3A" w:rsidRDefault="006E704E" w:rsidP="00C67A3A">
            <w:pPr>
              <w:spacing w:before="60" w:after="60"/>
              <w:ind w:firstLine="0"/>
              <w:jc w:val="left"/>
              <w:rPr>
                <w:rFonts w:ascii="Arial" w:hAnsi="Arial" w:cs="Arial"/>
                <w:i/>
                <w:sz w:val="20"/>
              </w:rPr>
            </w:pPr>
            <w:r w:rsidRPr="00C67A3A">
              <w:rPr>
                <w:rFonts w:ascii="Arial" w:hAnsi="Arial" w:cs="Arial"/>
                <w:i/>
                <w:sz w:val="20"/>
              </w:rPr>
              <w:t>The following intangible assets have been assessed to have indefinite useful lives:</w:t>
            </w:r>
          </w:p>
        </w:tc>
        <w:tc>
          <w:tcPr>
            <w:tcW w:w="930" w:type="pct"/>
            <w:tcBorders>
              <w:bottom w:val="nil"/>
            </w:tcBorders>
            <w:shd w:val="clear" w:color="auto" w:fill="auto"/>
          </w:tcPr>
          <w:p w14:paraId="2D57E846" w14:textId="77777777" w:rsidR="006E704E" w:rsidRPr="00C67A3A" w:rsidRDefault="006E704E" w:rsidP="00C67A3A">
            <w:pPr>
              <w:spacing w:before="60" w:after="60"/>
              <w:ind w:firstLine="0"/>
              <w:jc w:val="right"/>
              <w:rPr>
                <w:rFonts w:ascii="Arial" w:hAnsi="Arial" w:cs="Arial"/>
                <w:sz w:val="20"/>
              </w:rPr>
            </w:pPr>
          </w:p>
        </w:tc>
        <w:tc>
          <w:tcPr>
            <w:tcW w:w="932" w:type="pct"/>
            <w:tcBorders>
              <w:bottom w:val="nil"/>
            </w:tcBorders>
            <w:shd w:val="clear" w:color="auto" w:fill="auto"/>
          </w:tcPr>
          <w:p w14:paraId="2076868B" w14:textId="77777777" w:rsidR="006E704E" w:rsidRPr="00C67A3A" w:rsidRDefault="006E704E" w:rsidP="00C67A3A">
            <w:pPr>
              <w:spacing w:before="60" w:after="60"/>
              <w:ind w:firstLine="0"/>
              <w:jc w:val="right"/>
              <w:rPr>
                <w:rFonts w:ascii="Arial" w:hAnsi="Arial" w:cs="Arial"/>
                <w:sz w:val="20"/>
              </w:rPr>
            </w:pPr>
          </w:p>
        </w:tc>
      </w:tr>
      <w:tr w:rsidR="006E704E" w:rsidRPr="00C67A3A" w14:paraId="68811E84" w14:textId="77777777" w:rsidTr="00C67A3A">
        <w:tc>
          <w:tcPr>
            <w:tcW w:w="3138" w:type="pct"/>
            <w:tcBorders>
              <w:top w:val="nil"/>
              <w:bottom w:val="nil"/>
            </w:tcBorders>
            <w:shd w:val="clear" w:color="auto" w:fill="DEEAF6"/>
          </w:tcPr>
          <w:p w14:paraId="6D440B21" w14:textId="77777777" w:rsidR="006E704E" w:rsidRPr="00C67A3A" w:rsidRDefault="006E704E" w:rsidP="00C67A3A">
            <w:pPr>
              <w:spacing w:before="60" w:after="60"/>
              <w:ind w:firstLine="0"/>
              <w:rPr>
                <w:rFonts w:ascii="Arial" w:hAnsi="Arial" w:cs="Arial"/>
                <w:sz w:val="20"/>
              </w:rPr>
            </w:pPr>
            <w:r w:rsidRPr="00C67A3A">
              <w:rPr>
                <w:rFonts w:ascii="Arial" w:hAnsi="Arial" w:cs="Arial"/>
                <w:sz w:val="20"/>
              </w:rPr>
              <w:t>Intangible Asset 1</w:t>
            </w:r>
          </w:p>
        </w:tc>
        <w:tc>
          <w:tcPr>
            <w:tcW w:w="930" w:type="pct"/>
            <w:tcBorders>
              <w:top w:val="nil"/>
              <w:bottom w:val="nil"/>
            </w:tcBorders>
            <w:shd w:val="clear" w:color="auto" w:fill="auto"/>
          </w:tcPr>
          <w:p w14:paraId="666BDD1C" w14:textId="77777777" w:rsidR="006E704E" w:rsidRPr="00C67A3A" w:rsidRDefault="006E704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30E5935" w14:textId="77777777" w:rsidR="006E704E" w:rsidRPr="00C67A3A" w:rsidRDefault="006E704E" w:rsidP="00C67A3A">
            <w:pPr>
              <w:spacing w:before="60" w:after="60"/>
              <w:ind w:firstLine="0"/>
              <w:jc w:val="right"/>
              <w:rPr>
                <w:rFonts w:ascii="Arial" w:hAnsi="Arial" w:cs="Arial"/>
                <w:sz w:val="20"/>
              </w:rPr>
            </w:pPr>
          </w:p>
        </w:tc>
      </w:tr>
      <w:tr w:rsidR="006E704E" w:rsidRPr="00C67A3A" w14:paraId="29777F8B" w14:textId="77777777" w:rsidTr="00C67A3A">
        <w:tc>
          <w:tcPr>
            <w:tcW w:w="3138" w:type="pct"/>
            <w:tcBorders>
              <w:top w:val="nil"/>
              <w:bottom w:val="nil"/>
            </w:tcBorders>
            <w:shd w:val="clear" w:color="auto" w:fill="DEEAF6"/>
          </w:tcPr>
          <w:p w14:paraId="3C7CAD1B" w14:textId="77777777" w:rsidR="006E704E" w:rsidRPr="00C67A3A" w:rsidRDefault="006E704E" w:rsidP="00C67A3A">
            <w:pPr>
              <w:spacing w:before="60" w:after="60"/>
              <w:ind w:firstLine="0"/>
              <w:rPr>
                <w:rFonts w:ascii="Arial" w:hAnsi="Arial" w:cs="Arial"/>
                <w:sz w:val="20"/>
              </w:rPr>
            </w:pPr>
            <w:r w:rsidRPr="00C67A3A">
              <w:rPr>
                <w:rFonts w:ascii="Arial" w:hAnsi="Arial" w:cs="Arial"/>
                <w:sz w:val="20"/>
              </w:rPr>
              <w:t xml:space="preserve">Intangible Asset 2 </w:t>
            </w:r>
          </w:p>
        </w:tc>
        <w:tc>
          <w:tcPr>
            <w:tcW w:w="930" w:type="pct"/>
            <w:tcBorders>
              <w:top w:val="nil"/>
              <w:bottom w:val="nil"/>
            </w:tcBorders>
            <w:shd w:val="clear" w:color="auto" w:fill="auto"/>
          </w:tcPr>
          <w:p w14:paraId="1609C804" w14:textId="77777777" w:rsidR="006E704E" w:rsidRPr="00C67A3A" w:rsidRDefault="006E704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04B07D0" w14:textId="77777777" w:rsidR="006E704E" w:rsidRPr="00C67A3A" w:rsidRDefault="006E704E" w:rsidP="00C67A3A">
            <w:pPr>
              <w:spacing w:before="60" w:after="60"/>
              <w:ind w:firstLine="0"/>
              <w:jc w:val="right"/>
              <w:rPr>
                <w:rFonts w:ascii="Arial" w:hAnsi="Arial" w:cs="Arial"/>
                <w:sz w:val="20"/>
              </w:rPr>
            </w:pPr>
          </w:p>
        </w:tc>
      </w:tr>
      <w:tr w:rsidR="006E704E" w:rsidRPr="00C67A3A" w14:paraId="2B0D59D7" w14:textId="77777777" w:rsidTr="00C67A3A">
        <w:tc>
          <w:tcPr>
            <w:tcW w:w="3138" w:type="pct"/>
            <w:tcBorders>
              <w:top w:val="nil"/>
            </w:tcBorders>
            <w:shd w:val="clear" w:color="auto" w:fill="auto"/>
          </w:tcPr>
          <w:p w14:paraId="6864CE30" w14:textId="77777777" w:rsidR="006E704E" w:rsidRPr="00C67A3A" w:rsidRDefault="006E704E" w:rsidP="00C67A3A">
            <w:pPr>
              <w:spacing w:before="60" w:after="60"/>
              <w:ind w:firstLine="0"/>
              <w:rPr>
                <w:rFonts w:ascii="Arial" w:hAnsi="Arial" w:cs="Arial"/>
                <w:sz w:val="20"/>
              </w:rPr>
            </w:pPr>
          </w:p>
        </w:tc>
        <w:tc>
          <w:tcPr>
            <w:tcW w:w="930" w:type="pct"/>
            <w:tcBorders>
              <w:top w:val="nil"/>
            </w:tcBorders>
            <w:shd w:val="clear" w:color="auto" w:fill="auto"/>
          </w:tcPr>
          <w:p w14:paraId="7E46E758" w14:textId="77777777" w:rsidR="006E704E" w:rsidRPr="00C67A3A" w:rsidRDefault="006E704E" w:rsidP="00C67A3A">
            <w:pPr>
              <w:spacing w:before="60" w:after="60"/>
              <w:ind w:firstLine="0"/>
              <w:jc w:val="right"/>
              <w:rPr>
                <w:rFonts w:ascii="Arial" w:hAnsi="Arial" w:cs="Arial"/>
                <w:sz w:val="20"/>
              </w:rPr>
            </w:pPr>
          </w:p>
        </w:tc>
        <w:tc>
          <w:tcPr>
            <w:tcW w:w="932" w:type="pct"/>
            <w:tcBorders>
              <w:top w:val="nil"/>
            </w:tcBorders>
            <w:shd w:val="clear" w:color="auto" w:fill="auto"/>
          </w:tcPr>
          <w:p w14:paraId="012607FE" w14:textId="77777777" w:rsidR="006E704E" w:rsidRPr="00C67A3A" w:rsidRDefault="006E704E" w:rsidP="00C67A3A">
            <w:pPr>
              <w:spacing w:before="60" w:after="60"/>
              <w:ind w:firstLine="0"/>
              <w:jc w:val="right"/>
              <w:rPr>
                <w:rFonts w:ascii="Arial" w:hAnsi="Arial" w:cs="Arial"/>
                <w:sz w:val="20"/>
              </w:rPr>
            </w:pPr>
          </w:p>
        </w:tc>
      </w:tr>
    </w:tbl>
    <w:p w14:paraId="3A3C5A49" w14:textId="77777777" w:rsidR="006E704E" w:rsidRDefault="006E704E" w:rsidP="006E704E">
      <w:pPr>
        <w:ind w:firstLine="0"/>
        <w:rPr>
          <w:rFonts w:ascii="Arial" w:hAnsi="Arial" w:cs="Arial"/>
          <w:b/>
          <w:sz w:val="20"/>
        </w:rPr>
      </w:pPr>
    </w:p>
    <w:tbl>
      <w:tblPr>
        <w:tblW w:w="5000" w:type="pct"/>
        <w:tblBorders>
          <w:top w:val="single" w:sz="4" w:space="0" w:color="auto"/>
          <w:left w:val="single" w:sz="4" w:space="0" w:color="auto"/>
          <w:bottom w:val="single" w:sz="2" w:space="0" w:color="auto"/>
          <w:right w:val="single" w:sz="4" w:space="0" w:color="auto"/>
        </w:tblBorders>
        <w:tblLook w:val="04A0" w:firstRow="1" w:lastRow="0" w:firstColumn="1" w:lastColumn="0" w:noHBand="0" w:noVBand="1"/>
      </w:tblPr>
      <w:tblGrid>
        <w:gridCol w:w="13948"/>
      </w:tblGrid>
      <w:tr w:rsidR="006E704E" w:rsidRPr="00C67A3A" w14:paraId="1186D6FB" w14:textId="77777777" w:rsidTr="00C67A3A">
        <w:tc>
          <w:tcPr>
            <w:tcW w:w="5000" w:type="pct"/>
            <w:shd w:val="clear" w:color="auto" w:fill="E2EFD9"/>
          </w:tcPr>
          <w:p w14:paraId="386064F2" w14:textId="77777777" w:rsidR="006E704E" w:rsidRPr="00C67A3A" w:rsidRDefault="006E704E" w:rsidP="00C67A3A">
            <w:pPr>
              <w:spacing w:before="60" w:after="60"/>
              <w:ind w:firstLine="0"/>
              <w:rPr>
                <w:rFonts w:ascii="Arial" w:hAnsi="Arial" w:cs="Arial"/>
                <w:b/>
                <w:i/>
                <w:sz w:val="20"/>
              </w:rPr>
            </w:pPr>
            <w:r w:rsidRPr="00C67A3A">
              <w:rPr>
                <w:rFonts w:ascii="Arial" w:hAnsi="Arial" w:cs="Arial"/>
                <w:b/>
                <w:i/>
                <w:sz w:val="20"/>
              </w:rPr>
              <w:t xml:space="preserve">Commentary:  </w:t>
            </w:r>
          </w:p>
          <w:p w14:paraId="650D5F8B" w14:textId="77777777" w:rsidR="006E704E" w:rsidRPr="00C67A3A" w:rsidRDefault="006E704E" w:rsidP="00C67A3A">
            <w:pPr>
              <w:spacing w:before="60" w:after="60"/>
              <w:ind w:firstLine="0"/>
              <w:rPr>
                <w:rFonts w:ascii="Arial" w:hAnsi="Arial" w:cs="Arial"/>
                <w:i/>
                <w:sz w:val="20"/>
              </w:rPr>
            </w:pPr>
            <w:r w:rsidRPr="00C67A3A">
              <w:rPr>
                <w:rFonts w:ascii="Arial" w:hAnsi="Arial" w:cs="Arial"/>
                <w:i/>
                <w:sz w:val="20"/>
              </w:rPr>
              <w:t>The amount disclosed per intangible asset is the carrying value at the reporting date.  In addition to the above, the entity must disclose:</w:t>
            </w:r>
          </w:p>
          <w:p w14:paraId="4D174A36" w14:textId="77777777" w:rsidR="006E704E" w:rsidRPr="00C67A3A" w:rsidRDefault="006E704E" w:rsidP="00C67A3A">
            <w:pPr>
              <w:spacing w:before="60" w:after="60"/>
              <w:ind w:firstLine="0"/>
              <w:rPr>
                <w:rFonts w:ascii="Arial" w:hAnsi="Arial" w:cs="Arial"/>
                <w:i/>
                <w:sz w:val="20"/>
              </w:rPr>
            </w:pPr>
            <w:r w:rsidRPr="00C67A3A">
              <w:rPr>
                <w:rFonts w:ascii="Arial" w:hAnsi="Arial" w:cs="Arial"/>
                <w:i/>
                <w:sz w:val="20"/>
              </w:rPr>
              <w:t>The reasons supporting the assessment of an indefinite useful life;</w:t>
            </w:r>
          </w:p>
        </w:tc>
      </w:tr>
    </w:tbl>
    <w:p w14:paraId="7CF21B18" w14:textId="77777777" w:rsidR="006E704E" w:rsidRDefault="006E704E" w:rsidP="006E704E">
      <w:pPr>
        <w:ind w:firstLine="0"/>
        <w:rPr>
          <w:rFonts w:ascii="Arial" w:hAnsi="Arial" w:cs="Arial"/>
          <w:b/>
          <w:sz w:val="20"/>
        </w:rPr>
        <w:sectPr w:rsidR="006E704E" w:rsidSect="00C94CAA">
          <w:pgSz w:w="16838" w:h="11906" w:orient="landscape"/>
          <w:pgMar w:top="992" w:right="1440" w:bottom="992" w:left="1440" w:header="708" w:footer="708" w:gutter="0"/>
          <w:cols w:space="708"/>
          <w:docGrid w:linePitch="360"/>
        </w:sectPr>
      </w:pPr>
    </w:p>
    <w:p w14:paraId="6F066599" w14:textId="77777777" w:rsidR="008D3ECA" w:rsidRPr="00C67A3A" w:rsidRDefault="008D3ECA" w:rsidP="008D3ECA">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3747E6A" w14:textId="3D0B15D8" w:rsidR="008D3ECA" w:rsidRDefault="008D3ECA">
      <w:pPr>
        <w:pStyle w:val="ListParagraph"/>
        <w:numPr>
          <w:ilvl w:val="1"/>
          <w:numId w:val="22"/>
        </w:numPr>
        <w:spacing w:after="120"/>
        <w:ind w:left="567" w:hanging="567"/>
        <w:rPr>
          <w:rFonts w:ascii="Arial" w:hAnsi="Arial" w:cs="Arial"/>
          <w:b/>
          <w:sz w:val="20"/>
        </w:rPr>
      </w:pPr>
      <w:r>
        <w:rPr>
          <w:rFonts w:ascii="Arial" w:hAnsi="Arial" w:cs="Arial"/>
          <w:b/>
          <w:sz w:val="20"/>
        </w:rPr>
        <w:t>Intangible Assets Under Development</w:t>
      </w:r>
      <w:r w:rsidR="0054118E">
        <w:rPr>
          <w:rFonts w:ascii="Arial" w:hAnsi="Arial" w:cs="Arial"/>
          <w:b/>
          <w:sz w:val="20"/>
        </w:rPr>
        <w:t xml:space="preserve"> </w:t>
      </w:r>
      <w:r w:rsidR="0054118E" w:rsidRPr="007B2A0E">
        <w:rPr>
          <w:rFonts w:ascii="Arial" w:hAnsi="Arial" w:cs="Arial"/>
          <w:b/>
          <w:color w:val="FF0000"/>
          <w:sz w:val="20"/>
        </w:rPr>
        <w:t>[31p.119]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2639"/>
        <w:gridCol w:w="2611"/>
        <w:gridCol w:w="2611"/>
      </w:tblGrid>
      <w:tr w:rsidR="008D3ECA" w:rsidRPr="00C67A3A" w14:paraId="27EDB098" w14:textId="77777777" w:rsidTr="00C94CAA">
        <w:tc>
          <w:tcPr>
            <w:tcW w:w="2182" w:type="pct"/>
            <w:vMerge w:val="restart"/>
            <w:tcBorders>
              <w:bottom w:val="single" w:sz="4" w:space="0" w:color="auto"/>
            </w:tcBorders>
            <w:shd w:val="clear" w:color="auto" w:fill="FBE4D5"/>
          </w:tcPr>
          <w:p w14:paraId="07228EA4" w14:textId="77777777" w:rsidR="008D3ECA" w:rsidRPr="00C67A3A" w:rsidRDefault="008D3ECA" w:rsidP="00C67A3A">
            <w:pPr>
              <w:spacing w:before="60" w:after="60"/>
              <w:ind w:firstLine="0"/>
              <w:jc w:val="left"/>
              <w:rPr>
                <w:rFonts w:ascii="Arial" w:hAnsi="Arial" w:cs="Arial"/>
                <w:b/>
                <w:sz w:val="20"/>
              </w:rPr>
            </w:pPr>
          </w:p>
        </w:tc>
        <w:tc>
          <w:tcPr>
            <w:tcW w:w="2818" w:type="pct"/>
            <w:gridSpan w:val="3"/>
            <w:tcBorders>
              <w:bottom w:val="single" w:sz="4" w:space="0" w:color="auto"/>
            </w:tcBorders>
            <w:shd w:val="clear" w:color="auto" w:fill="FBE4D5"/>
          </w:tcPr>
          <w:p w14:paraId="53C6CCCB" w14:textId="557ACBDB" w:rsidR="008D3EC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04CCA">
              <w:rPr>
                <w:rFonts w:ascii="Arial" w:hAnsi="Arial" w:cs="Arial"/>
                <w:b/>
                <w:sz w:val="20"/>
              </w:rPr>
              <w:t>3</w:t>
            </w:r>
            <w:r>
              <w:rPr>
                <w:rFonts w:ascii="Arial" w:hAnsi="Arial" w:cs="Arial"/>
                <w:b/>
                <w:sz w:val="20"/>
              </w:rPr>
              <w:t>/202</w:t>
            </w:r>
            <w:r w:rsidR="00104CCA">
              <w:rPr>
                <w:rFonts w:ascii="Arial" w:hAnsi="Arial" w:cs="Arial"/>
                <w:b/>
                <w:sz w:val="20"/>
              </w:rPr>
              <w:t>4</w:t>
            </w:r>
          </w:p>
          <w:p w14:paraId="0CAB6FD3" w14:textId="77777777" w:rsidR="008D3ECA" w:rsidRPr="00C67A3A" w:rsidRDefault="008D3ECA"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3C2E0D3E" w14:textId="77777777" w:rsidTr="00C94CAA">
        <w:trPr>
          <w:trHeight w:val="473"/>
        </w:trPr>
        <w:tc>
          <w:tcPr>
            <w:tcW w:w="2182" w:type="pct"/>
            <w:vMerge/>
            <w:tcBorders>
              <w:bottom w:val="single" w:sz="4" w:space="0" w:color="auto"/>
            </w:tcBorders>
            <w:shd w:val="clear" w:color="auto" w:fill="FBE4D5"/>
          </w:tcPr>
          <w:p w14:paraId="649C80DF" w14:textId="77777777" w:rsidR="0069190B" w:rsidRPr="00C67A3A" w:rsidRDefault="0069190B" w:rsidP="00C67A3A">
            <w:pPr>
              <w:spacing w:before="60" w:after="60"/>
              <w:ind w:firstLine="0"/>
              <w:jc w:val="left"/>
              <w:rPr>
                <w:rFonts w:ascii="Arial" w:hAnsi="Arial" w:cs="Arial"/>
                <w:b/>
                <w:sz w:val="20"/>
              </w:rPr>
            </w:pPr>
          </w:p>
        </w:tc>
        <w:tc>
          <w:tcPr>
            <w:tcW w:w="946" w:type="pct"/>
            <w:tcBorders>
              <w:bottom w:val="single" w:sz="4" w:space="0" w:color="auto"/>
            </w:tcBorders>
            <w:shd w:val="clear" w:color="auto" w:fill="FBE4D5"/>
          </w:tcPr>
          <w:p w14:paraId="6308DA0E"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65A22C44"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6" w:type="pct"/>
            <w:tcBorders>
              <w:bottom w:val="single" w:sz="4" w:space="0" w:color="auto"/>
            </w:tcBorders>
            <w:shd w:val="clear" w:color="auto" w:fill="FBE4D5"/>
          </w:tcPr>
          <w:p w14:paraId="19891D19"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61228A4F" w14:textId="77777777" w:rsidTr="00C94CAA">
        <w:tc>
          <w:tcPr>
            <w:tcW w:w="2182" w:type="pct"/>
            <w:tcBorders>
              <w:top w:val="nil"/>
              <w:bottom w:val="nil"/>
            </w:tcBorders>
            <w:shd w:val="clear" w:color="auto" w:fill="auto"/>
          </w:tcPr>
          <w:p w14:paraId="4DBED01A" w14:textId="77777777" w:rsidR="0069190B" w:rsidRPr="00C67A3A" w:rsidRDefault="0069190B" w:rsidP="00C67A3A">
            <w:pPr>
              <w:spacing w:before="60" w:after="60"/>
              <w:ind w:firstLine="0"/>
              <w:jc w:val="left"/>
              <w:rPr>
                <w:rFonts w:ascii="Arial" w:hAnsi="Arial" w:cs="Arial"/>
                <w:b/>
                <w:sz w:val="20"/>
              </w:rPr>
            </w:pPr>
          </w:p>
        </w:tc>
        <w:tc>
          <w:tcPr>
            <w:tcW w:w="946" w:type="pct"/>
            <w:tcBorders>
              <w:top w:val="nil"/>
              <w:bottom w:val="nil"/>
            </w:tcBorders>
            <w:shd w:val="clear" w:color="auto" w:fill="auto"/>
          </w:tcPr>
          <w:p w14:paraId="2C424159"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4D1CD40"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FBBC286" w14:textId="77777777" w:rsidR="0069190B" w:rsidRPr="00C67A3A" w:rsidRDefault="0069190B" w:rsidP="00C67A3A">
            <w:pPr>
              <w:spacing w:before="60" w:after="60"/>
              <w:ind w:firstLine="0"/>
              <w:jc w:val="right"/>
              <w:rPr>
                <w:rFonts w:ascii="Arial" w:hAnsi="Arial" w:cs="Arial"/>
                <w:sz w:val="20"/>
              </w:rPr>
            </w:pPr>
          </w:p>
        </w:tc>
      </w:tr>
      <w:tr w:rsidR="0069190B" w:rsidRPr="00C67A3A" w14:paraId="77C7F1AC" w14:textId="77777777" w:rsidTr="00C94CAA">
        <w:tc>
          <w:tcPr>
            <w:tcW w:w="2182" w:type="pct"/>
            <w:tcBorders>
              <w:top w:val="nil"/>
              <w:bottom w:val="nil"/>
            </w:tcBorders>
            <w:shd w:val="clear" w:color="auto" w:fill="auto"/>
          </w:tcPr>
          <w:p w14:paraId="0520EDD1"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 xml:space="preserve">Accumulated expenditure included in carrying value of </w:t>
            </w:r>
            <w:r>
              <w:rPr>
                <w:rFonts w:ascii="Arial" w:hAnsi="Arial" w:cs="Arial"/>
                <w:sz w:val="20"/>
              </w:rPr>
              <w:t xml:space="preserve">intangible </w:t>
            </w:r>
            <w:r w:rsidRPr="00C67A3A">
              <w:rPr>
                <w:rFonts w:ascii="Arial" w:hAnsi="Arial" w:cs="Arial"/>
                <w:sz w:val="20"/>
              </w:rPr>
              <w:t>assets</w:t>
            </w:r>
          </w:p>
        </w:tc>
        <w:tc>
          <w:tcPr>
            <w:tcW w:w="946" w:type="pct"/>
            <w:tcBorders>
              <w:top w:val="nil"/>
              <w:bottom w:val="nil"/>
            </w:tcBorders>
            <w:shd w:val="clear" w:color="auto" w:fill="auto"/>
          </w:tcPr>
          <w:p w14:paraId="5B501ABB"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2B1E4D6E"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48D321A" w14:textId="77777777" w:rsidR="0069190B" w:rsidRPr="00C67A3A" w:rsidRDefault="0069190B" w:rsidP="00C67A3A">
            <w:pPr>
              <w:spacing w:before="60" w:after="60"/>
              <w:ind w:firstLine="0"/>
              <w:jc w:val="right"/>
              <w:rPr>
                <w:rFonts w:ascii="Arial" w:hAnsi="Arial" w:cs="Arial"/>
                <w:sz w:val="20"/>
              </w:rPr>
            </w:pPr>
          </w:p>
        </w:tc>
      </w:tr>
      <w:tr w:rsidR="0069190B" w:rsidRPr="00C67A3A" w14:paraId="5CB46F96" w14:textId="77777777" w:rsidTr="00C94CAA">
        <w:tc>
          <w:tcPr>
            <w:tcW w:w="2182" w:type="pct"/>
            <w:tcBorders>
              <w:top w:val="nil"/>
              <w:bottom w:val="nil"/>
            </w:tcBorders>
            <w:shd w:val="clear" w:color="auto" w:fill="auto"/>
          </w:tcPr>
          <w:p w14:paraId="4C8F58B5"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Internally generated intangible assets</w:t>
            </w:r>
          </w:p>
        </w:tc>
        <w:tc>
          <w:tcPr>
            <w:tcW w:w="946" w:type="pct"/>
            <w:tcBorders>
              <w:top w:val="nil"/>
              <w:bottom w:val="nil"/>
            </w:tcBorders>
            <w:shd w:val="clear" w:color="auto" w:fill="auto"/>
          </w:tcPr>
          <w:p w14:paraId="324AF01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FE9A879"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1F12F68" w14:textId="77777777" w:rsidR="0069190B" w:rsidRPr="00C67A3A" w:rsidRDefault="0069190B" w:rsidP="00C67A3A">
            <w:pPr>
              <w:spacing w:before="60" w:after="60"/>
              <w:ind w:firstLine="0"/>
              <w:jc w:val="right"/>
              <w:rPr>
                <w:rFonts w:ascii="Arial" w:hAnsi="Arial" w:cs="Arial"/>
                <w:sz w:val="20"/>
              </w:rPr>
            </w:pPr>
          </w:p>
        </w:tc>
      </w:tr>
      <w:tr w:rsidR="0069190B" w:rsidRPr="00C67A3A" w14:paraId="120143F9" w14:textId="77777777" w:rsidTr="00C94CAA">
        <w:tc>
          <w:tcPr>
            <w:tcW w:w="2182" w:type="pct"/>
            <w:tcBorders>
              <w:top w:val="nil"/>
              <w:bottom w:val="nil"/>
            </w:tcBorders>
            <w:shd w:val="clear" w:color="auto" w:fill="auto"/>
          </w:tcPr>
          <w:p w14:paraId="1129C049"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946" w:type="pct"/>
            <w:tcBorders>
              <w:top w:val="nil"/>
              <w:bottom w:val="nil"/>
            </w:tcBorders>
            <w:shd w:val="clear" w:color="auto" w:fill="auto"/>
          </w:tcPr>
          <w:p w14:paraId="09C26E7D"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3156D3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680B3BC8" w14:textId="77777777" w:rsidR="0069190B" w:rsidRPr="00C67A3A" w:rsidRDefault="0069190B" w:rsidP="00C67A3A">
            <w:pPr>
              <w:spacing w:before="60" w:after="60"/>
              <w:ind w:firstLine="0"/>
              <w:jc w:val="right"/>
              <w:rPr>
                <w:rFonts w:ascii="Arial" w:hAnsi="Arial" w:cs="Arial"/>
                <w:sz w:val="20"/>
              </w:rPr>
            </w:pPr>
          </w:p>
        </w:tc>
      </w:tr>
      <w:tr w:rsidR="0069190B" w:rsidRPr="00C67A3A" w14:paraId="0001C1C7" w14:textId="77777777" w:rsidTr="00C94CAA">
        <w:tc>
          <w:tcPr>
            <w:tcW w:w="2182" w:type="pct"/>
            <w:tcBorders>
              <w:top w:val="nil"/>
              <w:bottom w:val="nil"/>
            </w:tcBorders>
            <w:shd w:val="clear" w:color="auto" w:fill="auto"/>
          </w:tcPr>
          <w:p w14:paraId="5599698B"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946" w:type="pct"/>
            <w:tcBorders>
              <w:top w:val="nil"/>
              <w:bottom w:val="nil"/>
            </w:tcBorders>
            <w:shd w:val="clear" w:color="auto" w:fill="auto"/>
          </w:tcPr>
          <w:p w14:paraId="7972DB4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6530E3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B54D1CE" w14:textId="77777777" w:rsidR="0069190B" w:rsidRPr="00C67A3A" w:rsidRDefault="0069190B" w:rsidP="00C67A3A">
            <w:pPr>
              <w:spacing w:before="60" w:after="60"/>
              <w:ind w:firstLine="0"/>
              <w:jc w:val="right"/>
              <w:rPr>
                <w:rFonts w:ascii="Arial" w:hAnsi="Arial" w:cs="Arial"/>
                <w:sz w:val="20"/>
              </w:rPr>
            </w:pPr>
          </w:p>
        </w:tc>
      </w:tr>
      <w:tr w:rsidR="0069190B" w:rsidRPr="00C67A3A" w14:paraId="691398AA" w14:textId="77777777" w:rsidTr="00C94CAA">
        <w:tc>
          <w:tcPr>
            <w:tcW w:w="2182" w:type="pct"/>
            <w:tcBorders>
              <w:top w:val="nil"/>
              <w:bottom w:val="nil"/>
            </w:tcBorders>
            <w:shd w:val="clear" w:color="auto" w:fill="auto"/>
          </w:tcPr>
          <w:p w14:paraId="5E739F2C"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946" w:type="pct"/>
            <w:tcBorders>
              <w:top w:val="nil"/>
              <w:bottom w:val="nil"/>
            </w:tcBorders>
            <w:shd w:val="clear" w:color="auto" w:fill="auto"/>
          </w:tcPr>
          <w:p w14:paraId="14AE3773"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A91FDA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DBD0FCA" w14:textId="77777777" w:rsidR="0069190B" w:rsidRPr="00C67A3A" w:rsidRDefault="0069190B" w:rsidP="00C67A3A">
            <w:pPr>
              <w:spacing w:before="60" w:after="60"/>
              <w:ind w:firstLine="0"/>
              <w:jc w:val="right"/>
              <w:rPr>
                <w:rFonts w:ascii="Arial" w:hAnsi="Arial" w:cs="Arial"/>
                <w:sz w:val="20"/>
              </w:rPr>
            </w:pPr>
          </w:p>
        </w:tc>
      </w:tr>
      <w:tr w:rsidR="0069190B" w:rsidRPr="00C67A3A" w14:paraId="31F4A9CE" w14:textId="77777777" w:rsidTr="00C94CAA">
        <w:tc>
          <w:tcPr>
            <w:tcW w:w="2182" w:type="pct"/>
            <w:tcBorders>
              <w:top w:val="nil"/>
              <w:bottom w:val="nil"/>
            </w:tcBorders>
            <w:shd w:val="clear" w:color="auto" w:fill="auto"/>
          </w:tcPr>
          <w:p w14:paraId="2FD49B42"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Other Intangible assets</w:t>
            </w:r>
          </w:p>
        </w:tc>
        <w:tc>
          <w:tcPr>
            <w:tcW w:w="946" w:type="pct"/>
            <w:tcBorders>
              <w:top w:val="nil"/>
              <w:bottom w:val="nil"/>
            </w:tcBorders>
            <w:shd w:val="clear" w:color="auto" w:fill="auto"/>
          </w:tcPr>
          <w:p w14:paraId="0A55033A"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A69902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3ECBF7F8" w14:textId="77777777" w:rsidR="0069190B" w:rsidRPr="00C67A3A" w:rsidRDefault="0069190B" w:rsidP="00C67A3A">
            <w:pPr>
              <w:spacing w:before="60" w:after="60"/>
              <w:ind w:firstLine="0"/>
              <w:jc w:val="right"/>
              <w:rPr>
                <w:rFonts w:ascii="Arial" w:hAnsi="Arial" w:cs="Arial"/>
                <w:sz w:val="20"/>
              </w:rPr>
            </w:pPr>
          </w:p>
        </w:tc>
      </w:tr>
      <w:tr w:rsidR="0069190B" w:rsidRPr="00C67A3A" w14:paraId="0DF488BA" w14:textId="77777777" w:rsidTr="00C94CAA">
        <w:tc>
          <w:tcPr>
            <w:tcW w:w="2182" w:type="pct"/>
            <w:tcBorders>
              <w:top w:val="nil"/>
              <w:bottom w:val="nil"/>
            </w:tcBorders>
            <w:shd w:val="clear" w:color="auto" w:fill="auto"/>
          </w:tcPr>
          <w:p w14:paraId="12230CF8"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946" w:type="pct"/>
            <w:tcBorders>
              <w:top w:val="nil"/>
              <w:bottom w:val="nil"/>
            </w:tcBorders>
            <w:shd w:val="clear" w:color="auto" w:fill="auto"/>
          </w:tcPr>
          <w:p w14:paraId="65B5445B"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60C551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2291AC3" w14:textId="77777777" w:rsidR="0069190B" w:rsidRPr="00C67A3A" w:rsidRDefault="0069190B" w:rsidP="00C67A3A">
            <w:pPr>
              <w:spacing w:before="60" w:after="60"/>
              <w:ind w:firstLine="0"/>
              <w:jc w:val="right"/>
              <w:rPr>
                <w:rFonts w:ascii="Arial" w:hAnsi="Arial" w:cs="Arial"/>
                <w:sz w:val="20"/>
              </w:rPr>
            </w:pPr>
          </w:p>
        </w:tc>
      </w:tr>
      <w:tr w:rsidR="0069190B" w:rsidRPr="00C67A3A" w14:paraId="6A49F8CC" w14:textId="77777777" w:rsidTr="00C94CAA">
        <w:tc>
          <w:tcPr>
            <w:tcW w:w="2182" w:type="pct"/>
            <w:tcBorders>
              <w:top w:val="nil"/>
              <w:bottom w:val="nil"/>
            </w:tcBorders>
            <w:shd w:val="clear" w:color="auto" w:fill="auto"/>
          </w:tcPr>
          <w:p w14:paraId="792E11E5"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946" w:type="pct"/>
            <w:tcBorders>
              <w:top w:val="nil"/>
              <w:bottom w:val="nil"/>
            </w:tcBorders>
            <w:shd w:val="clear" w:color="auto" w:fill="auto"/>
          </w:tcPr>
          <w:p w14:paraId="7771859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91EAE0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906F0A1" w14:textId="77777777" w:rsidR="0069190B" w:rsidRPr="00C67A3A" w:rsidRDefault="0069190B" w:rsidP="00C67A3A">
            <w:pPr>
              <w:spacing w:before="60" w:after="60"/>
              <w:ind w:firstLine="0"/>
              <w:jc w:val="right"/>
              <w:rPr>
                <w:rFonts w:ascii="Arial" w:hAnsi="Arial" w:cs="Arial"/>
                <w:sz w:val="20"/>
              </w:rPr>
            </w:pPr>
          </w:p>
        </w:tc>
      </w:tr>
      <w:tr w:rsidR="0069190B" w:rsidRPr="00C67A3A" w14:paraId="6428139C" w14:textId="77777777" w:rsidTr="00C94CAA">
        <w:tc>
          <w:tcPr>
            <w:tcW w:w="2182" w:type="pct"/>
            <w:tcBorders>
              <w:top w:val="nil"/>
              <w:bottom w:val="nil"/>
            </w:tcBorders>
            <w:shd w:val="clear" w:color="auto" w:fill="auto"/>
          </w:tcPr>
          <w:p w14:paraId="32DA9FAC"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946" w:type="pct"/>
            <w:tcBorders>
              <w:top w:val="nil"/>
              <w:bottom w:val="nil"/>
            </w:tcBorders>
            <w:shd w:val="clear" w:color="auto" w:fill="auto"/>
          </w:tcPr>
          <w:p w14:paraId="082C631A"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29E29937"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51C925E" w14:textId="77777777" w:rsidR="0069190B" w:rsidRPr="00C67A3A" w:rsidRDefault="0069190B" w:rsidP="00C67A3A">
            <w:pPr>
              <w:spacing w:before="60" w:after="60"/>
              <w:ind w:firstLine="0"/>
              <w:jc w:val="right"/>
              <w:rPr>
                <w:rFonts w:ascii="Arial" w:hAnsi="Arial" w:cs="Arial"/>
                <w:sz w:val="20"/>
              </w:rPr>
            </w:pPr>
          </w:p>
        </w:tc>
      </w:tr>
      <w:tr w:rsidR="0069190B" w:rsidRPr="00C67A3A" w14:paraId="58286999" w14:textId="77777777" w:rsidTr="00C94CAA">
        <w:tc>
          <w:tcPr>
            <w:tcW w:w="2182" w:type="pct"/>
            <w:tcBorders>
              <w:top w:val="nil"/>
              <w:bottom w:val="nil"/>
            </w:tcBorders>
            <w:shd w:val="clear" w:color="auto" w:fill="auto"/>
          </w:tcPr>
          <w:p w14:paraId="7085446D"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b/>
                <w:color w:val="FF0000"/>
                <w:sz w:val="20"/>
              </w:rPr>
              <w:t>[5p.33(b)]</w:t>
            </w:r>
          </w:p>
        </w:tc>
        <w:tc>
          <w:tcPr>
            <w:tcW w:w="946" w:type="pct"/>
            <w:tcBorders>
              <w:top w:val="nil"/>
              <w:bottom w:val="nil"/>
            </w:tcBorders>
            <w:shd w:val="clear" w:color="auto" w:fill="auto"/>
          </w:tcPr>
          <w:p w14:paraId="439EF3F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40354C7"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ED839A6" w14:textId="77777777" w:rsidR="0069190B" w:rsidRPr="00C67A3A" w:rsidRDefault="0069190B" w:rsidP="00C67A3A">
            <w:pPr>
              <w:spacing w:before="60" w:after="60"/>
              <w:ind w:firstLine="0"/>
              <w:jc w:val="right"/>
              <w:rPr>
                <w:rFonts w:ascii="Arial" w:hAnsi="Arial" w:cs="Arial"/>
                <w:sz w:val="20"/>
              </w:rPr>
            </w:pPr>
          </w:p>
        </w:tc>
      </w:tr>
      <w:tr w:rsidR="0069190B" w:rsidRPr="00C67A3A" w14:paraId="2F00AF2F" w14:textId="77777777" w:rsidTr="00C94CAA">
        <w:tc>
          <w:tcPr>
            <w:tcW w:w="2182" w:type="pct"/>
            <w:tcBorders>
              <w:top w:val="nil"/>
              <w:bottom w:val="nil"/>
            </w:tcBorders>
            <w:shd w:val="clear" w:color="auto" w:fill="auto"/>
          </w:tcPr>
          <w:p w14:paraId="2167F9B0"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taking significantly longer than expected</w:t>
            </w:r>
          </w:p>
        </w:tc>
        <w:tc>
          <w:tcPr>
            <w:tcW w:w="946" w:type="pct"/>
            <w:tcBorders>
              <w:top w:val="nil"/>
              <w:bottom w:val="nil"/>
            </w:tcBorders>
            <w:shd w:val="clear" w:color="auto" w:fill="auto"/>
          </w:tcPr>
          <w:p w14:paraId="2CE28604"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93C2052"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62B0AD99" w14:textId="77777777" w:rsidR="0069190B" w:rsidRPr="00C67A3A" w:rsidRDefault="0069190B" w:rsidP="00C67A3A">
            <w:pPr>
              <w:spacing w:before="60" w:after="60"/>
              <w:ind w:firstLine="0"/>
              <w:jc w:val="right"/>
              <w:rPr>
                <w:rFonts w:ascii="Arial" w:hAnsi="Arial" w:cs="Arial"/>
                <w:sz w:val="20"/>
              </w:rPr>
            </w:pPr>
          </w:p>
        </w:tc>
      </w:tr>
      <w:tr w:rsidR="0069190B" w:rsidRPr="00C67A3A" w14:paraId="02D94590" w14:textId="77777777" w:rsidTr="00C94CAA">
        <w:tc>
          <w:tcPr>
            <w:tcW w:w="2182" w:type="pct"/>
            <w:tcBorders>
              <w:top w:val="nil"/>
              <w:bottom w:val="nil"/>
            </w:tcBorders>
            <w:shd w:val="clear" w:color="auto" w:fill="auto"/>
          </w:tcPr>
          <w:p w14:paraId="484D676E" w14:textId="77777777" w:rsidR="0069190B" w:rsidRPr="00C67A3A" w:rsidRDefault="0069190B" w:rsidP="00C67A3A">
            <w:pPr>
              <w:spacing w:before="60" w:after="60"/>
              <w:ind w:firstLine="0"/>
              <w:rPr>
                <w:rFonts w:ascii="Arial" w:hAnsi="Arial" w:cs="Arial"/>
                <w:sz w:val="20"/>
              </w:rPr>
            </w:pPr>
          </w:p>
        </w:tc>
        <w:tc>
          <w:tcPr>
            <w:tcW w:w="946" w:type="pct"/>
            <w:tcBorders>
              <w:top w:val="nil"/>
              <w:bottom w:val="nil"/>
            </w:tcBorders>
            <w:shd w:val="clear" w:color="auto" w:fill="auto"/>
          </w:tcPr>
          <w:p w14:paraId="5C85BA21"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114275A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3DA87690" w14:textId="77777777" w:rsidR="0069190B" w:rsidRPr="00C67A3A" w:rsidRDefault="0069190B" w:rsidP="00C67A3A">
            <w:pPr>
              <w:spacing w:before="60" w:after="60"/>
              <w:ind w:firstLine="0"/>
              <w:jc w:val="right"/>
              <w:rPr>
                <w:rFonts w:ascii="Arial" w:hAnsi="Arial" w:cs="Arial"/>
                <w:sz w:val="20"/>
              </w:rPr>
            </w:pPr>
          </w:p>
        </w:tc>
      </w:tr>
      <w:tr w:rsidR="0069190B" w:rsidRPr="00C67A3A" w14:paraId="194015C8" w14:textId="77777777" w:rsidTr="00C94CAA">
        <w:tc>
          <w:tcPr>
            <w:tcW w:w="2182" w:type="pct"/>
            <w:tcBorders>
              <w:top w:val="nil"/>
              <w:bottom w:val="nil"/>
            </w:tcBorders>
            <w:shd w:val="clear" w:color="auto" w:fill="auto"/>
          </w:tcPr>
          <w:p w14:paraId="644E5138" w14:textId="77777777" w:rsidR="0069190B" w:rsidRPr="00C67A3A" w:rsidRDefault="0069190B" w:rsidP="00C67A3A">
            <w:pPr>
              <w:spacing w:before="60" w:after="60"/>
              <w:ind w:firstLine="0"/>
              <w:jc w:val="left"/>
              <w:rPr>
                <w:rFonts w:ascii="Arial" w:hAnsi="Arial" w:cs="Arial"/>
                <w:sz w:val="20"/>
              </w:rPr>
            </w:pPr>
            <w:r w:rsidRPr="00C67A3A">
              <w:rPr>
                <w:rFonts w:ascii="Arial" w:hAnsi="Arial" w:cs="Arial"/>
                <w:sz w:val="20"/>
              </w:rPr>
              <w:t>Carrying value of intangible assets halted</w:t>
            </w:r>
          </w:p>
        </w:tc>
        <w:tc>
          <w:tcPr>
            <w:tcW w:w="946" w:type="pct"/>
            <w:tcBorders>
              <w:top w:val="nil"/>
              <w:bottom w:val="nil"/>
            </w:tcBorders>
            <w:shd w:val="clear" w:color="auto" w:fill="auto"/>
          </w:tcPr>
          <w:p w14:paraId="2B8EBC1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1DD3B58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DE79B5D" w14:textId="77777777" w:rsidR="0069190B" w:rsidRPr="00C67A3A" w:rsidRDefault="0069190B" w:rsidP="00C67A3A">
            <w:pPr>
              <w:spacing w:before="60" w:after="60"/>
              <w:ind w:firstLine="0"/>
              <w:jc w:val="right"/>
              <w:rPr>
                <w:rFonts w:ascii="Arial" w:hAnsi="Arial" w:cs="Arial"/>
                <w:sz w:val="20"/>
              </w:rPr>
            </w:pPr>
          </w:p>
        </w:tc>
      </w:tr>
      <w:tr w:rsidR="0069190B" w:rsidRPr="00C67A3A" w14:paraId="6D5A52AF" w14:textId="77777777" w:rsidTr="00C94CAA">
        <w:tc>
          <w:tcPr>
            <w:tcW w:w="2182" w:type="pct"/>
            <w:tcBorders>
              <w:top w:val="nil"/>
            </w:tcBorders>
            <w:shd w:val="clear" w:color="auto" w:fill="auto"/>
          </w:tcPr>
          <w:p w14:paraId="4A9048B6" w14:textId="77777777" w:rsidR="0069190B" w:rsidRPr="00C67A3A" w:rsidRDefault="0069190B" w:rsidP="00C67A3A">
            <w:pPr>
              <w:spacing w:before="60" w:after="60"/>
              <w:ind w:left="313" w:firstLine="0"/>
              <w:jc w:val="left"/>
              <w:rPr>
                <w:rFonts w:ascii="Arial" w:hAnsi="Arial" w:cs="Arial"/>
                <w:sz w:val="20"/>
              </w:rPr>
            </w:pPr>
          </w:p>
        </w:tc>
        <w:tc>
          <w:tcPr>
            <w:tcW w:w="946" w:type="pct"/>
            <w:tcBorders>
              <w:top w:val="nil"/>
            </w:tcBorders>
            <w:shd w:val="clear" w:color="auto" w:fill="auto"/>
          </w:tcPr>
          <w:p w14:paraId="1C424AA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3636CF0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6FB0D14C" w14:textId="77777777" w:rsidR="0069190B" w:rsidRPr="00C67A3A" w:rsidRDefault="0069190B" w:rsidP="00C67A3A">
            <w:pPr>
              <w:spacing w:before="60" w:after="60"/>
              <w:ind w:firstLine="0"/>
              <w:jc w:val="right"/>
              <w:rPr>
                <w:rFonts w:ascii="Arial" w:hAnsi="Arial" w:cs="Arial"/>
                <w:sz w:val="20"/>
              </w:rPr>
            </w:pPr>
          </w:p>
        </w:tc>
      </w:tr>
    </w:tbl>
    <w:p w14:paraId="3D22EA00" w14:textId="77777777" w:rsidR="008D3ECA" w:rsidRPr="00C67A3A" w:rsidRDefault="008D3ECA" w:rsidP="008D3ECA">
      <w:pPr>
        <w:pStyle w:val="ListParagraph"/>
        <w:ind w:left="0" w:firstLine="0"/>
        <w:contextualSpacing w:val="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7F77E786" w14:textId="6FF5D1A0" w:rsidR="00047743" w:rsidRDefault="007B2A0E" w:rsidP="00926B0F">
      <w:pPr>
        <w:pStyle w:val="ListParagraph"/>
        <w:spacing w:after="120"/>
        <w:ind w:left="0" w:firstLine="0"/>
        <w:contextualSpacing w:val="0"/>
        <w:rPr>
          <w:rFonts w:ascii="Arial" w:hAnsi="Arial" w:cs="Arial"/>
          <w:b/>
          <w:sz w:val="20"/>
        </w:rPr>
      </w:pPr>
      <w:r>
        <w:rPr>
          <w:rFonts w:ascii="Arial" w:hAnsi="Arial" w:cs="Arial"/>
          <w:b/>
          <w:sz w:val="20"/>
        </w:rPr>
        <w:t>1</w:t>
      </w:r>
      <w:r w:rsidR="00DF1B63">
        <w:rPr>
          <w:rFonts w:ascii="Arial" w:hAnsi="Arial" w:cs="Arial"/>
          <w:b/>
          <w:sz w:val="20"/>
        </w:rPr>
        <w:t>5</w:t>
      </w:r>
      <w:r>
        <w:rPr>
          <w:rFonts w:ascii="Arial" w:hAnsi="Arial" w:cs="Arial"/>
          <w:b/>
          <w:sz w:val="20"/>
        </w:rPr>
        <w:t xml:space="preserve">.2 </w:t>
      </w:r>
      <w:r w:rsidR="00EE32CC">
        <w:rPr>
          <w:rFonts w:ascii="Arial" w:hAnsi="Arial" w:cs="Arial"/>
          <w:b/>
          <w:sz w:val="20"/>
        </w:rPr>
        <w:t xml:space="preserve"> </w:t>
      </w:r>
      <w:r w:rsidR="008D3ECA">
        <w:rPr>
          <w:rFonts w:ascii="Arial" w:hAnsi="Arial" w:cs="Arial"/>
          <w:b/>
          <w:sz w:val="20"/>
        </w:rPr>
        <w:t>Intangible Assets Under Development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248"/>
        <w:gridCol w:w="2848"/>
        <w:gridCol w:w="2848"/>
      </w:tblGrid>
      <w:tr w:rsidR="008D3ECA" w:rsidRPr="00C67A3A" w14:paraId="5F925B91" w14:textId="77777777" w:rsidTr="00C94CAA">
        <w:tc>
          <w:tcPr>
            <w:tcW w:w="2152" w:type="pct"/>
            <w:vMerge w:val="restart"/>
            <w:tcBorders>
              <w:bottom w:val="single" w:sz="4" w:space="0" w:color="auto"/>
            </w:tcBorders>
            <w:shd w:val="clear" w:color="auto" w:fill="FBE4D5"/>
          </w:tcPr>
          <w:p w14:paraId="35FA049A" w14:textId="77777777" w:rsidR="008D3ECA" w:rsidRPr="00C67A3A" w:rsidRDefault="008D3ECA"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538F6AC6" w14:textId="16264D44" w:rsidR="008D3ECA" w:rsidRPr="00C67A3A" w:rsidRDefault="0082681E" w:rsidP="00104CCA">
            <w:pPr>
              <w:spacing w:before="60" w:after="60"/>
              <w:ind w:firstLine="0"/>
              <w:jc w:val="center"/>
              <w:rPr>
                <w:rFonts w:ascii="Arial" w:hAnsi="Arial" w:cs="Arial"/>
                <w:b/>
                <w:sz w:val="20"/>
              </w:rPr>
            </w:pPr>
            <w:r>
              <w:rPr>
                <w:rFonts w:ascii="Arial" w:hAnsi="Arial" w:cs="Arial"/>
                <w:b/>
                <w:sz w:val="20"/>
              </w:rPr>
              <w:t>202</w:t>
            </w:r>
            <w:r w:rsidR="00104CCA">
              <w:rPr>
                <w:rFonts w:ascii="Arial" w:hAnsi="Arial" w:cs="Arial"/>
                <w:b/>
                <w:sz w:val="20"/>
              </w:rPr>
              <w:t>2</w:t>
            </w:r>
            <w:r>
              <w:rPr>
                <w:rFonts w:ascii="Arial" w:hAnsi="Arial" w:cs="Arial"/>
                <w:b/>
                <w:sz w:val="20"/>
              </w:rPr>
              <w:t>/202</w:t>
            </w:r>
            <w:r w:rsidR="005B2FEF">
              <w:rPr>
                <w:rFonts w:ascii="Arial" w:hAnsi="Arial" w:cs="Arial"/>
                <w:b/>
                <w:sz w:val="20"/>
              </w:rPr>
              <w:t>3</w:t>
            </w:r>
          </w:p>
          <w:p w14:paraId="40001E2C" w14:textId="77777777" w:rsidR="008D3ECA" w:rsidRPr="00C67A3A" w:rsidRDefault="008D3ECA"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38B948BE" w14:textId="77777777" w:rsidTr="00C94CAA">
        <w:tc>
          <w:tcPr>
            <w:tcW w:w="2152" w:type="pct"/>
            <w:vMerge/>
            <w:tcBorders>
              <w:bottom w:val="single" w:sz="4" w:space="0" w:color="auto"/>
            </w:tcBorders>
            <w:shd w:val="clear" w:color="auto" w:fill="FBE4D5"/>
          </w:tcPr>
          <w:p w14:paraId="0CCFC4DD" w14:textId="77777777" w:rsidR="0069190B" w:rsidRPr="00C67A3A" w:rsidRDefault="0069190B" w:rsidP="00C67A3A">
            <w:pPr>
              <w:spacing w:before="60" w:after="60"/>
              <w:ind w:firstLine="0"/>
              <w:jc w:val="left"/>
              <w:rPr>
                <w:rFonts w:ascii="Arial" w:hAnsi="Arial" w:cs="Arial"/>
                <w:b/>
                <w:sz w:val="20"/>
              </w:rPr>
            </w:pPr>
          </w:p>
        </w:tc>
        <w:tc>
          <w:tcPr>
            <w:tcW w:w="806" w:type="pct"/>
            <w:tcBorders>
              <w:bottom w:val="single" w:sz="4" w:space="0" w:color="auto"/>
            </w:tcBorders>
            <w:shd w:val="clear" w:color="auto" w:fill="FBE4D5"/>
          </w:tcPr>
          <w:p w14:paraId="19BFF714"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747674DB"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1021" w:type="pct"/>
            <w:tcBorders>
              <w:bottom w:val="single" w:sz="4" w:space="0" w:color="auto"/>
            </w:tcBorders>
            <w:shd w:val="clear" w:color="auto" w:fill="FBE4D5"/>
          </w:tcPr>
          <w:p w14:paraId="7F6DF768"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6A5D15F6" w14:textId="77777777" w:rsidTr="00C94CAA">
        <w:tc>
          <w:tcPr>
            <w:tcW w:w="2152" w:type="pct"/>
            <w:tcBorders>
              <w:top w:val="nil"/>
              <w:bottom w:val="nil"/>
            </w:tcBorders>
            <w:shd w:val="clear" w:color="auto" w:fill="auto"/>
          </w:tcPr>
          <w:p w14:paraId="37287385" w14:textId="77777777" w:rsidR="0069190B" w:rsidRPr="00C67A3A" w:rsidRDefault="0069190B" w:rsidP="00C67A3A">
            <w:pPr>
              <w:spacing w:before="60" w:after="60"/>
              <w:ind w:firstLine="0"/>
              <w:jc w:val="left"/>
              <w:rPr>
                <w:rFonts w:ascii="Arial" w:hAnsi="Arial" w:cs="Arial"/>
                <w:b/>
                <w:sz w:val="20"/>
              </w:rPr>
            </w:pPr>
          </w:p>
        </w:tc>
        <w:tc>
          <w:tcPr>
            <w:tcW w:w="806" w:type="pct"/>
            <w:tcBorders>
              <w:top w:val="nil"/>
              <w:bottom w:val="nil"/>
            </w:tcBorders>
            <w:shd w:val="clear" w:color="auto" w:fill="auto"/>
          </w:tcPr>
          <w:p w14:paraId="25E48EA2"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C40A41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6E4960B" w14:textId="77777777" w:rsidR="0069190B" w:rsidRPr="00C67A3A" w:rsidRDefault="0069190B" w:rsidP="00C67A3A">
            <w:pPr>
              <w:spacing w:before="60" w:after="60"/>
              <w:ind w:firstLine="0"/>
              <w:jc w:val="right"/>
              <w:rPr>
                <w:rFonts w:ascii="Arial" w:hAnsi="Arial" w:cs="Arial"/>
                <w:sz w:val="20"/>
              </w:rPr>
            </w:pPr>
          </w:p>
        </w:tc>
      </w:tr>
      <w:tr w:rsidR="0069190B" w:rsidRPr="00C67A3A" w14:paraId="0DF04413" w14:textId="77777777" w:rsidTr="00C94CAA">
        <w:tc>
          <w:tcPr>
            <w:tcW w:w="2152" w:type="pct"/>
            <w:tcBorders>
              <w:top w:val="nil"/>
              <w:bottom w:val="nil"/>
            </w:tcBorders>
            <w:shd w:val="clear" w:color="auto" w:fill="auto"/>
          </w:tcPr>
          <w:p w14:paraId="102062C6"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Accumulated expenditure included in carrying value of heritage assets</w:t>
            </w:r>
          </w:p>
        </w:tc>
        <w:tc>
          <w:tcPr>
            <w:tcW w:w="806" w:type="pct"/>
            <w:tcBorders>
              <w:top w:val="nil"/>
              <w:bottom w:val="nil"/>
            </w:tcBorders>
            <w:shd w:val="clear" w:color="auto" w:fill="auto"/>
          </w:tcPr>
          <w:p w14:paraId="457A08B1"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75AC4211"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C6F8939" w14:textId="77777777" w:rsidR="0069190B" w:rsidRPr="00C67A3A" w:rsidRDefault="0069190B" w:rsidP="00C67A3A">
            <w:pPr>
              <w:spacing w:before="60" w:after="60"/>
              <w:ind w:firstLine="0"/>
              <w:jc w:val="right"/>
              <w:rPr>
                <w:rFonts w:ascii="Arial" w:hAnsi="Arial" w:cs="Arial"/>
                <w:sz w:val="20"/>
              </w:rPr>
            </w:pPr>
          </w:p>
        </w:tc>
      </w:tr>
      <w:tr w:rsidR="0069190B" w:rsidRPr="00C67A3A" w14:paraId="106697DE" w14:textId="77777777" w:rsidTr="00C94CAA">
        <w:tc>
          <w:tcPr>
            <w:tcW w:w="2152" w:type="pct"/>
            <w:tcBorders>
              <w:top w:val="nil"/>
              <w:bottom w:val="nil"/>
            </w:tcBorders>
            <w:shd w:val="clear" w:color="auto" w:fill="auto"/>
          </w:tcPr>
          <w:p w14:paraId="557043D3"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Internally generated intangible assets</w:t>
            </w:r>
          </w:p>
        </w:tc>
        <w:tc>
          <w:tcPr>
            <w:tcW w:w="806" w:type="pct"/>
            <w:tcBorders>
              <w:top w:val="nil"/>
              <w:bottom w:val="nil"/>
            </w:tcBorders>
            <w:shd w:val="clear" w:color="auto" w:fill="auto"/>
          </w:tcPr>
          <w:p w14:paraId="4EE6D4F6"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0884BD02" w14:textId="77777777" w:rsidR="0069190B" w:rsidRPr="00C67A3A" w:rsidRDefault="0069190B" w:rsidP="005B2FEF">
            <w:pPr>
              <w:spacing w:before="60" w:after="60"/>
              <w:ind w:firstLine="0"/>
              <w:rPr>
                <w:rFonts w:ascii="Arial" w:hAnsi="Arial" w:cs="Arial"/>
                <w:sz w:val="20"/>
              </w:rPr>
            </w:pPr>
          </w:p>
        </w:tc>
        <w:tc>
          <w:tcPr>
            <w:tcW w:w="1021" w:type="pct"/>
            <w:tcBorders>
              <w:top w:val="nil"/>
              <w:bottom w:val="nil"/>
            </w:tcBorders>
            <w:shd w:val="clear" w:color="auto" w:fill="auto"/>
          </w:tcPr>
          <w:p w14:paraId="6753AED2" w14:textId="77777777" w:rsidR="0069190B" w:rsidRPr="00C67A3A" w:rsidRDefault="0069190B" w:rsidP="00C67A3A">
            <w:pPr>
              <w:spacing w:before="60" w:after="60"/>
              <w:ind w:firstLine="0"/>
              <w:jc w:val="right"/>
              <w:rPr>
                <w:rFonts w:ascii="Arial" w:hAnsi="Arial" w:cs="Arial"/>
                <w:sz w:val="20"/>
              </w:rPr>
            </w:pPr>
          </w:p>
        </w:tc>
      </w:tr>
      <w:tr w:rsidR="0069190B" w:rsidRPr="00C67A3A" w14:paraId="239119E9" w14:textId="77777777" w:rsidTr="00C94CAA">
        <w:tc>
          <w:tcPr>
            <w:tcW w:w="2152" w:type="pct"/>
            <w:tcBorders>
              <w:top w:val="nil"/>
              <w:bottom w:val="nil"/>
            </w:tcBorders>
            <w:shd w:val="clear" w:color="auto" w:fill="auto"/>
          </w:tcPr>
          <w:p w14:paraId="4ADCD080"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806" w:type="pct"/>
            <w:tcBorders>
              <w:top w:val="nil"/>
              <w:bottom w:val="nil"/>
            </w:tcBorders>
            <w:shd w:val="clear" w:color="auto" w:fill="auto"/>
          </w:tcPr>
          <w:p w14:paraId="1437A8D4"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365476D4"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15F6420" w14:textId="77777777" w:rsidR="0069190B" w:rsidRPr="00C67A3A" w:rsidRDefault="0069190B" w:rsidP="00C67A3A">
            <w:pPr>
              <w:spacing w:before="60" w:after="60"/>
              <w:ind w:firstLine="0"/>
              <w:jc w:val="right"/>
              <w:rPr>
                <w:rFonts w:ascii="Arial" w:hAnsi="Arial" w:cs="Arial"/>
                <w:sz w:val="20"/>
              </w:rPr>
            </w:pPr>
          </w:p>
        </w:tc>
      </w:tr>
      <w:tr w:rsidR="0069190B" w:rsidRPr="00C67A3A" w14:paraId="7C9F76A8" w14:textId="77777777" w:rsidTr="00C94CAA">
        <w:tc>
          <w:tcPr>
            <w:tcW w:w="2152" w:type="pct"/>
            <w:tcBorders>
              <w:top w:val="nil"/>
              <w:bottom w:val="nil"/>
            </w:tcBorders>
            <w:shd w:val="clear" w:color="auto" w:fill="auto"/>
          </w:tcPr>
          <w:p w14:paraId="109BC3E8"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806" w:type="pct"/>
            <w:tcBorders>
              <w:top w:val="nil"/>
              <w:bottom w:val="nil"/>
            </w:tcBorders>
            <w:shd w:val="clear" w:color="auto" w:fill="auto"/>
          </w:tcPr>
          <w:p w14:paraId="42B760F7"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00FBABA"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67B20A0" w14:textId="77777777" w:rsidR="0069190B" w:rsidRPr="00C67A3A" w:rsidRDefault="0069190B" w:rsidP="00C67A3A">
            <w:pPr>
              <w:spacing w:before="60" w:after="60"/>
              <w:ind w:firstLine="0"/>
              <w:jc w:val="right"/>
              <w:rPr>
                <w:rFonts w:ascii="Arial" w:hAnsi="Arial" w:cs="Arial"/>
                <w:sz w:val="20"/>
              </w:rPr>
            </w:pPr>
          </w:p>
        </w:tc>
      </w:tr>
      <w:tr w:rsidR="0069190B" w:rsidRPr="00C67A3A" w14:paraId="13FFBDCA" w14:textId="77777777" w:rsidTr="00C94CAA">
        <w:tc>
          <w:tcPr>
            <w:tcW w:w="2152" w:type="pct"/>
            <w:tcBorders>
              <w:top w:val="nil"/>
              <w:bottom w:val="nil"/>
            </w:tcBorders>
            <w:shd w:val="clear" w:color="auto" w:fill="auto"/>
          </w:tcPr>
          <w:p w14:paraId="0C9817C0"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806" w:type="pct"/>
            <w:tcBorders>
              <w:top w:val="nil"/>
              <w:bottom w:val="nil"/>
            </w:tcBorders>
            <w:shd w:val="clear" w:color="auto" w:fill="auto"/>
          </w:tcPr>
          <w:p w14:paraId="41D3D905"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77397E76"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73B5796A" w14:textId="77777777" w:rsidR="0069190B" w:rsidRPr="00C67A3A" w:rsidRDefault="0069190B" w:rsidP="00C67A3A">
            <w:pPr>
              <w:spacing w:before="60" w:after="60"/>
              <w:ind w:firstLine="0"/>
              <w:jc w:val="right"/>
              <w:rPr>
                <w:rFonts w:ascii="Arial" w:hAnsi="Arial" w:cs="Arial"/>
                <w:sz w:val="20"/>
              </w:rPr>
            </w:pPr>
          </w:p>
        </w:tc>
      </w:tr>
      <w:tr w:rsidR="0069190B" w:rsidRPr="00C67A3A" w14:paraId="43BEBA3D" w14:textId="77777777" w:rsidTr="00C94CAA">
        <w:tc>
          <w:tcPr>
            <w:tcW w:w="2152" w:type="pct"/>
            <w:tcBorders>
              <w:top w:val="nil"/>
              <w:bottom w:val="nil"/>
            </w:tcBorders>
            <w:shd w:val="clear" w:color="auto" w:fill="auto"/>
          </w:tcPr>
          <w:p w14:paraId="55209F9C"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Other Intangible assets</w:t>
            </w:r>
          </w:p>
        </w:tc>
        <w:tc>
          <w:tcPr>
            <w:tcW w:w="806" w:type="pct"/>
            <w:tcBorders>
              <w:top w:val="nil"/>
              <w:bottom w:val="nil"/>
            </w:tcBorders>
            <w:shd w:val="clear" w:color="auto" w:fill="auto"/>
          </w:tcPr>
          <w:p w14:paraId="5F980A79"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6D6A5E3"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3A6DED0" w14:textId="77777777" w:rsidR="0069190B" w:rsidRPr="00C67A3A" w:rsidRDefault="0069190B" w:rsidP="00C67A3A">
            <w:pPr>
              <w:spacing w:before="60" w:after="60"/>
              <w:ind w:firstLine="0"/>
              <w:jc w:val="right"/>
              <w:rPr>
                <w:rFonts w:ascii="Arial" w:hAnsi="Arial" w:cs="Arial"/>
                <w:sz w:val="20"/>
              </w:rPr>
            </w:pPr>
          </w:p>
        </w:tc>
      </w:tr>
      <w:tr w:rsidR="0069190B" w:rsidRPr="00C67A3A" w14:paraId="40DFC694" w14:textId="77777777" w:rsidTr="00C94CAA">
        <w:tc>
          <w:tcPr>
            <w:tcW w:w="2152" w:type="pct"/>
            <w:tcBorders>
              <w:top w:val="nil"/>
              <w:bottom w:val="nil"/>
            </w:tcBorders>
            <w:shd w:val="clear" w:color="auto" w:fill="auto"/>
          </w:tcPr>
          <w:p w14:paraId="06FB867D"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806" w:type="pct"/>
            <w:tcBorders>
              <w:top w:val="nil"/>
              <w:bottom w:val="nil"/>
            </w:tcBorders>
            <w:shd w:val="clear" w:color="auto" w:fill="auto"/>
          </w:tcPr>
          <w:p w14:paraId="7A631218"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5BA14C2"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0EBB4201" w14:textId="77777777" w:rsidR="0069190B" w:rsidRPr="00C67A3A" w:rsidRDefault="0069190B" w:rsidP="00C67A3A">
            <w:pPr>
              <w:spacing w:before="60" w:after="60"/>
              <w:ind w:firstLine="0"/>
              <w:jc w:val="right"/>
              <w:rPr>
                <w:rFonts w:ascii="Arial" w:hAnsi="Arial" w:cs="Arial"/>
                <w:sz w:val="20"/>
              </w:rPr>
            </w:pPr>
          </w:p>
        </w:tc>
      </w:tr>
      <w:tr w:rsidR="0069190B" w:rsidRPr="00C67A3A" w14:paraId="5092B49B" w14:textId="77777777" w:rsidTr="00C94CAA">
        <w:tc>
          <w:tcPr>
            <w:tcW w:w="2152" w:type="pct"/>
            <w:tcBorders>
              <w:top w:val="nil"/>
              <w:bottom w:val="nil"/>
            </w:tcBorders>
            <w:shd w:val="clear" w:color="auto" w:fill="auto"/>
          </w:tcPr>
          <w:p w14:paraId="63D1E7AB"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806" w:type="pct"/>
            <w:tcBorders>
              <w:top w:val="nil"/>
              <w:bottom w:val="nil"/>
            </w:tcBorders>
            <w:shd w:val="clear" w:color="auto" w:fill="auto"/>
          </w:tcPr>
          <w:p w14:paraId="06B1650A"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E7DE2E8"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E76D9EA" w14:textId="77777777" w:rsidR="0069190B" w:rsidRPr="00C67A3A" w:rsidRDefault="0069190B" w:rsidP="00C67A3A">
            <w:pPr>
              <w:spacing w:before="60" w:after="60"/>
              <w:ind w:firstLine="0"/>
              <w:jc w:val="right"/>
              <w:rPr>
                <w:rFonts w:ascii="Arial" w:hAnsi="Arial" w:cs="Arial"/>
                <w:sz w:val="20"/>
              </w:rPr>
            </w:pPr>
          </w:p>
        </w:tc>
      </w:tr>
      <w:tr w:rsidR="0069190B" w:rsidRPr="00C67A3A" w14:paraId="4CADB902" w14:textId="77777777" w:rsidTr="00C94CAA">
        <w:tc>
          <w:tcPr>
            <w:tcW w:w="2152" w:type="pct"/>
            <w:tcBorders>
              <w:top w:val="nil"/>
              <w:bottom w:val="nil"/>
            </w:tcBorders>
            <w:shd w:val="clear" w:color="auto" w:fill="auto"/>
          </w:tcPr>
          <w:p w14:paraId="27278CE8"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806" w:type="pct"/>
            <w:tcBorders>
              <w:top w:val="nil"/>
              <w:bottom w:val="nil"/>
            </w:tcBorders>
            <w:shd w:val="clear" w:color="auto" w:fill="auto"/>
          </w:tcPr>
          <w:p w14:paraId="335557A8"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C10846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0B50C82" w14:textId="77777777" w:rsidR="0069190B" w:rsidRPr="00C67A3A" w:rsidRDefault="0069190B" w:rsidP="00C67A3A">
            <w:pPr>
              <w:spacing w:before="60" w:after="60"/>
              <w:ind w:firstLine="0"/>
              <w:jc w:val="right"/>
              <w:rPr>
                <w:rFonts w:ascii="Arial" w:hAnsi="Arial" w:cs="Arial"/>
                <w:sz w:val="20"/>
              </w:rPr>
            </w:pPr>
          </w:p>
        </w:tc>
      </w:tr>
      <w:tr w:rsidR="0069190B" w:rsidRPr="00C67A3A" w14:paraId="0D1711D4" w14:textId="77777777" w:rsidTr="00C94CAA">
        <w:tc>
          <w:tcPr>
            <w:tcW w:w="2152" w:type="pct"/>
            <w:tcBorders>
              <w:top w:val="nil"/>
              <w:bottom w:val="nil"/>
            </w:tcBorders>
            <w:shd w:val="clear" w:color="auto" w:fill="auto"/>
          </w:tcPr>
          <w:p w14:paraId="3F9F5D24"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b/>
                <w:color w:val="FF0000"/>
                <w:sz w:val="20"/>
              </w:rPr>
              <w:t>[5p.33(b)]</w:t>
            </w:r>
          </w:p>
        </w:tc>
        <w:tc>
          <w:tcPr>
            <w:tcW w:w="806" w:type="pct"/>
            <w:tcBorders>
              <w:top w:val="nil"/>
              <w:bottom w:val="nil"/>
            </w:tcBorders>
            <w:shd w:val="clear" w:color="auto" w:fill="auto"/>
          </w:tcPr>
          <w:p w14:paraId="5FC4F8A1"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22832E6D"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D98E1B1" w14:textId="77777777" w:rsidR="0069190B" w:rsidRPr="00C67A3A" w:rsidRDefault="0069190B" w:rsidP="00C67A3A">
            <w:pPr>
              <w:spacing w:before="60" w:after="60"/>
              <w:ind w:firstLine="0"/>
              <w:jc w:val="right"/>
              <w:rPr>
                <w:rFonts w:ascii="Arial" w:hAnsi="Arial" w:cs="Arial"/>
                <w:sz w:val="20"/>
              </w:rPr>
            </w:pPr>
          </w:p>
        </w:tc>
      </w:tr>
      <w:tr w:rsidR="0069190B" w:rsidRPr="00C67A3A" w14:paraId="334EE876" w14:textId="77777777" w:rsidTr="00C94CAA">
        <w:tc>
          <w:tcPr>
            <w:tcW w:w="2152" w:type="pct"/>
            <w:tcBorders>
              <w:top w:val="nil"/>
              <w:bottom w:val="nil"/>
            </w:tcBorders>
            <w:shd w:val="clear" w:color="auto" w:fill="auto"/>
          </w:tcPr>
          <w:p w14:paraId="4913B347"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taking significantly longer than expected</w:t>
            </w:r>
          </w:p>
        </w:tc>
        <w:tc>
          <w:tcPr>
            <w:tcW w:w="806" w:type="pct"/>
            <w:tcBorders>
              <w:top w:val="nil"/>
              <w:bottom w:val="nil"/>
            </w:tcBorders>
            <w:shd w:val="clear" w:color="auto" w:fill="auto"/>
          </w:tcPr>
          <w:p w14:paraId="13D18CA7"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90D9EAF"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A8D8C5F" w14:textId="77777777" w:rsidR="0069190B" w:rsidRPr="00C67A3A" w:rsidRDefault="0069190B" w:rsidP="00C67A3A">
            <w:pPr>
              <w:spacing w:before="60" w:after="60"/>
              <w:ind w:firstLine="0"/>
              <w:jc w:val="right"/>
              <w:rPr>
                <w:rFonts w:ascii="Arial" w:hAnsi="Arial" w:cs="Arial"/>
                <w:sz w:val="20"/>
              </w:rPr>
            </w:pPr>
          </w:p>
        </w:tc>
      </w:tr>
      <w:tr w:rsidR="0069190B" w:rsidRPr="00C67A3A" w14:paraId="04245492" w14:textId="77777777" w:rsidTr="00C94CAA">
        <w:tc>
          <w:tcPr>
            <w:tcW w:w="2152" w:type="pct"/>
            <w:tcBorders>
              <w:top w:val="nil"/>
              <w:bottom w:val="nil"/>
            </w:tcBorders>
            <w:shd w:val="clear" w:color="auto" w:fill="auto"/>
          </w:tcPr>
          <w:p w14:paraId="7538C96F" w14:textId="77777777" w:rsidR="0069190B" w:rsidRPr="00C67A3A" w:rsidRDefault="0069190B" w:rsidP="00C67A3A">
            <w:pPr>
              <w:spacing w:before="60" w:after="60"/>
              <w:ind w:firstLine="0"/>
              <w:rPr>
                <w:rFonts w:ascii="Arial" w:hAnsi="Arial" w:cs="Arial"/>
                <w:sz w:val="20"/>
              </w:rPr>
            </w:pPr>
          </w:p>
        </w:tc>
        <w:tc>
          <w:tcPr>
            <w:tcW w:w="806" w:type="pct"/>
            <w:tcBorders>
              <w:top w:val="nil"/>
              <w:bottom w:val="nil"/>
            </w:tcBorders>
            <w:shd w:val="clear" w:color="auto" w:fill="auto"/>
          </w:tcPr>
          <w:p w14:paraId="1E94ADF9"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8E2ECAB"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49E3356" w14:textId="77777777" w:rsidR="0069190B" w:rsidRPr="00C67A3A" w:rsidRDefault="0069190B" w:rsidP="00C67A3A">
            <w:pPr>
              <w:spacing w:before="60" w:after="60"/>
              <w:ind w:firstLine="0"/>
              <w:jc w:val="right"/>
              <w:rPr>
                <w:rFonts w:ascii="Arial" w:hAnsi="Arial" w:cs="Arial"/>
                <w:sz w:val="20"/>
              </w:rPr>
            </w:pPr>
          </w:p>
        </w:tc>
      </w:tr>
      <w:tr w:rsidR="0069190B" w:rsidRPr="00C67A3A" w14:paraId="29CDB414" w14:textId="77777777" w:rsidTr="00C94CAA">
        <w:tc>
          <w:tcPr>
            <w:tcW w:w="2152" w:type="pct"/>
            <w:tcBorders>
              <w:top w:val="nil"/>
              <w:bottom w:val="nil"/>
            </w:tcBorders>
            <w:shd w:val="clear" w:color="auto" w:fill="auto"/>
          </w:tcPr>
          <w:p w14:paraId="00CD0EDA" w14:textId="77777777" w:rsidR="0069190B" w:rsidRPr="00C67A3A" w:rsidRDefault="0069190B" w:rsidP="00C67A3A">
            <w:pPr>
              <w:spacing w:before="60" w:after="60"/>
              <w:ind w:firstLine="0"/>
              <w:jc w:val="left"/>
              <w:rPr>
                <w:rFonts w:ascii="Arial" w:hAnsi="Arial" w:cs="Arial"/>
                <w:sz w:val="20"/>
              </w:rPr>
            </w:pPr>
            <w:r w:rsidRPr="00C67A3A">
              <w:rPr>
                <w:rFonts w:ascii="Arial" w:hAnsi="Arial" w:cs="Arial"/>
                <w:sz w:val="20"/>
              </w:rPr>
              <w:t>Carrying value of intangible assets halted</w:t>
            </w:r>
          </w:p>
        </w:tc>
        <w:tc>
          <w:tcPr>
            <w:tcW w:w="806" w:type="pct"/>
            <w:tcBorders>
              <w:top w:val="nil"/>
              <w:bottom w:val="nil"/>
            </w:tcBorders>
            <w:shd w:val="clear" w:color="auto" w:fill="auto"/>
          </w:tcPr>
          <w:p w14:paraId="55BF824F"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2EF6E49F"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0AD777C" w14:textId="77777777" w:rsidR="0069190B" w:rsidRPr="00C67A3A" w:rsidRDefault="0069190B" w:rsidP="00C67A3A">
            <w:pPr>
              <w:spacing w:before="60" w:after="60"/>
              <w:ind w:firstLine="0"/>
              <w:jc w:val="right"/>
              <w:rPr>
                <w:rFonts w:ascii="Arial" w:hAnsi="Arial" w:cs="Arial"/>
                <w:sz w:val="20"/>
              </w:rPr>
            </w:pPr>
          </w:p>
        </w:tc>
      </w:tr>
      <w:tr w:rsidR="0069190B" w:rsidRPr="00C67A3A" w14:paraId="2B227B6F" w14:textId="77777777" w:rsidTr="00C94CAA">
        <w:tc>
          <w:tcPr>
            <w:tcW w:w="2152" w:type="pct"/>
            <w:tcBorders>
              <w:top w:val="nil"/>
            </w:tcBorders>
            <w:shd w:val="clear" w:color="auto" w:fill="auto"/>
          </w:tcPr>
          <w:p w14:paraId="5382298C" w14:textId="77777777" w:rsidR="0069190B" w:rsidRPr="00C67A3A" w:rsidRDefault="0069190B" w:rsidP="00C67A3A">
            <w:pPr>
              <w:spacing w:before="60" w:after="60"/>
              <w:ind w:firstLine="0"/>
              <w:rPr>
                <w:rFonts w:ascii="Arial" w:hAnsi="Arial" w:cs="Arial"/>
                <w:sz w:val="20"/>
              </w:rPr>
            </w:pPr>
          </w:p>
        </w:tc>
        <w:tc>
          <w:tcPr>
            <w:tcW w:w="806" w:type="pct"/>
            <w:tcBorders>
              <w:top w:val="nil"/>
            </w:tcBorders>
            <w:shd w:val="clear" w:color="auto" w:fill="auto"/>
          </w:tcPr>
          <w:p w14:paraId="4380C83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tcBorders>
            <w:shd w:val="clear" w:color="auto" w:fill="auto"/>
          </w:tcPr>
          <w:p w14:paraId="3E8E809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tcBorders>
            <w:shd w:val="clear" w:color="auto" w:fill="auto"/>
          </w:tcPr>
          <w:p w14:paraId="7BE8C034" w14:textId="77777777" w:rsidR="0069190B" w:rsidRPr="00C67A3A" w:rsidRDefault="0069190B" w:rsidP="00C67A3A">
            <w:pPr>
              <w:spacing w:before="60" w:after="60"/>
              <w:ind w:firstLine="0"/>
              <w:jc w:val="right"/>
              <w:rPr>
                <w:rFonts w:ascii="Arial" w:hAnsi="Arial" w:cs="Arial"/>
                <w:sz w:val="20"/>
              </w:rPr>
            </w:pPr>
          </w:p>
        </w:tc>
      </w:tr>
    </w:tbl>
    <w:p w14:paraId="64E62491" w14:textId="77777777" w:rsidR="00602314" w:rsidRDefault="008D3ECA" w:rsidP="008D3ECA">
      <w:pPr>
        <w:pStyle w:val="ListParagraph"/>
        <w:ind w:left="0" w:firstLine="0"/>
        <w:contextualSpacing w:val="0"/>
        <w:rPr>
          <w:rFonts w:ascii="Arial" w:hAnsi="Arial" w:cs="Arial"/>
          <w:sz w:val="20"/>
        </w:rPr>
      </w:pPr>
      <w:r>
        <w:rPr>
          <w:rFonts w:ascii="Arial" w:hAnsi="Arial" w:cs="Arial"/>
          <w:sz w:val="20"/>
        </w:rPr>
        <w:t>The borrowing cost capitalisation rate is X% (</w:t>
      </w:r>
      <w:r w:rsidR="0082681E">
        <w:rPr>
          <w:rFonts w:ascii="Arial" w:hAnsi="Arial" w:cs="Arial"/>
          <w:sz w:val="20"/>
        </w:rPr>
        <w:t>202</w:t>
      </w:r>
      <w:r w:rsidR="0069190B">
        <w:rPr>
          <w:rFonts w:ascii="Arial" w:hAnsi="Arial" w:cs="Arial"/>
          <w:sz w:val="20"/>
        </w:rPr>
        <w:t>2</w:t>
      </w:r>
      <w:r w:rsidR="0082681E">
        <w:rPr>
          <w:rFonts w:ascii="Arial" w:hAnsi="Arial" w:cs="Arial"/>
          <w:sz w:val="20"/>
        </w:rPr>
        <w:t>/202</w:t>
      </w:r>
      <w:r w:rsidR="0069190B">
        <w:rPr>
          <w:rFonts w:ascii="Arial" w:hAnsi="Arial" w:cs="Arial"/>
          <w:sz w:val="20"/>
        </w:rPr>
        <w:t>3</w:t>
      </w:r>
      <w:r>
        <w:rPr>
          <w:rFonts w:ascii="Arial" w:hAnsi="Arial" w:cs="Arial"/>
          <w:sz w:val="20"/>
        </w:rPr>
        <w:t>:  X%).</w:t>
      </w:r>
      <w:r w:rsidR="004C55A1">
        <w:rPr>
          <w:rFonts w:ascii="Arial" w:hAnsi="Arial" w:cs="Arial"/>
          <w:sz w:val="20"/>
        </w:rPr>
        <w:t xml:space="preserve"> </w:t>
      </w:r>
      <w:r w:rsidR="004C55A1" w:rsidRPr="006236D8">
        <w:rPr>
          <w:rFonts w:ascii="Arial" w:hAnsi="Arial" w:cs="Arial"/>
          <w:b/>
          <w:color w:val="FF0000"/>
          <w:sz w:val="20"/>
        </w:rPr>
        <w:t>[</w:t>
      </w:r>
      <w:r w:rsidR="004C55A1">
        <w:rPr>
          <w:rFonts w:ascii="Arial" w:hAnsi="Arial" w:cs="Arial"/>
          <w:b/>
          <w:color w:val="FF0000"/>
          <w:sz w:val="20"/>
        </w:rPr>
        <w:t>5p.33(d)</w:t>
      </w:r>
      <w:r w:rsidR="004C55A1" w:rsidRPr="006236D8">
        <w:rPr>
          <w:rFonts w:ascii="Arial" w:hAnsi="Arial" w:cs="Arial"/>
          <w:b/>
          <w:color w:val="FF0000"/>
          <w:sz w:val="20"/>
        </w:rPr>
        <w:t>]</w:t>
      </w:r>
    </w:p>
    <w:p w14:paraId="6C15C74F" w14:textId="77777777" w:rsidR="00602314" w:rsidRDefault="00602314" w:rsidP="00602314">
      <w:pPr>
        <w:pStyle w:val="ListParagraph"/>
        <w:ind w:left="0" w:firstLine="0"/>
        <w:contextualSpacing w:val="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602314" w:rsidRPr="00C67A3A" w14:paraId="59D02D03" w14:textId="77777777" w:rsidTr="00C67A3A">
        <w:tc>
          <w:tcPr>
            <w:tcW w:w="5000" w:type="pct"/>
            <w:shd w:val="clear" w:color="auto" w:fill="E2EFD9"/>
          </w:tcPr>
          <w:p w14:paraId="1A8C0C7A" w14:textId="77777777" w:rsidR="00602314" w:rsidRPr="00C67A3A" w:rsidRDefault="00602314" w:rsidP="00C67A3A">
            <w:pPr>
              <w:spacing w:before="60" w:after="60"/>
              <w:ind w:firstLine="0"/>
              <w:rPr>
                <w:rFonts w:ascii="Arial" w:hAnsi="Arial" w:cs="Arial"/>
                <w:b/>
                <w:i/>
                <w:sz w:val="20"/>
              </w:rPr>
            </w:pPr>
            <w:r w:rsidRPr="00C67A3A">
              <w:rPr>
                <w:rFonts w:ascii="Arial" w:hAnsi="Arial" w:cs="Arial"/>
                <w:b/>
                <w:i/>
                <w:sz w:val="20"/>
              </w:rPr>
              <w:lastRenderedPageBreak/>
              <w:t xml:space="preserve">Commentary:  </w:t>
            </w:r>
          </w:p>
          <w:p w14:paraId="09C751A8" w14:textId="77777777" w:rsidR="00602314" w:rsidRPr="00C67A3A" w:rsidRDefault="00602314" w:rsidP="00C67A3A">
            <w:pPr>
              <w:spacing w:before="60" w:after="60"/>
              <w:ind w:firstLine="0"/>
              <w:rPr>
                <w:rFonts w:ascii="Arial" w:hAnsi="Arial" w:cs="Arial"/>
                <w:i/>
                <w:sz w:val="20"/>
              </w:rPr>
            </w:pPr>
            <w:r w:rsidRPr="00C67A3A">
              <w:rPr>
                <w:rFonts w:ascii="Arial" w:hAnsi="Arial" w:cs="Arial"/>
                <w:i/>
                <w:sz w:val="20"/>
              </w:rPr>
              <w:t xml:space="preserve">Where development activities are taking significantly longer than expected or have halted, the reporting entity must include reasons for such.  In </w:t>
            </w:r>
            <w:r w:rsidR="005F3F5D" w:rsidRPr="00C67A3A">
              <w:rPr>
                <w:rFonts w:ascii="Arial" w:hAnsi="Arial" w:cs="Arial"/>
                <w:i/>
                <w:sz w:val="20"/>
              </w:rPr>
              <w:t>addition,</w:t>
            </w:r>
            <w:r w:rsidRPr="00C67A3A">
              <w:rPr>
                <w:rFonts w:ascii="Arial" w:hAnsi="Arial" w:cs="Arial"/>
                <w:i/>
                <w:sz w:val="20"/>
              </w:rPr>
              <w:t xml:space="preserve"> the reporting entity should include whether any impairment losses have been recognised in relation to any activities that have halted.  According to GRAP 31 the reporting entity may present the last two disclosure items individually or in aggregate. </w:t>
            </w:r>
          </w:p>
          <w:p w14:paraId="3E944963" w14:textId="77777777" w:rsidR="00602314" w:rsidRPr="00C67A3A" w:rsidRDefault="00602314" w:rsidP="00C67A3A">
            <w:pPr>
              <w:spacing w:before="60" w:after="60"/>
              <w:ind w:firstLine="0"/>
              <w:rPr>
                <w:rFonts w:ascii="Arial" w:hAnsi="Arial" w:cs="Arial"/>
                <w:i/>
                <w:sz w:val="20"/>
              </w:rPr>
            </w:pPr>
            <w:r w:rsidRPr="00C67A3A">
              <w:rPr>
                <w:rFonts w:ascii="Arial" w:hAnsi="Arial" w:cs="Arial"/>
                <w:i/>
                <w:sz w:val="20"/>
              </w:rPr>
              <w:t>The disclosures relating to borrowing costs only apply when the reporting entity adopts a policy of capitalising such.</w:t>
            </w:r>
          </w:p>
        </w:tc>
      </w:tr>
    </w:tbl>
    <w:p w14:paraId="4F923723" w14:textId="77777777" w:rsidR="007B2A0E" w:rsidRPr="00C67A3A" w:rsidRDefault="007B2A0E" w:rsidP="00D56135">
      <w:pPr>
        <w:ind w:firstLine="0"/>
        <w:rPr>
          <w:rFonts w:ascii="Arial" w:hAnsi="Arial" w:cs="Arial"/>
          <w:b/>
          <w:color w:val="ED7D31"/>
          <w:sz w:val="20"/>
        </w:rPr>
      </w:pPr>
    </w:p>
    <w:p w14:paraId="306113FD" w14:textId="3076FAE1" w:rsidR="00602314" w:rsidRDefault="00602314">
      <w:pPr>
        <w:pStyle w:val="ListParagraph"/>
        <w:numPr>
          <w:ilvl w:val="1"/>
          <w:numId w:val="22"/>
        </w:numPr>
        <w:spacing w:after="120"/>
        <w:ind w:left="567" w:hanging="567"/>
        <w:rPr>
          <w:rFonts w:ascii="Arial" w:hAnsi="Arial" w:cs="Arial"/>
          <w:b/>
          <w:sz w:val="20"/>
        </w:rPr>
      </w:pPr>
      <w:r>
        <w:rPr>
          <w:rFonts w:ascii="Arial" w:hAnsi="Arial" w:cs="Arial"/>
          <w:b/>
          <w:sz w:val="20"/>
        </w:rPr>
        <w:t>Intangible Asset Contractual Commitments</w:t>
      </w:r>
      <w:r w:rsidR="0054118E">
        <w:rPr>
          <w:rFonts w:ascii="Arial" w:hAnsi="Arial" w:cs="Arial"/>
          <w:b/>
          <w:sz w:val="20"/>
        </w:rPr>
        <w:t xml:space="preserve"> </w:t>
      </w:r>
      <w:r w:rsidR="0054118E" w:rsidRPr="0054118E">
        <w:rPr>
          <w:rFonts w:ascii="Arial" w:hAnsi="Arial" w:cs="Arial"/>
          <w:b/>
          <w:color w:val="FF0000"/>
          <w:sz w:val="20"/>
        </w:rPr>
        <w:t>[31p.</w:t>
      </w:r>
      <w:r w:rsidR="0054118E">
        <w:rPr>
          <w:rFonts w:ascii="Arial" w:hAnsi="Arial" w:cs="Arial"/>
          <w:b/>
          <w:color w:val="FF0000"/>
          <w:sz w:val="20"/>
        </w:rPr>
        <w:t>123(d)</w:t>
      </w:r>
      <w:r w:rsidR="0054118E" w:rsidRPr="0054118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32A7804D" w14:textId="77777777" w:rsidTr="00C94CAA">
        <w:tc>
          <w:tcPr>
            <w:tcW w:w="2152" w:type="pct"/>
            <w:vMerge w:val="restart"/>
            <w:tcBorders>
              <w:bottom w:val="single" w:sz="4" w:space="0" w:color="auto"/>
            </w:tcBorders>
            <w:shd w:val="clear" w:color="auto" w:fill="FBE4D5"/>
          </w:tcPr>
          <w:p w14:paraId="17489E8A"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57F6CE80" w14:textId="189BAB72"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3</w:t>
            </w:r>
            <w:r>
              <w:rPr>
                <w:rFonts w:ascii="Arial" w:hAnsi="Arial" w:cs="Arial"/>
                <w:b/>
                <w:sz w:val="20"/>
              </w:rPr>
              <w:t>/202</w:t>
            </w:r>
            <w:r w:rsidR="00432228">
              <w:rPr>
                <w:rFonts w:ascii="Arial" w:hAnsi="Arial" w:cs="Arial"/>
                <w:b/>
                <w:sz w:val="20"/>
              </w:rPr>
              <w:t>4</w:t>
            </w:r>
          </w:p>
          <w:p w14:paraId="325CF172"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7C6F95DE" w14:textId="77777777" w:rsidTr="00C94CAA">
        <w:tc>
          <w:tcPr>
            <w:tcW w:w="2152" w:type="pct"/>
            <w:vMerge/>
            <w:tcBorders>
              <w:bottom w:val="single" w:sz="4" w:space="0" w:color="auto"/>
            </w:tcBorders>
            <w:shd w:val="clear" w:color="auto" w:fill="FBE4D5"/>
          </w:tcPr>
          <w:p w14:paraId="5EF1D44D"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7E6A6F00"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54315BD1"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049C54D8"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1A298B58" w14:textId="77777777" w:rsidTr="00C94CAA">
        <w:tc>
          <w:tcPr>
            <w:tcW w:w="2152" w:type="pct"/>
            <w:tcBorders>
              <w:top w:val="nil"/>
              <w:bottom w:val="nil"/>
            </w:tcBorders>
            <w:shd w:val="clear" w:color="auto" w:fill="auto"/>
          </w:tcPr>
          <w:p w14:paraId="5FD556B7" w14:textId="77777777" w:rsidR="0069190B" w:rsidRPr="00C67A3A" w:rsidRDefault="0069190B"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77" w:type="pct"/>
            <w:tcBorders>
              <w:top w:val="nil"/>
              <w:bottom w:val="nil"/>
            </w:tcBorders>
            <w:shd w:val="clear" w:color="auto" w:fill="auto"/>
          </w:tcPr>
          <w:p w14:paraId="166C8812"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CACC8FE"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6BA7A9CA" w14:textId="77777777" w:rsidR="0069190B" w:rsidRPr="00C67A3A" w:rsidRDefault="0069190B" w:rsidP="00C67A3A">
            <w:pPr>
              <w:spacing w:before="60" w:after="60"/>
              <w:ind w:firstLine="0"/>
              <w:jc w:val="right"/>
              <w:rPr>
                <w:rFonts w:ascii="Arial" w:hAnsi="Arial" w:cs="Arial"/>
                <w:sz w:val="20"/>
              </w:rPr>
            </w:pPr>
          </w:p>
        </w:tc>
      </w:tr>
      <w:tr w:rsidR="0069190B" w:rsidRPr="00C67A3A" w14:paraId="55D7BC9F" w14:textId="77777777" w:rsidTr="00C94CAA">
        <w:tc>
          <w:tcPr>
            <w:tcW w:w="2152" w:type="pct"/>
            <w:tcBorders>
              <w:top w:val="nil"/>
              <w:bottom w:val="nil"/>
            </w:tcBorders>
            <w:shd w:val="clear" w:color="auto" w:fill="auto"/>
          </w:tcPr>
          <w:p w14:paraId="46D3643E"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Commitments for the acquisition of intangible assets</w:t>
            </w:r>
          </w:p>
        </w:tc>
        <w:tc>
          <w:tcPr>
            <w:tcW w:w="977" w:type="pct"/>
            <w:tcBorders>
              <w:top w:val="nil"/>
              <w:bottom w:val="nil"/>
            </w:tcBorders>
            <w:shd w:val="clear" w:color="auto" w:fill="auto"/>
          </w:tcPr>
          <w:p w14:paraId="36B97DFC"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522EFC3"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2854BCB2" w14:textId="77777777" w:rsidR="0069190B" w:rsidRPr="00C67A3A" w:rsidRDefault="0069190B" w:rsidP="00C67A3A">
            <w:pPr>
              <w:spacing w:before="60" w:after="60"/>
              <w:ind w:firstLine="0"/>
              <w:jc w:val="right"/>
              <w:rPr>
                <w:rFonts w:ascii="Arial" w:hAnsi="Arial" w:cs="Arial"/>
                <w:sz w:val="20"/>
              </w:rPr>
            </w:pPr>
          </w:p>
        </w:tc>
      </w:tr>
      <w:tr w:rsidR="0069190B" w:rsidRPr="00C67A3A" w14:paraId="14CA41C1" w14:textId="77777777" w:rsidTr="00C94CAA">
        <w:tc>
          <w:tcPr>
            <w:tcW w:w="2152" w:type="pct"/>
            <w:tcBorders>
              <w:top w:val="nil"/>
              <w:bottom w:val="single" w:sz="2" w:space="0" w:color="auto"/>
            </w:tcBorders>
            <w:shd w:val="clear" w:color="auto" w:fill="auto"/>
          </w:tcPr>
          <w:p w14:paraId="506C164C" w14:textId="77777777" w:rsidR="0069190B" w:rsidRPr="00C67A3A" w:rsidRDefault="0069190B" w:rsidP="00C67A3A">
            <w:pPr>
              <w:spacing w:before="60" w:after="60"/>
              <w:ind w:firstLine="0"/>
              <w:rPr>
                <w:rFonts w:ascii="Arial" w:hAnsi="Arial" w:cs="Arial"/>
                <w:b/>
                <w:sz w:val="20"/>
              </w:rPr>
            </w:pPr>
            <w:r w:rsidRPr="00C67A3A">
              <w:rPr>
                <w:rFonts w:ascii="Arial" w:hAnsi="Arial" w:cs="Arial"/>
                <w:b/>
                <w:sz w:val="20"/>
              </w:rPr>
              <w:t>Total</w:t>
            </w:r>
          </w:p>
        </w:tc>
        <w:tc>
          <w:tcPr>
            <w:tcW w:w="977" w:type="pct"/>
            <w:tcBorders>
              <w:top w:val="nil"/>
              <w:bottom w:val="single" w:sz="2" w:space="0" w:color="auto"/>
            </w:tcBorders>
            <w:shd w:val="clear" w:color="auto" w:fill="auto"/>
          </w:tcPr>
          <w:p w14:paraId="5DA0491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single" w:sz="2" w:space="0" w:color="auto"/>
            </w:tcBorders>
            <w:shd w:val="clear" w:color="auto" w:fill="auto"/>
          </w:tcPr>
          <w:p w14:paraId="6920A4E9"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single" w:sz="2" w:space="0" w:color="auto"/>
            </w:tcBorders>
            <w:shd w:val="clear" w:color="auto" w:fill="auto"/>
          </w:tcPr>
          <w:p w14:paraId="24636945" w14:textId="77777777" w:rsidR="0069190B" w:rsidRPr="00C67A3A" w:rsidRDefault="0069190B" w:rsidP="00C67A3A">
            <w:pPr>
              <w:spacing w:before="60" w:after="60"/>
              <w:ind w:firstLine="0"/>
              <w:jc w:val="right"/>
              <w:rPr>
                <w:rFonts w:ascii="Arial" w:hAnsi="Arial" w:cs="Arial"/>
                <w:sz w:val="20"/>
              </w:rPr>
            </w:pPr>
          </w:p>
        </w:tc>
      </w:tr>
    </w:tbl>
    <w:p w14:paraId="2E4939BE" w14:textId="77777777" w:rsidR="00602314" w:rsidRDefault="00602314" w:rsidP="00B22059">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6BFF8EF3" w14:textId="77777777" w:rsidTr="00C94CAA">
        <w:tc>
          <w:tcPr>
            <w:tcW w:w="2152" w:type="pct"/>
            <w:vMerge w:val="restart"/>
            <w:tcBorders>
              <w:bottom w:val="single" w:sz="4" w:space="0" w:color="auto"/>
            </w:tcBorders>
            <w:shd w:val="clear" w:color="auto" w:fill="FBE4D5"/>
          </w:tcPr>
          <w:p w14:paraId="4A390371"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0845E297" w14:textId="2B792CD8"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2</w:t>
            </w:r>
            <w:r>
              <w:rPr>
                <w:rFonts w:ascii="Arial" w:hAnsi="Arial" w:cs="Arial"/>
                <w:b/>
                <w:sz w:val="20"/>
              </w:rPr>
              <w:t>/202</w:t>
            </w:r>
            <w:r w:rsidR="00432228">
              <w:rPr>
                <w:rFonts w:ascii="Arial" w:hAnsi="Arial" w:cs="Arial"/>
                <w:b/>
                <w:sz w:val="20"/>
              </w:rPr>
              <w:t>3</w:t>
            </w:r>
          </w:p>
          <w:p w14:paraId="7C127AD7"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25E45FEA" w14:textId="77777777" w:rsidTr="00C94CAA">
        <w:tc>
          <w:tcPr>
            <w:tcW w:w="2152" w:type="pct"/>
            <w:vMerge/>
            <w:tcBorders>
              <w:bottom w:val="single" w:sz="4" w:space="0" w:color="auto"/>
            </w:tcBorders>
            <w:shd w:val="clear" w:color="auto" w:fill="FBE4D5"/>
          </w:tcPr>
          <w:p w14:paraId="461C026E"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3B95FD12" w14:textId="77777777" w:rsidR="0069190B" w:rsidRPr="00C67A3A" w:rsidRDefault="0069190B" w:rsidP="004A77EF">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041A5D7B"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0280E52B"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7FD07123" w14:textId="77777777" w:rsidTr="00C94CAA">
        <w:tc>
          <w:tcPr>
            <w:tcW w:w="2152" w:type="pct"/>
            <w:tcBorders>
              <w:top w:val="nil"/>
              <w:bottom w:val="nil"/>
            </w:tcBorders>
            <w:shd w:val="clear" w:color="auto" w:fill="auto"/>
          </w:tcPr>
          <w:p w14:paraId="45405DD1" w14:textId="77777777" w:rsidR="0069190B" w:rsidRPr="00C67A3A" w:rsidRDefault="0069190B"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77" w:type="pct"/>
            <w:tcBorders>
              <w:top w:val="nil"/>
              <w:bottom w:val="nil"/>
            </w:tcBorders>
            <w:shd w:val="clear" w:color="auto" w:fill="auto"/>
          </w:tcPr>
          <w:p w14:paraId="515BE22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D00F4F3"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38C1D9E1" w14:textId="77777777" w:rsidR="0069190B" w:rsidRPr="00C67A3A" w:rsidRDefault="0069190B" w:rsidP="00C67A3A">
            <w:pPr>
              <w:spacing w:before="60" w:after="60"/>
              <w:ind w:firstLine="0"/>
              <w:jc w:val="right"/>
              <w:rPr>
                <w:rFonts w:ascii="Arial" w:hAnsi="Arial" w:cs="Arial"/>
                <w:sz w:val="20"/>
              </w:rPr>
            </w:pPr>
          </w:p>
        </w:tc>
      </w:tr>
      <w:tr w:rsidR="0069190B" w:rsidRPr="00C67A3A" w14:paraId="5B1D3012" w14:textId="77777777" w:rsidTr="00C94CAA">
        <w:tc>
          <w:tcPr>
            <w:tcW w:w="2152" w:type="pct"/>
            <w:tcBorders>
              <w:top w:val="nil"/>
              <w:bottom w:val="nil"/>
            </w:tcBorders>
            <w:shd w:val="clear" w:color="auto" w:fill="auto"/>
          </w:tcPr>
          <w:p w14:paraId="7A915B33"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Commitments for the acquisition of intangible assets</w:t>
            </w:r>
          </w:p>
        </w:tc>
        <w:tc>
          <w:tcPr>
            <w:tcW w:w="977" w:type="pct"/>
            <w:tcBorders>
              <w:top w:val="nil"/>
              <w:bottom w:val="nil"/>
            </w:tcBorders>
            <w:shd w:val="clear" w:color="auto" w:fill="auto"/>
          </w:tcPr>
          <w:p w14:paraId="3564ADBD"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269E906"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641D8250" w14:textId="77777777" w:rsidR="0069190B" w:rsidRPr="00C67A3A" w:rsidRDefault="0069190B" w:rsidP="00C67A3A">
            <w:pPr>
              <w:spacing w:before="60" w:after="60"/>
              <w:ind w:firstLine="0"/>
              <w:jc w:val="right"/>
              <w:rPr>
                <w:rFonts w:ascii="Arial" w:hAnsi="Arial" w:cs="Arial"/>
                <w:sz w:val="20"/>
              </w:rPr>
            </w:pPr>
          </w:p>
        </w:tc>
      </w:tr>
      <w:tr w:rsidR="0069190B" w:rsidRPr="00C67A3A" w14:paraId="59DCF803" w14:textId="77777777" w:rsidTr="00C94CAA">
        <w:tc>
          <w:tcPr>
            <w:tcW w:w="2152" w:type="pct"/>
            <w:tcBorders>
              <w:top w:val="nil"/>
            </w:tcBorders>
            <w:shd w:val="clear" w:color="auto" w:fill="auto"/>
          </w:tcPr>
          <w:p w14:paraId="09CA09CB" w14:textId="77777777" w:rsidR="0069190B" w:rsidRPr="00C67A3A" w:rsidRDefault="0069190B" w:rsidP="00C67A3A">
            <w:pPr>
              <w:spacing w:before="60" w:after="60"/>
              <w:ind w:firstLine="0"/>
              <w:rPr>
                <w:rFonts w:ascii="Arial" w:hAnsi="Arial" w:cs="Arial"/>
                <w:b/>
                <w:sz w:val="20"/>
              </w:rPr>
            </w:pPr>
            <w:r w:rsidRPr="00C67A3A">
              <w:rPr>
                <w:rFonts w:ascii="Arial" w:hAnsi="Arial" w:cs="Arial"/>
                <w:b/>
                <w:sz w:val="20"/>
              </w:rPr>
              <w:t>Total</w:t>
            </w:r>
          </w:p>
        </w:tc>
        <w:tc>
          <w:tcPr>
            <w:tcW w:w="977" w:type="pct"/>
            <w:tcBorders>
              <w:top w:val="nil"/>
            </w:tcBorders>
            <w:shd w:val="clear" w:color="auto" w:fill="auto"/>
          </w:tcPr>
          <w:p w14:paraId="26E66FC3"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715A5C76"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tcBorders>
            <w:shd w:val="clear" w:color="auto" w:fill="auto"/>
          </w:tcPr>
          <w:p w14:paraId="329A05CA" w14:textId="77777777" w:rsidR="0069190B" w:rsidRPr="00C67A3A" w:rsidRDefault="0069190B" w:rsidP="00C67A3A">
            <w:pPr>
              <w:spacing w:before="60" w:after="60"/>
              <w:ind w:firstLine="0"/>
              <w:jc w:val="right"/>
              <w:rPr>
                <w:rFonts w:ascii="Arial" w:hAnsi="Arial" w:cs="Arial"/>
                <w:sz w:val="20"/>
              </w:rPr>
            </w:pPr>
          </w:p>
        </w:tc>
      </w:tr>
    </w:tbl>
    <w:p w14:paraId="0D237EEF" w14:textId="77777777" w:rsidR="00602314" w:rsidRDefault="00602314" w:rsidP="00B22059">
      <w:pPr>
        <w:ind w:firstLine="0"/>
        <w:rPr>
          <w:rFonts w:ascii="Arial" w:hAnsi="Arial" w:cs="Arial"/>
          <w:sz w:val="20"/>
        </w:rPr>
      </w:pPr>
    </w:p>
    <w:p w14:paraId="25C94342" w14:textId="77777777" w:rsidR="00602314" w:rsidRPr="00C67A3A" w:rsidRDefault="00602314" w:rsidP="00D56135">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352609CD" w14:textId="77777777" w:rsidR="00602314" w:rsidRDefault="00602314">
      <w:pPr>
        <w:pStyle w:val="ListParagraph"/>
        <w:numPr>
          <w:ilvl w:val="1"/>
          <w:numId w:val="22"/>
        </w:numPr>
        <w:spacing w:after="120"/>
        <w:ind w:left="567" w:hanging="567"/>
        <w:rPr>
          <w:rFonts w:ascii="Arial" w:hAnsi="Arial" w:cs="Arial"/>
          <w:b/>
          <w:sz w:val="20"/>
        </w:rPr>
      </w:pPr>
      <w:r>
        <w:rPr>
          <w:rFonts w:ascii="Arial" w:hAnsi="Arial" w:cs="Arial"/>
          <w:b/>
          <w:sz w:val="20"/>
        </w:rPr>
        <w:t>Restrictions on Intangible Assets</w:t>
      </w:r>
      <w:r w:rsidR="0054118E">
        <w:rPr>
          <w:rFonts w:ascii="Arial" w:hAnsi="Arial" w:cs="Arial"/>
          <w:b/>
          <w:sz w:val="20"/>
        </w:rPr>
        <w:t xml:space="preserve"> </w:t>
      </w:r>
      <w:r w:rsidR="0054118E">
        <w:rPr>
          <w:rFonts w:ascii="Arial" w:hAnsi="Arial" w:cs="Arial"/>
          <w:b/>
          <w:color w:val="FF0000"/>
          <w:sz w:val="20"/>
        </w:rPr>
        <w:t>[31p.123(c</w:t>
      </w:r>
      <w:r w:rsidR="0054118E" w:rsidRPr="0054118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248"/>
        <w:gridCol w:w="2848"/>
        <w:gridCol w:w="2848"/>
      </w:tblGrid>
      <w:tr w:rsidR="00602314" w:rsidRPr="00C67A3A" w14:paraId="230FB929" w14:textId="77777777" w:rsidTr="000A0CFC">
        <w:tc>
          <w:tcPr>
            <w:tcW w:w="2152" w:type="pct"/>
            <w:vMerge w:val="restart"/>
            <w:tcBorders>
              <w:bottom w:val="single" w:sz="4" w:space="0" w:color="auto"/>
            </w:tcBorders>
            <w:shd w:val="clear" w:color="auto" w:fill="FBE4D5"/>
          </w:tcPr>
          <w:p w14:paraId="0F52DA9D"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7899640A" w14:textId="10021232"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3</w:t>
            </w:r>
            <w:r>
              <w:rPr>
                <w:rFonts w:ascii="Arial" w:hAnsi="Arial" w:cs="Arial"/>
                <w:b/>
                <w:sz w:val="20"/>
              </w:rPr>
              <w:t>/202</w:t>
            </w:r>
            <w:r w:rsidR="00432228">
              <w:rPr>
                <w:rFonts w:ascii="Arial" w:hAnsi="Arial" w:cs="Arial"/>
                <w:b/>
                <w:sz w:val="20"/>
              </w:rPr>
              <w:t>4</w:t>
            </w:r>
          </w:p>
          <w:p w14:paraId="2F9FDDE0"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5B2FEF" w:rsidRPr="00C67A3A" w14:paraId="7A032F7C" w14:textId="77777777" w:rsidTr="000A0CFC">
        <w:tc>
          <w:tcPr>
            <w:tcW w:w="2152" w:type="pct"/>
            <w:vMerge/>
            <w:tcBorders>
              <w:bottom w:val="single" w:sz="4" w:space="0" w:color="auto"/>
            </w:tcBorders>
            <w:shd w:val="clear" w:color="auto" w:fill="FBE4D5"/>
          </w:tcPr>
          <w:p w14:paraId="2D3F2B1E" w14:textId="77777777" w:rsidR="005B2FEF" w:rsidRPr="00C67A3A" w:rsidRDefault="005B2FEF" w:rsidP="00C67A3A">
            <w:pPr>
              <w:spacing w:before="60" w:after="60"/>
              <w:ind w:firstLine="0"/>
              <w:jc w:val="left"/>
              <w:rPr>
                <w:rFonts w:ascii="Arial" w:hAnsi="Arial" w:cs="Arial"/>
                <w:b/>
                <w:sz w:val="20"/>
              </w:rPr>
            </w:pPr>
          </w:p>
        </w:tc>
        <w:tc>
          <w:tcPr>
            <w:tcW w:w="806" w:type="pct"/>
            <w:tcBorders>
              <w:bottom w:val="single" w:sz="4" w:space="0" w:color="auto"/>
            </w:tcBorders>
            <w:shd w:val="clear" w:color="auto" w:fill="FBE4D5"/>
          </w:tcPr>
          <w:p w14:paraId="6B65F3D7" w14:textId="77777777" w:rsidR="005B2FEF" w:rsidRPr="00C67A3A" w:rsidRDefault="005B2FEF" w:rsidP="005B2FEF">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4148660F" w14:textId="77777777" w:rsidR="005B2FEF" w:rsidRPr="00C67A3A" w:rsidRDefault="005B2FEF"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1021" w:type="pct"/>
            <w:tcBorders>
              <w:bottom w:val="single" w:sz="4" w:space="0" w:color="auto"/>
            </w:tcBorders>
            <w:shd w:val="clear" w:color="auto" w:fill="FBE4D5"/>
          </w:tcPr>
          <w:p w14:paraId="1180171B" w14:textId="77777777" w:rsidR="005B2FEF" w:rsidRPr="00C67A3A" w:rsidRDefault="005B2FEF" w:rsidP="00C67A3A">
            <w:pPr>
              <w:spacing w:before="60" w:after="60"/>
              <w:ind w:firstLine="0"/>
              <w:jc w:val="center"/>
              <w:rPr>
                <w:rFonts w:ascii="Arial" w:hAnsi="Arial" w:cs="Arial"/>
                <w:b/>
                <w:sz w:val="20"/>
              </w:rPr>
            </w:pPr>
            <w:r w:rsidRPr="00C67A3A">
              <w:rPr>
                <w:rFonts w:ascii="Arial" w:hAnsi="Arial" w:cs="Arial"/>
                <w:b/>
                <w:sz w:val="20"/>
              </w:rPr>
              <w:t>Total</w:t>
            </w:r>
          </w:p>
        </w:tc>
      </w:tr>
      <w:tr w:rsidR="005B2FEF" w:rsidRPr="00C67A3A" w14:paraId="0C7F2D51" w14:textId="77777777" w:rsidTr="000A0CFC">
        <w:tc>
          <w:tcPr>
            <w:tcW w:w="2152" w:type="pct"/>
            <w:tcBorders>
              <w:top w:val="nil"/>
              <w:bottom w:val="nil"/>
            </w:tcBorders>
            <w:shd w:val="clear" w:color="auto" w:fill="auto"/>
          </w:tcPr>
          <w:p w14:paraId="6741AF97" w14:textId="77777777" w:rsidR="005B2FEF" w:rsidRPr="00C67A3A" w:rsidRDefault="005B2FEF" w:rsidP="00C67A3A">
            <w:pPr>
              <w:spacing w:before="60" w:after="60"/>
              <w:ind w:firstLine="0"/>
              <w:rPr>
                <w:rFonts w:ascii="Arial" w:hAnsi="Arial" w:cs="Arial"/>
                <w:i/>
                <w:sz w:val="20"/>
              </w:rPr>
            </w:pPr>
          </w:p>
        </w:tc>
        <w:tc>
          <w:tcPr>
            <w:tcW w:w="806" w:type="pct"/>
            <w:tcBorders>
              <w:top w:val="nil"/>
              <w:bottom w:val="nil"/>
            </w:tcBorders>
            <w:shd w:val="clear" w:color="auto" w:fill="auto"/>
          </w:tcPr>
          <w:p w14:paraId="5DFA2452"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0505047"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0424A29E" w14:textId="77777777" w:rsidR="005B2FEF" w:rsidRPr="00C67A3A" w:rsidRDefault="005B2FEF" w:rsidP="00C67A3A">
            <w:pPr>
              <w:spacing w:before="60" w:after="60"/>
              <w:ind w:firstLine="0"/>
              <w:jc w:val="right"/>
              <w:rPr>
                <w:rFonts w:ascii="Arial" w:hAnsi="Arial" w:cs="Arial"/>
                <w:sz w:val="20"/>
              </w:rPr>
            </w:pPr>
          </w:p>
        </w:tc>
      </w:tr>
      <w:tr w:rsidR="005B2FEF" w:rsidRPr="00C67A3A" w14:paraId="1254A851" w14:textId="77777777" w:rsidTr="000A0CFC">
        <w:tc>
          <w:tcPr>
            <w:tcW w:w="2152" w:type="pct"/>
            <w:tcBorders>
              <w:top w:val="nil"/>
              <w:bottom w:val="nil"/>
            </w:tcBorders>
            <w:shd w:val="clear" w:color="auto" w:fill="auto"/>
          </w:tcPr>
          <w:p w14:paraId="05FA2C75" w14:textId="77777777" w:rsidR="005B2FEF" w:rsidRPr="00C67A3A" w:rsidRDefault="005B2FEF" w:rsidP="00C67A3A">
            <w:pPr>
              <w:spacing w:before="60" w:after="60"/>
              <w:ind w:firstLine="0"/>
              <w:rPr>
                <w:rFonts w:ascii="Arial" w:hAnsi="Arial" w:cs="Arial"/>
                <w:sz w:val="20"/>
              </w:rPr>
            </w:pPr>
          </w:p>
        </w:tc>
        <w:tc>
          <w:tcPr>
            <w:tcW w:w="806" w:type="pct"/>
            <w:tcBorders>
              <w:top w:val="nil"/>
              <w:bottom w:val="nil"/>
            </w:tcBorders>
            <w:shd w:val="clear" w:color="auto" w:fill="auto"/>
          </w:tcPr>
          <w:p w14:paraId="69884889"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2C53AD47"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212B39C9" w14:textId="77777777" w:rsidR="005B2FEF" w:rsidRPr="00C67A3A" w:rsidRDefault="005B2FEF" w:rsidP="00C67A3A">
            <w:pPr>
              <w:spacing w:before="60" w:after="60"/>
              <w:ind w:firstLine="0"/>
              <w:jc w:val="right"/>
              <w:rPr>
                <w:rFonts w:ascii="Arial" w:hAnsi="Arial" w:cs="Arial"/>
                <w:sz w:val="20"/>
              </w:rPr>
            </w:pPr>
          </w:p>
        </w:tc>
      </w:tr>
      <w:tr w:rsidR="005B2FEF" w:rsidRPr="00C67A3A" w14:paraId="1F67229B" w14:textId="77777777" w:rsidTr="000A0CFC">
        <w:tc>
          <w:tcPr>
            <w:tcW w:w="2152" w:type="pct"/>
            <w:tcBorders>
              <w:top w:val="nil"/>
              <w:bottom w:val="single" w:sz="2" w:space="0" w:color="auto"/>
            </w:tcBorders>
            <w:shd w:val="clear" w:color="auto" w:fill="auto"/>
          </w:tcPr>
          <w:p w14:paraId="54C9EC2A" w14:textId="77777777" w:rsidR="005B2FEF" w:rsidRPr="00C67A3A" w:rsidRDefault="005B2FEF" w:rsidP="00C67A3A">
            <w:pPr>
              <w:spacing w:before="60" w:after="60"/>
              <w:ind w:firstLine="0"/>
              <w:rPr>
                <w:rFonts w:ascii="Arial" w:hAnsi="Arial" w:cs="Arial"/>
                <w:b/>
                <w:sz w:val="20"/>
              </w:rPr>
            </w:pPr>
            <w:r w:rsidRPr="00C67A3A">
              <w:rPr>
                <w:rFonts w:ascii="Arial" w:hAnsi="Arial" w:cs="Arial"/>
                <w:b/>
                <w:sz w:val="20"/>
              </w:rPr>
              <w:t>Total</w:t>
            </w:r>
          </w:p>
        </w:tc>
        <w:tc>
          <w:tcPr>
            <w:tcW w:w="806" w:type="pct"/>
            <w:tcBorders>
              <w:top w:val="nil"/>
              <w:bottom w:val="single" w:sz="2" w:space="0" w:color="auto"/>
            </w:tcBorders>
            <w:shd w:val="clear" w:color="auto" w:fill="auto"/>
          </w:tcPr>
          <w:p w14:paraId="6175DEB3"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single" w:sz="2" w:space="0" w:color="auto"/>
            </w:tcBorders>
            <w:shd w:val="clear" w:color="auto" w:fill="auto"/>
          </w:tcPr>
          <w:p w14:paraId="01ED51E5"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single" w:sz="2" w:space="0" w:color="auto"/>
            </w:tcBorders>
            <w:shd w:val="clear" w:color="auto" w:fill="auto"/>
          </w:tcPr>
          <w:p w14:paraId="086B8201" w14:textId="77777777" w:rsidR="005B2FEF" w:rsidRPr="00C67A3A" w:rsidRDefault="005B2FEF" w:rsidP="00C67A3A">
            <w:pPr>
              <w:spacing w:before="60" w:after="60"/>
              <w:ind w:firstLine="0"/>
              <w:jc w:val="right"/>
              <w:rPr>
                <w:rFonts w:ascii="Arial" w:hAnsi="Arial" w:cs="Arial"/>
                <w:sz w:val="20"/>
              </w:rPr>
            </w:pPr>
          </w:p>
        </w:tc>
      </w:tr>
    </w:tbl>
    <w:p w14:paraId="52A74E4B" w14:textId="77777777" w:rsidR="00602314" w:rsidRDefault="00602314" w:rsidP="00602314">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248"/>
        <w:gridCol w:w="2848"/>
        <w:gridCol w:w="2848"/>
      </w:tblGrid>
      <w:tr w:rsidR="00602314" w:rsidRPr="00C67A3A" w14:paraId="1788F3CD" w14:textId="77777777" w:rsidTr="000A0CFC">
        <w:tc>
          <w:tcPr>
            <w:tcW w:w="2152" w:type="pct"/>
            <w:vMerge w:val="restart"/>
            <w:tcBorders>
              <w:bottom w:val="single" w:sz="4" w:space="0" w:color="auto"/>
            </w:tcBorders>
            <w:shd w:val="clear" w:color="auto" w:fill="FBE4D5"/>
          </w:tcPr>
          <w:p w14:paraId="77737476"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2347D9E4" w14:textId="4242CAE0"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2</w:t>
            </w:r>
            <w:r>
              <w:rPr>
                <w:rFonts w:ascii="Arial" w:hAnsi="Arial" w:cs="Arial"/>
                <w:b/>
                <w:sz w:val="20"/>
              </w:rPr>
              <w:t>/202</w:t>
            </w:r>
            <w:r w:rsidR="00432228">
              <w:rPr>
                <w:rFonts w:ascii="Arial" w:hAnsi="Arial" w:cs="Arial"/>
                <w:b/>
                <w:sz w:val="20"/>
              </w:rPr>
              <w:t>3</w:t>
            </w:r>
          </w:p>
          <w:p w14:paraId="167EBF98"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5B2FEF" w:rsidRPr="00C67A3A" w14:paraId="78B30431" w14:textId="77777777" w:rsidTr="000A0CFC">
        <w:tc>
          <w:tcPr>
            <w:tcW w:w="2152" w:type="pct"/>
            <w:vMerge/>
            <w:tcBorders>
              <w:bottom w:val="single" w:sz="4" w:space="0" w:color="auto"/>
            </w:tcBorders>
            <w:shd w:val="clear" w:color="auto" w:fill="FBE4D5"/>
          </w:tcPr>
          <w:p w14:paraId="7BFDC12E" w14:textId="77777777" w:rsidR="005B2FEF" w:rsidRPr="00C67A3A" w:rsidRDefault="005B2FEF" w:rsidP="00C67A3A">
            <w:pPr>
              <w:spacing w:before="60" w:after="60"/>
              <w:ind w:firstLine="0"/>
              <w:jc w:val="left"/>
              <w:rPr>
                <w:rFonts w:ascii="Arial" w:hAnsi="Arial" w:cs="Arial"/>
                <w:b/>
                <w:sz w:val="20"/>
              </w:rPr>
            </w:pPr>
          </w:p>
        </w:tc>
        <w:tc>
          <w:tcPr>
            <w:tcW w:w="806" w:type="pct"/>
            <w:tcBorders>
              <w:bottom w:val="single" w:sz="4" w:space="0" w:color="auto"/>
            </w:tcBorders>
            <w:shd w:val="clear" w:color="auto" w:fill="FBE4D5"/>
          </w:tcPr>
          <w:p w14:paraId="50E90D60" w14:textId="77777777" w:rsidR="005B2FEF" w:rsidRPr="00C67A3A" w:rsidRDefault="005B2FEF" w:rsidP="0069190B">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17B30BE5" w14:textId="77777777" w:rsidR="005B2FEF" w:rsidRPr="00C67A3A" w:rsidRDefault="005B2FEF"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1021" w:type="pct"/>
            <w:tcBorders>
              <w:bottom w:val="single" w:sz="4" w:space="0" w:color="auto"/>
            </w:tcBorders>
            <w:shd w:val="clear" w:color="auto" w:fill="FBE4D5"/>
          </w:tcPr>
          <w:p w14:paraId="4ADC18DF" w14:textId="77777777" w:rsidR="005B2FEF" w:rsidRPr="00C67A3A" w:rsidRDefault="005B2FEF" w:rsidP="00C67A3A">
            <w:pPr>
              <w:spacing w:before="60" w:after="60"/>
              <w:ind w:firstLine="0"/>
              <w:jc w:val="center"/>
              <w:rPr>
                <w:rFonts w:ascii="Arial" w:hAnsi="Arial" w:cs="Arial"/>
                <w:b/>
                <w:sz w:val="20"/>
              </w:rPr>
            </w:pPr>
            <w:r w:rsidRPr="00C67A3A">
              <w:rPr>
                <w:rFonts w:ascii="Arial" w:hAnsi="Arial" w:cs="Arial"/>
                <w:b/>
                <w:sz w:val="20"/>
              </w:rPr>
              <w:t>Total</w:t>
            </w:r>
          </w:p>
        </w:tc>
      </w:tr>
      <w:tr w:rsidR="005B2FEF" w:rsidRPr="00C67A3A" w14:paraId="7A11BFA7" w14:textId="77777777" w:rsidTr="000A0CFC">
        <w:tc>
          <w:tcPr>
            <w:tcW w:w="2152" w:type="pct"/>
            <w:tcBorders>
              <w:top w:val="nil"/>
              <w:bottom w:val="nil"/>
            </w:tcBorders>
            <w:shd w:val="clear" w:color="auto" w:fill="auto"/>
          </w:tcPr>
          <w:p w14:paraId="06B4BC32" w14:textId="77777777" w:rsidR="005B2FEF" w:rsidRPr="00C67A3A" w:rsidRDefault="005B2FEF" w:rsidP="00C67A3A">
            <w:pPr>
              <w:spacing w:before="60" w:after="60"/>
              <w:ind w:firstLine="0"/>
              <w:rPr>
                <w:rFonts w:ascii="Arial" w:hAnsi="Arial" w:cs="Arial"/>
                <w:i/>
                <w:sz w:val="20"/>
              </w:rPr>
            </w:pPr>
          </w:p>
        </w:tc>
        <w:tc>
          <w:tcPr>
            <w:tcW w:w="806" w:type="pct"/>
            <w:tcBorders>
              <w:top w:val="nil"/>
              <w:bottom w:val="nil"/>
            </w:tcBorders>
            <w:shd w:val="clear" w:color="auto" w:fill="auto"/>
          </w:tcPr>
          <w:p w14:paraId="5EA48F52"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A1B2FBA"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3002E4D6" w14:textId="77777777" w:rsidR="005B2FEF" w:rsidRPr="00C67A3A" w:rsidRDefault="005B2FEF" w:rsidP="00C67A3A">
            <w:pPr>
              <w:spacing w:before="60" w:after="60"/>
              <w:ind w:firstLine="0"/>
              <w:jc w:val="right"/>
              <w:rPr>
                <w:rFonts w:ascii="Arial" w:hAnsi="Arial" w:cs="Arial"/>
                <w:sz w:val="20"/>
              </w:rPr>
            </w:pPr>
          </w:p>
        </w:tc>
      </w:tr>
      <w:tr w:rsidR="005B2FEF" w:rsidRPr="00C67A3A" w14:paraId="40745121" w14:textId="77777777" w:rsidTr="000A0CFC">
        <w:tc>
          <w:tcPr>
            <w:tcW w:w="2152" w:type="pct"/>
            <w:tcBorders>
              <w:top w:val="nil"/>
              <w:bottom w:val="nil"/>
            </w:tcBorders>
            <w:shd w:val="clear" w:color="auto" w:fill="auto"/>
          </w:tcPr>
          <w:p w14:paraId="15F268AD" w14:textId="77777777" w:rsidR="005B2FEF" w:rsidRPr="00C67A3A" w:rsidRDefault="005B2FEF" w:rsidP="00C67A3A">
            <w:pPr>
              <w:spacing w:before="60" w:after="60"/>
              <w:ind w:firstLine="0"/>
              <w:rPr>
                <w:rFonts w:ascii="Arial" w:hAnsi="Arial" w:cs="Arial"/>
                <w:sz w:val="20"/>
              </w:rPr>
            </w:pPr>
          </w:p>
        </w:tc>
        <w:tc>
          <w:tcPr>
            <w:tcW w:w="806" w:type="pct"/>
            <w:tcBorders>
              <w:top w:val="nil"/>
              <w:bottom w:val="nil"/>
            </w:tcBorders>
            <w:shd w:val="clear" w:color="auto" w:fill="auto"/>
          </w:tcPr>
          <w:p w14:paraId="0FA663D5"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7D509195"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6EDEB9B" w14:textId="77777777" w:rsidR="005B2FEF" w:rsidRPr="00C67A3A" w:rsidRDefault="005B2FEF" w:rsidP="00C67A3A">
            <w:pPr>
              <w:spacing w:before="60" w:after="60"/>
              <w:ind w:firstLine="0"/>
              <w:jc w:val="right"/>
              <w:rPr>
                <w:rFonts w:ascii="Arial" w:hAnsi="Arial" w:cs="Arial"/>
                <w:sz w:val="20"/>
              </w:rPr>
            </w:pPr>
          </w:p>
        </w:tc>
      </w:tr>
      <w:tr w:rsidR="005B2FEF" w:rsidRPr="00C67A3A" w14:paraId="1233DB21" w14:textId="77777777" w:rsidTr="000A0CFC">
        <w:tc>
          <w:tcPr>
            <w:tcW w:w="2152" w:type="pct"/>
            <w:tcBorders>
              <w:top w:val="nil"/>
            </w:tcBorders>
            <w:shd w:val="clear" w:color="auto" w:fill="auto"/>
          </w:tcPr>
          <w:p w14:paraId="49594531" w14:textId="77777777" w:rsidR="005B2FEF" w:rsidRPr="00C67A3A" w:rsidRDefault="005B2FEF" w:rsidP="00C67A3A">
            <w:pPr>
              <w:spacing w:before="60" w:after="60"/>
              <w:ind w:firstLine="0"/>
              <w:rPr>
                <w:rFonts w:ascii="Arial" w:hAnsi="Arial" w:cs="Arial"/>
                <w:b/>
                <w:sz w:val="20"/>
              </w:rPr>
            </w:pPr>
            <w:r w:rsidRPr="00C67A3A">
              <w:rPr>
                <w:rFonts w:ascii="Arial" w:hAnsi="Arial" w:cs="Arial"/>
                <w:b/>
                <w:sz w:val="20"/>
              </w:rPr>
              <w:t>Total</w:t>
            </w:r>
          </w:p>
        </w:tc>
        <w:tc>
          <w:tcPr>
            <w:tcW w:w="806" w:type="pct"/>
            <w:tcBorders>
              <w:top w:val="nil"/>
            </w:tcBorders>
            <w:shd w:val="clear" w:color="auto" w:fill="auto"/>
          </w:tcPr>
          <w:p w14:paraId="00C0395A"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tcBorders>
            <w:shd w:val="clear" w:color="auto" w:fill="auto"/>
          </w:tcPr>
          <w:p w14:paraId="6964EF49"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tcBorders>
            <w:shd w:val="clear" w:color="auto" w:fill="auto"/>
          </w:tcPr>
          <w:p w14:paraId="603CA932" w14:textId="77777777" w:rsidR="005B2FEF" w:rsidRPr="00C67A3A" w:rsidRDefault="005B2FEF" w:rsidP="00C67A3A">
            <w:pPr>
              <w:spacing w:before="60" w:after="60"/>
              <w:ind w:firstLine="0"/>
              <w:jc w:val="right"/>
              <w:rPr>
                <w:rFonts w:ascii="Arial" w:hAnsi="Arial" w:cs="Arial"/>
                <w:sz w:val="20"/>
              </w:rPr>
            </w:pPr>
          </w:p>
        </w:tc>
      </w:tr>
    </w:tbl>
    <w:p w14:paraId="6A6A2D0B" w14:textId="77777777" w:rsidR="006E704E" w:rsidRDefault="006E704E" w:rsidP="008D3ECA">
      <w:pPr>
        <w:pStyle w:val="ListParagraph"/>
        <w:ind w:left="0" w:firstLine="0"/>
        <w:contextualSpacing w:val="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602314" w:rsidRPr="00C67A3A" w14:paraId="6ECF35D9" w14:textId="77777777" w:rsidTr="000A0CFC">
        <w:tc>
          <w:tcPr>
            <w:tcW w:w="5000" w:type="pct"/>
            <w:shd w:val="clear" w:color="auto" w:fill="E2EFD9"/>
          </w:tcPr>
          <w:p w14:paraId="064EF7B6" w14:textId="77777777" w:rsidR="00602314" w:rsidRPr="00C67A3A" w:rsidRDefault="00602314" w:rsidP="00C67A3A">
            <w:pPr>
              <w:spacing w:before="60" w:after="60"/>
              <w:ind w:firstLine="0"/>
              <w:rPr>
                <w:rFonts w:ascii="Arial" w:hAnsi="Arial" w:cs="Arial"/>
                <w:b/>
                <w:i/>
                <w:sz w:val="20"/>
              </w:rPr>
            </w:pPr>
            <w:r w:rsidRPr="00C67A3A">
              <w:rPr>
                <w:rFonts w:ascii="Arial" w:hAnsi="Arial" w:cs="Arial"/>
                <w:b/>
                <w:i/>
                <w:sz w:val="20"/>
              </w:rPr>
              <w:t xml:space="preserve">Commentary:  </w:t>
            </w:r>
          </w:p>
          <w:p w14:paraId="1E81A622" w14:textId="77777777" w:rsidR="00602314" w:rsidRPr="00C67A3A" w:rsidRDefault="00602314" w:rsidP="00C67A3A">
            <w:pPr>
              <w:spacing w:before="60" w:after="60"/>
              <w:ind w:firstLine="0"/>
              <w:rPr>
                <w:rFonts w:ascii="Arial" w:hAnsi="Arial" w:cs="Arial"/>
                <w:i/>
                <w:sz w:val="20"/>
              </w:rPr>
            </w:pPr>
            <w:r w:rsidRPr="00C67A3A">
              <w:rPr>
                <w:rFonts w:ascii="Arial" w:hAnsi="Arial" w:cs="Arial"/>
                <w:i/>
                <w:sz w:val="20"/>
              </w:rPr>
              <w:t xml:space="preserve">The above note should include a description and amount of any restrictions on asset titles.   </w:t>
            </w:r>
          </w:p>
        </w:tc>
      </w:tr>
    </w:tbl>
    <w:p w14:paraId="1E51BB52" w14:textId="77777777" w:rsidR="00602314" w:rsidRPr="00364335" w:rsidRDefault="00602314" w:rsidP="00602314">
      <w:pPr>
        <w:pStyle w:val="ListParagraph"/>
        <w:ind w:left="0" w:firstLine="0"/>
        <w:contextualSpacing w:val="0"/>
        <w:rPr>
          <w:rFonts w:ascii="Arial" w:hAnsi="Arial" w:cs="Arial"/>
          <w:b/>
          <w:sz w:val="20"/>
        </w:rPr>
      </w:pPr>
    </w:p>
    <w:p w14:paraId="408C0B6F" w14:textId="77777777" w:rsidR="00602314" w:rsidRPr="00C67A3A" w:rsidRDefault="00602314" w:rsidP="00D56135">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579F8893" w14:textId="77777777" w:rsidR="00602314" w:rsidRDefault="00602314">
      <w:pPr>
        <w:pStyle w:val="ListParagraph"/>
        <w:numPr>
          <w:ilvl w:val="1"/>
          <w:numId w:val="22"/>
        </w:numPr>
        <w:spacing w:after="120"/>
        <w:ind w:left="567" w:hanging="567"/>
        <w:rPr>
          <w:rFonts w:ascii="Arial" w:hAnsi="Arial" w:cs="Arial"/>
          <w:b/>
          <w:sz w:val="20"/>
        </w:rPr>
      </w:pPr>
      <w:r>
        <w:rPr>
          <w:rFonts w:ascii="Arial" w:hAnsi="Arial" w:cs="Arial"/>
          <w:b/>
          <w:sz w:val="20"/>
        </w:rPr>
        <w:t xml:space="preserve">Intangible Assets </w:t>
      </w:r>
      <w:r w:rsidRPr="00602314">
        <w:rPr>
          <w:rFonts w:ascii="Arial" w:hAnsi="Arial" w:cs="Arial"/>
          <w:b/>
          <w:sz w:val="20"/>
        </w:rPr>
        <w:t xml:space="preserve">Pledged </w:t>
      </w:r>
      <w:r w:rsidR="00791D2E" w:rsidRPr="00602314">
        <w:rPr>
          <w:rFonts w:ascii="Arial" w:hAnsi="Arial" w:cs="Arial"/>
          <w:b/>
          <w:sz w:val="20"/>
        </w:rPr>
        <w:t>as</w:t>
      </w:r>
      <w:r w:rsidRPr="00602314">
        <w:rPr>
          <w:rFonts w:ascii="Arial" w:hAnsi="Arial" w:cs="Arial"/>
          <w:b/>
          <w:sz w:val="20"/>
        </w:rPr>
        <w:t xml:space="preserve"> Security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60CC5909" w14:textId="77777777" w:rsidTr="000A0CFC">
        <w:tc>
          <w:tcPr>
            <w:tcW w:w="2152" w:type="pct"/>
            <w:vMerge w:val="restart"/>
            <w:tcBorders>
              <w:bottom w:val="single" w:sz="4" w:space="0" w:color="auto"/>
            </w:tcBorders>
            <w:shd w:val="clear" w:color="auto" w:fill="FBE4D5"/>
          </w:tcPr>
          <w:p w14:paraId="1E4754C8"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318C4D48" w14:textId="0DF079BC"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3</w:t>
            </w:r>
            <w:r>
              <w:rPr>
                <w:rFonts w:ascii="Arial" w:hAnsi="Arial" w:cs="Arial"/>
                <w:b/>
                <w:sz w:val="20"/>
              </w:rPr>
              <w:t>/202</w:t>
            </w:r>
            <w:r w:rsidR="00432228">
              <w:rPr>
                <w:rFonts w:ascii="Arial" w:hAnsi="Arial" w:cs="Arial"/>
                <w:b/>
                <w:sz w:val="20"/>
              </w:rPr>
              <w:t>4</w:t>
            </w:r>
          </w:p>
          <w:p w14:paraId="6E7D87B7"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4C5E1005" w14:textId="77777777" w:rsidTr="000A0CFC">
        <w:tc>
          <w:tcPr>
            <w:tcW w:w="2152" w:type="pct"/>
            <w:vMerge/>
            <w:tcBorders>
              <w:bottom w:val="single" w:sz="4" w:space="0" w:color="auto"/>
            </w:tcBorders>
            <w:shd w:val="clear" w:color="auto" w:fill="FBE4D5"/>
          </w:tcPr>
          <w:p w14:paraId="1A809B4B"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52D24ABC"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6889FADE"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1069F80F"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75B1E40D" w14:textId="77777777" w:rsidTr="000A0CFC">
        <w:tc>
          <w:tcPr>
            <w:tcW w:w="2152" w:type="pct"/>
            <w:tcBorders>
              <w:top w:val="nil"/>
              <w:bottom w:val="nil"/>
            </w:tcBorders>
            <w:shd w:val="clear" w:color="auto" w:fill="auto"/>
          </w:tcPr>
          <w:p w14:paraId="4F996EFA" w14:textId="77777777" w:rsidR="0069190B" w:rsidRPr="00C67A3A" w:rsidRDefault="0069190B" w:rsidP="00C67A3A">
            <w:pPr>
              <w:spacing w:before="60" w:after="60"/>
              <w:ind w:firstLine="0"/>
              <w:rPr>
                <w:rFonts w:ascii="Arial" w:hAnsi="Arial" w:cs="Arial"/>
                <w:i/>
                <w:sz w:val="20"/>
              </w:rPr>
            </w:pPr>
          </w:p>
        </w:tc>
        <w:tc>
          <w:tcPr>
            <w:tcW w:w="977" w:type="pct"/>
            <w:tcBorders>
              <w:top w:val="nil"/>
              <w:bottom w:val="nil"/>
            </w:tcBorders>
            <w:shd w:val="clear" w:color="auto" w:fill="auto"/>
          </w:tcPr>
          <w:p w14:paraId="4C433A8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A28E804"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1E59CA48" w14:textId="77777777" w:rsidR="0069190B" w:rsidRPr="00C67A3A" w:rsidRDefault="0069190B" w:rsidP="00C67A3A">
            <w:pPr>
              <w:spacing w:before="60" w:after="60"/>
              <w:ind w:firstLine="0"/>
              <w:jc w:val="right"/>
              <w:rPr>
                <w:rFonts w:ascii="Arial" w:hAnsi="Arial" w:cs="Arial"/>
                <w:sz w:val="20"/>
              </w:rPr>
            </w:pPr>
          </w:p>
        </w:tc>
      </w:tr>
      <w:tr w:rsidR="0069190B" w:rsidRPr="00C67A3A" w14:paraId="483CB1AA" w14:textId="77777777" w:rsidTr="000A0CFC">
        <w:tc>
          <w:tcPr>
            <w:tcW w:w="2152" w:type="pct"/>
            <w:tcBorders>
              <w:top w:val="nil"/>
              <w:bottom w:val="nil"/>
            </w:tcBorders>
            <w:shd w:val="clear" w:color="auto" w:fill="auto"/>
          </w:tcPr>
          <w:p w14:paraId="4486B3E5"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pledged as security</w:t>
            </w:r>
          </w:p>
        </w:tc>
        <w:tc>
          <w:tcPr>
            <w:tcW w:w="977" w:type="pct"/>
            <w:tcBorders>
              <w:top w:val="nil"/>
              <w:bottom w:val="nil"/>
            </w:tcBorders>
            <w:shd w:val="clear" w:color="auto" w:fill="auto"/>
          </w:tcPr>
          <w:p w14:paraId="7EB024B1"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67C8599"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321E1C9E" w14:textId="77777777" w:rsidR="0069190B" w:rsidRPr="00C67A3A" w:rsidRDefault="0069190B" w:rsidP="00C67A3A">
            <w:pPr>
              <w:spacing w:before="60" w:after="60"/>
              <w:ind w:firstLine="0"/>
              <w:jc w:val="right"/>
              <w:rPr>
                <w:rFonts w:ascii="Arial" w:hAnsi="Arial" w:cs="Arial"/>
                <w:sz w:val="20"/>
              </w:rPr>
            </w:pPr>
          </w:p>
        </w:tc>
      </w:tr>
      <w:tr w:rsidR="0069190B" w:rsidRPr="00C67A3A" w14:paraId="31413398" w14:textId="77777777" w:rsidTr="000A0CFC">
        <w:tc>
          <w:tcPr>
            <w:tcW w:w="2152" w:type="pct"/>
            <w:tcBorders>
              <w:top w:val="nil"/>
              <w:bottom w:val="nil"/>
            </w:tcBorders>
            <w:shd w:val="clear" w:color="auto" w:fill="auto"/>
          </w:tcPr>
          <w:p w14:paraId="5B789F8C" w14:textId="77777777" w:rsidR="0069190B" w:rsidRPr="00C67A3A" w:rsidRDefault="0069190B" w:rsidP="00C67A3A">
            <w:pPr>
              <w:spacing w:before="60" w:after="60"/>
              <w:ind w:firstLine="0"/>
              <w:rPr>
                <w:rFonts w:ascii="Arial" w:hAnsi="Arial" w:cs="Arial"/>
                <w:sz w:val="20"/>
              </w:rPr>
            </w:pPr>
          </w:p>
        </w:tc>
        <w:tc>
          <w:tcPr>
            <w:tcW w:w="977" w:type="pct"/>
            <w:tcBorders>
              <w:top w:val="nil"/>
              <w:bottom w:val="nil"/>
            </w:tcBorders>
            <w:shd w:val="clear" w:color="auto" w:fill="auto"/>
          </w:tcPr>
          <w:p w14:paraId="3D8DA111"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D68CF88"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38EE83C0" w14:textId="77777777" w:rsidR="0069190B" w:rsidRPr="00C67A3A" w:rsidRDefault="0069190B" w:rsidP="00C67A3A">
            <w:pPr>
              <w:spacing w:before="60" w:after="60"/>
              <w:ind w:firstLine="0"/>
              <w:jc w:val="right"/>
              <w:rPr>
                <w:rFonts w:ascii="Arial" w:hAnsi="Arial" w:cs="Arial"/>
                <w:sz w:val="20"/>
              </w:rPr>
            </w:pPr>
          </w:p>
        </w:tc>
      </w:tr>
      <w:tr w:rsidR="0069190B" w:rsidRPr="00C67A3A" w14:paraId="7C79EE89" w14:textId="77777777" w:rsidTr="000A0CFC">
        <w:tc>
          <w:tcPr>
            <w:tcW w:w="2152" w:type="pct"/>
            <w:tcBorders>
              <w:top w:val="nil"/>
            </w:tcBorders>
            <w:shd w:val="clear" w:color="auto" w:fill="auto"/>
          </w:tcPr>
          <w:p w14:paraId="2D6515B4" w14:textId="77777777" w:rsidR="0069190B" w:rsidRPr="00C67A3A" w:rsidRDefault="0069190B" w:rsidP="00C67A3A">
            <w:pPr>
              <w:spacing w:before="60" w:after="60"/>
              <w:ind w:firstLine="0"/>
              <w:rPr>
                <w:rFonts w:ascii="Arial" w:hAnsi="Arial" w:cs="Arial"/>
                <w:b/>
                <w:sz w:val="20"/>
              </w:rPr>
            </w:pPr>
          </w:p>
        </w:tc>
        <w:tc>
          <w:tcPr>
            <w:tcW w:w="977" w:type="pct"/>
            <w:tcBorders>
              <w:top w:val="nil"/>
            </w:tcBorders>
            <w:shd w:val="clear" w:color="auto" w:fill="auto"/>
          </w:tcPr>
          <w:p w14:paraId="19FE58C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4DA1BC70"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tcBorders>
            <w:shd w:val="clear" w:color="auto" w:fill="auto"/>
          </w:tcPr>
          <w:p w14:paraId="50C6FA37" w14:textId="77777777" w:rsidR="0069190B" w:rsidRPr="00C67A3A" w:rsidRDefault="0069190B" w:rsidP="00C67A3A">
            <w:pPr>
              <w:spacing w:before="60" w:after="60"/>
              <w:ind w:firstLine="0"/>
              <w:jc w:val="right"/>
              <w:rPr>
                <w:rFonts w:ascii="Arial" w:hAnsi="Arial" w:cs="Arial"/>
                <w:sz w:val="20"/>
              </w:rPr>
            </w:pPr>
          </w:p>
        </w:tc>
      </w:tr>
    </w:tbl>
    <w:p w14:paraId="6CC106D0" w14:textId="77777777" w:rsidR="00602314" w:rsidRDefault="00602314" w:rsidP="00602314">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2368D59F" w14:textId="77777777" w:rsidTr="000A0CFC">
        <w:tc>
          <w:tcPr>
            <w:tcW w:w="2152" w:type="pct"/>
            <w:vMerge w:val="restart"/>
            <w:tcBorders>
              <w:bottom w:val="single" w:sz="4" w:space="0" w:color="auto"/>
            </w:tcBorders>
            <w:shd w:val="clear" w:color="auto" w:fill="FBE4D5"/>
          </w:tcPr>
          <w:p w14:paraId="442F3BF2"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631B796B" w14:textId="6FFF7E61"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2</w:t>
            </w:r>
            <w:r>
              <w:rPr>
                <w:rFonts w:ascii="Arial" w:hAnsi="Arial" w:cs="Arial"/>
                <w:b/>
                <w:sz w:val="20"/>
              </w:rPr>
              <w:t>/202</w:t>
            </w:r>
            <w:r w:rsidR="00432228">
              <w:rPr>
                <w:rFonts w:ascii="Arial" w:hAnsi="Arial" w:cs="Arial"/>
                <w:b/>
                <w:sz w:val="20"/>
              </w:rPr>
              <w:t>3</w:t>
            </w:r>
          </w:p>
          <w:p w14:paraId="300DFB27"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1F561915" w14:textId="77777777" w:rsidTr="000A0CFC">
        <w:tc>
          <w:tcPr>
            <w:tcW w:w="2152" w:type="pct"/>
            <w:vMerge/>
            <w:tcBorders>
              <w:bottom w:val="single" w:sz="4" w:space="0" w:color="auto"/>
            </w:tcBorders>
            <w:shd w:val="clear" w:color="auto" w:fill="FBE4D5"/>
          </w:tcPr>
          <w:p w14:paraId="07D7EF0F"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01FAD211"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0E5991D2"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1D3BEF40"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0391DE01" w14:textId="77777777" w:rsidTr="000A0CFC">
        <w:tc>
          <w:tcPr>
            <w:tcW w:w="2152" w:type="pct"/>
            <w:tcBorders>
              <w:top w:val="nil"/>
              <w:bottom w:val="nil"/>
            </w:tcBorders>
            <w:shd w:val="clear" w:color="auto" w:fill="auto"/>
          </w:tcPr>
          <w:p w14:paraId="450D0243" w14:textId="77777777" w:rsidR="0069190B" w:rsidRPr="00C67A3A" w:rsidRDefault="0069190B" w:rsidP="00C67A3A">
            <w:pPr>
              <w:spacing w:before="60" w:after="60"/>
              <w:ind w:firstLine="0"/>
              <w:rPr>
                <w:rFonts w:ascii="Arial" w:hAnsi="Arial" w:cs="Arial"/>
                <w:i/>
                <w:sz w:val="20"/>
              </w:rPr>
            </w:pPr>
          </w:p>
        </w:tc>
        <w:tc>
          <w:tcPr>
            <w:tcW w:w="977" w:type="pct"/>
            <w:tcBorders>
              <w:top w:val="nil"/>
              <w:bottom w:val="nil"/>
            </w:tcBorders>
            <w:shd w:val="clear" w:color="auto" w:fill="auto"/>
          </w:tcPr>
          <w:p w14:paraId="1F1C90B2"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25E7B3AA"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44E440AC" w14:textId="77777777" w:rsidR="0069190B" w:rsidRPr="00C67A3A" w:rsidRDefault="0069190B" w:rsidP="00C67A3A">
            <w:pPr>
              <w:spacing w:before="60" w:after="60"/>
              <w:ind w:firstLine="0"/>
              <w:jc w:val="right"/>
              <w:rPr>
                <w:rFonts w:ascii="Arial" w:hAnsi="Arial" w:cs="Arial"/>
                <w:sz w:val="20"/>
              </w:rPr>
            </w:pPr>
          </w:p>
        </w:tc>
      </w:tr>
      <w:tr w:rsidR="0069190B" w:rsidRPr="00C67A3A" w14:paraId="13305B9E" w14:textId="77777777" w:rsidTr="000A0CFC">
        <w:tc>
          <w:tcPr>
            <w:tcW w:w="2152" w:type="pct"/>
            <w:tcBorders>
              <w:top w:val="nil"/>
              <w:bottom w:val="nil"/>
            </w:tcBorders>
            <w:shd w:val="clear" w:color="auto" w:fill="auto"/>
          </w:tcPr>
          <w:p w14:paraId="0DFE85D6"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pledged as security</w:t>
            </w:r>
          </w:p>
        </w:tc>
        <w:tc>
          <w:tcPr>
            <w:tcW w:w="977" w:type="pct"/>
            <w:tcBorders>
              <w:top w:val="nil"/>
              <w:bottom w:val="nil"/>
            </w:tcBorders>
            <w:shd w:val="clear" w:color="auto" w:fill="auto"/>
          </w:tcPr>
          <w:p w14:paraId="7861226E"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172BEF0"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6A13C318" w14:textId="77777777" w:rsidR="0069190B" w:rsidRPr="00C67A3A" w:rsidRDefault="0069190B" w:rsidP="00C67A3A">
            <w:pPr>
              <w:spacing w:before="60" w:after="60"/>
              <w:ind w:firstLine="0"/>
              <w:jc w:val="right"/>
              <w:rPr>
                <w:rFonts w:ascii="Arial" w:hAnsi="Arial" w:cs="Arial"/>
                <w:sz w:val="20"/>
              </w:rPr>
            </w:pPr>
          </w:p>
        </w:tc>
      </w:tr>
      <w:tr w:rsidR="0069190B" w:rsidRPr="00C67A3A" w14:paraId="0D8C0ED9" w14:textId="77777777" w:rsidTr="000A0CFC">
        <w:tc>
          <w:tcPr>
            <w:tcW w:w="2152" w:type="pct"/>
            <w:tcBorders>
              <w:top w:val="nil"/>
              <w:bottom w:val="nil"/>
            </w:tcBorders>
            <w:shd w:val="clear" w:color="auto" w:fill="auto"/>
          </w:tcPr>
          <w:p w14:paraId="41378574" w14:textId="77777777" w:rsidR="0069190B" w:rsidRPr="00C67A3A" w:rsidRDefault="0069190B" w:rsidP="00C67A3A">
            <w:pPr>
              <w:spacing w:before="60" w:after="60"/>
              <w:ind w:firstLine="0"/>
              <w:rPr>
                <w:rFonts w:ascii="Arial" w:hAnsi="Arial" w:cs="Arial"/>
                <w:sz w:val="20"/>
              </w:rPr>
            </w:pPr>
          </w:p>
        </w:tc>
        <w:tc>
          <w:tcPr>
            <w:tcW w:w="977" w:type="pct"/>
            <w:tcBorders>
              <w:top w:val="nil"/>
              <w:bottom w:val="nil"/>
            </w:tcBorders>
            <w:shd w:val="clear" w:color="auto" w:fill="auto"/>
          </w:tcPr>
          <w:p w14:paraId="0A0790CE"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F4AE442"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5723A55F" w14:textId="77777777" w:rsidR="0069190B" w:rsidRPr="00C67A3A" w:rsidRDefault="0069190B" w:rsidP="00C67A3A">
            <w:pPr>
              <w:spacing w:before="60" w:after="60"/>
              <w:ind w:firstLine="0"/>
              <w:jc w:val="right"/>
              <w:rPr>
                <w:rFonts w:ascii="Arial" w:hAnsi="Arial" w:cs="Arial"/>
                <w:sz w:val="20"/>
              </w:rPr>
            </w:pPr>
          </w:p>
        </w:tc>
      </w:tr>
      <w:tr w:rsidR="0069190B" w:rsidRPr="00C67A3A" w14:paraId="5E82FDF8" w14:textId="77777777" w:rsidTr="000A0CFC">
        <w:tc>
          <w:tcPr>
            <w:tcW w:w="2152" w:type="pct"/>
            <w:tcBorders>
              <w:top w:val="nil"/>
            </w:tcBorders>
            <w:shd w:val="clear" w:color="auto" w:fill="auto"/>
          </w:tcPr>
          <w:p w14:paraId="51224C6F" w14:textId="77777777" w:rsidR="0069190B" w:rsidRPr="00C67A3A" w:rsidRDefault="0069190B" w:rsidP="00C67A3A">
            <w:pPr>
              <w:spacing w:before="60" w:after="60"/>
              <w:ind w:firstLine="0"/>
              <w:rPr>
                <w:rFonts w:ascii="Arial" w:hAnsi="Arial" w:cs="Arial"/>
                <w:b/>
                <w:sz w:val="20"/>
              </w:rPr>
            </w:pPr>
            <w:r w:rsidRPr="00C67A3A">
              <w:rPr>
                <w:rFonts w:ascii="Arial" w:hAnsi="Arial" w:cs="Arial"/>
                <w:b/>
                <w:sz w:val="20"/>
              </w:rPr>
              <w:t>Total</w:t>
            </w:r>
          </w:p>
        </w:tc>
        <w:tc>
          <w:tcPr>
            <w:tcW w:w="977" w:type="pct"/>
            <w:tcBorders>
              <w:top w:val="nil"/>
            </w:tcBorders>
            <w:shd w:val="clear" w:color="auto" w:fill="auto"/>
          </w:tcPr>
          <w:p w14:paraId="2BDB219B"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10A504A3"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tcBorders>
            <w:shd w:val="clear" w:color="auto" w:fill="auto"/>
          </w:tcPr>
          <w:p w14:paraId="25AFA613" w14:textId="77777777" w:rsidR="0069190B" w:rsidRPr="00C67A3A" w:rsidRDefault="0069190B" w:rsidP="00C67A3A">
            <w:pPr>
              <w:spacing w:before="60" w:after="60"/>
              <w:ind w:firstLine="0"/>
              <w:jc w:val="right"/>
              <w:rPr>
                <w:rFonts w:ascii="Arial" w:hAnsi="Arial" w:cs="Arial"/>
                <w:sz w:val="20"/>
              </w:rPr>
            </w:pPr>
          </w:p>
        </w:tc>
      </w:tr>
    </w:tbl>
    <w:p w14:paraId="6255EF7B" w14:textId="77777777" w:rsidR="003131F7" w:rsidRDefault="003131F7" w:rsidP="00602314">
      <w:pPr>
        <w:pStyle w:val="ListParagraph"/>
        <w:ind w:left="0" w:firstLine="0"/>
        <w:contextualSpacing w:val="0"/>
        <w:rPr>
          <w:rFonts w:ascii="Arial" w:hAnsi="Arial" w:cs="Arial"/>
          <w:sz w:val="20"/>
        </w:rPr>
        <w:sectPr w:rsidR="003131F7" w:rsidSect="00C94CAA">
          <w:pgSz w:w="16838" w:h="11906" w:orient="landscape"/>
          <w:pgMar w:top="992" w:right="1440" w:bottom="992" w:left="1440" w:header="708" w:footer="708" w:gutter="0"/>
          <w:cols w:space="708"/>
          <w:docGrid w:linePitch="360"/>
        </w:sectPr>
      </w:pPr>
    </w:p>
    <w:p w14:paraId="15D11A1A" w14:textId="77777777" w:rsidR="003131F7" w:rsidRPr="00C67A3A" w:rsidRDefault="003131F7" w:rsidP="003131F7">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1E317D0" w14:textId="77777777" w:rsidR="003131F7" w:rsidRDefault="003131F7">
      <w:pPr>
        <w:pStyle w:val="ListParagraph"/>
        <w:numPr>
          <w:ilvl w:val="1"/>
          <w:numId w:val="22"/>
        </w:numPr>
        <w:spacing w:after="120"/>
        <w:ind w:left="567" w:hanging="567"/>
        <w:rPr>
          <w:rFonts w:ascii="Arial" w:hAnsi="Arial" w:cs="Arial"/>
          <w:b/>
          <w:sz w:val="20"/>
        </w:rPr>
      </w:pPr>
      <w:r>
        <w:rPr>
          <w:rFonts w:ascii="Arial" w:hAnsi="Arial" w:cs="Arial"/>
          <w:b/>
          <w:sz w:val="20"/>
        </w:rPr>
        <w:t>Funding of Intangible Asset Additions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8"/>
        <w:gridCol w:w="2187"/>
        <w:gridCol w:w="2193"/>
        <w:gridCol w:w="2190"/>
      </w:tblGrid>
      <w:tr w:rsidR="003131F7" w:rsidRPr="00C67A3A" w14:paraId="127CD549" w14:textId="77777777" w:rsidTr="00C67A3A">
        <w:tc>
          <w:tcPr>
            <w:tcW w:w="2645" w:type="pct"/>
            <w:tcBorders>
              <w:bottom w:val="single" w:sz="4" w:space="0" w:color="auto"/>
            </w:tcBorders>
            <w:shd w:val="clear" w:color="auto" w:fill="FBE4D5"/>
          </w:tcPr>
          <w:p w14:paraId="50153B29" w14:textId="77777777" w:rsidR="003131F7" w:rsidRPr="00C67A3A" w:rsidRDefault="003131F7"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598B815D" w14:textId="77777777" w:rsidR="003131F7" w:rsidRPr="00C67A3A" w:rsidRDefault="003131F7" w:rsidP="00C67A3A">
            <w:pPr>
              <w:spacing w:before="60" w:after="60"/>
              <w:ind w:firstLine="0"/>
              <w:jc w:val="center"/>
              <w:rPr>
                <w:rFonts w:ascii="Arial" w:hAnsi="Arial" w:cs="Arial"/>
                <w:b/>
                <w:sz w:val="20"/>
              </w:rPr>
            </w:pPr>
            <w:r w:rsidRPr="00C67A3A">
              <w:rPr>
                <w:rFonts w:ascii="Arial" w:hAnsi="Arial" w:cs="Arial"/>
                <w:b/>
                <w:sz w:val="20"/>
              </w:rPr>
              <w:t>Funding Type</w:t>
            </w:r>
          </w:p>
        </w:tc>
        <w:tc>
          <w:tcPr>
            <w:tcW w:w="786" w:type="pct"/>
            <w:tcBorders>
              <w:bottom w:val="single" w:sz="4" w:space="0" w:color="auto"/>
            </w:tcBorders>
            <w:shd w:val="clear" w:color="auto" w:fill="FBE4D5"/>
          </w:tcPr>
          <w:p w14:paraId="57EEB516" w14:textId="7594E588" w:rsidR="003131F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3</w:t>
            </w:r>
            <w:r>
              <w:rPr>
                <w:rFonts w:ascii="Arial" w:hAnsi="Arial" w:cs="Arial"/>
                <w:b/>
                <w:sz w:val="20"/>
              </w:rPr>
              <w:t>/202</w:t>
            </w:r>
            <w:r w:rsidR="00432228">
              <w:rPr>
                <w:rFonts w:ascii="Arial" w:hAnsi="Arial" w:cs="Arial"/>
                <w:b/>
                <w:sz w:val="20"/>
              </w:rPr>
              <w:t>4</w:t>
            </w:r>
          </w:p>
          <w:p w14:paraId="7BA5E0D5" w14:textId="77777777" w:rsidR="003131F7" w:rsidRPr="00C67A3A" w:rsidRDefault="003131F7" w:rsidP="00C67A3A">
            <w:pPr>
              <w:spacing w:before="60" w:after="60"/>
              <w:ind w:firstLine="0"/>
              <w:jc w:val="center"/>
              <w:rPr>
                <w:rFonts w:ascii="Arial" w:hAnsi="Arial" w:cs="Arial"/>
                <w:b/>
                <w:sz w:val="20"/>
              </w:rPr>
            </w:pPr>
            <w:r w:rsidRPr="00C67A3A">
              <w:rPr>
                <w:rFonts w:ascii="Arial" w:hAnsi="Arial" w:cs="Arial"/>
                <w:b/>
                <w:sz w:val="20"/>
              </w:rPr>
              <w:t>(R’000s)</w:t>
            </w:r>
          </w:p>
        </w:tc>
        <w:tc>
          <w:tcPr>
            <w:tcW w:w="785" w:type="pct"/>
            <w:tcBorders>
              <w:bottom w:val="single" w:sz="4" w:space="0" w:color="auto"/>
            </w:tcBorders>
            <w:shd w:val="clear" w:color="auto" w:fill="FBE4D5"/>
          </w:tcPr>
          <w:p w14:paraId="25AF5566" w14:textId="7B0D3716" w:rsidR="003131F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2</w:t>
            </w:r>
            <w:r>
              <w:rPr>
                <w:rFonts w:ascii="Arial" w:hAnsi="Arial" w:cs="Arial"/>
                <w:b/>
                <w:sz w:val="20"/>
              </w:rPr>
              <w:t>/202</w:t>
            </w:r>
            <w:r w:rsidR="00432228">
              <w:rPr>
                <w:rFonts w:ascii="Arial" w:hAnsi="Arial" w:cs="Arial"/>
                <w:b/>
                <w:sz w:val="20"/>
              </w:rPr>
              <w:t>3</w:t>
            </w:r>
          </w:p>
          <w:p w14:paraId="526BF402" w14:textId="77777777" w:rsidR="003131F7" w:rsidRPr="00C67A3A" w:rsidRDefault="003131F7" w:rsidP="00C67A3A">
            <w:pPr>
              <w:spacing w:before="60" w:after="60"/>
              <w:ind w:firstLine="0"/>
              <w:jc w:val="center"/>
              <w:rPr>
                <w:rFonts w:ascii="Arial" w:hAnsi="Arial" w:cs="Arial"/>
                <w:b/>
                <w:sz w:val="20"/>
              </w:rPr>
            </w:pPr>
            <w:r w:rsidRPr="00C67A3A">
              <w:rPr>
                <w:rFonts w:ascii="Arial" w:hAnsi="Arial" w:cs="Arial"/>
                <w:b/>
                <w:sz w:val="20"/>
              </w:rPr>
              <w:t>(R’000s)</w:t>
            </w:r>
          </w:p>
        </w:tc>
      </w:tr>
      <w:tr w:rsidR="003131F7" w:rsidRPr="00C67A3A" w14:paraId="105358DE" w14:textId="77777777" w:rsidTr="00C67A3A">
        <w:tc>
          <w:tcPr>
            <w:tcW w:w="2645" w:type="pct"/>
            <w:tcBorders>
              <w:bottom w:val="nil"/>
            </w:tcBorders>
            <w:shd w:val="clear" w:color="auto" w:fill="auto"/>
          </w:tcPr>
          <w:p w14:paraId="5A0EFBDA" w14:textId="77777777" w:rsidR="003131F7" w:rsidRPr="00C67A3A" w:rsidRDefault="003131F7" w:rsidP="00C67A3A">
            <w:pPr>
              <w:spacing w:before="60" w:after="60"/>
              <w:ind w:firstLine="0"/>
              <w:jc w:val="left"/>
              <w:rPr>
                <w:rFonts w:ascii="Arial" w:hAnsi="Arial" w:cs="Arial"/>
                <w:i/>
                <w:sz w:val="20"/>
              </w:rPr>
            </w:pPr>
            <w:r w:rsidRPr="00C67A3A">
              <w:rPr>
                <w:rFonts w:ascii="Arial" w:hAnsi="Arial" w:cs="Arial"/>
                <w:i/>
                <w:sz w:val="20"/>
              </w:rPr>
              <w:t xml:space="preserve">Additions to </w:t>
            </w:r>
            <w:r w:rsidR="00742525">
              <w:rPr>
                <w:rFonts w:ascii="Arial" w:hAnsi="Arial" w:cs="Arial"/>
                <w:i/>
                <w:sz w:val="20"/>
              </w:rPr>
              <w:t>intangible assets</w:t>
            </w:r>
            <w:r w:rsidRPr="00C67A3A">
              <w:rPr>
                <w:rFonts w:ascii="Arial" w:hAnsi="Arial" w:cs="Arial"/>
                <w:i/>
                <w:sz w:val="20"/>
              </w:rPr>
              <w:t xml:space="preserve"> were funded from the following sources:</w:t>
            </w:r>
          </w:p>
        </w:tc>
        <w:tc>
          <w:tcPr>
            <w:tcW w:w="784" w:type="pct"/>
            <w:tcBorders>
              <w:bottom w:val="nil"/>
            </w:tcBorders>
            <w:shd w:val="clear" w:color="auto" w:fill="auto"/>
          </w:tcPr>
          <w:p w14:paraId="0BE0CC17" w14:textId="77777777" w:rsidR="003131F7" w:rsidRPr="00C67A3A" w:rsidRDefault="003131F7" w:rsidP="00C67A3A">
            <w:pPr>
              <w:spacing w:before="60" w:after="60"/>
              <w:ind w:firstLine="0"/>
              <w:jc w:val="right"/>
              <w:rPr>
                <w:rFonts w:ascii="Arial" w:hAnsi="Arial" w:cs="Arial"/>
                <w:sz w:val="20"/>
              </w:rPr>
            </w:pPr>
          </w:p>
        </w:tc>
        <w:tc>
          <w:tcPr>
            <w:tcW w:w="786" w:type="pct"/>
            <w:tcBorders>
              <w:bottom w:val="nil"/>
            </w:tcBorders>
            <w:shd w:val="clear" w:color="auto" w:fill="auto"/>
          </w:tcPr>
          <w:p w14:paraId="4A02456D" w14:textId="77777777" w:rsidR="003131F7" w:rsidRPr="00C67A3A" w:rsidRDefault="003131F7" w:rsidP="00C67A3A">
            <w:pPr>
              <w:spacing w:before="60" w:after="60"/>
              <w:ind w:firstLine="0"/>
              <w:jc w:val="right"/>
              <w:rPr>
                <w:rFonts w:ascii="Arial" w:hAnsi="Arial" w:cs="Arial"/>
                <w:sz w:val="20"/>
              </w:rPr>
            </w:pPr>
          </w:p>
        </w:tc>
        <w:tc>
          <w:tcPr>
            <w:tcW w:w="785" w:type="pct"/>
            <w:tcBorders>
              <w:bottom w:val="nil"/>
            </w:tcBorders>
            <w:shd w:val="clear" w:color="auto" w:fill="auto"/>
          </w:tcPr>
          <w:p w14:paraId="542E53D8" w14:textId="77777777" w:rsidR="003131F7" w:rsidRPr="00C67A3A" w:rsidRDefault="003131F7" w:rsidP="00C67A3A">
            <w:pPr>
              <w:spacing w:before="60" w:after="60"/>
              <w:ind w:firstLine="0"/>
              <w:jc w:val="right"/>
              <w:rPr>
                <w:rFonts w:ascii="Arial" w:hAnsi="Arial" w:cs="Arial"/>
                <w:sz w:val="20"/>
              </w:rPr>
            </w:pPr>
          </w:p>
        </w:tc>
      </w:tr>
      <w:tr w:rsidR="003131F7" w:rsidRPr="00C67A3A" w14:paraId="38E0BB43" w14:textId="77777777" w:rsidTr="00C67A3A">
        <w:tc>
          <w:tcPr>
            <w:tcW w:w="2645" w:type="pct"/>
            <w:tcBorders>
              <w:top w:val="nil"/>
              <w:bottom w:val="nil"/>
            </w:tcBorders>
            <w:shd w:val="clear" w:color="auto" w:fill="auto"/>
          </w:tcPr>
          <w:p w14:paraId="6884F67E" w14:textId="77777777" w:rsidR="003131F7" w:rsidRPr="00C67A3A" w:rsidRDefault="00742525" w:rsidP="00C67A3A">
            <w:pPr>
              <w:spacing w:before="60" w:after="60"/>
              <w:ind w:firstLine="0"/>
              <w:jc w:val="left"/>
              <w:rPr>
                <w:rFonts w:ascii="Arial" w:hAnsi="Arial" w:cs="Arial"/>
                <w:sz w:val="20"/>
              </w:rPr>
            </w:pPr>
            <w:r>
              <w:rPr>
                <w:rFonts w:ascii="Arial" w:hAnsi="Arial" w:cs="Arial"/>
                <w:sz w:val="20"/>
              </w:rPr>
              <w:t xml:space="preserve"> Internally Generated</w:t>
            </w:r>
          </w:p>
        </w:tc>
        <w:tc>
          <w:tcPr>
            <w:tcW w:w="784" w:type="pct"/>
            <w:tcBorders>
              <w:top w:val="nil"/>
              <w:bottom w:val="nil"/>
            </w:tcBorders>
            <w:shd w:val="clear" w:color="auto" w:fill="auto"/>
          </w:tcPr>
          <w:p w14:paraId="4FF1224E"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0BDDEB4"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F158D76" w14:textId="77777777" w:rsidR="003131F7" w:rsidRPr="00C67A3A" w:rsidRDefault="003131F7" w:rsidP="00C67A3A">
            <w:pPr>
              <w:spacing w:before="60" w:after="60"/>
              <w:ind w:firstLine="0"/>
              <w:jc w:val="right"/>
              <w:rPr>
                <w:rFonts w:ascii="Arial" w:hAnsi="Arial" w:cs="Arial"/>
                <w:sz w:val="20"/>
              </w:rPr>
            </w:pPr>
          </w:p>
        </w:tc>
      </w:tr>
      <w:tr w:rsidR="003131F7" w:rsidRPr="00C67A3A" w14:paraId="5F617B5B" w14:textId="77777777" w:rsidTr="00C67A3A">
        <w:tc>
          <w:tcPr>
            <w:tcW w:w="2645" w:type="pct"/>
            <w:tcBorders>
              <w:top w:val="nil"/>
              <w:bottom w:val="nil"/>
            </w:tcBorders>
            <w:shd w:val="clear" w:color="auto" w:fill="DEEAF6"/>
          </w:tcPr>
          <w:p w14:paraId="207CD98D" w14:textId="77777777" w:rsidR="003131F7" w:rsidRPr="00C67A3A" w:rsidRDefault="003131F7"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shd w:val="clear" w:color="auto" w:fill="auto"/>
          </w:tcPr>
          <w:p w14:paraId="70B2B263"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2727AB3"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CD9ECE2" w14:textId="77777777" w:rsidR="003131F7" w:rsidRPr="00C67A3A" w:rsidRDefault="003131F7" w:rsidP="00C67A3A">
            <w:pPr>
              <w:spacing w:before="60" w:after="60"/>
              <w:ind w:firstLine="0"/>
              <w:jc w:val="right"/>
              <w:rPr>
                <w:rFonts w:ascii="Arial" w:hAnsi="Arial" w:cs="Arial"/>
                <w:sz w:val="20"/>
              </w:rPr>
            </w:pPr>
          </w:p>
        </w:tc>
      </w:tr>
      <w:tr w:rsidR="003131F7" w:rsidRPr="00C67A3A" w14:paraId="3A132702" w14:textId="77777777" w:rsidTr="00C67A3A">
        <w:tc>
          <w:tcPr>
            <w:tcW w:w="2645" w:type="pct"/>
            <w:tcBorders>
              <w:top w:val="nil"/>
              <w:bottom w:val="nil"/>
            </w:tcBorders>
            <w:shd w:val="clear" w:color="auto" w:fill="DEEAF6"/>
          </w:tcPr>
          <w:p w14:paraId="39C6496C"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06FB7547"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7CECB61"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35D36FB" w14:textId="77777777" w:rsidR="003131F7" w:rsidRPr="00C67A3A" w:rsidRDefault="003131F7" w:rsidP="00C67A3A">
            <w:pPr>
              <w:spacing w:before="60" w:after="60"/>
              <w:ind w:firstLine="0"/>
              <w:jc w:val="right"/>
              <w:rPr>
                <w:rFonts w:ascii="Arial" w:hAnsi="Arial" w:cs="Arial"/>
                <w:sz w:val="20"/>
              </w:rPr>
            </w:pPr>
          </w:p>
        </w:tc>
      </w:tr>
      <w:tr w:rsidR="003131F7" w:rsidRPr="00C67A3A" w14:paraId="54698D1B" w14:textId="77777777" w:rsidTr="00C67A3A">
        <w:tc>
          <w:tcPr>
            <w:tcW w:w="2645" w:type="pct"/>
            <w:tcBorders>
              <w:top w:val="nil"/>
              <w:bottom w:val="nil"/>
            </w:tcBorders>
            <w:shd w:val="clear" w:color="auto" w:fill="auto"/>
          </w:tcPr>
          <w:p w14:paraId="0BCC39D1" w14:textId="77777777" w:rsidR="003131F7" w:rsidRPr="00C67A3A" w:rsidRDefault="003131F7" w:rsidP="00C67A3A">
            <w:pPr>
              <w:spacing w:before="60" w:after="60"/>
              <w:ind w:firstLine="0"/>
              <w:jc w:val="left"/>
              <w:rPr>
                <w:rFonts w:ascii="Arial" w:hAnsi="Arial" w:cs="Arial"/>
                <w:sz w:val="20"/>
              </w:rPr>
            </w:pPr>
          </w:p>
        </w:tc>
        <w:tc>
          <w:tcPr>
            <w:tcW w:w="784" w:type="pct"/>
            <w:tcBorders>
              <w:top w:val="nil"/>
              <w:bottom w:val="nil"/>
            </w:tcBorders>
            <w:shd w:val="clear" w:color="auto" w:fill="auto"/>
          </w:tcPr>
          <w:p w14:paraId="34D2C258"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4768562"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1E7CB28" w14:textId="77777777" w:rsidR="003131F7" w:rsidRPr="00C67A3A" w:rsidRDefault="003131F7" w:rsidP="00C67A3A">
            <w:pPr>
              <w:spacing w:before="60" w:after="60"/>
              <w:ind w:firstLine="0"/>
              <w:jc w:val="right"/>
              <w:rPr>
                <w:rFonts w:ascii="Arial" w:hAnsi="Arial" w:cs="Arial"/>
                <w:sz w:val="20"/>
              </w:rPr>
            </w:pPr>
          </w:p>
        </w:tc>
      </w:tr>
      <w:tr w:rsidR="003131F7" w:rsidRPr="00C67A3A" w14:paraId="511F0DEC" w14:textId="77777777" w:rsidTr="00C67A3A">
        <w:tc>
          <w:tcPr>
            <w:tcW w:w="2645" w:type="pct"/>
            <w:tcBorders>
              <w:top w:val="nil"/>
              <w:bottom w:val="nil"/>
            </w:tcBorders>
            <w:shd w:val="clear" w:color="auto" w:fill="DEEAF6"/>
          </w:tcPr>
          <w:p w14:paraId="70571AE6"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58AFDE71"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DF57CAD"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DBCDAB3" w14:textId="77777777" w:rsidR="003131F7" w:rsidRPr="00C67A3A" w:rsidRDefault="003131F7" w:rsidP="00C67A3A">
            <w:pPr>
              <w:spacing w:before="60" w:after="60"/>
              <w:ind w:firstLine="0"/>
              <w:jc w:val="right"/>
              <w:rPr>
                <w:rFonts w:ascii="Arial" w:hAnsi="Arial" w:cs="Arial"/>
                <w:sz w:val="20"/>
              </w:rPr>
            </w:pPr>
          </w:p>
        </w:tc>
      </w:tr>
      <w:tr w:rsidR="003131F7" w:rsidRPr="00C67A3A" w14:paraId="1CFF2904" w14:textId="77777777" w:rsidTr="00C67A3A">
        <w:tc>
          <w:tcPr>
            <w:tcW w:w="2645" w:type="pct"/>
            <w:tcBorders>
              <w:top w:val="nil"/>
              <w:bottom w:val="nil"/>
            </w:tcBorders>
            <w:shd w:val="clear" w:color="auto" w:fill="DEEAF6"/>
          </w:tcPr>
          <w:p w14:paraId="2F65EB2E"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73FC1262"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85A2F2A"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6D037F3" w14:textId="77777777" w:rsidR="003131F7" w:rsidRPr="00C67A3A" w:rsidRDefault="003131F7" w:rsidP="00C67A3A">
            <w:pPr>
              <w:spacing w:before="60" w:after="60"/>
              <w:ind w:firstLine="0"/>
              <w:jc w:val="right"/>
              <w:rPr>
                <w:rFonts w:ascii="Arial" w:hAnsi="Arial" w:cs="Arial"/>
                <w:sz w:val="20"/>
              </w:rPr>
            </w:pPr>
          </w:p>
        </w:tc>
      </w:tr>
      <w:tr w:rsidR="003131F7" w:rsidRPr="00C67A3A" w14:paraId="3E905261" w14:textId="77777777" w:rsidTr="00C67A3A">
        <w:tc>
          <w:tcPr>
            <w:tcW w:w="2645" w:type="pct"/>
            <w:tcBorders>
              <w:top w:val="nil"/>
              <w:bottom w:val="nil"/>
            </w:tcBorders>
            <w:shd w:val="clear" w:color="auto" w:fill="auto"/>
          </w:tcPr>
          <w:p w14:paraId="03D539BA" w14:textId="77777777" w:rsidR="003131F7" w:rsidRPr="00C67A3A" w:rsidRDefault="003131F7" w:rsidP="00C67A3A">
            <w:pPr>
              <w:spacing w:before="60" w:after="60"/>
              <w:ind w:firstLine="0"/>
              <w:rPr>
                <w:rFonts w:ascii="Arial" w:hAnsi="Arial" w:cs="Arial"/>
                <w:sz w:val="20"/>
              </w:rPr>
            </w:pPr>
          </w:p>
        </w:tc>
        <w:tc>
          <w:tcPr>
            <w:tcW w:w="784" w:type="pct"/>
            <w:tcBorders>
              <w:top w:val="nil"/>
              <w:bottom w:val="nil"/>
            </w:tcBorders>
            <w:shd w:val="clear" w:color="auto" w:fill="auto"/>
          </w:tcPr>
          <w:p w14:paraId="26143BAF"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1427B5E"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E83BA57" w14:textId="77777777" w:rsidR="003131F7" w:rsidRPr="00C67A3A" w:rsidRDefault="003131F7" w:rsidP="00C67A3A">
            <w:pPr>
              <w:spacing w:before="60" w:after="60"/>
              <w:ind w:firstLine="0"/>
              <w:jc w:val="right"/>
              <w:rPr>
                <w:rFonts w:ascii="Arial" w:hAnsi="Arial" w:cs="Arial"/>
                <w:sz w:val="20"/>
              </w:rPr>
            </w:pPr>
          </w:p>
        </w:tc>
      </w:tr>
      <w:tr w:rsidR="003131F7" w:rsidRPr="00C67A3A" w14:paraId="49E21754" w14:textId="77777777" w:rsidTr="00C67A3A">
        <w:tc>
          <w:tcPr>
            <w:tcW w:w="2645" w:type="pct"/>
            <w:tcBorders>
              <w:top w:val="nil"/>
              <w:bottom w:val="nil"/>
            </w:tcBorders>
            <w:shd w:val="clear" w:color="auto" w:fill="DEEAF6"/>
          </w:tcPr>
          <w:p w14:paraId="41B5249C"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5D4A588D"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833F7F0"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CBB5614" w14:textId="77777777" w:rsidR="003131F7" w:rsidRPr="00C67A3A" w:rsidRDefault="003131F7" w:rsidP="00C67A3A">
            <w:pPr>
              <w:spacing w:before="60" w:after="60"/>
              <w:ind w:firstLine="0"/>
              <w:jc w:val="right"/>
              <w:rPr>
                <w:rFonts w:ascii="Arial" w:hAnsi="Arial" w:cs="Arial"/>
                <w:sz w:val="20"/>
              </w:rPr>
            </w:pPr>
          </w:p>
        </w:tc>
      </w:tr>
      <w:tr w:rsidR="003131F7" w:rsidRPr="00C67A3A" w14:paraId="36E7C1EF" w14:textId="77777777" w:rsidTr="00C67A3A">
        <w:tc>
          <w:tcPr>
            <w:tcW w:w="2645" w:type="pct"/>
            <w:tcBorders>
              <w:top w:val="nil"/>
              <w:bottom w:val="nil"/>
            </w:tcBorders>
            <w:shd w:val="clear" w:color="auto" w:fill="DEEAF6"/>
          </w:tcPr>
          <w:p w14:paraId="01A5D819"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525FDDBF"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2CAB7BD"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5F79A4F" w14:textId="77777777" w:rsidR="003131F7" w:rsidRPr="00C67A3A" w:rsidRDefault="003131F7" w:rsidP="00C67A3A">
            <w:pPr>
              <w:spacing w:before="60" w:after="60"/>
              <w:ind w:firstLine="0"/>
              <w:jc w:val="right"/>
              <w:rPr>
                <w:rFonts w:ascii="Arial" w:hAnsi="Arial" w:cs="Arial"/>
                <w:sz w:val="20"/>
              </w:rPr>
            </w:pPr>
          </w:p>
        </w:tc>
      </w:tr>
      <w:tr w:rsidR="003131F7" w:rsidRPr="00C67A3A" w14:paraId="3A24CB15" w14:textId="77777777" w:rsidTr="00C67A3A">
        <w:tc>
          <w:tcPr>
            <w:tcW w:w="2645" w:type="pct"/>
            <w:tcBorders>
              <w:top w:val="nil"/>
              <w:bottom w:val="nil"/>
            </w:tcBorders>
            <w:shd w:val="clear" w:color="auto" w:fill="auto"/>
          </w:tcPr>
          <w:p w14:paraId="7407C3C4" w14:textId="77777777" w:rsidR="003131F7" w:rsidRPr="00C67A3A" w:rsidRDefault="003131F7" w:rsidP="00C67A3A">
            <w:pPr>
              <w:spacing w:before="60" w:after="60"/>
              <w:ind w:firstLine="0"/>
              <w:rPr>
                <w:rFonts w:ascii="Arial" w:hAnsi="Arial" w:cs="Arial"/>
                <w:sz w:val="20"/>
              </w:rPr>
            </w:pPr>
          </w:p>
        </w:tc>
        <w:tc>
          <w:tcPr>
            <w:tcW w:w="784" w:type="pct"/>
            <w:tcBorders>
              <w:top w:val="nil"/>
              <w:bottom w:val="nil"/>
            </w:tcBorders>
            <w:shd w:val="clear" w:color="auto" w:fill="auto"/>
          </w:tcPr>
          <w:p w14:paraId="68EE1D27"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1E15130"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BF4671F" w14:textId="77777777" w:rsidR="003131F7" w:rsidRPr="00C67A3A" w:rsidRDefault="003131F7" w:rsidP="00C67A3A">
            <w:pPr>
              <w:spacing w:before="60" w:after="60"/>
              <w:ind w:firstLine="0"/>
              <w:jc w:val="right"/>
              <w:rPr>
                <w:rFonts w:ascii="Arial" w:hAnsi="Arial" w:cs="Arial"/>
                <w:sz w:val="20"/>
              </w:rPr>
            </w:pPr>
          </w:p>
        </w:tc>
      </w:tr>
      <w:tr w:rsidR="003131F7" w:rsidRPr="00C67A3A" w14:paraId="6FBF93CE" w14:textId="77777777" w:rsidTr="00C67A3A">
        <w:tc>
          <w:tcPr>
            <w:tcW w:w="2645" w:type="pct"/>
            <w:tcBorders>
              <w:top w:val="nil"/>
              <w:bottom w:val="nil"/>
            </w:tcBorders>
            <w:shd w:val="clear" w:color="auto" w:fill="DEEAF6"/>
          </w:tcPr>
          <w:p w14:paraId="308FAEA9"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132C4E8E"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5CE6A2A"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ACB9928" w14:textId="77777777" w:rsidR="003131F7" w:rsidRPr="00C67A3A" w:rsidRDefault="003131F7" w:rsidP="00C67A3A">
            <w:pPr>
              <w:spacing w:before="60" w:after="60"/>
              <w:ind w:firstLine="0"/>
              <w:jc w:val="right"/>
              <w:rPr>
                <w:rFonts w:ascii="Arial" w:hAnsi="Arial" w:cs="Arial"/>
                <w:sz w:val="20"/>
              </w:rPr>
            </w:pPr>
          </w:p>
        </w:tc>
      </w:tr>
      <w:tr w:rsidR="003131F7" w:rsidRPr="00C67A3A" w14:paraId="73B05D28" w14:textId="77777777" w:rsidTr="00C67A3A">
        <w:tc>
          <w:tcPr>
            <w:tcW w:w="2645" w:type="pct"/>
            <w:tcBorders>
              <w:top w:val="nil"/>
              <w:bottom w:val="nil"/>
            </w:tcBorders>
            <w:shd w:val="clear" w:color="auto" w:fill="DEEAF6"/>
          </w:tcPr>
          <w:p w14:paraId="239644D7"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56DBC173"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7992E58"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A93D071" w14:textId="77777777" w:rsidR="003131F7" w:rsidRPr="00C67A3A" w:rsidRDefault="003131F7" w:rsidP="00C67A3A">
            <w:pPr>
              <w:spacing w:before="60" w:after="60"/>
              <w:ind w:firstLine="0"/>
              <w:jc w:val="right"/>
              <w:rPr>
                <w:rFonts w:ascii="Arial" w:hAnsi="Arial" w:cs="Arial"/>
                <w:sz w:val="20"/>
              </w:rPr>
            </w:pPr>
          </w:p>
        </w:tc>
      </w:tr>
      <w:tr w:rsidR="003131F7" w:rsidRPr="00C67A3A" w14:paraId="69EEE5F3" w14:textId="77777777" w:rsidTr="00C67A3A">
        <w:tc>
          <w:tcPr>
            <w:tcW w:w="2645" w:type="pct"/>
            <w:tcBorders>
              <w:top w:val="nil"/>
              <w:bottom w:val="nil"/>
            </w:tcBorders>
            <w:shd w:val="clear" w:color="auto" w:fill="auto"/>
          </w:tcPr>
          <w:p w14:paraId="4FF2CD21" w14:textId="77777777" w:rsidR="003131F7" w:rsidRPr="00C67A3A" w:rsidRDefault="003131F7" w:rsidP="00742525">
            <w:pPr>
              <w:spacing w:before="60" w:after="60"/>
              <w:ind w:firstLine="0"/>
              <w:rPr>
                <w:rFonts w:ascii="Arial" w:hAnsi="Arial" w:cs="Arial"/>
                <w:sz w:val="20"/>
              </w:rPr>
            </w:pPr>
            <w:r w:rsidRPr="00C67A3A">
              <w:rPr>
                <w:rFonts w:ascii="Arial" w:hAnsi="Arial" w:cs="Arial"/>
                <w:sz w:val="20"/>
              </w:rPr>
              <w:t xml:space="preserve">Other </w:t>
            </w:r>
          </w:p>
        </w:tc>
        <w:tc>
          <w:tcPr>
            <w:tcW w:w="784" w:type="pct"/>
            <w:tcBorders>
              <w:top w:val="nil"/>
              <w:bottom w:val="nil"/>
            </w:tcBorders>
            <w:shd w:val="clear" w:color="auto" w:fill="auto"/>
          </w:tcPr>
          <w:p w14:paraId="30B43FBC"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DFDD37C"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DA6FAC3" w14:textId="77777777" w:rsidR="003131F7" w:rsidRPr="00C67A3A" w:rsidRDefault="003131F7" w:rsidP="00C67A3A">
            <w:pPr>
              <w:spacing w:before="60" w:after="60"/>
              <w:ind w:firstLine="0"/>
              <w:jc w:val="right"/>
              <w:rPr>
                <w:rFonts w:ascii="Arial" w:hAnsi="Arial" w:cs="Arial"/>
                <w:sz w:val="20"/>
              </w:rPr>
            </w:pPr>
          </w:p>
        </w:tc>
      </w:tr>
      <w:tr w:rsidR="003131F7" w:rsidRPr="00C67A3A" w14:paraId="4A83E380" w14:textId="77777777" w:rsidTr="00C67A3A">
        <w:tc>
          <w:tcPr>
            <w:tcW w:w="2645" w:type="pct"/>
            <w:tcBorders>
              <w:top w:val="nil"/>
              <w:bottom w:val="nil"/>
            </w:tcBorders>
            <w:shd w:val="clear" w:color="auto" w:fill="DEEAF6"/>
          </w:tcPr>
          <w:p w14:paraId="0CF896B0" w14:textId="77777777" w:rsidR="003131F7" w:rsidRPr="00C67A3A" w:rsidRDefault="003131F7"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shd w:val="clear" w:color="auto" w:fill="auto"/>
          </w:tcPr>
          <w:p w14:paraId="37B997A2"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5FAF672"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7CD5006" w14:textId="77777777" w:rsidR="003131F7" w:rsidRPr="00C67A3A" w:rsidRDefault="003131F7" w:rsidP="00C67A3A">
            <w:pPr>
              <w:spacing w:before="60" w:after="60"/>
              <w:ind w:firstLine="0"/>
              <w:jc w:val="right"/>
              <w:rPr>
                <w:rFonts w:ascii="Arial" w:hAnsi="Arial" w:cs="Arial"/>
                <w:sz w:val="20"/>
              </w:rPr>
            </w:pPr>
          </w:p>
        </w:tc>
      </w:tr>
      <w:tr w:rsidR="003131F7" w:rsidRPr="00C67A3A" w14:paraId="5669294F" w14:textId="77777777" w:rsidTr="00C67A3A">
        <w:tc>
          <w:tcPr>
            <w:tcW w:w="2645" w:type="pct"/>
            <w:tcBorders>
              <w:top w:val="nil"/>
              <w:bottom w:val="nil"/>
            </w:tcBorders>
            <w:shd w:val="clear" w:color="auto" w:fill="DEEAF6"/>
          </w:tcPr>
          <w:p w14:paraId="40BB7FDD"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74251D5F"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EE4A86B"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51DE1B8" w14:textId="77777777" w:rsidR="003131F7" w:rsidRPr="00C67A3A" w:rsidRDefault="003131F7" w:rsidP="00C67A3A">
            <w:pPr>
              <w:spacing w:before="60" w:after="60"/>
              <w:ind w:firstLine="0"/>
              <w:jc w:val="right"/>
              <w:rPr>
                <w:rFonts w:ascii="Arial" w:hAnsi="Arial" w:cs="Arial"/>
                <w:sz w:val="20"/>
              </w:rPr>
            </w:pPr>
          </w:p>
        </w:tc>
      </w:tr>
      <w:tr w:rsidR="003131F7" w:rsidRPr="00C67A3A" w14:paraId="7146C17B" w14:textId="77777777" w:rsidTr="00C67A3A">
        <w:tc>
          <w:tcPr>
            <w:tcW w:w="2645" w:type="pct"/>
            <w:tcBorders>
              <w:top w:val="nil"/>
            </w:tcBorders>
            <w:shd w:val="clear" w:color="auto" w:fill="auto"/>
          </w:tcPr>
          <w:p w14:paraId="1B6290E5" w14:textId="77777777" w:rsidR="003131F7" w:rsidRPr="00C67A3A" w:rsidRDefault="003131F7" w:rsidP="00C67A3A">
            <w:pPr>
              <w:spacing w:before="60" w:after="60"/>
              <w:ind w:firstLine="0"/>
              <w:rPr>
                <w:rFonts w:ascii="Arial" w:hAnsi="Arial" w:cs="Arial"/>
                <w:b/>
                <w:sz w:val="20"/>
              </w:rPr>
            </w:pPr>
            <w:r w:rsidRPr="00C67A3A">
              <w:rPr>
                <w:rFonts w:ascii="Arial" w:hAnsi="Arial" w:cs="Arial"/>
                <w:b/>
                <w:sz w:val="20"/>
              </w:rPr>
              <w:t>Total</w:t>
            </w:r>
          </w:p>
        </w:tc>
        <w:tc>
          <w:tcPr>
            <w:tcW w:w="784" w:type="pct"/>
            <w:tcBorders>
              <w:top w:val="nil"/>
            </w:tcBorders>
            <w:shd w:val="clear" w:color="auto" w:fill="auto"/>
          </w:tcPr>
          <w:p w14:paraId="2F5D68D3"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tcBorders>
            <w:shd w:val="clear" w:color="auto" w:fill="auto"/>
          </w:tcPr>
          <w:p w14:paraId="2D8B3301"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tcBorders>
            <w:shd w:val="clear" w:color="auto" w:fill="auto"/>
          </w:tcPr>
          <w:p w14:paraId="50308AB9" w14:textId="77777777" w:rsidR="003131F7" w:rsidRPr="00C67A3A" w:rsidRDefault="003131F7" w:rsidP="00C67A3A">
            <w:pPr>
              <w:spacing w:before="60" w:after="60"/>
              <w:ind w:firstLine="0"/>
              <w:jc w:val="right"/>
              <w:rPr>
                <w:rFonts w:ascii="Arial" w:hAnsi="Arial" w:cs="Arial"/>
                <w:sz w:val="20"/>
              </w:rPr>
            </w:pPr>
          </w:p>
        </w:tc>
      </w:tr>
    </w:tbl>
    <w:p w14:paraId="39338019" w14:textId="77777777" w:rsidR="003131F7" w:rsidRDefault="003131F7" w:rsidP="007449E9">
      <w:pPr>
        <w:ind w:firstLine="0"/>
        <w:rPr>
          <w:rFonts w:ascii="Arial" w:hAnsi="Arial" w:cs="Arial"/>
          <w:b/>
          <w:color w:val="ED7D31"/>
          <w:sz w:val="20"/>
        </w:rPr>
      </w:pPr>
    </w:p>
    <w:p w14:paraId="55102EE8" w14:textId="77777777" w:rsidR="007449E9" w:rsidRDefault="007449E9" w:rsidP="007449E9">
      <w:pPr>
        <w:ind w:firstLine="0"/>
        <w:rPr>
          <w:rFonts w:ascii="Arial" w:hAnsi="Arial" w:cs="Arial"/>
          <w:b/>
          <w:color w:val="ED7D31"/>
          <w:sz w:val="20"/>
        </w:rPr>
      </w:pPr>
    </w:p>
    <w:p w14:paraId="7EB5F8A1" w14:textId="77777777" w:rsidR="00575DC8" w:rsidRDefault="00575DC8" w:rsidP="007449E9">
      <w:pPr>
        <w:ind w:firstLine="0"/>
        <w:rPr>
          <w:rFonts w:ascii="Arial" w:hAnsi="Arial" w:cs="Arial"/>
          <w:b/>
          <w:color w:val="ED7D31"/>
          <w:sz w:val="20"/>
        </w:rPr>
        <w:sectPr w:rsidR="00575DC8" w:rsidSect="00C94CAA">
          <w:pgSz w:w="16838" w:h="11906" w:orient="landscape"/>
          <w:pgMar w:top="992" w:right="1440" w:bottom="992" w:left="1440" w:header="708" w:footer="708" w:gutter="0"/>
          <w:cols w:space="708"/>
          <w:docGrid w:linePitch="360"/>
        </w:sectPr>
      </w:pPr>
    </w:p>
    <w:p w14:paraId="1932B429" w14:textId="7BA616C2" w:rsidR="008C4525" w:rsidRPr="00C26B73" w:rsidRDefault="007449E9" w:rsidP="00C26B73">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9364716" w14:textId="52044860" w:rsidR="008C4525" w:rsidRPr="00F72214" w:rsidRDefault="008C4525">
      <w:pPr>
        <w:pStyle w:val="Heading2"/>
        <w:numPr>
          <w:ilvl w:val="0"/>
          <w:numId w:val="22"/>
        </w:numPr>
        <w:spacing w:before="120" w:after="120"/>
        <w:ind w:left="567" w:hanging="567"/>
        <w:rPr>
          <w:rFonts w:ascii="Arial" w:hAnsi="Arial" w:cs="Arial"/>
          <w:b/>
          <w:color w:val="auto"/>
          <w:sz w:val="20"/>
        </w:rPr>
      </w:pPr>
      <w:bookmarkStart w:id="70" w:name="_Toc172729549"/>
      <w:r>
        <w:rPr>
          <w:rFonts w:ascii="Arial" w:hAnsi="Arial" w:cs="Arial"/>
          <w:b/>
          <w:color w:val="auto"/>
          <w:sz w:val="20"/>
        </w:rPr>
        <w:t>Operating Lease Receivable</w:t>
      </w:r>
      <w:bookmarkEnd w:id="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8C4525" w:rsidRPr="00C67A3A" w14:paraId="351E739C" w14:textId="77777777" w:rsidTr="00EE32CC">
        <w:tc>
          <w:tcPr>
            <w:tcW w:w="3124" w:type="pct"/>
            <w:gridSpan w:val="2"/>
            <w:tcBorders>
              <w:bottom w:val="single" w:sz="4" w:space="0" w:color="auto"/>
            </w:tcBorders>
            <w:shd w:val="clear" w:color="auto" w:fill="FBE4D5"/>
          </w:tcPr>
          <w:p w14:paraId="4251E7B1" w14:textId="77777777" w:rsidR="008C4525" w:rsidRPr="00C67A3A" w:rsidRDefault="008C4525">
            <w:pPr>
              <w:spacing w:before="60" w:after="60"/>
              <w:ind w:firstLine="0"/>
              <w:rPr>
                <w:rFonts w:ascii="Arial" w:hAnsi="Arial" w:cs="Arial"/>
                <w:b/>
                <w:sz w:val="20"/>
              </w:rPr>
            </w:pPr>
          </w:p>
        </w:tc>
        <w:tc>
          <w:tcPr>
            <w:tcW w:w="937" w:type="pct"/>
            <w:tcBorders>
              <w:bottom w:val="single" w:sz="4" w:space="0" w:color="auto"/>
            </w:tcBorders>
            <w:shd w:val="clear" w:color="auto" w:fill="FBE4D5"/>
          </w:tcPr>
          <w:p w14:paraId="5B323CD4" w14:textId="77777777" w:rsidR="008C4525" w:rsidRPr="00C67A3A" w:rsidRDefault="008C4525">
            <w:pPr>
              <w:spacing w:before="60" w:after="60"/>
              <w:ind w:firstLine="0"/>
              <w:jc w:val="center"/>
              <w:rPr>
                <w:rFonts w:ascii="Arial" w:hAnsi="Arial" w:cs="Arial"/>
                <w:b/>
                <w:sz w:val="20"/>
              </w:rPr>
            </w:pPr>
            <w:r>
              <w:rPr>
                <w:rFonts w:ascii="Arial" w:hAnsi="Arial" w:cs="Arial"/>
                <w:b/>
                <w:sz w:val="20"/>
              </w:rPr>
              <w:t>2023/2024</w:t>
            </w:r>
          </w:p>
          <w:p w14:paraId="31546E74" w14:textId="77777777" w:rsidR="008C4525" w:rsidRPr="00C67A3A" w:rsidRDefault="008C4525">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0F1E1F07" w14:textId="77777777" w:rsidR="008C4525" w:rsidRPr="00C67A3A" w:rsidRDefault="008C4525">
            <w:pPr>
              <w:spacing w:before="60" w:after="60"/>
              <w:ind w:firstLine="0"/>
              <w:jc w:val="center"/>
              <w:rPr>
                <w:rFonts w:ascii="Arial" w:hAnsi="Arial" w:cs="Arial"/>
                <w:b/>
                <w:sz w:val="20"/>
              </w:rPr>
            </w:pPr>
            <w:r>
              <w:rPr>
                <w:rFonts w:ascii="Arial" w:hAnsi="Arial" w:cs="Arial"/>
                <w:b/>
                <w:sz w:val="20"/>
              </w:rPr>
              <w:t>2022/2023</w:t>
            </w:r>
          </w:p>
          <w:p w14:paraId="1198FC94" w14:textId="77777777" w:rsidR="008C4525" w:rsidRPr="00C67A3A" w:rsidRDefault="008C4525">
            <w:pPr>
              <w:spacing w:before="60" w:after="60"/>
              <w:ind w:firstLine="0"/>
              <w:jc w:val="center"/>
              <w:rPr>
                <w:rFonts w:ascii="Arial" w:hAnsi="Arial" w:cs="Arial"/>
                <w:b/>
                <w:sz w:val="20"/>
              </w:rPr>
            </w:pPr>
            <w:r w:rsidRPr="00C67A3A">
              <w:rPr>
                <w:rFonts w:ascii="Arial" w:hAnsi="Arial" w:cs="Arial"/>
                <w:b/>
                <w:sz w:val="20"/>
              </w:rPr>
              <w:t>(R’000s)</w:t>
            </w:r>
          </w:p>
        </w:tc>
      </w:tr>
      <w:tr w:rsidR="008C4525" w:rsidRPr="00C67A3A" w14:paraId="4765AA3B" w14:textId="77777777" w:rsidTr="00EE32CC">
        <w:tc>
          <w:tcPr>
            <w:tcW w:w="2625" w:type="pct"/>
            <w:tcBorders>
              <w:bottom w:val="nil"/>
              <w:right w:val="nil"/>
            </w:tcBorders>
            <w:shd w:val="clear" w:color="auto" w:fill="auto"/>
          </w:tcPr>
          <w:p w14:paraId="6C460A33" w14:textId="77777777" w:rsidR="008C4525" w:rsidRPr="00C67A3A" w:rsidRDefault="008C4525">
            <w:pPr>
              <w:spacing w:before="60" w:after="60"/>
              <w:ind w:firstLine="0"/>
              <w:rPr>
                <w:rFonts w:ascii="Arial" w:hAnsi="Arial" w:cs="Arial"/>
                <w:sz w:val="20"/>
              </w:rPr>
            </w:pPr>
            <w:r>
              <w:rPr>
                <w:rFonts w:ascii="Arial" w:hAnsi="Arial" w:cs="Arial"/>
                <w:sz w:val="20"/>
              </w:rPr>
              <w:t>Operating Lease Receivable</w:t>
            </w:r>
          </w:p>
        </w:tc>
        <w:tc>
          <w:tcPr>
            <w:tcW w:w="499" w:type="pct"/>
            <w:tcBorders>
              <w:left w:val="nil"/>
              <w:bottom w:val="nil"/>
            </w:tcBorders>
            <w:shd w:val="clear" w:color="auto" w:fill="auto"/>
          </w:tcPr>
          <w:p w14:paraId="56024142" w14:textId="77777777" w:rsidR="008C4525" w:rsidRPr="00C67A3A" w:rsidRDefault="008C4525">
            <w:pPr>
              <w:spacing w:before="60" w:after="60"/>
              <w:ind w:firstLine="0"/>
              <w:jc w:val="center"/>
              <w:rPr>
                <w:rFonts w:ascii="Arial" w:hAnsi="Arial" w:cs="Arial"/>
                <w:sz w:val="20"/>
              </w:rPr>
            </w:pPr>
          </w:p>
        </w:tc>
        <w:tc>
          <w:tcPr>
            <w:tcW w:w="937" w:type="pct"/>
            <w:tcBorders>
              <w:bottom w:val="nil"/>
            </w:tcBorders>
            <w:shd w:val="clear" w:color="auto" w:fill="auto"/>
          </w:tcPr>
          <w:p w14:paraId="2F8E6F33" w14:textId="77777777" w:rsidR="008C4525" w:rsidRPr="00C67A3A" w:rsidRDefault="008C4525">
            <w:pPr>
              <w:spacing w:before="60" w:after="60"/>
              <w:ind w:firstLine="0"/>
              <w:jc w:val="right"/>
              <w:rPr>
                <w:rFonts w:ascii="Arial" w:hAnsi="Arial" w:cs="Arial"/>
                <w:sz w:val="20"/>
              </w:rPr>
            </w:pPr>
          </w:p>
        </w:tc>
        <w:tc>
          <w:tcPr>
            <w:tcW w:w="939" w:type="pct"/>
            <w:tcBorders>
              <w:bottom w:val="nil"/>
            </w:tcBorders>
            <w:shd w:val="clear" w:color="auto" w:fill="auto"/>
          </w:tcPr>
          <w:p w14:paraId="064CB26D" w14:textId="77777777" w:rsidR="008C4525" w:rsidRPr="00C67A3A" w:rsidRDefault="008C4525">
            <w:pPr>
              <w:spacing w:before="60" w:after="60"/>
              <w:ind w:firstLine="0"/>
              <w:jc w:val="right"/>
              <w:rPr>
                <w:rFonts w:ascii="Arial" w:hAnsi="Arial" w:cs="Arial"/>
                <w:sz w:val="20"/>
              </w:rPr>
            </w:pPr>
          </w:p>
        </w:tc>
      </w:tr>
      <w:tr w:rsidR="008C4525" w:rsidRPr="00C67A3A" w14:paraId="7B24E0AA" w14:textId="77777777" w:rsidTr="00EE32CC">
        <w:tc>
          <w:tcPr>
            <w:tcW w:w="3124" w:type="pct"/>
            <w:gridSpan w:val="2"/>
            <w:tcBorders>
              <w:top w:val="nil"/>
            </w:tcBorders>
            <w:shd w:val="clear" w:color="auto" w:fill="auto"/>
          </w:tcPr>
          <w:p w14:paraId="224080D6" w14:textId="77777777" w:rsidR="008C4525" w:rsidRPr="00C67A3A" w:rsidRDefault="008C4525">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1F9B5EB2" w14:textId="77777777" w:rsidR="008C4525" w:rsidRPr="00C67A3A" w:rsidRDefault="008C4525">
            <w:pPr>
              <w:spacing w:before="60" w:after="60"/>
              <w:ind w:firstLine="0"/>
              <w:jc w:val="right"/>
              <w:rPr>
                <w:rFonts w:ascii="Arial" w:hAnsi="Arial" w:cs="Arial"/>
                <w:sz w:val="20"/>
              </w:rPr>
            </w:pPr>
          </w:p>
        </w:tc>
        <w:tc>
          <w:tcPr>
            <w:tcW w:w="939" w:type="pct"/>
            <w:tcBorders>
              <w:top w:val="nil"/>
            </w:tcBorders>
            <w:shd w:val="clear" w:color="auto" w:fill="auto"/>
          </w:tcPr>
          <w:p w14:paraId="268C9B0C" w14:textId="77777777" w:rsidR="008C4525" w:rsidRPr="00C67A3A" w:rsidRDefault="008C4525">
            <w:pPr>
              <w:spacing w:before="60" w:after="60"/>
              <w:ind w:firstLine="0"/>
              <w:jc w:val="right"/>
              <w:rPr>
                <w:rFonts w:ascii="Arial" w:hAnsi="Arial" w:cs="Arial"/>
                <w:sz w:val="20"/>
              </w:rPr>
            </w:pPr>
          </w:p>
        </w:tc>
      </w:tr>
    </w:tbl>
    <w:p w14:paraId="50CBDAA2" w14:textId="77777777" w:rsidR="008C4525" w:rsidRDefault="008C4525" w:rsidP="008C4525">
      <w:pPr>
        <w:ind w:firstLine="0"/>
        <w:rPr>
          <w:rFonts w:ascii="Arial" w:hAnsi="Arial" w:cs="Arial"/>
          <w:sz w:val="20"/>
        </w:rPr>
      </w:pPr>
    </w:p>
    <w:p w14:paraId="2FCAC5FA" w14:textId="2BF6E918" w:rsidR="00EE32CC" w:rsidRPr="00F72214" w:rsidRDefault="00EE32CC">
      <w:pPr>
        <w:pStyle w:val="Heading2"/>
        <w:numPr>
          <w:ilvl w:val="0"/>
          <w:numId w:val="22"/>
        </w:numPr>
        <w:spacing w:before="120" w:after="120"/>
        <w:ind w:left="567" w:hanging="567"/>
        <w:rPr>
          <w:rFonts w:ascii="Arial" w:hAnsi="Arial" w:cs="Arial"/>
          <w:b/>
          <w:color w:val="auto"/>
          <w:sz w:val="20"/>
        </w:rPr>
      </w:pPr>
      <w:bookmarkStart w:id="71" w:name="_Toc172729550"/>
      <w:r>
        <w:rPr>
          <w:rFonts w:ascii="Arial" w:hAnsi="Arial" w:cs="Arial"/>
          <w:b/>
          <w:color w:val="auto"/>
          <w:sz w:val="20"/>
        </w:rPr>
        <w:t>Defined Benefit Asset</w:t>
      </w:r>
      <w:bookmarkEnd w:id="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EE32CC" w:rsidRPr="00C67A3A" w14:paraId="66B74625" w14:textId="77777777" w:rsidTr="00EE32CC">
        <w:tc>
          <w:tcPr>
            <w:tcW w:w="3124" w:type="pct"/>
            <w:gridSpan w:val="2"/>
            <w:tcBorders>
              <w:bottom w:val="single" w:sz="4" w:space="0" w:color="auto"/>
            </w:tcBorders>
            <w:shd w:val="clear" w:color="auto" w:fill="FBE4D5"/>
          </w:tcPr>
          <w:p w14:paraId="1119E050" w14:textId="77777777" w:rsidR="00EE32CC" w:rsidRPr="00C67A3A" w:rsidRDefault="00EE32CC" w:rsidP="00710204">
            <w:pPr>
              <w:spacing w:before="60" w:after="60"/>
              <w:ind w:firstLine="0"/>
              <w:rPr>
                <w:rFonts w:ascii="Arial" w:hAnsi="Arial" w:cs="Arial"/>
                <w:b/>
                <w:sz w:val="20"/>
              </w:rPr>
            </w:pPr>
          </w:p>
        </w:tc>
        <w:tc>
          <w:tcPr>
            <w:tcW w:w="937" w:type="pct"/>
            <w:tcBorders>
              <w:bottom w:val="single" w:sz="4" w:space="0" w:color="auto"/>
            </w:tcBorders>
            <w:shd w:val="clear" w:color="auto" w:fill="FBE4D5"/>
          </w:tcPr>
          <w:p w14:paraId="28BF2465" w14:textId="77777777" w:rsidR="00EE32CC" w:rsidRPr="00C67A3A" w:rsidRDefault="00EE32CC" w:rsidP="00710204">
            <w:pPr>
              <w:spacing w:before="60" w:after="60"/>
              <w:ind w:firstLine="0"/>
              <w:jc w:val="center"/>
              <w:rPr>
                <w:rFonts w:ascii="Arial" w:hAnsi="Arial" w:cs="Arial"/>
                <w:b/>
                <w:sz w:val="20"/>
              </w:rPr>
            </w:pPr>
            <w:r>
              <w:rPr>
                <w:rFonts w:ascii="Arial" w:hAnsi="Arial" w:cs="Arial"/>
                <w:b/>
                <w:sz w:val="20"/>
              </w:rPr>
              <w:t>2023/2024</w:t>
            </w:r>
          </w:p>
          <w:p w14:paraId="47E40D88" w14:textId="77777777" w:rsidR="00EE32CC" w:rsidRPr="00C67A3A" w:rsidRDefault="00EE32CC" w:rsidP="00710204">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12E80841" w14:textId="77777777" w:rsidR="00EE32CC" w:rsidRPr="00C67A3A" w:rsidRDefault="00EE32CC" w:rsidP="00710204">
            <w:pPr>
              <w:spacing w:before="60" w:after="60"/>
              <w:ind w:firstLine="0"/>
              <w:jc w:val="center"/>
              <w:rPr>
                <w:rFonts w:ascii="Arial" w:hAnsi="Arial" w:cs="Arial"/>
                <w:b/>
                <w:sz w:val="20"/>
              </w:rPr>
            </w:pPr>
            <w:r>
              <w:rPr>
                <w:rFonts w:ascii="Arial" w:hAnsi="Arial" w:cs="Arial"/>
                <w:b/>
                <w:sz w:val="20"/>
              </w:rPr>
              <w:t>2022/2023</w:t>
            </w:r>
          </w:p>
          <w:p w14:paraId="6A916407" w14:textId="77777777" w:rsidR="00EE32CC" w:rsidRPr="00C67A3A" w:rsidRDefault="00EE32CC" w:rsidP="00710204">
            <w:pPr>
              <w:spacing w:before="60" w:after="60"/>
              <w:ind w:firstLine="0"/>
              <w:jc w:val="center"/>
              <w:rPr>
                <w:rFonts w:ascii="Arial" w:hAnsi="Arial" w:cs="Arial"/>
                <w:b/>
                <w:sz w:val="20"/>
              </w:rPr>
            </w:pPr>
            <w:r w:rsidRPr="00C67A3A">
              <w:rPr>
                <w:rFonts w:ascii="Arial" w:hAnsi="Arial" w:cs="Arial"/>
                <w:b/>
                <w:sz w:val="20"/>
              </w:rPr>
              <w:t>(R’000s)</w:t>
            </w:r>
          </w:p>
        </w:tc>
      </w:tr>
      <w:tr w:rsidR="00EE32CC" w:rsidRPr="00C67A3A" w14:paraId="7B30020A" w14:textId="77777777" w:rsidTr="00EE32CC">
        <w:tc>
          <w:tcPr>
            <w:tcW w:w="2625" w:type="pct"/>
            <w:tcBorders>
              <w:bottom w:val="nil"/>
              <w:right w:val="nil"/>
            </w:tcBorders>
            <w:shd w:val="clear" w:color="auto" w:fill="auto"/>
          </w:tcPr>
          <w:p w14:paraId="200ADEF9" w14:textId="7A0532E5" w:rsidR="00EE32CC" w:rsidRPr="00C67A3A" w:rsidRDefault="00EE32CC" w:rsidP="00710204">
            <w:pPr>
              <w:spacing w:before="60" w:after="60"/>
              <w:ind w:firstLine="0"/>
              <w:rPr>
                <w:rFonts w:ascii="Arial" w:hAnsi="Arial" w:cs="Arial"/>
                <w:sz w:val="20"/>
              </w:rPr>
            </w:pPr>
            <w:r>
              <w:rPr>
                <w:rFonts w:ascii="Arial" w:hAnsi="Arial" w:cs="Arial"/>
                <w:sz w:val="20"/>
              </w:rPr>
              <w:t>Defined Benefit Asset</w:t>
            </w:r>
          </w:p>
        </w:tc>
        <w:tc>
          <w:tcPr>
            <w:tcW w:w="499" w:type="pct"/>
            <w:tcBorders>
              <w:left w:val="nil"/>
              <w:bottom w:val="nil"/>
            </w:tcBorders>
            <w:shd w:val="clear" w:color="auto" w:fill="auto"/>
          </w:tcPr>
          <w:p w14:paraId="5C18AEA7" w14:textId="77777777" w:rsidR="00EE32CC" w:rsidRPr="00C67A3A" w:rsidRDefault="00EE32CC" w:rsidP="00710204">
            <w:pPr>
              <w:spacing w:before="60" w:after="60"/>
              <w:ind w:firstLine="0"/>
              <w:jc w:val="center"/>
              <w:rPr>
                <w:rFonts w:ascii="Arial" w:hAnsi="Arial" w:cs="Arial"/>
                <w:sz w:val="20"/>
              </w:rPr>
            </w:pPr>
          </w:p>
        </w:tc>
        <w:tc>
          <w:tcPr>
            <w:tcW w:w="937" w:type="pct"/>
            <w:tcBorders>
              <w:bottom w:val="nil"/>
            </w:tcBorders>
            <w:shd w:val="clear" w:color="auto" w:fill="auto"/>
          </w:tcPr>
          <w:p w14:paraId="39F11F59" w14:textId="77777777" w:rsidR="00EE32CC" w:rsidRPr="00C67A3A" w:rsidRDefault="00EE32CC" w:rsidP="00710204">
            <w:pPr>
              <w:spacing w:before="60" w:after="60"/>
              <w:ind w:firstLine="0"/>
              <w:jc w:val="right"/>
              <w:rPr>
                <w:rFonts w:ascii="Arial" w:hAnsi="Arial" w:cs="Arial"/>
                <w:sz w:val="20"/>
              </w:rPr>
            </w:pPr>
          </w:p>
        </w:tc>
        <w:tc>
          <w:tcPr>
            <w:tcW w:w="939" w:type="pct"/>
            <w:tcBorders>
              <w:bottom w:val="nil"/>
            </w:tcBorders>
            <w:shd w:val="clear" w:color="auto" w:fill="auto"/>
          </w:tcPr>
          <w:p w14:paraId="724C7BA3" w14:textId="77777777" w:rsidR="00EE32CC" w:rsidRPr="00C67A3A" w:rsidRDefault="00EE32CC" w:rsidP="00710204">
            <w:pPr>
              <w:spacing w:before="60" w:after="60"/>
              <w:ind w:firstLine="0"/>
              <w:jc w:val="right"/>
              <w:rPr>
                <w:rFonts w:ascii="Arial" w:hAnsi="Arial" w:cs="Arial"/>
                <w:sz w:val="20"/>
              </w:rPr>
            </w:pPr>
          </w:p>
        </w:tc>
      </w:tr>
      <w:tr w:rsidR="00EE32CC" w:rsidRPr="00C67A3A" w14:paraId="2D580722" w14:textId="77777777" w:rsidTr="00EE32CC">
        <w:tc>
          <w:tcPr>
            <w:tcW w:w="3124" w:type="pct"/>
            <w:gridSpan w:val="2"/>
            <w:tcBorders>
              <w:top w:val="nil"/>
            </w:tcBorders>
            <w:shd w:val="clear" w:color="auto" w:fill="auto"/>
          </w:tcPr>
          <w:p w14:paraId="7BCB3423" w14:textId="77777777" w:rsidR="00EE32CC" w:rsidRPr="00C67A3A" w:rsidRDefault="00EE32CC" w:rsidP="00710204">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3D9C2251" w14:textId="77777777" w:rsidR="00EE32CC" w:rsidRPr="00C67A3A" w:rsidRDefault="00EE32CC" w:rsidP="00710204">
            <w:pPr>
              <w:spacing w:before="60" w:after="60"/>
              <w:ind w:firstLine="0"/>
              <w:jc w:val="right"/>
              <w:rPr>
                <w:rFonts w:ascii="Arial" w:hAnsi="Arial" w:cs="Arial"/>
                <w:sz w:val="20"/>
              </w:rPr>
            </w:pPr>
          </w:p>
        </w:tc>
        <w:tc>
          <w:tcPr>
            <w:tcW w:w="939" w:type="pct"/>
            <w:tcBorders>
              <w:top w:val="nil"/>
            </w:tcBorders>
            <w:shd w:val="clear" w:color="auto" w:fill="auto"/>
          </w:tcPr>
          <w:p w14:paraId="29DD6427" w14:textId="77777777" w:rsidR="00EE32CC" w:rsidRPr="00C67A3A" w:rsidRDefault="00EE32CC" w:rsidP="00710204">
            <w:pPr>
              <w:spacing w:before="60" w:after="60"/>
              <w:ind w:firstLine="0"/>
              <w:jc w:val="right"/>
              <w:rPr>
                <w:rFonts w:ascii="Arial" w:hAnsi="Arial" w:cs="Arial"/>
                <w:sz w:val="20"/>
              </w:rPr>
            </w:pPr>
          </w:p>
        </w:tc>
      </w:tr>
    </w:tbl>
    <w:p w14:paraId="292C07C4" w14:textId="77777777" w:rsidR="008C4525" w:rsidRDefault="008C4525" w:rsidP="008C4525">
      <w:pPr>
        <w:ind w:firstLine="0"/>
        <w:rPr>
          <w:rFonts w:ascii="Arial" w:hAnsi="Arial" w:cs="Arial"/>
          <w:b/>
          <w:color w:val="ED7D31"/>
          <w:sz w:val="20"/>
        </w:rPr>
      </w:pPr>
    </w:p>
    <w:p w14:paraId="3721A787" w14:textId="55E3658E" w:rsidR="00EE32CC" w:rsidRPr="00F72214" w:rsidRDefault="00EE32CC">
      <w:pPr>
        <w:pStyle w:val="Heading2"/>
        <w:numPr>
          <w:ilvl w:val="0"/>
          <w:numId w:val="22"/>
        </w:numPr>
        <w:spacing w:before="120" w:after="120"/>
        <w:ind w:left="567" w:hanging="567"/>
        <w:rPr>
          <w:rFonts w:ascii="Arial" w:hAnsi="Arial" w:cs="Arial"/>
          <w:b/>
          <w:color w:val="auto"/>
          <w:sz w:val="20"/>
        </w:rPr>
      </w:pPr>
      <w:bookmarkStart w:id="72" w:name="_Toc172729551"/>
      <w:r>
        <w:rPr>
          <w:rFonts w:ascii="Arial" w:hAnsi="Arial" w:cs="Arial"/>
          <w:b/>
          <w:color w:val="auto"/>
          <w:sz w:val="20"/>
        </w:rPr>
        <w:t>Deferred Tax Assets</w:t>
      </w:r>
      <w:bookmarkEnd w:id="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EE32CC" w:rsidRPr="00C67A3A" w14:paraId="4D3B1C82" w14:textId="77777777" w:rsidTr="00EE32CC">
        <w:tc>
          <w:tcPr>
            <w:tcW w:w="3124" w:type="pct"/>
            <w:gridSpan w:val="2"/>
            <w:tcBorders>
              <w:bottom w:val="single" w:sz="4" w:space="0" w:color="auto"/>
            </w:tcBorders>
            <w:shd w:val="clear" w:color="auto" w:fill="FBE4D5"/>
          </w:tcPr>
          <w:p w14:paraId="2124CA13" w14:textId="77777777" w:rsidR="00EE32CC" w:rsidRPr="00C67A3A" w:rsidRDefault="00EE32CC" w:rsidP="00710204">
            <w:pPr>
              <w:spacing w:before="60" w:after="60"/>
              <w:ind w:firstLine="0"/>
              <w:rPr>
                <w:rFonts w:ascii="Arial" w:hAnsi="Arial" w:cs="Arial"/>
                <w:b/>
                <w:sz w:val="20"/>
              </w:rPr>
            </w:pPr>
          </w:p>
        </w:tc>
        <w:tc>
          <w:tcPr>
            <w:tcW w:w="937" w:type="pct"/>
            <w:tcBorders>
              <w:bottom w:val="single" w:sz="4" w:space="0" w:color="auto"/>
            </w:tcBorders>
            <w:shd w:val="clear" w:color="auto" w:fill="FBE4D5"/>
          </w:tcPr>
          <w:p w14:paraId="1B690130" w14:textId="77777777" w:rsidR="00EE32CC" w:rsidRPr="00C67A3A" w:rsidRDefault="00EE32CC" w:rsidP="00710204">
            <w:pPr>
              <w:spacing w:before="60" w:after="60"/>
              <w:ind w:firstLine="0"/>
              <w:jc w:val="center"/>
              <w:rPr>
                <w:rFonts w:ascii="Arial" w:hAnsi="Arial" w:cs="Arial"/>
                <w:b/>
                <w:sz w:val="20"/>
              </w:rPr>
            </w:pPr>
            <w:r>
              <w:rPr>
                <w:rFonts w:ascii="Arial" w:hAnsi="Arial" w:cs="Arial"/>
                <w:b/>
                <w:sz w:val="20"/>
              </w:rPr>
              <w:t>2023/2024</w:t>
            </w:r>
          </w:p>
          <w:p w14:paraId="265F5074" w14:textId="77777777" w:rsidR="00EE32CC" w:rsidRPr="00C67A3A" w:rsidRDefault="00EE32CC" w:rsidP="00710204">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319E2697" w14:textId="77777777" w:rsidR="00EE32CC" w:rsidRPr="00C67A3A" w:rsidRDefault="00EE32CC" w:rsidP="00710204">
            <w:pPr>
              <w:spacing w:before="60" w:after="60"/>
              <w:ind w:firstLine="0"/>
              <w:jc w:val="center"/>
              <w:rPr>
                <w:rFonts w:ascii="Arial" w:hAnsi="Arial" w:cs="Arial"/>
                <w:b/>
                <w:sz w:val="20"/>
              </w:rPr>
            </w:pPr>
            <w:r>
              <w:rPr>
                <w:rFonts w:ascii="Arial" w:hAnsi="Arial" w:cs="Arial"/>
                <w:b/>
                <w:sz w:val="20"/>
              </w:rPr>
              <w:t>2022/2023</w:t>
            </w:r>
          </w:p>
          <w:p w14:paraId="1B3B4E64" w14:textId="77777777" w:rsidR="00EE32CC" w:rsidRPr="00C67A3A" w:rsidRDefault="00EE32CC" w:rsidP="00710204">
            <w:pPr>
              <w:spacing w:before="60" w:after="60"/>
              <w:ind w:firstLine="0"/>
              <w:jc w:val="center"/>
              <w:rPr>
                <w:rFonts w:ascii="Arial" w:hAnsi="Arial" w:cs="Arial"/>
                <w:b/>
                <w:sz w:val="20"/>
              </w:rPr>
            </w:pPr>
            <w:r w:rsidRPr="00C67A3A">
              <w:rPr>
                <w:rFonts w:ascii="Arial" w:hAnsi="Arial" w:cs="Arial"/>
                <w:b/>
                <w:sz w:val="20"/>
              </w:rPr>
              <w:t>(R’000s)</w:t>
            </w:r>
          </w:p>
        </w:tc>
      </w:tr>
      <w:tr w:rsidR="00EE32CC" w:rsidRPr="00C67A3A" w14:paraId="2653AD3D" w14:textId="77777777" w:rsidTr="00EE32CC">
        <w:tc>
          <w:tcPr>
            <w:tcW w:w="2625" w:type="pct"/>
            <w:tcBorders>
              <w:bottom w:val="nil"/>
              <w:right w:val="nil"/>
            </w:tcBorders>
            <w:shd w:val="clear" w:color="auto" w:fill="auto"/>
          </w:tcPr>
          <w:p w14:paraId="6FC17A52" w14:textId="2BFBD948" w:rsidR="00EE32CC" w:rsidRPr="00C67A3A" w:rsidRDefault="00EE32CC" w:rsidP="00710204">
            <w:pPr>
              <w:spacing w:before="60" w:after="60"/>
              <w:ind w:firstLine="0"/>
              <w:rPr>
                <w:rFonts w:ascii="Arial" w:hAnsi="Arial" w:cs="Arial"/>
                <w:sz w:val="20"/>
              </w:rPr>
            </w:pPr>
            <w:r>
              <w:rPr>
                <w:rFonts w:ascii="Arial" w:hAnsi="Arial" w:cs="Arial"/>
                <w:sz w:val="20"/>
              </w:rPr>
              <w:t>Deferred Tax Assets</w:t>
            </w:r>
          </w:p>
        </w:tc>
        <w:tc>
          <w:tcPr>
            <w:tcW w:w="499" w:type="pct"/>
            <w:tcBorders>
              <w:left w:val="nil"/>
              <w:bottom w:val="nil"/>
            </w:tcBorders>
            <w:shd w:val="clear" w:color="auto" w:fill="auto"/>
          </w:tcPr>
          <w:p w14:paraId="6C7E867C" w14:textId="77777777" w:rsidR="00EE32CC" w:rsidRPr="00C67A3A" w:rsidRDefault="00EE32CC" w:rsidP="00710204">
            <w:pPr>
              <w:spacing w:before="60" w:after="60"/>
              <w:ind w:firstLine="0"/>
              <w:jc w:val="center"/>
              <w:rPr>
                <w:rFonts w:ascii="Arial" w:hAnsi="Arial" w:cs="Arial"/>
                <w:sz w:val="20"/>
              </w:rPr>
            </w:pPr>
          </w:p>
        </w:tc>
        <w:tc>
          <w:tcPr>
            <w:tcW w:w="937" w:type="pct"/>
            <w:tcBorders>
              <w:bottom w:val="nil"/>
            </w:tcBorders>
            <w:shd w:val="clear" w:color="auto" w:fill="auto"/>
          </w:tcPr>
          <w:p w14:paraId="4CFA3610" w14:textId="77777777" w:rsidR="00EE32CC" w:rsidRPr="00C67A3A" w:rsidRDefault="00EE32CC" w:rsidP="00710204">
            <w:pPr>
              <w:spacing w:before="60" w:after="60"/>
              <w:ind w:firstLine="0"/>
              <w:jc w:val="right"/>
              <w:rPr>
                <w:rFonts w:ascii="Arial" w:hAnsi="Arial" w:cs="Arial"/>
                <w:sz w:val="20"/>
              </w:rPr>
            </w:pPr>
          </w:p>
        </w:tc>
        <w:tc>
          <w:tcPr>
            <w:tcW w:w="939" w:type="pct"/>
            <w:tcBorders>
              <w:bottom w:val="nil"/>
            </w:tcBorders>
            <w:shd w:val="clear" w:color="auto" w:fill="auto"/>
          </w:tcPr>
          <w:p w14:paraId="35F8D6C2" w14:textId="77777777" w:rsidR="00EE32CC" w:rsidRPr="00C67A3A" w:rsidRDefault="00EE32CC" w:rsidP="00710204">
            <w:pPr>
              <w:spacing w:before="60" w:after="60"/>
              <w:ind w:firstLine="0"/>
              <w:jc w:val="right"/>
              <w:rPr>
                <w:rFonts w:ascii="Arial" w:hAnsi="Arial" w:cs="Arial"/>
                <w:sz w:val="20"/>
              </w:rPr>
            </w:pPr>
          </w:p>
        </w:tc>
      </w:tr>
      <w:tr w:rsidR="00EE32CC" w:rsidRPr="00C67A3A" w14:paraId="2149C138" w14:textId="77777777" w:rsidTr="00EE32CC">
        <w:tc>
          <w:tcPr>
            <w:tcW w:w="3124" w:type="pct"/>
            <w:gridSpan w:val="2"/>
            <w:tcBorders>
              <w:top w:val="nil"/>
            </w:tcBorders>
            <w:shd w:val="clear" w:color="auto" w:fill="auto"/>
          </w:tcPr>
          <w:p w14:paraId="7329D20D" w14:textId="77777777" w:rsidR="00EE32CC" w:rsidRPr="00C67A3A" w:rsidRDefault="00EE32CC" w:rsidP="00710204">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266C3536" w14:textId="77777777" w:rsidR="00EE32CC" w:rsidRPr="00C67A3A" w:rsidRDefault="00EE32CC" w:rsidP="00710204">
            <w:pPr>
              <w:spacing w:before="60" w:after="60"/>
              <w:ind w:firstLine="0"/>
              <w:jc w:val="right"/>
              <w:rPr>
                <w:rFonts w:ascii="Arial" w:hAnsi="Arial" w:cs="Arial"/>
                <w:sz w:val="20"/>
              </w:rPr>
            </w:pPr>
          </w:p>
        </w:tc>
        <w:tc>
          <w:tcPr>
            <w:tcW w:w="939" w:type="pct"/>
            <w:tcBorders>
              <w:top w:val="nil"/>
            </w:tcBorders>
            <w:shd w:val="clear" w:color="auto" w:fill="auto"/>
          </w:tcPr>
          <w:p w14:paraId="20420F18" w14:textId="77777777" w:rsidR="00EE32CC" w:rsidRPr="00C67A3A" w:rsidRDefault="00EE32CC" w:rsidP="00710204">
            <w:pPr>
              <w:spacing w:before="60" w:after="60"/>
              <w:ind w:firstLine="0"/>
              <w:jc w:val="right"/>
              <w:rPr>
                <w:rFonts w:ascii="Arial" w:hAnsi="Arial" w:cs="Arial"/>
                <w:sz w:val="20"/>
              </w:rPr>
            </w:pPr>
          </w:p>
        </w:tc>
      </w:tr>
    </w:tbl>
    <w:p w14:paraId="3248D972" w14:textId="77777777" w:rsidR="00EE32CC" w:rsidRPr="00961B9E" w:rsidRDefault="00EE32CC" w:rsidP="008C4525">
      <w:pPr>
        <w:ind w:firstLine="0"/>
        <w:rPr>
          <w:rFonts w:ascii="Arial" w:hAnsi="Arial" w:cs="Arial"/>
          <w:b/>
          <w:color w:val="ED7D31"/>
          <w:sz w:val="20"/>
        </w:rPr>
      </w:pPr>
    </w:p>
    <w:p w14:paraId="7219B1EE" w14:textId="77777777" w:rsidR="00492319" w:rsidRDefault="00492319" w:rsidP="007449E9">
      <w:pPr>
        <w:ind w:firstLine="0"/>
        <w:rPr>
          <w:rFonts w:ascii="Arial" w:hAnsi="Arial" w:cs="Arial"/>
          <w:sz w:val="20"/>
        </w:rPr>
      </w:pPr>
    </w:p>
    <w:p w14:paraId="71C47F28" w14:textId="77777777" w:rsidR="00BA045A" w:rsidRDefault="00BA045A" w:rsidP="007449E9">
      <w:pPr>
        <w:ind w:firstLine="0"/>
        <w:rPr>
          <w:rFonts w:ascii="Arial" w:hAnsi="Arial" w:cs="Arial"/>
          <w:sz w:val="20"/>
        </w:rPr>
      </w:pPr>
    </w:p>
    <w:p w14:paraId="2D35AC1D" w14:textId="77777777" w:rsidR="00BA045A" w:rsidRDefault="00BA045A" w:rsidP="007449E9">
      <w:pPr>
        <w:ind w:firstLine="0"/>
        <w:rPr>
          <w:rFonts w:ascii="Arial" w:hAnsi="Arial" w:cs="Arial"/>
          <w:sz w:val="20"/>
        </w:rPr>
        <w:sectPr w:rsidR="00BA045A" w:rsidSect="00492319">
          <w:pgSz w:w="11906" w:h="16838"/>
          <w:pgMar w:top="1440" w:right="992" w:bottom="1440" w:left="992" w:header="708" w:footer="708" w:gutter="0"/>
          <w:cols w:space="708"/>
          <w:docGrid w:linePitch="360"/>
        </w:sectPr>
      </w:pPr>
    </w:p>
    <w:p w14:paraId="25F9A3E6" w14:textId="2FAA6072" w:rsidR="00432228" w:rsidRDefault="002B5574" w:rsidP="0043222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73" w:name="_Ref535414906"/>
    </w:p>
    <w:p w14:paraId="3660267F" w14:textId="271D2407" w:rsidR="00016BE6" w:rsidRPr="00016BE6" w:rsidRDefault="00016BE6">
      <w:pPr>
        <w:pStyle w:val="Heading2"/>
        <w:numPr>
          <w:ilvl w:val="0"/>
          <w:numId w:val="22"/>
        </w:numPr>
        <w:spacing w:before="120" w:after="120"/>
        <w:rPr>
          <w:rFonts w:ascii="Arial" w:hAnsi="Arial" w:cs="Arial"/>
          <w:b/>
          <w:color w:val="auto"/>
          <w:sz w:val="20"/>
          <w:szCs w:val="20"/>
        </w:rPr>
      </w:pPr>
      <w:bookmarkStart w:id="74" w:name="_Toc172729552"/>
      <w:r>
        <w:rPr>
          <w:rFonts w:ascii="Arial" w:hAnsi="Arial" w:cs="Arial"/>
          <w:b/>
          <w:color w:val="auto"/>
          <w:sz w:val="20"/>
          <w:szCs w:val="20"/>
        </w:rPr>
        <w:t>Financial Liabilities</w:t>
      </w:r>
      <w:bookmarkEnd w:id="74"/>
    </w:p>
    <w:p w14:paraId="21B198C0" w14:textId="50448A78" w:rsidR="00CE3AE6" w:rsidRPr="00492319" w:rsidRDefault="00492319" w:rsidP="00492319">
      <w:pPr>
        <w:pStyle w:val="Heading2"/>
        <w:spacing w:before="120" w:after="120"/>
        <w:ind w:firstLine="0"/>
        <w:rPr>
          <w:rFonts w:ascii="Arial" w:hAnsi="Arial" w:cs="Arial"/>
          <w:b/>
          <w:color w:val="auto"/>
          <w:sz w:val="20"/>
          <w:szCs w:val="20"/>
        </w:rPr>
      </w:pPr>
      <w:bookmarkStart w:id="75" w:name="_Ref1120858"/>
      <w:bookmarkStart w:id="76" w:name="_Toc170478370"/>
      <w:bookmarkStart w:id="77" w:name="_Toc170478964"/>
      <w:bookmarkStart w:id="78" w:name="_Toc170663412"/>
      <w:bookmarkStart w:id="79" w:name="_Toc170664842"/>
      <w:bookmarkStart w:id="80" w:name="_Toc172495020"/>
      <w:bookmarkStart w:id="81" w:name="_Toc172729387"/>
      <w:bookmarkStart w:id="82" w:name="_Toc172729553"/>
      <w:bookmarkEnd w:id="73"/>
      <w:r>
        <w:rPr>
          <w:rFonts w:ascii="Arial" w:hAnsi="Arial" w:cs="Arial"/>
          <w:b/>
          <w:color w:val="auto"/>
          <w:sz w:val="20"/>
          <w:szCs w:val="20"/>
        </w:rPr>
        <w:t>1</w:t>
      </w:r>
      <w:r w:rsidR="00EE32CC">
        <w:rPr>
          <w:rFonts w:ascii="Arial" w:hAnsi="Arial" w:cs="Arial"/>
          <w:b/>
          <w:color w:val="auto"/>
          <w:sz w:val="20"/>
          <w:szCs w:val="20"/>
        </w:rPr>
        <w:t>9</w:t>
      </w:r>
      <w:r>
        <w:rPr>
          <w:rFonts w:ascii="Arial" w:hAnsi="Arial" w:cs="Arial"/>
          <w:b/>
          <w:color w:val="auto"/>
          <w:sz w:val="20"/>
          <w:szCs w:val="20"/>
        </w:rPr>
        <w:t xml:space="preserve">.1 </w:t>
      </w:r>
      <w:r w:rsidR="006E52D7" w:rsidRPr="00492319">
        <w:rPr>
          <w:rFonts w:ascii="Arial" w:hAnsi="Arial" w:cs="Arial"/>
          <w:b/>
          <w:color w:val="auto"/>
          <w:sz w:val="20"/>
          <w:szCs w:val="20"/>
        </w:rPr>
        <w:t xml:space="preserve">Carrying Value of </w:t>
      </w:r>
      <w:r w:rsidR="0050559C" w:rsidRPr="00492319">
        <w:rPr>
          <w:rFonts w:ascii="Arial" w:hAnsi="Arial" w:cs="Arial"/>
          <w:b/>
          <w:color w:val="auto"/>
          <w:sz w:val="20"/>
          <w:szCs w:val="20"/>
        </w:rPr>
        <w:t xml:space="preserve">Current </w:t>
      </w:r>
      <w:r w:rsidR="006E52D7" w:rsidRPr="00492319">
        <w:rPr>
          <w:rFonts w:ascii="Arial" w:hAnsi="Arial" w:cs="Arial"/>
          <w:b/>
          <w:color w:val="auto"/>
          <w:sz w:val="20"/>
          <w:szCs w:val="20"/>
        </w:rPr>
        <w:t>Financial Liabilities</w:t>
      </w:r>
      <w:bookmarkEnd w:id="75"/>
      <w:bookmarkEnd w:id="76"/>
      <w:bookmarkEnd w:id="77"/>
      <w:bookmarkEnd w:id="78"/>
      <w:bookmarkEnd w:id="79"/>
      <w:bookmarkEnd w:id="80"/>
      <w:bookmarkEnd w:id="81"/>
      <w:bookmarkEnd w:id="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9"/>
        <w:gridCol w:w="1333"/>
        <w:gridCol w:w="1335"/>
        <w:gridCol w:w="1394"/>
        <w:gridCol w:w="1331"/>
      </w:tblGrid>
      <w:tr w:rsidR="006E52D7" w:rsidRPr="00C67A3A" w14:paraId="0463B8B8" w14:textId="77777777" w:rsidTr="004A77EF">
        <w:tc>
          <w:tcPr>
            <w:tcW w:w="2283" w:type="pct"/>
            <w:tcBorders>
              <w:bottom w:val="single" w:sz="4" w:space="0" w:color="auto"/>
            </w:tcBorders>
            <w:shd w:val="clear" w:color="auto" w:fill="FBE4D5"/>
          </w:tcPr>
          <w:p w14:paraId="353DC396" w14:textId="77777777" w:rsidR="006E52D7" w:rsidRPr="00C67A3A" w:rsidRDefault="006E52D7" w:rsidP="00C67A3A">
            <w:pPr>
              <w:spacing w:before="60" w:after="60"/>
              <w:ind w:firstLine="0"/>
              <w:rPr>
                <w:rFonts w:ascii="Arial" w:hAnsi="Arial" w:cs="Arial"/>
                <w:b/>
                <w:sz w:val="20"/>
              </w:rPr>
            </w:pPr>
          </w:p>
        </w:tc>
        <w:tc>
          <w:tcPr>
            <w:tcW w:w="676" w:type="pct"/>
            <w:tcBorders>
              <w:bottom w:val="single" w:sz="4" w:space="0" w:color="auto"/>
            </w:tcBorders>
            <w:shd w:val="clear" w:color="auto" w:fill="FBE4D5"/>
          </w:tcPr>
          <w:p w14:paraId="1D85100F" w14:textId="77777777" w:rsidR="006E52D7" w:rsidRPr="00113555" w:rsidRDefault="006E52D7" w:rsidP="003B30FC">
            <w:pPr>
              <w:spacing w:before="60" w:after="60"/>
              <w:ind w:firstLine="0"/>
              <w:jc w:val="center"/>
              <w:rPr>
                <w:rFonts w:ascii="Arial" w:hAnsi="Arial" w:cs="Arial"/>
                <w:b/>
                <w:sz w:val="20"/>
              </w:rPr>
            </w:pPr>
          </w:p>
          <w:p w14:paraId="14C5DCA1" w14:textId="77777777" w:rsidR="00115290" w:rsidRPr="00113555" w:rsidRDefault="00115290" w:rsidP="003B30FC">
            <w:pPr>
              <w:spacing w:before="60" w:after="60"/>
              <w:ind w:firstLine="0"/>
              <w:jc w:val="center"/>
              <w:rPr>
                <w:rFonts w:ascii="Arial" w:hAnsi="Arial" w:cs="Arial"/>
                <w:b/>
                <w:sz w:val="20"/>
              </w:rPr>
            </w:pPr>
            <w:r w:rsidRPr="00113555">
              <w:rPr>
                <w:rFonts w:ascii="Arial" w:hAnsi="Arial" w:cs="Arial"/>
                <w:b/>
                <w:sz w:val="20"/>
              </w:rPr>
              <w:t>Opening Balance</w:t>
            </w:r>
          </w:p>
        </w:tc>
        <w:tc>
          <w:tcPr>
            <w:tcW w:w="677" w:type="pct"/>
            <w:tcBorders>
              <w:bottom w:val="single" w:sz="4" w:space="0" w:color="auto"/>
            </w:tcBorders>
            <w:shd w:val="clear" w:color="auto" w:fill="FBE4D5"/>
          </w:tcPr>
          <w:p w14:paraId="05ADC36A" w14:textId="5DBF3218" w:rsidR="006E52D7" w:rsidRPr="00113555" w:rsidRDefault="006E52D7" w:rsidP="003B30FC">
            <w:pPr>
              <w:spacing w:before="60" w:after="60"/>
              <w:ind w:firstLine="0"/>
              <w:jc w:val="center"/>
              <w:rPr>
                <w:rFonts w:ascii="Arial" w:hAnsi="Arial" w:cs="Arial"/>
                <w:b/>
                <w:sz w:val="20"/>
              </w:rPr>
            </w:pPr>
          </w:p>
          <w:p w14:paraId="762E7273" w14:textId="77777777" w:rsidR="00115290" w:rsidRPr="00113555" w:rsidRDefault="00115290" w:rsidP="003B30FC">
            <w:pPr>
              <w:spacing w:before="60" w:after="60"/>
              <w:ind w:firstLine="0"/>
              <w:jc w:val="center"/>
              <w:rPr>
                <w:rFonts w:ascii="Arial" w:hAnsi="Arial" w:cs="Arial"/>
                <w:b/>
                <w:sz w:val="20"/>
              </w:rPr>
            </w:pPr>
            <w:r w:rsidRPr="00113555">
              <w:rPr>
                <w:rFonts w:ascii="Arial" w:hAnsi="Arial" w:cs="Arial"/>
                <w:b/>
                <w:sz w:val="20"/>
              </w:rPr>
              <w:t>Deposits</w:t>
            </w:r>
          </w:p>
        </w:tc>
        <w:tc>
          <w:tcPr>
            <w:tcW w:w="688" w:type="pct"/>
            <w:tcBorders>
              <w:bottom w:val="single" w:sz="4" w:space="0" w:color="auto"/>
            </w:tcBorders>
            <w:shd w:val="clear" w:color="auto" w:fill="FBE4D5"/>
          </w:tcPr>
          <w:p w14:paraId="6EE9A7C7" w14:textId="77777777" w:rsidR="006E52D7" w:rsidRPr="00113555" w:rsidRDefault="006E52D7" w:rsidP="003B30FC">
            <w:pPr>
              <w:spacing w:before="60" w:after="60"/>
              <w:ind w:firstLine="0"/>
              <w:jc w:val="center"/>
              <w:rPr>
                <w:rFonts w:ascii="Arial" w:hAnsi="Arial" w:cs="Arial"/>
                <w:b/>
                <w:sz w:val="20"/>
              </w:rPr>
            </w:pPr>
          </w:p>
          <w:p w14:paraId="14D65CD4" w14:textId="77777777" w:rsidR="00115290" w:rsidRPr="00113555" w:rsidRDefault="00115290" w:rsidP="003B30FC">
            <w:pPr>
              <w:spacing w:before="60" w:after="60"/>
              <w:ind w:firstLine="0"/>
              <w:jc w:val="center"/>
              <w:rPr>
                <w:rFonts w:ascii="Arial" w:hAnsi="Arial" w:cs="Arial"/>
                <w:b/>
                <w:sz w:val="20"/>
              </w:rPr>
            </w:pPr>
            <w:r w:rsidRPr="00113555">
              <w:rPr>
                <w:rFonts w:ascii="Arial" w:hAnsi="Arial" w:cs="Arial"/>
                <w:b/>
                <w:sz w:val="20"/>
              </w:rPr>
              <w:t>Withdrawals</w:t>
            </w:r>
          </w:p>
        </w:tc>
        <w:tc>
          <w:tcPr>
            <w:tcW w:w="675" w:type="pct"/>
            <w:tcBorders>
              <w:bottom w:val="single" w:sz="4" w:space="0" w:color="auto"/>
            </w:tcBorders>
            <w:shd w:val="clear" w:color="auto" w:fill="FBE4D5"/>
          </w:tcPr>
          <w:p w14:paraId="7EB3FB44" w14:textId="77777777" w:rsidR="005B2FEF" w:rsidRPr="00113555" w:rsidRDefault="005B2FEF" w:rsidP="003B30FC">
            <w:pPr>
              <w:spacing w:before="60" w:after="60"/>
              <w:ind w:firstLine="0"/>
              <w:jc w:val="center"/>
              <w:rPr>
                <w:rFonts w:ascii="Arial" w:hAnsi="Arial" w:cs="Arial"/>
                <w:b/>
                <w:sz w:val="20"/>
              </w:rPr>
            </w:pPr>
          </w:p>
          <w:p w14:paraId="59BB6021" w14:textId="77777777" w:rsidR="006E52D7" w:rsidRPr="00113555" w:rsidRDefault="006E52D7" w:rsidP="003B30FC">
            <w:pPr>
              <w:spacing w:before="60" w:after="60"/>
              <w:ind w:firstLine="0"/>
              <w:jc w:val="center"/>
              <w:rPr>
                <w:rFonts w:ascii="Arial" w:hAnsi="Arial" w:cs="Arial"/>
                <w:b/>
                <w:sz w:val="20"/>
              </w:rPr>
            </w:pPr>
            <w:r w:rsidRPr="00113555">
              <w:rPr>
                <w:rFonts w:ascii="Arial" w:hAnsi="Arial" w:cs="Arial"/>
                <w:b/>
                <w:sz w:val="20"/>
              </w:rPr>
              <w:t>Total</w:t>
            </w:r>
          </w:p>
        </w:tc>
      </w:tr>
      <w:tr w:rsidR="006E52D7" w:rsidRPr="00C67A3A" w14:paraId="645573C9" w14:textId="77777777" w:rsidTr="004A77EF">
        <w:tc>
          <w:tcPr>
            <w:tcW w:w="2283" w:type="pct"/>
            <w:tcBorders>
              <w:top w:val="nil"/>
              <w:bottom w:val="nil"/>
            </w:tcBorders>
            <w:shd w:val="clear" w:color="auto" w:fill="auto"/>
          </w:tcPr>
          <w:p w14:paraId="00B21F73" w14:textId="3F31C6E2" w:rsidR="006E52D7" w:rsidRPr="00C67A3A" w:rsidRDefault="006E52D7" w:rsidP="00C67A3A">
            <w:pPr>
              <w:spacing w:before="60" w:after="60"/>
              <w:ind w:firstLine="0"/>
              <w:rPr>
                <w:rFonts w:ascii="Arial" w:hAnsi="Arial" w:cs="Arial"/>
                <w:b/>
                <w:sz w:val="20"/>
              </w:rPr>
            </w:pPr>
            <w:r w:rsidRPr="00C67A3A">
              <w:rPr>
                <w:rFonts w:ascii="Arial" w:hAnsi="Arial" w:cs="Arial"/>
                <w:b/>
                <w:sz w:val="20"/>
              </w:rPr>
              <w:t>C</w:t>
            </w:r>
            <w:r w:rsidR="000A1610">
              <w:rPr>
                <w:rFonts w:ascii="Arial" w:hAnsi="Arial" w:cs="Arial"/>
                <w:b/>
                <w:sz w:val="20"/>
              </w:rPr>
              <w:t xml:space="preserve">arrying value as </w:t>
            </w:r>
            <w:proofErr w:type="gramStart"/>
            <w:r w:rsidR="000A1610">
              <w:rPr>
                <w:rFonts w:ascii="Arial" w:hAnsi="Arial" w:cs="Arial"/>
                <w:b/>
                <w:sz w:val="20"/>
              </w:rPr>
              <w:t>at</w:t>
            </w:r>
            <w:proofErr w:type="gramEnd"/>
            <w:r w:rsidR="000A1610">
              <w:rPr>
                <w:rFonts w:ascii="Arial" w:hAnsi="Arial" w:cs="Arial"/>
                <w:b/>
                <w:sz w:val="20"/>
              </w:rPr>
              <w:t xml:space="preserve"> 30 </w:t>
            </w:r>
            <w:r w:rsidR="00544CBE">
              <w:rPr>
                <w:rFonts w:ascii="Arial" w:hAnsi="Arial" w:cs="Arial"/>
                <w:b/>
                <w:sz w:val="20"/>
              </w:rPr>
              <w:t>June 202</w:t>
            </w:r>
            <w:r w:rsidR="00A9138F">
              <w:rPr>
                <w:rFonts w:ascii="Arial" w:hAnsi="Arial" w:cs="Arial"/>
                <w:b/>
                <w:sz w:val="20"/>
              </w:rPr>
              <w:t>4</w:t>
            </w:r>
          </w:p>
        </w:tc>
        <w:tc>
          <w:tcPr>
            <w:tcW w:w="676" w:type="pct"/>
            <w:tcBorders>
              <w:top w:val="nil"/>
              <w:bottom w:val="nil"/>
            </w:tcBorders>
            <w:shd w:val="clear" w:color="auto" w:fill="auto"/>
          </w:tcPr>
          <w:p w14:paraId="4C6D1F85"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115F199F"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0866A1B6"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64567864" w14:textId="77777777" w:rsidR="006E52D7" w:rsidRPr="00C67A3A" w:rsidRDefault="006E52D7" w:rsidP="00C67A3A">
            <w:pPr>
              <w:spacing w:before="60" w:after="60"/>
              <w:ind w:firstLine="0"/>
              <w:jc w:val="right"/>
              <w:rPr>
                <w:rFonts w:ascii="Arial" w:hAnsi="Arial" w:cs="Arial"/>
                <w:sz w:val="20"/>
              </w:rPr>
            </w:pPr>
          </w:p>
        </w:tc>
      </w:tr>
      <w:tr w:rsidR="006E52D7" w:rsidRPr="00C67A3A" w14:paraId="71190607" w14:textId="77777777" w:rsidTr="004A77EF">
        <w:tc>
          <w:tcPr>
            <w:tcW w:w="2283" w:type="pct"/>
            <w:tcBorders>
              <w:top w:val="nil"/>
              <w:bottom w:val="nil"/>
            </w:tcBorders>
            <w:shd w:val="clear" w:color="auto" w:fill="E7E6E6"/>
          </w:tcPr>
          <w:p w14:paraId="3D47CF98"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Annuity and Bullet Loans</w:t>
            </w:r>
          </w:p>
        </w:tc>
        <w:tc>
          <w:tcPr>
            <w:tcW w:w="676" w:type="pct"/>
            <w:tcBorders>
              <w:top w:val="nil"/>
              <w:bottom w:val="nil"/>
            </w:tcBorders>
            <w:shd w:val="clear" w:color="auto" w:fill="auto"/>
          </w:tcPr>
          <w:p w14:paraId="06F3D170"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52B679A6"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3D65A57A"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7F8A20CB" w14:textId="77777777" w:rsidR="006E52D7" w:rsidRPr="00C67A3A" w:rsidRDefault="006E52D7" w:rsidP="00C67A3A">
            <w:pPr>
              <w:spacing w:before="60" w:after="60"/>
              <w:ind w:firstLine="0"/>
              <w:jc w:val="right"/>
              <w:rPr>
                <w:rFonts w:ascii="Arial" w:hAnsi="Arial" w:cs="Arial"/>
                <w:sz w:val="20"/>
              </w:rPr>
            </w:pPr>
          </w:p>
        </w:tc>
      </w:tr>
      <w:tr w:rsidR="006E52D7" w:rsidRPr="00C67A3A" w14:paraId="75732E24" w14:textId="77777777" w:rsidTr="004A77EF">
        <w:tc>
          <w:tcPr>
            <w:tcW w:w="2283" w:type="pct"/>
            <w:tcBorders>
              <w:top w:val="nil"/>
              <w:bottom w:val="nil"/>
            </w:tcBorders>
            <w:shd w:val="clear" w:color="auto" w:fill="E7E6E6"/>
          </w:tcPr>
          <w:p w14:paraId="6809252A"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Bankers’ Acceptance Certificate</w:t>
            </w:r>
          </w:p>
        </w:tc>
        <w:tc>
          <w:tcPr>
            <w:tcW w:w="676" w:type="pct"/>
            <w:tcBorders>
              <w:top w:val="nil"/>
              <w:bottom w:val="nil"/>
            </w:tcBorders>
            <w:shd w:val="clear" w:color="auto" w:fill="auto"/>
          </w:tcPr>
          <w:p w14:paraId="41E3A861"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55BF6F33"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2C19C8D3"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743A2390" w14:textId="77777777" w:rsidR="006E52D7" w:rsidRPr="00C67A3A" w:rsidRDefault="006E52D7" w:rsidP="00C67A3A">
            <w:pPr>
              <w:spacing w:before="60" w:after="60"/>
              <w:ind w:firstLine="0"/>
              <w:jc w:val="right"/>
              <w:rPr>
                <w:rFonts w:ascii="Arial" w:hAnsi="Arial" w:cs="Arial"/>
                <w:sz w:val="20"/>
              </w:rPr>
            </w:pPr>
          </w:p>
        </w:tc>
      </w:tr>
      <w:tr w:rsidR="006E52D7" w:rsidRPr="00C67A3A" w14:paraId="144585DE" w14:textId="77777777" w:rsidTr="004A77EF">
        <w:tc>
          <w:tcPr>
            <w:tcW w:w="2283" w:type="pct"/>
            <w:tcBorders>
              <w:top w:val="nil"/>
              <w:bottom w:val="nil"/>
            </w:tcBorders>
            <w:shd w:val="clear" w:color="auto" w:fill="E7E6E6"/>
          </w:tcPr>
          <w:p w14:paraId="5EBE0B65"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Derivative Financial Liability</w:t>
            </w:r>
          </w:p>
        </w:tc>
        <w:tc>
          <w:tcPr>
            <w:tcW w:w="676" w:type="pct"/>
            <w:tcBorders>
              <w:top w:val="nil"/>
              <w:bottom w:val="nil"/>
            </w:tcBorders>
            <w:shd w:val="clear" w:color="auto" w:fill="auto"/>
          </w:tcPr>
          <w:p w14:paraId="3BC80652"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3A74F76"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44A002E9"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499C8274" w14:textId="77777777" w:rsidR="006E52D7" w:rsidRPr="00C67A3A" w:rsidRDefault="006E52D7" w:rsidP="00C67A3A">
            <w:pPr>
              <w:spacing w:before="60" w:after="60"/>
              <w:ind w:firstLine="0"/>
              <w:jc w:val="right"/>
              <w:rPr>
                <w:rFonts w:ascii="Arial" w:hAnsi="Arial" w:cs="Arial"/>
                <w:sz w:val="20"/>
              </w:rPr>
            </w:pPr>
          </w:p>
        </w:tc>
      </w:tr>
      <w:tr w:rsidR="006E52D7" w:rsidRPr="00C67A3A" w14:paraId="530D9E80" w14:textId="77777777" w:rsidTr="004A77EF">
        <w:tc>
          <w:tcPr>
            <w:tcW w:w="2283" w:type="pct"/>
            <w:tcBorders>
              <w:top w:val="nil"/>
              <w:bottom w:val="nil"/>
            </w:tcBorders>
            <w:shd w:val="clear" w:color="auto" w:fill="E7E6E6"/>
          </w:tcPr>
          <w:p w14:paraId="4A2D5470"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Government Loans</w:t>
            </w:r>
          </w:p>
        </w:tc>
        <w:tc>
          <w:tcPr>
            <w:tcW w:w="676" w:type="pct"/>
            <w:tcBorders>
              <w:top w:val="nil"/>
              <w:bottom w:val="nil"/>
            </w:tcBorders>
            <w:shd w:val="clear" w:color="auto" w:fill="auto"/>
          </w:tcPr>
          <w:p w14:paraId="480D2EC5"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3CC80C7D"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6193F7D7"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0497EA8C" w14:textId="77777777" w:rsidR="006E52D7" w:rsidRPr="00C67A3A" w:rsidRDefault="006E52D7" w:rsidP="00C67A3A">
            <w:pPr>
              <w:spacing w:before="60" w:after="60"/>
              <w:ind w:firstLine="0"/>
              <w:jc w:val="right"/>
              <w:rPr>
                <w:rFonts w:ascii="Arial" w:hAnsi="Arial" w:cs="Arial"/>
                <w:sz w:val="20"/>
              </w:rPr>
            </w:pPr>
          </w:p>
        </w:tc>
      </w:tr>
      <w:tr w:rsidR="006E52D7" w:rsidRPr="00C67A3A" w14:paraId="1ED55BC2" w14:textId="77777777" w:rsidTr="004A77EF">
        <w:tc>
          <w:tcPr>
            <w:tcW w:w="2283" w:type="pct"/>
            <w:tcBorders>
              <w:top w:val="nil"/>
              <w:bottom w:val="nil"/>
            </w:tcBorders>
            <w:shd w:val="clear" w:color="auto" w:fill="E7E6E6"/>
          </w:tcPr>
          <w:p w14:paraId="4C8683B1"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Local Registered Stocks</w:t>
            </w:r>
          </w:p>
        </w:tc>
        <w:tc>
          <w:tcPr>
            <w:tcW w:w="676" w:type="pct"/>
            <w:tcBorders>
              <w:top w:val="nil"/>
              <w:bottom w:val="nil"/>
            </w:tcBorders>
            <w:shd w:val="clear" w:color="auto" w:fill="auto"/>
          </w:tcPr>
          <w:p w14:paraId="5F770C6B"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5244D05"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0CABA517"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2FE928F7" w14:textId="77777777" w:rsidR="006E52D7" w:rsidRPr="00C67A3A" w:rsidRDefault="006E52D7" w:rsidP="00C67A3A">
            <w:pPr>
              <w:spacing w:before="60" w:after="60"/>
              <w:ind w:firstLine="0"/>
              <w:jc w:val="right"/>
              <w:rPr>
                <w:rFonts w:ascii="Arial" w:hAnsi="Arial" w:cs="Arial"/>
                <w:sz w:val="20"/>
              </w:rPr>
            </w:pPr>
          </w:p>
        </w:tc>
      </w:tr>
      <w:tr w:rsidR="006E52D7" w:rsidRPr="00C67A3A" w14:paraId="3904DFC0" w14:textId="77777777" w:rsidTr="004A77EF">
        <w:tc>
          <w:tcPr>
            <w:tcW w:w="2283" w:type="pct"/>
            <w:tcBorders>
              <w:top w:val="nil"/>
              <w:bottom w:val="nil"/>
            </w:tcBorders>
            <w:shd w:val="clear" w:color="auto" w:fill="E7E6E6"/>
          </w:tcPr>
          <w:p w14:paraId="7A2DD4A6"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Marketable Bonds</w:t>
            </w:r>
          </w:p>
        </w:tc>
        <w:tc>
          <w:tcPr>
            <w:tcW w:w="676" w:type="pct"/>
            <w:tcBorders>
              <w:top w:val="nil"/>
              <w:bottom w:val="nil"/>
            </w:tcBorders>
            <w:shd w:val="clear" w:color="auto" w:fill="auto"/>
          </w:tcPr>
          <w:p w14:paraId="4B43E6D4"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6FB3D0B"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6F61834B"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0AF6CC36" w14:textId="77777777" w:rsidR="006E52D7" w:rsidRPr="00C67A3A" w:rsidRDefault="006E52D7" w:rsidP="00C67A3A">
            <w:pPr>
              <w:spacing w:before="60" w:after="60"/>
              <w:ind w:firstLine="0"/>
              <w:jc w:val="right"/>
              <w:rPr>
                <w:rFonts w:ascii="Arial" w:hAnsi="Arial" w:cs="Arial"/>
                <w:sz w:val="20"/>
              </w:rPr>
            </w:pPr>
          </w:p>
        </w:tc>
      </w:tr>
      <w:tr w:rsidR="00C96CA0" w:rsidRPr="00C67A3A" w14:paraId="4A978A74" w14:textId="77777777" w:rsidTr="004A77EF">
        <w:tc>
          <w:tcPr>
            <w:tcW w:w="2283" w:type="pct"/>
            <w:tcBorders>
              <w:top w:val="nil"/>
              <w:bottom w:val="nil"/>
            </w:tcBorders>
            <w:shd w:val="clear" w:color="auto" w:fill="E7E6E6"/>
          </w:tcPr>
          <w:p w14:paraId="0B08A211" w14:textId="77777777" w:rsidR="00C96CA0" w:rsidRPr="00C67A3A" w:rsidRDefault="00C96CA0" w:rsidP="00C67A3A">
            <w:pPr>
              <w:spacing w:before="60" w:after="60"/>
              <w:ind w:firstLine="0"/>
              <w:rPr>
                <w:rFonts w:ascii="Arial" w:hAnsi="Arial" w:cs="Arial"/>
                <w:sz w:val="20"/>
              </w:rPr>
            </w:pPr>
            <w:r>
              <w:rPr>
                <w:rFonts w:ascii="Arial" w:hAnsi="Arial" w:cs="Arial"/>
                <w:sz w:val="20"/>
              </w:rPr>
              <w:t>Non-marketable Bonds</w:t>
            </w:r>
          </w:p>
        </w:tc>
        <w:tc>
          <w:tcPr>
            <w:tcW w:w="676" w:type="pct"/>
            <w:tcBorders>
              <w:top w:val="nil"/>
              <w:bottom w:val="nil"/>
            </w:tcBorders>
            <w:shd w:val="clear" w:color="auto" w:fill="auto"/>
          </w:tcPr>
          <w:p w14:paraId="653E2D6E" w14:textId="77777777" w:rsidR="00C96CA0" w:rsidRPr="00C67A3A" w:rsidRDefault="00C96CA0"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1D61CB33" w14:textId="77777777" w:rsidR="00C96CA0" w:rsidRPr="00C67A3A" w:rsidRDefault="00C96CA0"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4BBD2F21" w14:textId="77777777" w:rsidR="00C96CA0" w:rsidRPr="00C67A3A" w:rsidRDefault="00C96CA0"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33C5E965" w14:textId="77777777" w:rsidR="00C96CA0" w:rsidRPr="00C67A3A" w:rsidRDefault="00C96CA0" w:rsidP="00C67A3A">
            <w:pPr>
              <w:spacing w:before="60" w:after="60"/>
              <w:ind w:firstLine="0"/>
              <w:jc w:val="right"/>
              <w:rPr>
                <w:rFonts w:ascii="Arial" w:hAnsi="Arial" w:cs="Arial"/>
                <w:sz w:val="20"/>
              </w:rPr>
            </w:pPr>
          </w:p>
        </w:tc>
      </w:tr>
      <w:tr w:rsidR="006E52D7" w:rsidRPr="00C67A3A" w14:paraId="5E911EF4" w14:textId="77777777" w:rsidTr="004A77EF">
        <w:tc>
          <w:tcPr>
            <w:tcW w:w="2283" w:type="pct"/>
            <w:tcBorders>
              <w:top w:val="nil"/>
              <w:bottom w:val="nil"/>
            </w:tcBorders>
            <w:shd w:val="clear" w:color="auto" w:fill="E7E6E6"/>
          </w:tcPr>
          <w:p w14:paraId="32A757E9"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Securities</w:t>
            </w:r>
          </w:p>
        </w:tc>
        <w:tc>
          <w:tcPr>
            <w:tcW w:w="676" w:type="pct"/>
            <w:tcBorders>
              <w:top w:val="nil"/>
              <w:bottom w:val="nil"/>
            </w:tcBorders>
            <w:shd w:val="clear" w:color="auto" w:fill="auto"/>
          </w:tcPr>
          <w:p w14:paraId="58E46254"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4C9D24CE"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4399C914"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7DC3E0B9" w14:textId="77777777" w:rsidR="006E52D7" w:rsidRPr="00C67A3A" w:rsidRDefault="006E52D7" w:rsidP="00C67A3A">
            <w:pPr>
              <w:spacing w:before="60" w:after="60"/>
              <w:ind w:firstLine="0"/>
              <w:jc w:val="right"/>
              <w:rPr>
                <w:rFonts w:ascii="Arial" w:hAnsi="Arial" w:cs="Arial"/>
                <w:sz w:val="20"/>
              </w:rPr>
            </w:pPr>
          </w:p>
        </w:tc>
      </w:tr>
      <w:tr w:rsidR="006E52D7" w:rsidRPr="00C67A3A" w14:paraId="3B77E914" w14:textId="77777777" w:rsidTr="004A77EF">
        <w:trPr>
          <w:trHeight w:val="1440"/>
        </w:trPr>
        <w:tc>
          <w:tcPr>
            <w:tcW w:w="2283" w:type="pct"/>
            <w:tcBorders>
              <w:top w:val="nil"/>
              <w:bottom w:val="nil"/>
            </w:tcBorders>
            <w:shd w:val="clear" w:color="auto" w:fill="auto"/>
          </w:tcPr>
          <w:p w14:paraId="005D5953" w14:textId="1B732B5B" w:rsidR="006E52D7" w:rsidRDefault="00AE3D52" w:rsidP="00C67A3A">
            <w:pPr>
              <w:spacing w:before="60" w:after="60"/>
              <w:ind w:firstLine="0"/>
              <w:rPr>
                <w:rFonts w:ascii="Arial" w:hAnsi="Arial" w:cs="Arial"/>
                <w:sz w:val="20"/>
              </w:rPr>
            </w:pPr>
            <w:r w:rsidRPr="00C67A3A">
              <w:rPr>
                <w:rFonts w:ascii="Arial" w:hAnsi="Arial" w:cs="Arial"/>
                <w:sz w:val="20"/>
              </w:rPr>
              <w:t>Reclassifications</w:t>
            </w:r>
          </w:p>
          <w:p w14:paraId="18388119" w14:textId="77777777" w:rsidR="0050559C" w:rsidRPr="00113555" w:rsidRDefault="0050559C" w:rsidP="00C67A3A">
            <w:pPr>
              <w:spacing w:before="60" w:after="60"/>
              <w:ind w:firstLine="0"/>
              <w:rPr>
                <w:rFonts w:ascii="Arial" w:hAnsi="Arial" w:cs="Arial"/>
                <w:sz w:val="20"/>
              </w:rPr>
            </w:pPr>
            <w:r w:rsidRPr="00113555">
              <w:rPr>
                <w:rFonts w:ascii="Arial" w:hAnsi="Arial" w:cs="Arial"/>
                <w:sz w:val="20"/>
              </w:rPr>
              <w:t>Unamortised Premium on Lo</w:t>
            </w:r>
            <w:r w:rsidR="00115290" w:rsidRPr="00113555">
              <w:rPr>
                <w:rFonts w:ascii="Arial" w:hAnsi="Arial" w:cs="Arial"/>
                <w:sz w:val="20"/>
              </w:rPr>
              <w:t>n</w:t>
            </w:r>
            <w:r w:rsidRPr="00113555">
              <w:rPr>
                <w:rFonts w:ascii="Arial" w:hAnsi="Arial" w:cs="Arial"/>
                <w:sz w:val="20"/>
              </w:rPr>
              <w:t>g-term Debts</w:t>
            </w:r>
          </w:p>
          <w:p w14:paraId="5D6DEC4C" w14:textId="05177F2B" w:rsidR="0050559C" w:rsidRPr="00C67A3A" w:rsidRDefault="0050559C" w:rsidP="00C67A3A">
            <w:pPr>
              <w:spacing w:before="60" w:after="60"/>
              <w:ind w:firstLine="0"/>
              <w:rPr>
                <w:rFonts w:ascii="Arial" w:hAnsi="Arial" w:cs="Arial"/>
                <w:sz w:val="20"/>
              </w:rPr>
            </w:pPr>
            <w:r w:rsidRPr="00113555">
              <w:rPr>
                <w:rFonts w:ascii="Arial" w:hAnsi="Arial" w:cs="Arial"/>
                <w:sz w:val="20"/>
              </w:rPr>
              <w:t>Short-term Borrowings</w:t>
            </w:r>
          </w:p>
        </w:tc>
        <w:tc>
          <w:tcPr>
            <w:tcW w:w="676" w:type="pct"/>
            <w:tcBorders>
              <w:top w:val="nil"/>
              <w:bottom w:val="nil"/>
            </w:tcBorders>
            <w:shd w:val="clear" w:color="auto" w:fill="auto"/>
          </w:tcPr>
          <w:p w14:paraId="5D0EF4E0"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1D52A57"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09C613D7"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0EF3D67B" w14:textId="77777777" w:rsidR="006E52D7" w:rsidRPr="00C67A3A" w:rsidRDefault="006E52D7" w:rsidP="00C67A3A">
            <w:pPr>
              <w:spacing w:before="60" w:after="60"/>
              <w:ind w:firstLine="0"/>
              <w:jc w:val="right"/>
              <w:rPr>
                <w:rFonts w:ascii="Arial" w:hAnsi="Arial" w:cs="Arial"/>
                <w:sz w:val="20"/>
              </w:rPr>
            </w:pPr>
          </w:p>
        </w:tc>
      </w:tr>
      <w:tr w:rsidR="006E52D7" w:rsidRPr="00C67A3A" w14:paraId="770C8B0F" w14:textId="77777777" w:rsidTr="004A77EF">
        <w:tc>
          <w:tcPr>
            <w:tcW w:w="2283" w:type="pct"/>
            <w:tcBorders>
              <w:top w:val="nil"/>
            </w:tcBorders>
            <w:shd w:val="clear" w:color="auto" w:fill="auto"/>
          </w:tcPr>
          <w:p w14:paraId="0235672E" w14:textId="77777777" w:rsidR="006E52D7" w:rsidRPr="00C67A3A" w:rsidRDefault="006E52D7" w:rsidP="00C67A3A">
            <w:pPr>
              <w:spacing w:before="60" w:after="60"/>
              <w:ind w:firstLine="0"/>
              <w:rPr>
                <w:rFonts w:ascii="Arial" w:hAnsi="Arial" w:cs="Arial"/>
                <w:sz w:val="20"/>
              </w:rPr>
            </w:pPr>
            <w:r w:rsidRPr="00C67A3A">
              <w:rPr>
                <w:rFonts w:ascii="Arial" w:hAnsi="Arial" w:cs="Arial"/>
                <w:b/>
                <w:sz w:val="20"/>
              </w:rPr>
              <w:t>Total</w:t>
            </w:r>
          </w:p>
        </w:tc>
        <w:tc>
          <w:tcPr>
            <w:tcW w:w="676" w:type="pct"/>
            <w:tcBorders>
              <w:top w:val="nil"/>
            </w:tcBorders>
            <w:shd w:val="clear" w:color="auto" w:fill="auto"/>
          </w:tcPr>
          <w:p w14:paraId="55C40B0E"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tcBorders>
            <w:shd w:val="clear" w:color="auto" w:fill="auto"/>
          </w:tcPr>
          <w:p w14:paraId="5CE8EC88"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tcBorders>
            <w:shd w:val="clear" w:color="auto" w:fill="auto"/>
          </w:tcPr>
          <w:p w14:paraId="6EC70315"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tcBorders>
            <w:shd w:val="clear" w:color="auto" w:fill="auto"/>
          </w:tcPr>
          <w:p w14:paraId="63CE2920" w14:textId="77777777" w:rsidR="006E52D7" w:rsidRPr="00C67A3A" w:rsidRDefault="006E52D7" w:rsidP="00C67A3A">
            <w:pPr>
              <w:spacing w:before="60" w:after="60"/>
              <w:ind w:firstLine="0"/>
              <w:jc w:val="right"/>
              <w:rPr>
                <w:rFonts w:ascii="Arial" w:hAnsi="Arial" w:cs="Arial"/>
                <w:sz w:val="20"/>
              </w:rPr>
            </w:pPr>
          </w:p>
        </w:tc>
      </w:tr>
    </w:tbl>
    <w:p w14:paraId="5189C05F" w14:textId="1D13BE0D" w:rsidR="00492319" w:rsidRPr="00492319" w:rsidRDefault="00492319" w:rsidP="008D3ECA">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6F76DA" w:rsidRPr="00C67A3A" w14:paraId="41CF566E" w14:textId="77777777" w:rsidTr="00C67A3A">
        <w:tc>
          <w:tcPr>
            <w:tcW w:w="5000" w:type="pct"/>
            <w:shd w:val="clear" w:color="auto" w:fill="E2EFD9"/>
          </w:tcPr>
          <w:p w14:paraId="24E36E96" w14:textId="77777777" w:rsidR="006F76DA" w:rsidRPr="00C67A3A" w:rsidRDefault="006F76DA" w:rsidP="00C67A3A">
            <w:pPr>
              <w:spacing w:before="60" w:after="60"/>
              <w:ind w:firstLine="0"/>
              <w:rPr>
                <w:rFonts w:ascii="Arial" w:hAnsi="Arial" w:cs="Arial"/>
                <w:b/>
                <w:i/>
                <w:sz w:val="20"/>
              </w:rPr>
            </w:pPr>
            <w:r w:rsidRPr="00C67A3A">
              <w:rPr>
                <w:rFonts w:ascii="Arial" w:hAnsi="Arial" w:cs="Arial"/>
                <w:b/>
                <w:i/>
                <w:sz w:val="20"/>
              </w:rPr>
              <w:t xml:space="preserve">Commentary:  </w:t>
            </w:r>
          </w:p>
          <w:p w14:paraId="4416294A" w14:textId="77777777" w:rsidR="006F76DA" w:rsidRPr="00C67A3A" w:rsidRDefault="006F76DA" w:rsidP="00C67A3A">
            <w:pPr>
              <w:spacing w:before="60" w:after="60"/>
              <w:ind w:firstLine="0"/>
              <w:rPr>
                <w:rFonts w:ascii="Arial" w:hAnsi="Arial" w:cs="Arial"/>
                <w:i/>
                <w:sz w:val="20"/>
              </w:rPr>
            </w:pPr>
            <w:r w:rsidRPr="00C67A3A">
              <w:rPr>
                <w:rFonts w:ascii="Arial" w:hAnsi="Arial" w:cs="Arial"/>
                <w:i/>
                <w:sz w:val="20"/>
              </w:rPr>
              <w:t>In addition to the above, the reporting entity discloses:</w:t>
            </w:r>
          </w:p>
          <w:p w14:paraId="213AC996" w14:textId="77777777" w:rsidR="006F76DA" w:rsidRPr="00C67A3A" w:rsidRDefault="006F76DA">
            <w:pPr>
              <w:pStyle w:val="ListParagraph"/>
              <w:numPr>
                <w:ilvl w:val="0"/>
                <w:numId w:val="3"/>
              </w:numPr>
              <w:spacing w:before="60" w:after="60"/>
              <w:ind w:left="357" w:hanging="357"/>
              <w:contextualSpacing w:val="0"/>
              <w:rPr>
                <w:rFonts w:ascii="Arial" w:hAnsi="Arial" w:cs="Arial"/>
                <w:i/>
                <w:sz w:val="20"/>
              </w:rPr>
            </w:pPr>
            <w:r w:rsidRPr="00C67A3A">
              <w:rPr>
                <w:rFonts w:ascii="Arial" w:hAnsi="Arial" w:cs="Arial"/>
                <w:i/>
                <w:sz w:val="20"/>
              </w:rPr>
              <w:t>Significant terms and conditions of concessionary loans received;</w:t>
            </w:r>
          </w:p>
          <w:p w14:paraId="675440D4" w14:textId="77777777" w:rsidR="006F76DA" w:rsidRPr="00C67A3A" w:rsidRDefault="006F76DA">
            <w:pPr>
              <w:pStyle w:val="ListParagraph"/>
              <w:numPr>
                <w:ilvl w:val="0"/>
                <w:numId w:val="3"/>
              </w:numPr>
              <w:spacing w:before="60" w:after="60"/>
              <w:ind w:left="357" w:hanging="357"/>
              <w:contextualSpacing w:val="0"/>
              <w:rPr>
                <w:rFonts w:ascii="Arial" w:hAnsi="Arial" w:cs="Arial"/>
                <w:i/>
                <w:sz w:val="20"/>
              </w:rPr>
            </w:pPr>
            <w:r w:rsidRPr="00C67A3A">
              <w:rPr>
                <w:rFonts w:ascii="Arial" w:hAnsi="Arial" w:cs="Arial"/>
                <w:i/>
                <w:sz w:val="20"/>
              </w:rPr>
              <w:t>Details of any defaults during the period of principal, interest, sinking fund or redemption terms of loans payable (including whether the default was remedied or whether the terms were renegotiated before the financial statements were authorised for issue</w:t>
            </w:r>
            <w:r w:rsidR="00791D2E" w:rsidRPr="00C67A3A">
              <w:rPr>
                <w:rFonts w:ascii="Arial" w:hAnsi="Arial" w:cs="Arial"/>
                <w:i/>
                <w:sz w:val="20"/>
              </w:rPr>
              <w:t>);</w:t>
            </w:r>
          </w:p>
          <w:p w14:paraId="2647EDD8" w14:textId="77777777" w:rsidR="00B45481" w:rsidRPr="00C67A3A" w:rsidRDefault="00B45481">
            <w:pPr>
              <w:pStyle w:val="ListParagraph"/>
              <w:numPr>
                <w:ilvl w:val="0"/>
                <w:numId w:val="3"/>
              </w:numPr>
              <w:spacing w:before="60" w:after="60"/>
              <w:ind w:left="357" w:hanging="357"/>
              <w:contextualSpacing w:val="0"/>
              <w:rPr>
                <w:rFonts w:ascii="Arial" w:hAnsi="Arial" w:cs="Arial"/>
                <w:i/>
                <w:sz w:val="20"/>
              </w:rPr>
            </w:pPr>
            <w:r w:rsidRPr="00C67A3A">
              <w:rPr>
                <w:rFonts w:ascii="Arial" w:hAnsi="Arial" w:cs="Arial"/>
                <w:i/>
                <w:sz w:val="20"/>
              </w:rPr>
              <w:t>The reason for reclassification of financial liabilities (if any)</w:t>
            </w:r>
            <w:r w:rsidR="00B75025" w:rsidRPr="00C67A3A">
              <w:rPr>
                <w:rFonts w:ascii="Arial" w:hAnsi="Arial" w:cs="Arial"/>
                <w:i/>
                <w:sz w:val="20"/>
              </w:rPr>
              <w:t xml:space="preserve"> should be disclosed</w:t>
            </w:r>
            <w:r w:rsidRPr="00C67A3A">
              <w:rPr>
                <w:rFonts w:ascii="Arial" w:hAnsi="Arial" w:cs="Arial"/>
                <w:i/>
                <w:sz w:val="20"/>
              </w:rPr>
              <w:t>;</w:t>
            </w:r>
          </w:p>
          <w:p w14:paraId="307C2F5E" w14:textId="77777777" w:rsidR="00D878C6" w:rsidRPr="00C67A3A" w:rsidRDefault="00D878C6" w:rsidP="00C67A3A">
            <w:pPr>
              <w:spacing w:before="60" w:after="60"/>
              <w:ind w:firstLine="0"/>
              <w:rPr>
                <w:rFonts w:ascii="Arial" w:hAnsi="Arial" w:cs="Arial"/>
                <w:i/>
                <w:sz w:val="20"/>
              </w:rPr>
            </w:pPr>
          </w:p>
          <w:p w14:paraId="2731EFF5" w14:textId="77777777" w:rsidR="00D878C6" w:rsidRPr="00C67A3A" w:rsidRDefault="00D878C6" w:rsidP="00C67A3A">
            <w:pPr>
              <w:spacing w:before="60" w:after="60"/>
              <w:ind w:firstLine="0"/>
              <w:rPr>
                <w:rFonts w:ascii="Arial" w:hAnsi="Arial" w:cs="Arial"/>
                <w:i/>
                <w:sz w:val="20"/>
              </w:rPr>
            </w:pPr>
            <w:r w:rsidRPr="00C67A3A">
              <w:rPr>
                <w:rFonts w:ascii="Arial" w:hAnsi="Arial" w:cs="Arial"/>
                <w:i/>
                <w:sz w:val="20"/>
              </w:rPr>
              <w:t xml:space="preserve">The reporting entity should also include disclosure any concessions on loans received, and the off-market portion recognised.  </w:t>
            </w:r>
          </w:p>
        </w:tc>
      </w:tr>
    </w:tbl>
    <w:p w14:paraId="47CD1CE4" w14:textId="46E4E5C9" w:rsidR="00492319" w:rsidRDefault="00492319" w:rsidP="004A77EF">
      <w:pPr>
        <w:ind w:firstLine="0"/>
        <w:rPr>
          <w:rFonts w:ascii="Arial" w:hAnsi="Arial" w:cs="Arial"/>
          <w:b/>
          <w:color w:val="ED7D31"/>
          <w:sz w:val="20"/>
        </w:rPr>
      </w:pPr>
      <w:r>
        <w:rPr>
          <w:rFonts w:ascii="Arial" w:hAnsi="Arial" w:cs="Arial"/>
          <w:b/>
          <w:color w:val="ED7D31"/>
          <w:sz w:val="20"/>
        </w:rPr>
        <w:br w:type="page"/>
      </w:r>
    </w:p>
    <w:p w14:paraId="56501D6B" w14:textId="42D282AC" w:rsidR="00113555" w:rsidRPr="00492319" w:rsidRDefault="00492319" w:rsidP="00492319">
      <w:pPr>
        <w:pStyle w:val="ListParagraph"/>
        <w:ind w:left="0" w:firstLine="0"/>
        <w:contextualSpacing w:val="0"/>
        <w:rPr>
          <w:rFonts w:ascii="Arial" w:hAnsi="Arial" w:cs="Arial"/>
          <w:b/>
          <w:sz w:val="20"/>
        </w:rPr>
      </w:pPr>
      <w:r w:rsidRPr="00C67A3A">
        <w:rPr>
          <w:rFonts w:ascii="Arial" w:hAnsi="Arial" w:cs="Arial"/>
          <w:b/>
          <w:color w:val="ED7D31"/>
          <w:sz w:val="20"/>
        </w:rPr>
        <w:lastRenderedPageBreak/>
        <w:t>Notes to the financial statements (Continued)</w:t>
      </w:r>
    </w:p>
    <w:p w14:paraId="25425C0C" w14:textId="3E9F3207" w:rsidR="0050559C" w:rsidRPr="00492319" w:rsidRDefault="00492319" w:rsidP="00492319">
      <w:pPr>
        <w:pStyle w:val="ListParagraph"/>
        <w:ind w:left="567"/>
        <w:rPr>
          <w:rFonts w:ascii="Arial" w:hAnsi="Arial" w:cs="Arial"/>
          <w:b/>
          <w:sz w:val="20"/>
        </w:rPr>
      </w:pPr>
      <w:r>
        <w:rPr>
          <w:rFonts w:ascii="Arial" w:hAnsi="Arial" w:cs="Arial"/>
          <w:b/>
          <w:sz w:val="20"/>
        </w:rPr>
        <w:t>1</w:t>
      </w:r>
      <w:r w:rsidR="002B5E62">
        <w:rPr>
          <w:rFonts w:ascii="Arial" w:hAnsi="Arial" w:cs="Arial"/>
          <w:b/>
          <w:sz w:val="20"/>
        </w:rPr>
        <w:t>9</w:t>
      </w:r>
      <w:r>
        <w:rPr>
          <w:rFonts w:ascii="Arial" w:hAnsi="Arial" w:cs="Arial"/>
          <w:b/>
          <w:sz w:val="20"/>
        </w:rPr>
        <w:t xml:space="preserve">.2 </w:t>
      </w:r>
      <w:r w:rsidR="002B5E62">
        <w:rPr>
          <w:rFonts w:ascii="Arial" w:hAnsi="Arial" w:cs="Arial"/>
          <w:b/>
          <w:sz w:val="20"/>
        </w:rPr>
        <w:t xml:space="preserve"> </w:t>
      </w:r>
      <w:r w:rsidR="0050559C" w:rsidRPr="00492319">
        <w:rPr>
          <w:rFonts w:ascii="Arial" w:hAnsi="Arial" w:cs="Arial"/>
          <w:b/>
          <w:sz w:val="20"/>
        </w:rPr>
        <w:t xml:space="preserve">Carrying Value of </w:t>
      </w:r>
      <w:r w:rsidR="00115290" w:rsidRPr="00492319">
        <w:rPr>
          <w:rFonts w:ascii="Arial" w:hAnsi="Arial" w:cs="Arial"/>
          <w:b/>
          <w:sz w:val="20"/>
        </w:rPr>
        <w:t xml:space="preserve">Non-Current </w:t>
      </w:r>
      <w:r w:rsidR="0050559C" w:rsidRPr="00492319">
        <w:rPr>
          <w:rFonts w:ascii="Arial" w:hAnsi="Arial" w:cs="Arial"/>
          <w:b/>
          <w:sz w:val="20"/>
        </w:rPr>
        <w:t>Financial Liabilities</w:t>
      </w:r>
    </w:p>
    <w:p w14:paraId="7DD20A54" w14:textId="77777777" w:rsidR="00602314" w:rsidRDefault="00602314" w:rsidP="008D3ECA">
      <w:pPr>
        <w:pStyle w:val="ListParagraph"/>
        <w:ind w:left="0" w:firstLine="0"/>
        <w:contextualSpacing w:val="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9"/>
        <w:gridCol w:w="1333"/>
        <w:gridCol w:w="1335"/>
        <w:gridCol w:w="1394"/>
        <w:gridCol w:w="1331"/>
      </w:tblGrid>
      <w:tr w:rsidR="0050559C" w:rsidRPr="00C67A3A" w14:paraId="4B099694" w14:textId="77777777" w:rsidTr="006A42DF">
        <w:tc>
          <w:tcPr>
            <w:tcW w:w="2283" w:type="pct"/>
            <w:tcBorders>
              <w:bottom w:val="single" w:sz="4" w:space="0" w:color="auto"/>
            </w:tcBorders>
            <w:shd w:val="clear" w:color="auto" w:fill="FBE4D5"/>
          </w:tcPr>
          <w:p w14:paraId="7DE32DC6" w14:textId="77777777" w:rsidR="0050559C" w:rsidRPr="00C67A3A" w:rsidRDefault="0050559C" w:rsidP="007528A2">
            <w:pPr>
              <w:spacing w:before="60" w:after="60"/>
              <w:ind w:firstLine="0"/>
              <w:rPr>
                <w:rFonts w:ascii="Arial" w:hAnsi="Arial" w:cs="Arial"/>
                <w:b/>
                <w:sz w:val="20"/>
              </w:rPr>
            </w:pPr>
          </w:p>
        </w:tc>
        <w:tc>
          <w:tcPr>
            <w:tcW w:w="676" w:type="pct"/>
            <w:tcBorders>
              <w:bottom w:val="single" w:sz="4" w:space="0" w:color="auto"/>
            </w:tcBorders>
            <w:shd w:val="clear" w:color="auto" w:fill="FBE4D5"/>
          </w:tcPr>
          <w:p w14:paraId="0F600F7A" w14:textId="77777777" w:rsidR="0050559C" w:rsidRPr="00113555" w:rsidRDefault="00115290" w:rsidP="007528A2">
            <w:pPr>
              <w:spacing w:before="60" w:after="60"/>
              <w:ind w:firstLine="0"/>
              <w:jc w:val="center"/>
              <w:rPr>
                <w:rFonts w:ascii="Arial" w:hAnsi="Arial" w:cs="Arial"/>
                <w:b/>
                <w:sz w:val="20"/>
              </w:rPr>
            </w:pPr>
            <w:r w:rsidRPr="00113555">
              <w:rPr>
                <w:rFonts w:ascii="Arial" w:hAnsi="Arial" w:cs="Arial"/>
                <w:b/>
                <w:sz w:val="20"/>
              </w:rPr>
              <w:t>Opening Balance</w:t>
            </w:r>
          </w:p>
        </w:tc>
        <w:tc>
          <w:tcPr>
            <w:tcW w:w="677" w:type="pct"/>
            <w:tcBorders>
              <w:bottom w:val="single" w:sz="4" w:space="0" w:color="auto"/>
            </w:tcBorders>
            <w:shd w:val="clear" w:color="auto" w:fill="FBE4D5"/>
          </w:tcPr>
          <w:p w14:paraId="733E6940" w14:textId="77777777" w:rsidR="0050559C" w:rsidRPr="00113555" w:rsidRDefault="00115290" w:rsidP="007528A2">
            <w:pPr>
              <w:spacing w:before="60" w:after="60"/>
              <w:ind w:firstLine="0"/>
              <w:jc w:val="center"/>
              <w:rPr>
                <w:rFonts w:ascii="Arial" w:hAnsi="Arial" w:cs="Arial"/>
                <w:b/>
                <w:sz w:val="20"/>
              </w:rPr>
            </w:pPr>
            <w:r w:rsidRPr="00113555">
              <w:rPr>
                <w:rFonts w:ascii="Arial" w:hAnsi="Arial" w:cs="Arial"/>
                <w:b/>
                <w:sz w:val="20"/>
              </w:rPr>
              <w:t>Deposits</w:t>
            </w:r>
          </w:p>
        </w:tc>
        <w:tc>
          <w:tcPr>
            <w:tcW w:w="688" w:type="pct"/>
            <w:tcBorders>
              <w:bottom w:val="single" w:sz="4" w:space="0" w:color="auto"/>
            </w:tcBorders>
            <w:shd w:val="clear" w:color="auto" w:fill="FBE4D5"/>
          </w:tcPr>
          <w:p w14:paraId="3C58A35A" w14:textId="77777777" w:rsidR="0050559C" w:rsidRPr="00113555" w:rsidRDefault="00115290" w:rsidP="007528A2">
            <w:pPr>
              <w:spacing w:before="60" w:after="60"/>
              <w:ind w:firstLine="0"/>
              <w:jc w:val="center"/>
              <w:rPr>
                <w:rFonts w:ascii="Arial" w:hAnsi="Arial" w:cs="Arial"/>
                <w:b/>
                <w:sz w:val="20"/>
              </w:rPr>
            </w:pPr>
            <w:r w:rsidRPr="00113555">
              <w:rPr>
                <w:rFonts w:ascii="Arial" w:hAnsi="Arial" w:cs="Arial"/>
                <w:b/>
                <w:sz w:val="20"/>
              </w:rPr>
              <w:t>Withdrawals</w:t>
            </w:r>
          </w:p>
        </w:tc>
        <w:tc>
          <w:tcPr>
            <w:tcW w:w="675" w:type="pct"/>
            <w:tcBorders>
              <w:bottom w:val="single" w:sz="4" w:space="0" w:color="auto"/>
            </w:tcBorders>
            <w:shd w:val="clear" w:color="auto" w:fill="FBE4D5"/>
          </w:tcPr>
          <w:p w14:paraId="2F7F8B23" w14:textId="77777777" w:rsidR="0050559C" w:rsidRPr="00113555" w:rsidRDefault="0050559C" w:rsidP="007528A2">
            <w:pPr>
              <w:spacing w:before="60" w:after="60"/>
              <w:ind w:firstLine="0"/>
              <w:jc w:val="center"/>
              <w:rPr>
                <w:rFonts w:ascii="Arial" w:hAnsi="Arial" w:cs="Arial"/>
                <w:b/>
                <w:sz w:val="20"/>
              </w:rPr>
            </w:pPr>
            <w:r w:rsidRPr="00113555">
              <w:rPr>
                <w:rFonts w:ascii="Arial" w:hAnsi="Arial" w:cs="Arial"/>
                <w:b/>
                <w:sz w:val="20"/>
              </w:rPr>
              <w:t>Total</w:t>
            </w:r>
          </w:p>
        </w:tc>
      </w:tr>
      <w:tr w:rsidR="0050559C" w:rsidRPr="00C67A3A" w14:paraId="6F9E732D" w14:textId="77777777" w:rsidTr="006A42DF">
        <w:tc>
          <w:tcPr>
            <w:tcW w:w="2283" w:type="pct"/>
            <w:tcBorders>
              <w:top w:val="nil"/>
              <w:bottom w:val="nil"/>
            </w:tcBorders>
            <w:shd w:val="clear" w:color="auto" w:fill="auto"/>
          </w:tcPr>
          <w:p w14:paraId="49E295F0" w14:textId="4390F060" w:rsidR="0050559C" w:rsidRPr="00C67A3A" w:rsidRDefault="0050559C" w:rsidP="007528A2">
            <w:pPr>
              <w:spacing w:before="60" w:after="60"/>
              <w:ind w:firstLine="0"/>
              <w:rPr>
                <w:rFonts w:ascii="Arial" w:hAnsi="Arial" w:cs="Arial"/>
                <w:b/>
                <w:sz w:val="20"/>
              </w:rPr>
            </w:pPr>
            <w:r w:rsidRPr="00C67A3A">
              <w:rPr>
                <w:rFonts w:ascii="Arial" w:hAnsi="Arial" w:cs="Arial"/>
                <w:b/>
                <w:sz w:val="20"/>
              </w:rPr>
              <w:t>C</w:t>
            </w:r>
            <w:r>
              <w:rPr>
                <w:rFonts w:ascii="Arial" w:hAnsi="Arial" w:cs="Arial"/>
                <w:b/>
                <w:sz w:val="20"/>
              </w:rPr>
              <w:t xml:space="preserve">arrying value as </w:t>
            </w:r>
            <w:proofErr w:type="gramStart"/>
            <w:r>
              <w:rPr>
                <w:rFonts w:ascii="Arial" w:hAnsi="Arial" w:cs="Arial"/>
                <w:b/>
                <w:sz w:val="20"/>
              </w:rPr>
              <w:t>at</w:t>
            </w:r>
            <w:proofErr w:type="gramEnd"/>
            <w:r>
              <w:rPr>
                <w:rFonts w:ascii="Arial" w:hAnsi="Arial" w:cs="Arial"/>
                <w:b/>
                <w:sz w:val="20"/>
              </w:rPr>
              <w:t xml:space="preserve"> 30 June 202</w:t>
            </w:r>
            <w:r w:rsidR="00AE3D52">
              <w:rPr>
                <w:rFonts w:ascii="Arial" w:hAnsi="Arial" w:cs="Arial"/>
                <w:b/>
                <w:sz w:val="20"/>
              </w:rPr>
              <w:t>3</w:t>
            </w:r>
          </w:p>
        </w:tc>
        <w:tc>
          <w:tcPr>
            <w:tcW w:w="676" w:type="pct"/>
            <w:tcBorders>
              <w:top w:val="nil"/>
              <w:bottom w:val="nil"/>
            </w:tcBorders>
            <w:shd w:val="clear" w:color="auto" w:fill="auto"/>
          </w:tcPr>
          <w:p w14:paraId="149F00CA"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2EE0EB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71B83BD4"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43DC25AF" w14:textId="77777777" w:rsidR="0050559C" w:rsidRPr="00C67A3A" w:rsidRDefault="0050559C" w:rsidP="007528A2">
            <w:pPr>
              <w:spacing w:before="60" w:after="60"/>
              <w:ind w:firstLine="0"/>
              <w:jc w:val="right"/>
              <w:rPr>
                <w:rFonts w:ascii="Arial" w:hAnsi="Arial" w:cs="Arial"/>
                <w:sz w:val="20"/>
              </w:rPr>
            </w:pPr>
          </w:p>
        </w:tc>
      </w:tr>
      <w:tr w:rsidR="0050559C" w:rsidRPr="00C67A3A" w14:paraId="0C517E8A" w14:textId="77777777" w:rsidTr="006A42DF">
        <w:tc>
          <w:tcPr>
            <w:tcW w:w="2283" w:type="pct"/>
            <w:tcBorders>
              <w:top w:val="nil"/>
              <w:bottom w:val="nil"/>
            </w:tcBorders>
            <w:shd w:val="clear" w:color="auto" w:fill="E7E6E6"/>
          </w:tcPr>
          <w:p w14:paraId="2CB585E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Annuity and Bullet Loans</w:t>
            </w:r>
          </w:p>
        </w:tc>
        <w:tc>
          <w:tcPr>
            <w:tcW w:w="676" w:type="pct"/>
            <w:tcBorders>
              <w:top w:val="nil"/>
              <w:bottom w:val="nil"/>
            </w:tcBorders>
            <w:shd w:val="clear" w:color="auto" w:fill="auto"/>
          </w:tcPr>
          <w:p w14:paraId="4ADFA33F"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0086930A"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45C3905E"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7A8646A7" w14:textId="77777777" w:rsidR="0050559C" w:rsidRPr="00C67A3A" w:rsidRDefault="0050559C" w:rsidP="007528A2">
            <w:pPr>
              <w:spacing w:before="60" w:after="60"/>
              <w:ind w:firstLine="0"/>
              <w:jc w:val="right"/>
              <w:rPr>
                <w:rFonts w:ascii="Arial" w:hAnsi="Arial" w:cs="Arial"/>
                <w:sz w:val="20"/>
              </w:rPr>
            </w:pPr>
          </w:p>
        </w:tc>
      </w:tr>
      <w:tr w:rsidR="0050559C" w:rsidRPr="00C67A3A" w14:paraId="000C75F4" w14:textId="77777777" w:rsidTr="006A42DF">
        <w:tc>
          <w:tcPr>
            <w:tcW w:w="2283" w:type="pct"/>
            <w:tcBorders>
              <w:top w:val="nil"/>
              <w:bottom w:val="nil"/>
            </w:tcBorders>
            <w:shd w:val="clear" w:color="auto" w:fill="E7E6E6"/>
          </w:tcPr>
          <w:p w14:paraId="2D703001"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Derivative Financial Liability</w:t>
            </w:r>
          </w:p>
        </w:tc>
        <w:tc>
          <w:tcPr>
            <w:tcW w:w="676" w:type="pct"/>
            <w:tcBorders>
              <w:top w:val="nil"/>
              <w:bottom w:val="nil"/>
            </w:tcBorders>
            <w:shd w:val="clear" w:color="auto" w:fill="auto"/>
          </w:tcPr>
          <w:p w14:paraId="43EE4EDC"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2854261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3F46F85B"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20B2A263" w14:textId="77777777" w:rsidR="0050559C" w:rsidRPr="00C67A3A" w:rsidRDefault="0050559C" w:rsidP="007528A2">
            <w:pPr>
              <w:spacing w:before="60" w:after="60"/>
              <w:ind w:firstLine="0"/>
              <w:jc w:val="right"/>
              <w:rPr>
                <w:rFonts w:ascii="Arial" w:hAnsi="Arial" w:cs="Arial"/>
                <w:sz w:val="20"/>
              </w:rPr>
            </w:pPr>
          </w:p>
        </w:tc>
      </w:tr>
      <w:tr w:rsidR="0050559C" w:rsidRPr="00C67A3A" w14:paraId="136E597C" w14:textId="77777777" w:rsidTr="006A42DF">
        <w:tc>
          <w:tcPr>
            <w:tcW w:w="2283" w:type="pct"/>
            <w:tcBorders>
              <w:top w:val="nil"/>
              <w:bottom w:val="nil"/>
            </w:tcBorders>
            <w:shd w:val="clear" w:color="auto" w:fill="E7E6E6"/>
          </w:tcPr>
          <w:p w14:paraId="7915B7C7"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Government Loans</w:t>
            </w:r>
          </w:p>
        </w:tc>
        <w:tc>
          <w:tcPr>
            <w:tcW w:w="676" w:type="pct"/>
            <w:tcBorders>
              <w:top w:val="nil"/>
              <w:bottom w:val="nil"/>
            </w:tcBorders>
            <w:shd w:val="clear" w:color="auto" w:fill="auto"/>
          </w:tcPr>
          <w:p w14:paraId="51383897"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74DFE4A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4C54A94C"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66EFAA8A" w14:textId="77777777" w:rsidR="0050559C" w:rsidRPr="00C67A3A" w:rsidRDefault="0050559C" w:rsidP="007528A2">
            <w:pPr>
              <w:spacing w:before="60" w:after="60"/>
              <w:ind w:firstLine="0"/>
              <w:jc w:val="right"/>
              <w:rPr>
                <w:rFonts w:ascii="Arial" w:hAnsi="Arial" w:cs="Arial"/>
                <w:sz w:val="20"/>
              </w:rPr>
            </w:pPr>
          </w:p>
        </w:tc>
      </w:tr>
      <w:tr w:rsidR="0050559C" w:rsidRPr="00C67A3A" w14:paraId="0DD6F18A" w14:textId="77777777" w:rsidTr="006A42DF">
        <w:tc>
          <w:tcPr>
            <w:tcW w:w="2283" w:type="pct"/>
            <w:tcBorders>
              <w:top w:val="nil"/>
              <w:bottom w:val="nil"/>
            </w:tcBorders>
            <w:shd w:val="clear" w:color="auto" w:fill="E7E6E6"/>
          </w:tcPr>
          <w:p w14:paraId="0B6BAC5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Intercompany/Parent-subsidiary Transactions</w:t>
            </w:r>
          </w:p>
        </w:tc>
        <w:tc>
          <w:tcPr>
            <w:tcW w:w="676" w:type="pct"/>
            <w:tcBorders>
              <w:top w:val="nil"/>
              <w:bottom w:val="nil"/>
            </w:tcBorders>
            <w:shd w:val="clear" w:color="auto" w:fill="auto"/>
          </w:tcPr>
          <w:p w14:paraId="3CC015BF"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00F0F70"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4CD0075D"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63B76628" w14:textId="77777777" w:rsidR="0050559C" w:rsidRPr="00C67A3A" w:rsidRDefault="0050559C" w:rsidP="007528A2">
            <w:pPr>
              <w:spacing w:before="60" w:after="60"/>
              <w:ind w:firstLine="0"/>
              <w:jc w:val="right"/>
              <w:rPr>
                <w:rFonts w:ascii="Arial" w:hAnsi="Arial" w:cs="Arial"/>
                <w:sz w:val="20"/>
              </w:rPr>
            </w:pPr>
          </w:p>
        </w:tc>
      </w:tr>
      <w:tr w:rsidR="0050559C" w:rsidRPr="00C67A3A" w14:paraId="276B8E8A" w14:textId="77777777" w:rsidTr="006A42DF">
        <w:tc>
          <w:tcPr>
            <w:tcW w:w="2283" w:type="pct"/>
            <w:tcBorders>
              <w:top w:val="nil"/>
              <w:bottom w:val="nil"/>
            </w:tcBorders>
            <w:shd w:val="clear" w:color="auto" w:fill="E7E6E6"/>
          </w:tcPr>
          <w:p w14:paraId="09FCE8EB"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Local Registered Stocks</w:t>
            </w:r>
          </w:p>
        </w:tc>
        <w:tc>
          <w:tcPr>
            <w:tcW w:w="676" w:type="pct"/>
            <w:tcBorders>
              <w:top w:val="nil"/>
              <w:bottom w:val="nil"/>
            </w:tcBorders>
            <w:shd w:val="clear" w:color="auto" w:fill="auto"/>
          </w:tcPr>
          <w:p w14:paraId="4680322C"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F11A1AB"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2273F53D"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5593F003" w14:textId="77777777" w:rsidR="0050559C" w:rsidRPr="00C67A3A" w:rsidRDefault="0050559C" w:rsidP="007528A2">
            <w:pPr>
              <w:spacing w:before="60" w:after="60"/>
              <w:ind w:firstLine="0"/>
              <w:jc w:val="right"/>
              <w:rPr>
                <w:rFonts w:ascii="Arial" w:hAnsi="Arial" w:cs="Arial"/>
                <w:sz w:val="20"/>
              </w:rPr>
            </w:pPr>
          </w:p>
        </w:tc>
      </w:tr>
      <w:tr w:rsidR="0050559C" w:rsidRPr="00C67A3A" w14:paraId="6685FFC8" w14:textId="77777777" w:rsidTr="006A42DF">
        <w:tc>
          <w:tcPr>
            <w:tcW w:w="2283" w:type="pct"/>
            <w:tcBorders>
              <w:top w:val="nil"/>
              <w:bottom w:val="nil"/>
            </w:tcBorders>
            <w:shd w:val="clear" w:color="auto" w:fill="E7E6E6"/>
          </w:tcPr>
          <w:p w14:paraId="644809B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Marketable Bonds</w:t>
            </w:r>
          </w:p>
        </w:tc>
        <w:tc>
          <w:tcPr>
            <w:tcW w:w="676" w:type="pct"/>
            <w:tcBorders>
              <w:top w:val="nil"/>
              <w:bottom w:val="nil"/>
            </w:tcBorders>
            <w:shd w:val="clear" w:color="auto" w:fill="auto"/>
          </w:tcPr>
          <w:p w14:paraId="3AAA8E0C"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C183BE6"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08BEC2B8"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1940D05B" w14:textId="77777777" w:rsidR="0050559C" w:rsidRPr="00C67A3A" w:rsidRDefault="0050559C" w:rsidP="007528A2">
            <w:pPr>
              <w:spacing w:before="60" w:after="60"/>
              <w:ind w:firstLine="0"/>
              <w:jc w:val="right"/>
              <w:rPr>
                <w:rFonts w:ascii="Arial" w:hAnsi="Arial" w:cs="Arial"/>
                <w:sz w:val="20"/>
              </w:rPr>
            </w:pPr>
          </w:p>
        </w:tc>
      </w:tr>
      <w:tr w:rsidR="0050559C" w:rsidRPr="00C67A3A" w14:paraId="71B3CFAC" w14:textId="77777777" w:rsidTr="006A42DF">
        <w:tc>
          <w:tcPr>
            <w:tcW w:w="2283" w:type="pct"/>
            <w:tcBorders>
              <w:top w:val="nil"/>
              <w:bottom w:val="nil"/>
            </w:tcBorders>
            <w:shd w:val="clear" w:color="auto" w:fill="E7E6E6"/>
          </w:tcPr>
          <w:p w14:paraId="3DB29BDC" w14:textId="77777777" w:rsidR="0050559C" w:rsidRPr="00C67A3A" w:rsidRDefault="0050559C" w:rsidP="007528A2">
            <w:pPr>
              <w:spacing w:before="60" w:after="60"/>
              <w:ind w:firstLine="0"/>
              <w:rPr>
                <w:rFonts w:ascii="Arial" w:hAnsi="Arial" w:cs="Arial"/>
                <w:sz w:val="20"/>
              </w:rPr>
            </w:pPr>
            <w:r>
              <w:rPr>
                <w:rFonts w:ascii="Arial" w:hAnsi="Arial" w:cs="Arial"/>
                <w:sz w:val="20"/>
              </w:rPr>
              <w:t>Non-marketable Bonds</w:t>
            </w:r>
          </w:p>
        </w:tc>
        <w:tc>
          <w:tcPr>
            <w:tcW w:w="676" w:type="pct"/>
            <w:tcBorders>
              <w:top w:val="nil"/>
              <w:bottom w:val="nil"/>
            </w:tcBorders>
            <w:shd w:val="clear" w:color="auto" w:fill="auto"/>
          </w:tcPr>
          <w:p w14:paraId="08121899"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946589C"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5AC226E5"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655B114E" w14:textId="77777777" w:rsidR="0050559C" w:rsidRPr="00C67A3A" w:rsidRDefault="0050559C" w:rsidP="007528A2">
            <w:pPr>
              <w:spacing w:before="60" w:after="60"/>
              <w:ind w:firstLine="0"/>
              <w:jc w:val="right"/>
              <w:rPr>
                <w:rFonts w:ascii="Arial" w:hAnsi="Arial" w:cs="Arial"/>
                <w:sz w:val="20"/>
              </w:rPr>
            </w:pPr>
          </w:p>
        </w:tc>
      </w:tr>
      <w:tr w:rsidR="0050559C" w:rsidRPr="00C67A3A" w14:paraId="0FB7C585" w14:textId="77777777" w:rsidTr="006A42DF">
        <w:tc>
          <w:tcPr>
            <w:tcW w:w="2283" w:type="pct"/>
            <w:tcBorders>
              <w:top w:val="nil"/>
              <w:bottom w:val="nil"/>
            </w:tcBorders>
            <w:shd w:val="clear" w:color="auto" w:fill="E7E6E6"/>
          </w:tcPr>
          <w:p w14:paraId="1A3300BC"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PPP Liabilities</w:t>
            </w:r>
          </w:p>
        </w:tc>
        <w:tc>
          <w:tcPr>
            <w:tcW w:w="676" w:type="pct"/>
            <w:tcBorders>
              <w:top w:val="nil"/>
              <w:bottom w:val="nil"/>
            </w:tcBorders>
            <w:shd w:val="clear" w:color="auto" w:fill="auto"/>
          </w:tcPr>
          <w:p w14:paraId="31AFDA87"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425F49A8"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5C9978FD"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06C35C47" w14:textId="77777777" w:rsidR="0050559C" w:rsidRPr="00C67A3A" w:rsidRDefault="0050559C" w:rsidP="007528A2">
            <w:pPr>
              <w:spacing w:before="60" w:after="60"/>
              <w:ind w:firstLine="0"/>
              <w:jc w:val="right"/>
              <w:rPr>
                <w:rFonts w:ascii="Arial" w:hAnsi="Arial" w:cs="Arial"/>
                <w:sz w:val="20"/>
              </w:rPr>
            </w:pPr>
          </w:p>
        </w:tc>
      </w:tr>
      <w:tr w:rsidR="0050559C" w:rsidRPr="00C67A3A" w14:paraId="5EB4AE9E" w14:textId="77777777" w:rsidTr="006A42DF">
        <w:tc>
          <w:tcPr>
            <w:tcW w:w="2283" w:type="pct"/>
            <w:tcBorders>
              <w:top w:val="nil"/>
              <w:bottom w:val="nil"/>
            </w:tcBorders>
            <w:shd w:val="clear" w:color="auto" w:fill="E7E6E6"/>
          </w:tcPr>
          <w:p w14:paraId="18213BDC"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Securities</w:t>
            </w:r>
          </w:p>
        </w:tc>
        <w:tc>
          <w:tcPr>
            <w:tcW w:w="676" w:type="pct"/>
            <w:tcBorders>
              <w:top w:val="nil"/>
              <w:bottom w:val="nil"/>
            </w:tcBorders>
            <w:shd w:val="clear" w:color="auto" w:fill="auto"/>
          </w:tcPr>
          <w:p w14:paraId="4E0237C5"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46225A08"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2EE4BA1A"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17C43F14" w14:textId="77777777" w:rsidR="0050559C" w:rsidRPr="00C67A3A" w:rsidRDefault="0050559C" w:rsidP="007528A2">
            <w:pPr>
              <w:spacing w:before="60" w:after="60"/>
              <w:ind w:firstLine="0"/>
              <w:jc w:val="right"/>
              <w:rPr>
                <w:rFonts w:ascii="Arial" w:hAnsi="Arial" w:cs="Arial"/>
                <w:sz w:val="20"/>
              </w:rPr>
            </w:pPr>
          </w:p>
        </w:tc>
      </w:tr>
      <w:tr w:rsidR="0050559C" w:rsidRPr="00C67A3A" w14:paraId="7E4A5A75" w14:textId="77777777" w:rsidTr="006A42DF">
        <w:tc>
          <w:tcPr>
            <w:tcW w:w="2283" w:type="pct"/>
            <w:tcBorders>
              <w:top w:val="nil"/>
              <w:bottom w:val="nil"/>
            </w:tcBorders>
            <w:shd w:val="clear" w:color="auto" w:fill="E7E6E6"/>
          </w:tcPr>
          <w:p w14:paraId="549BC0C2" w14:textId="77777777" w:rsidR="0050559C" w:rsidRDefault="00115290" w:rsidP="007528A2">
            <w:pPr>
              <w:spacing w:before="60" w:after="60"/>
              <w:ind w:firstLine="0"/>
              <w:rPr>
                <w:rFonts w:ascii="Arial" w:hAnsi="Arial" w:cs="Arial"/>
                <w:sz w:val="20"/>
              </w:rPr>
            </w:pPr>
            <w:r>
              <w:rPr>
                <w:rFonts w:ascii="Arial" w:hAnsi="Arial" w:cs="Arial"/>
                <w:sz w:val="20"/>
              </w:rPr>
              <w:t>Operating lease liabilities</w:t>
            </w:r>
          </w:p>
          <w:p w14:paraId="763EB8C0" w14:textId="77777777" w:rsidR="00115290" w:rsidRPr="00C67A3A" w:rsidRDefault="00115290" w:rsidP="007528A2">
            <w:pPr>
              <w:spacing w:before="60" w:after="60"/>
              <w:ind w:firstLine="0"/>
              <w:rPr>
                <w:rFonts w:ascii="Arial" w:hAnsi="Arial" w:cs="Arial"/>
                <w:sz w:val="20"/>
              </w:rPr>
            </w:pPr>
            <w:r>
              <w:rPr>
                <w:rFonts w:ascii="Arial" w:hAnsi="Arial" w:cs="Arial"/>
                <w:sz w:val="20"/>
              </w:rPr>
              <w:t>Non-Annuity Loans</w:t>
            </w:r>
          </w:p>
        </w:tc>
        <w:tc>
          <w:tcPr>
            <w:tcW w:w="676" w:type="pct"/>
            <w:tcBorders>
              <w:top w:val="nil"/>
              <w:bottom w:val="nil"/>
            </w:tcBorders>
            <w:shd w:val="clear" w:color="auto" w:fill="auto"/>
          </w:tcPr>
          <w:p w14:paraId="5F429BA1"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19594F53"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1244E2D8"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77BF3B14" w14:textId="77777777" w:rsidR="0050559C" w:rsidRPr="00C67A3A" w:rsidRDefault="0050559C" w:rsidP="007528A2">
            <w:pPr>
              <w:spacing w:before="60" w:after="60"/>
              <w:ind w:firstLine="0"/>
              <w:jc w:val="right"/>
              <w:rPr>
                <w:rFonts w:ascii="Arial" w:hAnsi="Arial" w:cs="Arial"/>
                <w:sz w:val="20"/>
              </w:rPr>
            </w:pPr>
          </w:p>
        </w:tc>
      </w:tr>
      <w:tr w:rsidR="0050559C" w:rsidRPr="00C67A3A" w14:paraId="272DC018" w14:textId="77777777" w:rsidTr="006A42DF">
        <w:tc>
          <w:tcPr>
            <w:tcW w:w="2283" w:type="pct"/>
            <w:tcBorders>
              <w:top w:val="nil"/>
              <w:bottom w:val="nil"/>
            </w:tcBorders>
            <w:shd w:val="clear" w:color="auto" w:fill="auto"/>
          </w:tcPr>
          <w:p w14:paraId="057D45C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Reclassifications</w:t>
            </w:r>
          </w:p>
        </w:tc>
        <w:tc>
          <w:tcPr>
            <w:tcW w:w="676" w:type="pct"/>
            <w:tcBorders>
              <w:top w:val="nil"/>
              <w:bottom w:val="nil"/>
            </w:tcBorders>
            <w:shd w:val="clear" w:color="auto" w:fill="auto"/>
          </w:tcPr>
          <w:p w14:paraId="31EB705D"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0425DA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7D109108"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7F98E247" w14:textId="77777777" w:rsidR="0050559C" w:rsidRPr="00C67A3A" w:rsidRDefault="0050559C" w:rsidP="007528A2">
            <w:pPr>
              <w:spacing w:before="60" w:after="60"/>
              <w:ind w:firstLine="0"/>
              <w:jc w:val="right"/>
              <w:rPr>
                <w:rFonts w:ascii="Arial" w:hAnsi="Arial" w:cs="Arial"/>
                <w:sz w:val="20"/>
              </w:rPr>
            </w:pPr>
          </w:p>
        </w:tc>
      </w:tr>
      <w:tr w:rsidR="0050559C" w:rsidRPr="00C67A3A" w14:paraId="51D00D61" w14:textId="77777777" w:rsidTr="006A42DF">
        <w:tc>
          <w:tcPr>
            <w:tcW w:w="2283" w:type="pct"/>
            <w:tcBorders>
              <w:top w:val="nil"/>
              <w:bottom w:val="nil"/>
            </w:tcBorders>
            <w:shd w:val="clear" w:color="auto" w:fill="auto"/>
          </w:tcPr>
          <w:p w14:paraId="212F2DC4" w14:textId="77777777" w:rsidR="0050559C" w:rsidRPr="00C67A3A" w:rsidRDefault="0050559C" w:rsidP="007528A2">
            <w:pPr>
              <w:spacing w:before="60" w:after="60"/>
              <w:ind w:firstLine="0"/>
              <w:rPr>
                <w:rFonts w:ascii="Arial" w:hAnsi="Arial" w:cs="Arial"/>
                <w:b/>
                <w:sz w:val="20"/>
              </w:rPr>
            </w:pPr>
            <w:r w:rsidRPr="00C67A3A">
              <w:rPr>
                <w:rFonts w:ascii="Arial" w:hAnsi="Arial" w:cs="Arial"/>
                <w:b/>
                <w:sz w:val="20"/>
              </w:rPr>
              <w:t>Sub-total</w:t>
            </w:r>
          </w:p>
        </w:tc>
        <w:tc>
          <w:tcPr>
            <w:tcW w:w="676" w:type="pct"/>
            <w:tcBorders>
              <w:top w:val="nil"/>
              <w:bottom w:val="nil"/>
            </w:tcBorders>
            <w:shd w:val="clear" w:color="auto" w:fill="auto"/>
          </w:tcPr>
          <w:p w14:paraId="29FB71E6"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2E4D5926"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6861E36A"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0E5E46D5" w14:textId="77777777" w:rsidR="0050559C" w:rsidRPr="00C67A3A" w:rsidRDefault="0050559C" w:rsidP="007528A2">
            <w:pPr>
              <w:spacing w:before="60" w:after="60"/>
              <w:ind w:firstLine="0"/>
              <w:jc w:val="right"/>
              <w:rPr>
                <w:rFonts w:ascii="Arial" w:hAnsi="Arial" w:cs="Arial"/>
                <w:sz w:val="20"/>
              </w:rPr>
            </w:pPr>
          </w:p>
        </w:tc>
      </w:tr>
      <w:tr w:rsidR="0050559C" w:rsidRPr="00C67A3A" w14:paraId="42F43A74" w14:textId="77777777" w:rsidTr="006A42DF">
        <w:tc>
          <w:tcPr>
            <w:tcW w:w="2283" w:type="pct"/>
            <w:tcBorders>
              <w:top w:val="nil"/>
              <w:bottom w:val="nil"/>
            </w:tcBorders>
            <w:shd w:val="clear" w:color="auto" w:fill="auto"/>
          </w:tcPr>
          <w:p w14:paraId="359E1E53"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Transferred to Current Liabilities</w:t>
            </w:r>
          </w:p>
        </w:tc>
        <w:tc>
          <w:tcPr>
            <w:tcW w:w="676" w:type="pct"/>
            <w:tcBorders>
              <w:top w:val="nil"/>
              <w:bottom w:val="nil"/>
            </w:tcBorders>
            <w:shd w:val="clear" w:color="auto" w:fill="auto"/>
          </w:tcPr>
          <w:p w14:paraId="0DFE3910"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6CDFC54B"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5FA0CE12"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370E843F" w14:textId="77777777" w:rsidR="0050559C" w:rsidRPr="00C67A3A" w:rsidRDefault="0050559C" w:rsidP="007528A2">
            <w:pPr>
              <w:spacing w:before="60" w:after="60"/>
              <w:ind w:firstLine="0"/>
              <w:jc w:val="right"/>
              <w:rPr>
                <w:rFonts w:ascii="Arial" w:hAnsi="Arial" w:cs="Arial"/>
                <w:sz w:val="20"/>
              </w:rPr>
            </w:pPr>
          </w:p>
        </w:tc>
      </w:tr>
      <w:tr w:rsidR="0050559C" w:rsidRPr="00C67A3A" w14:paraId="0FA77F9C" w14:textId="77777777" w:rsidTr="006A42DF">
        <w:tc>
          <w:tcPr>
            <w:tcW w:w="2283" w:type="pct"/>
            <w:tcBorders>
              <w:top w:val="nil"/>
            </w:tcBorders>
            <w:shd w:val="clear" w:color="auto" w:fill="auto"/>
          </w:tcPr>
          <w:p w14:paraId="2E735E9D" w14:textId="77777777" w:rsidR="0050559C" w:rsidRPr="00C67A3A" w:rsidRDefault="0050559C" w:rsidP="007528A2">
            <w:pPr>
              <w:spacing w:before="60" w:after="60"/>
              <w:ind w:firstLine="0"/>
              <w:rPr>
                <w:rFonts w:ascii="Arial" w:hAnsi="Arial" w:cs="Arial"/>
                <w:sz w:val="20"/>
              </w:rPr>
            </w:pPr>
            <w:r w:rsidRPr="00C67A3A">
              <w:rPr>
                <w:rFonts w:ascii="Arial" w:hAnsi="Arial" w:cs="Arial"/>
                <w:b/>
                <w:sz w:val="20"/>
              </w:rPr>
              <w:t>Total</w:t>
            </w:r>
          </w:p>
        </w:tc>
        <w:tc>
          <w:tcPr>
            <w:tcW w:w="676" w:type="pct"/>
            <w:tcBorders>
              <w:top w:val="nil"/>
            </w:tcBorders>
            <w:shd w:val="clear" w:color="auto" w:fill="auto"/>
          </w:tcPr>
          <w:p w14:paraId="1B018B26"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tcBorders>
            <w:shd w:val="clear" w:color="auto" w:fill="auto"/>
          </w:tcPr>
          <w:p w14:paraId="2543E9A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tcBorders>
            <w:shd w:val="clear" w:color="auto" w:fill="auto"/>
          </w:tcPr>
          <w:p w14:paraId="39686684"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tcBorders>
            <w:shd w:val="clear" w:color="auto" w:fill="auto"/>
          </w:tcPr>
          <w:p w14:paraId="7531B988" w14:textId="77777777" w:rsidR="0050559C" w:rsidRPr="00C67A3A" w:rsidRDefault="0050559C" w:rsidP="007528A2">
            <w:pPr>
              <w:spacing w:before="60" w:after="60"/>
              <w:ind w:firstLine="0"/>
              <w:jc w:val="right"/>
              <w:rPr>
                <w:rFonts w:ascii="Arial" w:hAnsi="Arial" w:cs="Arial"/>
                <w:sz w:val="20"/>
              </w:rPr>
            </w:pPr>
          </w:p>
        </w:tc>
      </w:tr>
    </w:tbl>
    <w:p w14:paraId="27D7380C" w14:textId="77777777" w:rsidR="0050559C" w:rsidRDefault="0050559C" w:rsidP="008D3ECA">
      <w:pPr>
        <w:pStyle w:val="ListParagraph"/>
        <w:ind w:left="0" w:firstLine="0"/>
        <w:contextualSpacing w:val="0"/>
        <w:rPr>
          <w:rFonts w:ascii="Arial" w:hAnsi="Arial" w:cs="Arial"/>
          <w:sz w:val="20"/>
        </w:rPr>
        <w:sectPr w:rsidR="0050559C" w:rsidSect="00492319">
          <w:pgSz w:w="11906" w:h="16838"/>
          <w:pgMar w:top="1440" w:right="992" w:bottom="1440" w:left="992" w:header="708" w:footer="708" w:gutter="0"/>
          <w:cols w:space="708"/>
          <w:docGrid w:linePitch="360"/>
        </w:sectPr>
      </w:pPr>
    </w:p>
    <w:p w14:paraId="24EBA2C9" w14:textId="77777777" w:rsidR="003234B8" w:rsidRDefault="00A06910" w:rsidP="003234B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83" w:name="_Ref535481109"/>
    </w:p>
    <w:p w14:paraId="102CDE67" w14:textId="31B36DCA" w:rsidR="00A06910" w:rsidRPr="00BB5C81" w:rsidRDefault="00BB5C81">
      <w:pPr>
        <w:pStyle w:val="Heading2"/>
        <w:numPr>
          <w:ilvl w:val="0"/>
          <w:numId w:val="22"/>
        </w:numPr>
        <w:spacing w:before="120" w:after="120"/>
        <w:ind w:left="567" w:hanging="567"/>
        <w:rPr>
          <w:rFonts w:ascii="Arial" w:hAnsi="Arial" w:cs="Arial"/>
          <w:b/>
          <w:color w:val="auto"/>
          <w:sz w:val="20"/>
          <w:szCs w:val="20"/>
        </w:rPr>
      </w:pPr>
      <w:bookmarkStart w:id="84" w:name="_Toc172729554"/>
      <w:r>
        <w:rPr>
          <w:rFonts w:ascii="Arial" w:hAnsi="Arial" w:cs="Arial"/>
          <w:b/>
          <w:color w:val="auto"/>
          <w:sz w:val="20"/>
          <w:szCs w:val="20"/>
        </w:rPr>
        <w:t>Consumer Deposits</w:t>
      </w:r>
      <w:bookmarkEnd w:id="83"/>
      <w:bookmarkEnd w:id="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06910" w:rsidRPr="00C67A3A" w14:paraId="7D7D48E5" w14:textId="77777777" w:rsidTr="00C67A3A">
        <w:tc>
          <w:tcPr>
            <w:tcW w:w="3138" w:type="pct"/>
            <w:tcBorders>
              <w:bottom w:val="single" w:sz="4" w:space="0" w:color="auto"/>
            </w:tcBorders>
            <w:shd w:val="clear" w:color="auto" w:fill="FBE4D5"/>
          </w:tcPr>
          <w:p w14:paraId="245CC1C7" w14:textId="77777777" w:rsidR="00A06910" w:rsidRPr="00C67A3A" w:rsidRDefault="00A0691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582B727" w14:textId="3FAF1CD7" w:rsidR="00A0691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234B8">
              <w:rPr>
                <w:rFonts w:ascii="Arial" w:hAnsi="Arial" w:cs="Arial"/>
                <w:b/>
                <w:sz w:val="20"/>
              </w:rPr>
              <w:t>3</w:t>
            </w:r>
            <w:r>
              <w:rPr>
                <w:rFonts w:ascii="Arial" w:hAnsi="Arial" w:cs="Arial"/>
                <w:b/>
                <w:sz w:val="20"/>
              </w:rPr>
              <w:t>/202</w:t>
            </w:r>
            <w:r w:rsidR="003234B8">
              <w:rPr>
                <w:rFonts w:ascii="Arial" w:hAnsi="Arial" w:cs="Arial"/>
                <w:b/>
                <w:sz w:val="20"/>
              </w:rPr>
              <w:t>4</w:t>
            </w:r>
          </w:p>
          <w:p w14:paraId="52B90E10" w14:textId="77777777" w:rsidR="00A06910" w:rsidRPr="00C67A3A" w:rsidRDefault="00A0691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05D4CD0" w14:textId="550F3C71" w:rsidR="00A0691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234B8">
              <w:rPr>
                <w:rFonts w:ascii="Arial" w:hAnsi="Arial" w:cs="Arial"/>
                <w:b/>
                <w:sz w:val="20"/>
              </w:rPr>
              <w:t>2</w:t>
            </w:r>
            <w:r>
              <w:rPr>
                <w:rFonts w:ascii="Arial" w:hAnsi="Arial" w:cs="Arial"/>
                <w:b/>
                <w:sz w:val="20"/>
              </w:rPr>
              <w:t>/202</w:t>
            </w:r>
            <w:r w:rsidR="003234B8">
              <w:rPr>
                <w:rFonts w:ascii="Arial" w:hAnsi="Arial" w:cs="Arial"/>
                <w:b/>
                <w:sz w:val="20"/>
              </w:rPr>
              <w:t>3</w:t>
            </w:r>
          </w:p>
          <w:p w14:paraId="3658889A" w14:textId="77777777" w:rsidR="00A06910" w:rsidRPr="00C67A3A" w:rsidRDefault="00A06910" w:rsidP="00C67A3A">
            <w:pPr>
              <w:spacing w:before="60" w:after="60"/>
              <w:ind w:firstLine="0"/>
              <w:jc w:val="center"/>
              <w:rPr>
                <w:rFonts w:ascii="Arial" w:hAnsi="Arial" w:cs="Arial"/>
                <w:b/>
                <w:sz w:val="20"/>
              </w:rPr>
            </w:pPr>
            <w:r w:rsidRPr="00C67A3A">
              <w:rPr>
                <w:rFonts w:ascii="Arial" w:hAnsi="Arial" w:cs="Arial"/>
                <w:b/>
                <w:sz w:val="20"/>
              </w:rPr>
              <w:t>(R’000s)</w:t>
            </w:r>
          </w:p>
        </w:tc>
      </w:tr>
      <w:tr w:rsidR="00A06910" w:rsidRPr="00C67A3A" w14:paraId="5F47571C" w14:textId="77777777" w:rsidTr="00C67A3A">
        <w:tc>
          <w:tcPr>
            <w:tcW w:w="3138" w:type="pct"/>
            <w:tcBorders>
              <w:bottom w:val="nil"/>
            </w:tcBorders>
            <w:shd w:val="clear" w:color="auto" w:fill="auto"/>
          </w:tcPr>
          <w:p w14:paraId="4A6267EF" w14:textId="77777777" w:rsidR="00A06910" w:rsidRPr="00C67A3A" w:rsidRDefault="00A06910" w:rsidP="00C67A3A">
            <w:pPr>
              <w:spacing w:before="60" w:after="60"/>
              <w:ind w:firstLine="0"/>
              <w:rPr>
                <w:rFonts w:ascii="Arial" w:hAnsi="Arial" w:cs="Arial"/>
                <w:sz w:val="20"/>
              </w:rPr>
            </w:pPr>
          </w:p>
        </w:tc>
        <w:tc>
          <w:tcPr>
            <w:tcW w:w="930" w:type="pct"/>
            <w:tcBorders>
              <w:bottom w:val="nil"/>
            </w:tcBorders>
            <w:shd w:val="clear" w:color="auto" w:fill="auto"/>
          </w:tcPr>
          <w:p w14:paraId="3C3A27A6" w14:textId="77777777" w:rsidR="00A06910" w:rsidRPr="00C67A3A" w:rsidRDefault="00A06910" w:rsidP="00C67A3A">
            <w:pPr>
              <w:spacing w:before="60" w:after="60"/>
              <w:ind w:firstLine="0"/>
              <w:jc w:val="right"/>
              <w:rPr>
                <w:rFonts w:ascii="Arial" w:hAnsi="Arial" w:cs="Arial"/>
                <w:sz w:val="20"/>
              </w:rPr>
            </w:pPr>
          </w:p>
        </w:tc>
        <w:tc>
          <w:tcPr>
            <w:tcW w:w="932" w:type="pct"/>
            <w:tcBorders>
              <w:bottom w:val="nil"/>
            </w:tcBorders>
            <w:shd w:val="clear" w:color="auto" w:fill="auto"/>
          </w:tcPr>
          <w:p w14:paraId="1E0FCD65" w14:textId="77777777" w:rsidR="00A06910" w:rsidRPr="00C67A3A" w:rsidRDefault="00A06910" w:rsidP="00C67A3A">
            <w:pPr>
              <w:spacing w:before="60" w:after="60"/>
              <w:ind w:firstLine="0"/>
              <w:jc w:val="right"/>
              <w:rPr>
                <w:rFonts w:ascii="Arial" w:hAnsi="Arial" w:cs="Arial"/>
                <w:sz w:val="20"/>
              </w:rPr>
            </w:pPr>
          </w:p>
        </w:tc>
      </w:tr>
      <w:tr w:rsidR="00A06910" w:rsidRPr="00C67A3A" w14:paraId="3C167177" w14:textId="77777777" w:rsidTr="00C67A3A">
        <w:tc>
          <w:tcPr>
            <w:tcW w:w="3138" w:type="pct"/>
            <w:tcBorders>
              <w:top w:val="nil"/>
              <w:bottom w:val="nil"/>
            </w:tcBorders>
            <w:shd w:val="clear" w:color="auto" w:fill="E7E6E6"/>
          </w:tcPr>
          <w:p w14:paraId="7ACA5898"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Sewer</w:t>
            </w:r>
          </w:p>
        </w:tc>
        <w:tc>
          <w:tcPr>
            <w:tcW w:w="930" w:type="pct"/>
            <w:tcBorders>
              <w:top w:val="nil"/>
              <w:bottom w:val="nil"/>
            </w:tcBorders>
            <w:shd w:val="clear" w:color="auto" w:fill="auto"/>
          </w:tcPr>
          <w:p w14:paraId="3FB5CB09"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3AF003" w14:textId="77777777" w:rsidR="00A06910" w:rsidRPr="00C67A3A" w:rsidRDefault="00A06910" w:rsidP="00C67A3A">
            <w:pPr>
              <w:spacing w:before="60" w:after="60"/>
              <w:ind w:firstLine="0"/>
              <w:jc w:val="right"/>
              <w:rPr>
                <w:rFonts w:ascii="Arial" w:hAnsi="Arial" w:cs="Arial"/>
                <w:sz w:val="20"/>
              </w:rPr>
            </w:pPr>
          </w:p>
        </w:tc>
      </w:tr>
      <w:tr w:rsidR="00367C46" w:rsidRPr="00C67A3A" w14:paraId="35C87577" w14:textId="77777777" w:rsidTr="00C67A3A">
        <w:tc>
          <w:tcPr>
            <w:tcW w:w="3138" w:type="pct"/>
            <w:tcBorders>
              <w:top w:val="nil"/>
              <w:bottom w:val="nil"/>
            </w:tcBorders>
            <w:shd w:val="clear" w:color="auto" w:fill="E7E6E6"/>
          </w:tcPr>
          <w:p w14:paraId="7FA3704C" w14:textId="77777777" w:rsidR="00367C46" w:rsidRPr="00C67A3A" w:rsidRDefault="00367C46" w:rsidP="00C67A3A">
            <w:pPr>
              <w:spacing w:before="60" w:after="60"/>
              <w:ind w:firstLine="0"/>
              <w:rPr>
                <w:rFonts w:ascii="Arial" w:hAnsi="Arial" w:cs="Arial"/>
                <w:sz w:val="20"/>
              </w:rPr>
            </w:pPr>
            <w:r w:rsidRPr="00C67A3A">
              <w:rPr>
                <w:rFonts w:ascii="Arial" w:hAnsi="Arial" w:cs="Arial"/>
                <w:sz w:val="20"/>
              </w:rPr>
              <w:t>Water</w:t>
            </w:r>
          </w:p>
        </w:tc>
        <w:tc>
          <w:tcPr>
            <w:tcW w:w="930" w:type="pct"/>
            <w:tcBorders>
              <w:top w:val="nil"/>
              <w:bottom w:val="nil"/>
            </w:tcBorders>
            <w:shd w:val="clear" w:color="auto" w:fill="auto"/>
          </w:tcPr>
          <w:p w14:paraId="3C180042" w14:textId="77777777" w:rsidR="00367C46" w:rsidRPr="00C67A3A" w:rsidRDefault="00367C4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CEA622" w14:textId="77777777" w:rsidR="00367C46" w:rsidRPr="00C67A3A" w:rsidRDefault="00367C46" w:rsidP="00C67A3A">
            <w:pPr>
              <w:spacing w:before="60" w:after="60"/>
              <w:ind w:firstLine="0"/>
              <w:jc w:val="right"/>
              <w:rPr>
                <w:rFonts w:ascii="Arial" w:hAnsi="Arial" w:cs="Arial"/>
                <w:sz w:val="20"/>
              </w:rPr>
            </w:pPr>
          </w:p>
        </w:tc>
      </w:tr>
      <w:tr w:rsidR="00367C46" w:rsidRPr="00C67A3A" w14:paraId="374F0F6B" w14:textId="77777777" w:rsidTr="00C67A3A">
        <w:tc>
          <w:tcPr>
            <w:tcW w:w="3138" w:type="pct"/>
            <w:tcBorders>
              <w:top w:val="nil"/>
              <w:bottom w:val="single" w:sz="4" w:space="0" w:color="auto"/>
            </w:tcBorders>
            <w:shd w:val="clear" w:color="auto" w:fill="auto"/>
          </w:tcPr>
          <w:p w14:paraId="6A76DF95" w14:textId="77777777" w:rsidR="00367C46" w:rsidRPr="00C67A3A" w:rsidRDefault="00394D4E"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auto"/>
          </w:tcPr>
          <w:p w14:paraId="6D6C50A9" w14:textId="77777777" w:rsidR="00367C46" w:rsidRPr="00C67A3A" w:rsidRDefault="00367C46"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F5F550F" w14:textId="77777777" w:rsidR="00367C46" w:rsidRPr="00C67A3A" w:rsidRDefault="00367C46" w:rsidP="00C67A3A">
            <w:pPr>
              <w:spacing w:before="60" w:after="60"/>
              <w:ind w:firstLine="0"/>
              <w:jc w:val="right"/>
              <w:rPr>
                <w:rFonts w:ascii="Arial" w:hAnsi="Arial" w:cs="Arial"/>
                <w:sz w:val="20"/>
              </w:rPr>
            </w:pPr>
          </w:p>
        </w:tc>
      </w:tr>
    </w:tbl>
    <w:p w14:paraId="6F0F5628" w14:textId="77777777" w:rsidR="00A06910" w:rsidRDefault="00A06910" w:rsidP="00B87979">
      <w:pPr>
        <w:pStyle w:val="ListParagraph"/>
        <w:ind w:left="0" w:firstLine="0"/>
        <w:contextualSpacing w:val="0"/>
        <w:rPr>
          <w:rFonts w:ascii="Arial" w:hAnsi="Arial" w:cs="Arial"/>
          <w:sz w:val="20"/>
        </w:rPr>
      </w:pPr>
    </w:p>
    <w:p w14:paraId="3A693804" w14:textId="77777777" w:rsidR="00BB2330" w:rsidRDefault="00BB2330" w:rsidP="00BB2330">
      <w:pPr>
        <w:pStyle w:val="ListParagraph"/>
        <w:ind w:left="0" w:firstLine="0"/>
        <w:rPr>
          <w:rFonts w:ascii="Arial" w:hAnsi="Arial" w:cs="Arial"/>
          <w:sz w:val="20"/>
        </w:rPr>
      </w:pPr>
      <w:r w:rsidRPr="00BB2330">
        <w:rPr>
          <w:rFonts w:ascii="Arial" w:hAnsi="Arial" w:cs="Arial"/>
          <w:sz w:val="20"/>
        </w:rPr>
        <w:t>Deposits</w:t>
      </w:r>
      <w:r>
        <w:rPr>
          <w:rFonts w:ascii="Arial" w:hAnsi="Arial" w:cs="Arial"/>
          <w:sz w:val="20"/>
        </w:rPr>
        <w:t xml:space="preserve"> </w:t>
      </w:r>
      <w:r w:rsidRPr="00BB2330">
        <w:rPr>
          <w:rFonts w:ascii="Arial" w:hAnsi="Arial" w:cs="Arial"/>
          <w:sz w:val="20"/>
        </w:rPr>
        <w:t xml:space="preserve">are released </w:t>
      </w:r>
      <w:r>
        <w:rPr>
          <w:rFonts w:ascii="Arial" w:hAnsi="Arial" w:cs="Arial"/>
          <w:sz w:val="20"/>
        </w:rPr>
        <w:t xml:space="preserve">on termination of the </w:t>
      </w:r>
      <w:r w:rsidRPr="00BB2330">
        <w:rPr>
          <w:rFonts w:ascii="Arial" w:hAnsi="Arial" w:cs="Arial"/>
          <w:sz w:val="20"/>
        </w:rPr>
        <w:t xml:space="preserve">contract or when </w:t>
      </w:r>
      <w:r>
        <w:rPr>
          <w:rFonts w:ascii="Arial" w:hAnsi="Arial" w:cs="Arial"/>
          <w:sz w:val="20"/>
        </w:rPr>
        <w:t>the</w:t>
      </w:r>
      <w:r w:rsidRPr="00BB2330">
        <w:rPr>
          <w:rFonts w:ascii="Arial" w:hAnsi="Arial" w:cs="Arial"/>
          <w:sz w:val="20"/>
        </w:rPr>
        <w:t xml:space="preserve"> contractual services are delivered.</w:t>
      </w:r>
    </w:p>
    <w:p w14:paraId="06058BEC" w14:textId="77777777" w:rsidR="00504586" w:rsidRDefault="00BA26E3" w:rsidP="00504586">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bookmarkStart w:id="85" w:name="_Ref535496510"/>
    </w:p>
    <w:p w14:paraId="3D3BF95F" w14:textId="0CAD2647" w:rsidR="00BA26E3" w:rsidRPr="00BB5C81" w:rsidRDefault="00BB5C81">
      <w:pPr>
        <w:pStyle w:val="Heading2"/>
        <w:numPr>
          <w:ilvl w:val="0"/>
          <w:numId w:val="22"/>
        </w:numPr>
        <w:spacing w:before="120" w:after="120"/>
        <w:ind w:left="567" w:hanging="567"/>
        <w:rPr>
          <w:rFonts w:ascii="Arial" w:hAnsi="Arial" w:cs="Arial"/>
          <w:b/>
          <w:color w:val="auto"/>
          <w:sz w:val="20"/>
          <w:szCs w:val="20"/>
        </w:rPr>
      </w:pPr>
      <w:bookmarkStart w:id="86" w:name="_Toc172729555"/>
      <w:r>
        <w:rPr>
          <w:rFonts w:ascii="Arial" w:hAnsi="Arial" w:cs="Arial"/>
          <w:b/>
          <w:color w:val="auto"/>
          <w:sz w:val="20"/>
          <w:szCs w:val="20"/>
        </w:rPr>
        <w:t>Trade and Other Payables from Exchange Transactions</w:t>
      </w:r>
      <w:bookmarkEnd w:id="85"/>
      <w:bookmarkEnd w:id="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4"/>
        <w:gridCol w:w="846"/>
        <w:gridCol w:w="1844"/>
        <w:gridCol w:w="1848"/>
      </w:tblGrid>
      <w:tr w:rsidR="00013A10" w:rsidRPr="00C67A3A" w14:paraId="68C48F48" w14:textId="77777777" w:rsidTr="00C67A3A">
        <w:tc>
          <w:tcPr>
            <w:tcW w:w="3138" w:type="pct"/>
            <w:gridSpan w:val="2"/>
            <w:tcBorders>
              <w:bottom w:val="single" w:sz="4" w:space="0" w:color="auto"/>
            </w:tcBorders>
            <w:shd w:val="clear" w:color="auto" w:fill="FBE4D5"/>
          </w:tcPr>
          <w:p w14:paraId="40DA8EA6" w14:textId="77777777" w:rsidR="00013A10" w:rsidRPr="00C67A3A" w:rsidRDefault="00013A1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B9F47AE" w14:textId="62F18B72" w:rsidR="00013A1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504586">
              <w:rPr>
                <w:rFonts w:ascii="Arial" w:hAnsi="Arial" w:cs="Arial"/>
                <w:b/>
                <w:sz w:val="20"/>
              </w:rPr>
              <w:t>3</w:t>
            </w:r>
            <w:r>
              <w:rPr>
                <w:rFonts w:ascii="Arial" w:hAnsi="Arial" w:cs="Arial"/>
                <w:b/>
                <w:sz w:val="20"/>
              </w:rPr>
              <w:t>/202</w:t>
            </w:r>
            <w:r w:rsidR="00504586">
              <w:rPr>
                <w:rFonts w:ascii="Arial" w:hAnsi="Arial" w:cs="Arial"/>
                <w:b/>
                <w:sz w:val="20"/>
              </w:rPr>
              <w:t>4</w:t>
            </w:r>
          </w:p>
          <w:p w14:paraId="488D9BBA" w14:textId="77777777" w:rsidR="00013A10" w:rsidRPr="00C67A3A" w:rsidRDefault="00013A1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B9C0D47" w14:textId="0DE67D91" w:rsidR="00013A1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504586">
              <w:rPr>
                <w:rFonts w:ascii="Arial" w:hAnsi="Arial" w:cs="Arial"/>
                <w:b/>
                <w:sz w:val="20"/>
              </w:rPr>
              <w:t>2</w:t>
            </w:r>
            <w:r>
              <w:rPr>
                <w:rFonts w:ascii="Arial" w:hAnsi="Arial" w:cs="Arial"/>
                <w:b/>
                <w:sz w:val="20"/>
              </w:rPr>
              <w:t>/202</w:t>
            </w:r>
            <w:r w:rsidR="00504586">
              <w:rPr>
                <w:rFonts w:ascii="Arial" w:hAnsi="Arial" w:cs="Arial"/>
                <w:b/>
                <w:sz w:val="20"/>
              </w:rPr>
              <w:t>3</w:t>
            </w:r>
          </w:p>
          <w:p w14:paraId="2CB64D69" w14:textId="77777777" w:rsidR="00013A10" w:rsidRPr="00C67A3A" w:rsidRDefault="00013A10" w:rsidP="00C67A3A">
            <w:pPr>
              <w:spacing w:before="60" w:after="60"/>
              <w:ind w:firstLine="0"/>
              <w:jc w:val="center"/>
              <w:rPr>
                <w:rFonts w:ascii="Arial" w:hAnsi="Arial" w:cs="Arial"/>
                <w:b/>
                <w:sz w:val="20"/>
              </w:rPr>
            </w:pPr>
            <w:r w:rsidRPr="00C67A3A">
              <w:rPr>
                <w:rFonts w:ascii="Arial" w:hAnsi="Arial" w:cs="Arial"/>
                <w:b/>
                <w:sz w:val="20"/>
              </w:rPr>
              <w:t>(R’000s)</w:t>
            </w:r>
          </w:p>
        </w:tc>
      </w:tr>
      <w:tr w:rsidR="00013A10" w:rsidRPr="00C67A3A" w14:paraId="5657CBE8" w14:textId="77777777" w:rsidTr="00C67A3A">
        <w:tc>
          <w:tcPr>
            <w:tcW w:w="3138" w:type="pct"/>
            <w:gridSpan w:val="2"/>
            <w:tcBorders>
              <w:bottom w:val="nil"/>
            </w:tcBorders>
            <w:shd w:val="clear" w:color="auto" w:fill="auto"/>
          </w:tcPr>
          <w:p w14:paraId="57B9AAB3" w14:textId="77777777" w:rsidR="00013A10" w:rsidRPr="00C67A3A" w:rsidRDefault="00013A10" w:rsidP="00C67A3A">
            <w:pPr>
              <w:spacing w:before="60" w:after="60"/>
              <w:ind w:firstLine="0"/>
              <w:rPr>
                <w:rFonts w:ascii="Arial" w:hAnsi="Arial" w:cs="Arial"/>
                <w:sz w:val="20"/>
              </w:rPr>
            </w:pPr>
          </w:p>
        </w:tc>
        <w:tc>
          <w:tcPr>
            <w:tcW w:w="930" w:type="pct"/>
            <w:tcBorders>
              <w:bottom w:val="nil"/>
            </w:tcBorders>
            <w:shd w:val="clear" w:color="auto" w:fill="auto"/>
          </w:tcPr>
          <w:p w14:paraId="08D6844D" w14:textId="77777777" w:rsidR="00013A10" w:rsidRPr="00C67A3A" w:rsidRDefault="00013A10" w:rsidP="00C67A3A">
            <w:pPr>
              <w:spacing w:before="60" w:after="60"/>
              <w:ind w:firstLine="0"/>
              <w:jc w:val="right"/>
              <w:rPr>
                <w:rFonts w:ascii="Arial" w:hAnsi="Arial" w:cs="Arial"/>
                <w:sz w:val="20"/>
              </w:rPr>
            </w:pPr>
          </w:p>
        </w:tc>
        <w:tc>
          <w:tcPr>
            <w:tcW w:w="932" w:type="pct"/>
            <w:tcBorders>
              <w:bottom w:val="nil"/>
            </w:tcBorders>
            <w:shd w:val="clear" w:color="auto" w:fill="auto"/>
          </w:tcPr>
          <w:p w14:paraId="289E2756" w14:textId="77777777" w:rsidR="00013A10" w:rsidRPr="00C67A3A" w:rsidRDefault="00013A10" w:rsidP="00C67A3A">
            <w:pPr>
              <w:spacing w:before="60" w:after="60"/>
              <w:ind w:firstLine="0"/>
              <w:jc w:val="right"/>
              <w:rPr>
                <w:rFonts w:ascii="Arial" w:hAnsi="Arial" w:cs="Arial"/>
                <w:sz w:val="20"/>
              </w:rPr>
            </w:pPr>
          </w:p>
        </w:tc>
      </w:tr>
      <w:tr w:rsidR="0010693B" w:rsidRPr="00C67A3A" w14:paraId="2792A476" w14:textId="77777777" w:rsidTr="00C67A3A">
        <w:tc>
          <w:tcPr>
            <w:tcW w:w="2711" w:type="pct"/>
            <w:tcBorders>
              <w:top w:val="nil"/>
              <w:bottom w:val="nil"/>
              <w:right w:val="nil"/>
            </w:tcBorders>
            <w:shd w:val="clear" w:color="auto" w:fill="E7E6E6"/>
          </w:tcPr>
          <w:p w14:paraId="76C73C55"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Contractors</w:t>
            </w:r>
          </w:p>
        </w:tc>
        <w:tc>
          <w:tcPr>
            <w:tcW w:w="427" w:type="pct"/>
            <w:tcBorders>
              <w:top w:val="nil"/>
              <w:left w:val="nil"/>
              <w:bottom w:val="nil"/>
            </w:tcBorders>
            <w:shd w:val="clear" w:color="auto" w:fill="E7E6E6"/>
          </w:tcPr>
          <w:p w14:paraId="54628A5B" w14:textId="043C839A" w:rsidR="0010693B" w:rsidRPr="00C67A3A" w:rsidRDefault="002B5E62" w:rsidP="00C67A3A">
            <w:pPr>
              <w:spacing w:before="60" w:after="60"/>
              <w:ind w:firstLine="0"/>
              <w:jc w:val="center"/>
              <w:rPr>
                <w:rFonts w:ascii="Arial" w:hAnsi="Arial" w:cs="Arial"/>
                <w:b/>
                <w:sz w:val="20"/>
              </w:rPr>
            </w:pPr>
            <w:r>
              <w:rPr>
                <w:rFonts w:ascii="Arial" w:hAnsi="Arial" w:cs="Arial"/>
                <w:b/>
                <w:sz w:val="20"/>
              </w:rPr>
              <w:t>21</w:t>
            </w:r>
            <w:r w:rsidR="00512E1C">
              <w:rPr>
                <w:rFonts w:ascii="Arial" w:hAnsi="Arial" w:cs="Arial"/>
                <w:b/>
                <w:sz w:val="20"/>
              </w:rPr>
              <w:t>.1</w:t>
            </w:r>
          </w:p>
        </w:tc>
        <w:tc>
          <w:tcPr>
            <w:tcW w:w="930" w:type="pct"/>
            <w:tcBorders>
              <w:top w:val="nil"/>
              <w:bottom w:val="nil"/>
            </w:tcBorders>
            <w:shd w:val="clear" w:color="auto" w:fill="auto"/>
          </w:tcPr>
          <w:p w14:paraId="63629A1A"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8BEB781" w14:textId="77777777" w:rsidR="0010693B" w:rsidRPr="00C67A3A" w:rsidRDefault="0010693B" w:rsidP="00C67A3A">
            <w:pPr>
              <w:spacing w:before="60" w:after="60"/>
              <w:ind w:firstLine="0"/>
              <w:jc w:val="right"/>
              <w:rPr>
                <w:rFonts w:ascii="Arial" w:hAnsi="Arial" w:cs="Arial"/>
                <w:sz w:val="20"/>
              </w:rPr>
            </w:pPr>
          </w:p>
        </w:tc>
      </w:tr>
      <w:tr w:rsidR="0010693B" w:rsidRPr="00C67A3A" w14:paraId="7524F531" w14:textId="77777777" w:rsidTr="00C67A3A">
        <w:tc>
          <w:tcPr>
            <w:tcW w:w="2711" w:type="pct"/>
            <w:tcBorders>
              <w:top w:val="nil"/>
              <w:bottom w:val="nil"/>
              <w:right w:val="nil"/>
            </w:tcBorders>
            <w:shd w:val="clear" w:color="auto" w:fill="E7E6E6"/>
          </w:tcPr>
          <w:p w14:paraId="3FBBF91E" w14:textId="77777777" w:rsidR="0010693B" w:rsidRPr="00C67A3A" w:rsidRDefault="00AC01A4" w:rsidP="00C67A3A">
            <w:pPr>
              <w:spacing w:before="60" w:after="60"/>
              <w:ind w:firstLine="0"/>
              <w:rPr>
                <w:rFonts w:ascii="Arial" w:hAnsi="Arial" w:cs="Arial"/>
                <w:sz w:val="20"/>
              </w:rPr>
            </w:pPr>
            <w:r w:rsidRPr="00C67A3A">
              <w:rPr>
                <w:rFonts w:ascii="Arial" w:hAnsi="Arial" w:cs="Arial"/>
                <w:sz w:val="20"/>
              </w:rPr>
              <w:t>Control</w:t>
            </w:r>
            <w:r>
              <w:rPr>
                <w:rFonts w:ascii="Arial" w:hAnsi="Arial" w:cs="Arial"/>
                <w:sz w:val="20"/>
              </w:rPr>
              <w:t>,</w:t>
            </w:r>
            <w:r w:rsidRPr="00C67A3A">
              <w:rPr>
                <w:rFonts w:ascii="Arial" w:hAnsi="Arial" w:cs="Arial"/>
                <w:sz w:val="20"/>
              </w:rPr>
              <w:t xml:space="preserve"> Clearing</w:t>
            </w:r>
            <w:r w:rsidR="0010693B" w:rsidRPr="00C67A3A">
              <w:rPr>
                <w:rFonts w:ascii="Arial" w:hAnsi="Arial" w:cs="Arial"/>
                <w:sz w:val="20"/>
              </w:rPr>
              <w:t xml:space="preserve"> </w:t>
            </w:r>
            <w:r>
              <w:rPr>
                <w:rFonts w:ascii="Arial" w:hAnsi="Arial" w:cs="Arial"/>
                <w:sz w:val="20"/>
              </w:rPr>
              <w:t xml:space="preserve">and Interface </w:t>
            </w:r>
            <w:r w:rsidR="0010693B" w:rsidRPr="00C67A3A">
              <w:rPr>
                <w:rFonts w:ascii="Arial" w:hAnsi="Arial" w:cs="Arial"/>
                <w:sz w:val="20"/>
              </w:rPr>
              <w:t>Accounts</w:t>
            </w:r>
          </w:p>
        </w:tc>
        <w:tc>
          <w:tcPr>
            <w:tcW w:w="427" w:type="pct"/>
            <w:tcBorders>
              <w:top w:val="nil"/>
              <w:left w:val="nil"/>
              <w:bottom w:val="nil"/>
            </w:tcBorders>
            <w:shd w:val="clear" w:color="auto" w:fill="E7E6E6"/>
          </w:tcPr>
          <w:p w14:paraId="2950BADB" w14:textId="19ECF62A" w:rsidR="0010693B" w:rsidRPr="00C67A3A" w:rsidRDefault="002B5E62" w:rsidP="00C67A3A">
            <w:pPr>
              <w:spacing w:before="60" w:after="60"/>
              <w:ind w:firstLine="0"/>
              <w:jc w:val="center"/>
              <w:rPr>
                <w:rFonts w:ascii="Arial" w:hAnsi="Arial" w:cs="Arial"/>
                <w:b/>
                <w:sz w:val="20"/>
              </w:rPr>
            </w:pPr>
            <w:r>
              <w:rPr>
                <w:rFonts w:ascii="Arial" w:hAnsi="Arial" w:cs="Arial"/>
                <w:b/>
                <w:sz w:val="20"/>
              </w:rPr>
              <w:t>21</w:t>
            </w:r>
            <w:r w:rsidR="00512E1C">
              <w:rPr>
                <w:rFonts w:ascii="Arial" w:hAnsi="Arial" w:cs="Arial"/>
                <w:b/>
                <w:sz w:val="20"/>
              </w:rPr>
              <w:t>.2</w:t>
            </w:r>
          </w:p>
        </w:tc>
        <w:tc>
          <w:tcPr>
            <w:tcW w:w="930" w:type="pct"/>
            <w:tcBorders>
              <w:top w:val="nil"/>
              <w:bottom w:val="nil"/>
            </w:tcBorders>
            <w:shd w:val="clear" w:color="auto" w:fill="auto"/>
          </w:tcPr>
          <w:p w14:paraId="191D3DED"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1DD62D3" w14:textId="77777777" w:rsidR="0010693B" w:rsidRPr="00C67A3A" w:rsidRDefault="0010693B" w:rsidP="00C67A3A">
            <w:pPr>
              <w:spacing w:before="60" w:after="60"/>
              <w:ind w:firstLine="0"/>
              <w:jc w:val="right"/>
              <w:rPr>
                <w:rFonts w:ascii="Arial" w:hAnsi="Arial" w:cs="Arial"/>
                <w:sz w:val="20"/>
              </w:rPr>
            </w:pPr>
          </w:p>
        </w:tc>
      </w:tr>
      <w:tr w:rsidR="0010693B" w:rsidRPr="00C67A3A" w14:paraId="0902D272" w14:textId="77777777" w:rsidTr="00C67A3A">
        <w:tc>
          <w:tcPr>
            <w:tcW w:w="2711" w:type="pct"/>
            <w:tcBorders>
              <w:top w:val="nil"/>
              <w:bottom w:val="nil"/>
              <w:right w:val="nil"/>
            </w:tcBorders>
            <w:shd w:val="clear" w:color="auto" w:fill="E7E6E6"/>
          </w:tcPr>
          <w:p w14:paraId="25DF5003"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Employee Benefits</w:t>
            </w:r>
          </w:p>
        </w:tc>
        <w:tc>
          <w:tcPr>
            <w:tcW w:w="427" w:type="pct"/>
            <w:tcBorders>
              <w:top w:val="nil"/>
              <w:left w:val="nil"/>
              <w:bottom w:val="nil"/>
            </w:tcBorders>
            <w:shd w:val="clear" w:color="auto" w:fill="E7E6E6"/>
          </w:tcPr>
          <w:p w14:paraId="030D5CA2" w14:textId="15DF0879" w:rsidR="0010693B" w:rsidRPr="00C67A3A" w:rsidRDefault="002B5E62" w:rsidP="00C67A3A">
            <w:pPr>
              <w:spacing w:before="60" w:after="60"/>
              <w:ind w:firstLine="0"/>
              <w:jc w:val="center"/>
              <w:rPr>
                <w:rFonts w:ascii="Arial" w:hAnsi="Arial" w:cs="Arial"/>
                <w:b/>
                <w:sz w:val="20"/>
              </w:rPr>
            </w:pPr>
            <w:r>
              <w:rPr>
                <w:rFonts w:ascii="Arial" w:hAnsi="Arial" w:cs="Arial"/>
                <w:b/>
                <w:sz w:val="20"/>
              </w:rPr>
              <w:t>21</w:t>
            </w:r>
            <w:r w:rsidR="00512E1C">
              <w:rPr>
                <w:rFonts w:ascii="Arial" w:hAnsi="Arial" w:cs="Arial"/>
                <w:b/>
                <w:sz w:val="20"/>
              </w:rPr>
              <w:t>.3</w:t>
            </w:r>
          </w:p>
        </w:tc>
        <w:tc>
          <w:tcPr>
            <w:tcW w:w="930" w:type="pct"/>
            <w:tcBorders>
              <w:top w:val="nil"/>
              <w:bottom w:val="nil"/>
            </w:tcBorders>
            <w:shd w:val="clear" w:color="auto" w:fill="auto"/>
          </w:tcPr>
          <w:p w14:paraId="32A768A7"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B66922E" w14:textId="77777777" w:rsidR="0010693B" w:rsidRPr="00C67A3A" w:rsidRDefault="0010693B" w:rsidP="00C67A3A">
            <w:pPr>
              <w:spacing w:before="60" w:after="60"/>
              <w:ind w:firstLine="0"/>
              <w:jc w:val="right"/>
              <w:rPr>
                <w:rFonts w:ascii="Arial" w:hAnsi="Arial" w:cs="Arial"/>
                <w:sz w:val="20"/>
              </w:rPr>
            </w:pPr>
          </w:p>
        </w:tc>
      </w:tr>
      <w:tr w:rsidR="0010693B" w:rsidRPr="00C67A3A" w14:paraId="31C7AB31" w14:textId="77777777" w:rsidTr="00C67A3A">
        <w:tc>
          <w:tcPr>
            <w:tcW w:w="2711" w:type="pct"/>
            <w:tcBorders>
              <w:top w:val="nil"/>
              <w:bottom w:val="nil"/>
              <w:right w:val="nil"/>
            </w:tcBorders>
            <w:shd w:val="clear" w:color="auto" w:fill="E7E6E6"/>
          </w:tcPr>
          <w:p w14:paraId="4C5009D3"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Other Payables</w:t>
            </w:r>
          </w:p>
        </w:tc>
        <w:tc>
          <w:tcPr>
            <w:tcW w:w="427" w:type="pct"/>
            <w:tcBorders>
              <w:top w:val="nil"/>
              <w:left w:val="nil"/>
              <w:bottom w:val="nil"/>
            </w:tcBorders>
            <w:shd w:val="clear" w:color="auto" w:fill="E7E6E6"/>
          </w:tcPr>
          <w:p w14:paraId="3595B626" w14:textId="658311C1" w:rsidR="0010693B" w:rsidRPr="00C67A3A" w:rsidRDefault="002B5E62" w:rsidP="00C67A3A">
            <w:pPr>
              <w:spacing w:before="60" w:after="60"/>
              <w:ind w:firstLine="0"/>
              <w:jc w:val="center"/>
              <w:rPr>
                <w:rFonts w:ascii="Arial" w:hAnsi="Arial" w:cs="Arial"/>
                <w:b/>
                <w:sz w:val="20"/>
              </w:rPr>
            </w:pPr>
            <w:r>
              <w:rPr>
                <w:rFonts w:ascii="Arial" w:hAnsi="Arial" w:cs="Arial"/>
                <w:b/>
                <w:sz w:val="20"/>
              </w:rPr>
              <w:t>21</w:t>
            </w:r>
            <w:r w:rsidR="00512E1C">
              <w:rPr>
                <w:rFonts w:ascii="Arial" w:hAnsi="Arial" w:cs="Arial"/>
                <w:b/>
                <w:sz w:val="20"/>
              </w:rPr>
              <w:t>.4</w:t>
            </w:r>
          </w:p>
        </w:tc>
        <w:tc>
          <w:tcPr>
            <w:tcW w:w="930" w:type="pct"/>
            <w:tcBorders>
              <w:top w:val="nil"/>
              <w:bottom w:val="nil"/>
            </w:tcBorders>
            <w:shd w:val="clear" w:color="auto" w:fill="auto"/>
          </w:tcPr>
          <w:p w14:paraId="4B79A91E"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559D185" w14:textId="77777777" w:rsidR="0010693B" w:rsidRPr="00C67A3A" w:rsidRDefault="0010693B" w:rsidP="00C67A3A">
            <w:pPr>
              <w:spacing w:before="60" w:after="60"/>
              <w:ind w:firstLine="0"/>
              <w:jc w:val="right"/>
              <w:rPr>
                <w:rFonts w:ascii="Arial" w:hAnsi="Arial" w:cs="Arial"/>
                <w:sz w:val="20"/>
              </w:rPr>
            </w:pPr>
          </w:p>
        </w:tc>
      </w:tr>
      <w:tr w:rsidR="0010693B" w:rsidRPr="00C67A3A" w14:paraId="48575F7B" w14:textId="77777777" w:rsidTr="00C67A3A">
        <w:tc>
          <w:tcPr>
            <w:tcW w:w="2711" w:type="pct"/>
            <w:tcBorders>
              <w:top w:val="nil"/>
              <w:bottom w:val="nil"/>
              <w:right w:val="nil"/>
            </w:tcBorders>
            <w:shd w:val="clear" w:color="auto" w:fill="E7E6E6"/>
          </w:tcPr>
          <w:p w14:paraId="53FF4267"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Statutory Payables</w:t>
            </w:r>
          </w:p>
        </w:tc>
        <w:tc>
          <w:tcPr>
            <w:tcW w:w="427" w:type="pct"/>
            <w:tcBorders>
              <w:top w:val="nil"/>
              <w:left w:val="nil"/>
              <w:bottom w:val="nil"/>
            </w:tcBorders>
            <w:shd w:val="clear" w:color="auto" w:fill="E7E6E6"/>
          </w:tcPr>
          <w:p w14:paraId="02A34DD3" w14:textId="76D9EBF3" w:rsidR="0010693B" w:rsidRPr="00C67A3A" w:rsidRDefault="002B5E62" w:rsidP="00C67A3A">
            <w:pPr>
              <w:spacing w:before="60" w:after="60"/>
              <w:ind w:firstLine="0"/>
              <w:jc w:val="center"/>
              <w:rPr>
                <w:rFonts w:ascii="Arial" w:hAnsi="Arial" w:cs="Arial"/>
                <w:b/>
                <w:sz w:val="20"/>
              </w:rPr>
            </w:pPr>
            <w:r>
              <w:rPr>
                <w:rFonts w:ascii="Arial" w:hAnsi="Arial" w:cs="Arial"/>
                <w:b/>
                <w:sz w:val="20"/>
              </w:rPr>
              <w:t>21</w:t>
            </w:r>
            <w:r w:rsidR="00512E1C">
              <w:rPr>
                <w:rFonts w:ascii="Arial" w:hAnsi="Arial" w:cs="Arial"/>
                <w:b/>
                <w:sz w:val="20"/>
              </w:rPr>
              <w:t>.5</w:t>
            </w:r>
          </w:p>
        </w:tc>
        <w:tc>
          <w:tcPr>
            <w:tcW w:w="930" w:type="pct"/>
            <w:tcBorders>
              <w:top w:val="nil"/>
              <w:bottom w:val="nil"/>
            </w:tcBorders>
            <w:shd w:val="clear" w:color="auto" w:fill="auto"/>
          </w:tcPr>
          <w:p w14:paraId="4DED5A6A"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5B26848" w14:textId="77777777" w:rsidR="0010693B" w:rsidRPr="00C67A3A" w:rsidRDefault="0010693B" w:rsidP="00C67A3A">
            <w:pPr>
              <w:spacing w:before="60" w:after="60"/>
              <w:ind w:firstLine="0"/>
              <w:jc w:val="right"/>
              <w:rPr>
                <w:rFonts w:ascii="Arial" w:hAnsi="Arial" w:cs="Arial"/>
                <w:sz w:val="20"/>
              </w:rPr>
            </w:pPr>
          </w:p>
        </w:tc>
      </w:tr>
      <w:tr w:rsidR="00FD13A5" w:rsidRPr="00C67A3A" w14:paraId="709A9442" w14:textId="77777777" w:rsidTr="00C67A3A">
        <w:tc>
          <w:tcPr>
            <w:tcW w:w="3138" w:type="pct"/>
            <w:gridSpan w:val="2"/>
            <w:tcBorders>
              <w:top w:val="nil"/>
            </w:tcBorders>
            <w:shd w:val="clear" w:color="auto" w:fill="auto"/>
          </w:tcPr>
          <w:p w14:paraId="5AF6DCE8" w14:textId="77777777" w:rsidR="00FD13A5" w:rsidRPr="00C67A3A" w:rsidRDefault="00FD13A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4B858759"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tcBorders>
            <w:shd w:val="clear" w:color="auto" w:fill="auto"/>
          </w:tcPr>
          <w:p w14:paraId="5CA63DB8" w14:textId="77777777" w:rsidR="00FD13A5" w:rsidRPr="00C67A3A" w:rsidRDefault="00FD13A5" w:rsidP="00C67A3A">
            <w:pPr>
              <w:spacing w:before="60" w:after="60"/>
              <w:ind w:firstLine="0"/>
              <w:jc w:val="right"/>
              <w:rPr>
                <w:rFonts w:ascii="Arial" w:hAnsi="Arial" w:cs="Arial"/>
                <w:sz w:val="20"/>
              </w:rPr>
            </w:pPr>
          </w:p>
        </w:tc>
      </w:tr>
    </w:tbl>
    <w:p w14:paraId="76B9A944" w14:textId="77777777" w:rsidR="00512E1C" w:rsidRDefault="00512E1C" w:rsidP="00512E1C">
      <w:pPr>
        <w:pStyle w:val="ListParagraph"/>
        <w:ind w:left="567" w:firstLine="0"/>
        <w:rPr>
          <w:rFonts w:ascii="Arial" w:hAnsi="Arial" w:cs="Arial"/>
          <w:b/>
          <w:sz w:val="20"/>
        </w:rPr>
      </w:pPr>
      <w:bookmarkStart w:id="87" w:name="_Ref535481759"/>
    </w:p>
    <w:p w14:paraId="0FD71780" w14:textId="1BF314E2" w:rsidR="0010693B" w:rsidRPr="005324E0" w:rsidRDefault="0010693B">
      <w:pPr>
        <w:pStyle w:val="ListParagraph"/>
        <w:numPr>
          <w:ilvl w:val="1"/>
          <w:numId w:val="22"/>
        </w:numPr>
        <w:ind w:left="567" w:hanging="567"/>
        <w:rPr>
          <w:rFonts w:ascii="Arial" w:hAnsi="Arial" w:cs="Arial"/>
          <w:b/>
          <w:sz w:val="20"/>
        </w:rPr>
      </w:pPr>
      <w:r w:rsidRPr="005324E0">
        <w:rPr>
          <w:rFonts w:ascii="Arial" w:hAnsi="Arial" w:cs="Arial"/>
          <w:b/>
          <w:sz w:val="20"/>
        </w:rPr>
        <w:t>Contractors</w:t>
      </w:r>
      <w:bookmarkEnd w:id="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D13A5" w:rsidRPr="00C67A3A" w14:paraId="14EFB44D" w14:textId="77777777" w:rsidTr="00C67A3A">
        <w:tc>
          <w:tcPr>
            <w:tcW w:w="3138" w:type="pct"/>
            <w:tcBorders>
              <w:bottom w:val="single" w:sz="4" w:space="0" w:color="auto"/>
            </w:tcBorders>
            <w:shd w:val="clear" w:color="auto" w:fill="FBE4D5"/>
          </w:tcPr>
          <w:p w14:paraId="49AD4B83" w14:textId="77777777" w:rsidR="00FD13A5" w:rsidRPr="00C67A3A" w:rsidRDefault="00FD13A5"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836BB68" w14:textId="6C6D470B" w:rsidR="00FD13A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3</w:t>
            </w:r>
            <w:r>
              <w:rPr>
                <w:rFonts w:ascii="Arial" w:hAnsi="Arial" w:cs="Arial"/>
                <w:b/>
                <w:sz w:val="20"/>
              </w:rPr>
              <w:t>/202</w:t>
            </w:r>
            <w:r w:rsidR="00EE1658">
              <w:rPr>
                <w:rFonts w:ascii="Arial" w:hAnsi="Arial" w:cs="Arial"/>
                <w:b/>
                <w:sz w:val="20"/>
              </w:rPr>
              <w:t>4</w:t>
            </w:r>
          </w:p>
          <w:p w14:paraId="06C03DF5" w14:textId="77777777" w:rsidR="00FD13A5" w:rsidRPr="00C67A3A" w:rsidRDefault="00FD13A5"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81583D3" w14:textId="7E523B98" w:rsidR="00FD13A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2</w:t>
            </w:r>
            <w:r>
              <w:rPr>
                <w:rFonts w:ascii="Arial" w:hAnsi="Arial" w:cs="Arial"/>
                <w:b/>
                <w:sz w:val="20"/>
              </w:rPr>
              <w:t>/202</w:t>
            </w:r>
            <w:r w:rsidR="00EE1658">
              <w:rPr>
                <w:rFonts w:ascii="Arial" w:hAnsi="Arial" w:cs="Arial"/>
                <w:b/>
                <w:sz w:val="20"/>
              </w:rPr>
              <w:t>3</w:t>
            </w:r>
          </w:p>
          <w:p w14:paraId="0C6EE263" w14:textId="77777777" w:rsidR="00FD13A5" w:rsidRPr="00C67A3A" w:rsidRDefault="00FD13A5" w:rsidP="00C67A3A">
            <w:pPr>
              <w:spacing w:before="60" w:after="60"/>
              <w:ind w:firstLine="0"/>
              <w:jc w:val="center"/>
              <w:rPr>
                <w:rFonts w:ascii="Arial" w:hAnsi="Arial" w:cs="Arial"/>
                <w:b/>
                <w:sz w:val="20"/>
              </w:rPr>
            </w:pPr>
            <w:r w:rsidRPr="00C67A3A">
              <w:rPr>
                <w:rFonts w:ascii="Arial" w:hAnsi="Arial" w:cs="Arial"/>
                <w:b/>
                <w:sz w:val="20"/>
              </w:rPr>
              <w:t>(R’000s)</w:t>
            </w:r>
          </w:p>
        </w:tc>
      </w:tr>
      <w:tr w:rsidR="00FD13A5" w:rsidRPr="00C67A3A" w14:paraId="34B87EFA" w14:textId="77777777" w:rsidTr="00C67A3A">
        <w:tc>
          <w:tcPr>
            <w:tcW w:w="3138" w:type="pct"/>
            <w:tcBorders>
              <w:bottom w:val="nil"/>
            </w:tcBorders>
            <w:shd w:val="clear" w:color="auto" w:fill="auto"/>
          </w:tcPr>
          <w:p w14:paraId="4AE4BAA0" w14:textId="77777777" w:rsidR="00FD13A5" w:rsidRPr="00C67A3A" w:rsidRDefault="00FD13A5" w:rsidP="00C67A3A">
            <w:pPr>
              <w:spacing w:before="60" w:after="60"/>
              <w:ind w:firstLine="0"/>
              <w:rPr>
                <w:rFonts w:ascii="Arial" w:hAnsi="Arial" w:cs="Arial"/>
                <w:sz w:val="20"/>
              </w:rPr>
            </w:pPr>
          </w:p>
        </w:tc>
        <w:tc>
          <w:tcPr>
            <w:tcW w:w="930" w:type="pct"/>
            <w:tcBorders>
              <w:bottom w:val="nil"/>
            </w:tcBorders>
            <w:shd w:val="clear" w:color="auto" w:fill="auto"/>
          </w:tcPr>
          <w:p w14:paraId="43D85EFF" w14:textId="77777777" w:rsidR="00FD13A5" w:rsidRPr="00C67A3A" w:rsidRDefault="00FD13A5" w:rsidP="00C67A3A">
            <w:pPr>
              <w:spacing w:before="60" w:after="60"/>
              <w:ind w:firstLine="0"/>
              <w:jc w:val="right"/>
              <w:rPr>
                <w:rFonts w:ascii="Arial" w:hAnsi="Arial" w:cs="Arial"/>
                <w:sz w:val="20"/>
              </w:rPr>
            </w:pPr>
          </w:p>
        </w:tc>
        <w:tc>
          <w:tcPr>
            <w:tcW w:w="932" w:type="pct"/>
            <w:tcBorders>
              <w:bottom w:val="nil"/>
            </w:tcBorders>
            <w:shd w:val="clear" w:color="auto" w:fill="auto"/>
          </w:tcPr>
          <w:p w14:paraId="5EC1326E" w14:textId="77777777" w:rsidR="00FD13A5" w:rsidRPr="00C67A3A" w:rsidRDefault="00FD13A5" w:rsidP="00C67A3A">
            <w:pPr>
              <w:spacing w:before="60" w:after="60"/>
              <w:ind w:firstLine="0"/>
              <w:jc w:val="right"/>
              <w:rPr>
                <w:rFonts w:ascii="Arial" w:hAnsi="Arial" w:cs="Arial"/>
                <w:sz w:val="20"/>
              </w:rPr>
            </w:pPr>
          </w:p>
        </w:tc>
      </w:tr>
      <w:tr w:rsidR="00FD13A5" w:rsidRPr="00C67A3A" w14:paraId="3596DF01" w14:textId="77777777" w:rsidTr="00C67A3A">
        <w:tc>
          <w:tcPr>
            <w:tcW w:w="3138" w:type="pct"/>
            <w:tcBorders>
              <w:top w:val="nil"/>
              <w:bottom w:val="nil"/>
            </w:tcBorders>
            <w:shd w:val="clear" w:color="auto" w:fill="auto"/>
          </w:tcPr>
          <w:p w14:paraId="24EC0E92"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Retentions</w:t>
            </w:r>
          </w:p>
        </w:tc>
        <w:tc>
          <w:tcPr>
            <w:tcW w:w="930" w:type="pct"/>
            <w:tcBorders>
              <w:top w:val="nil"/>
              <w:bottom w:val="nil"/>
            </w:tcBorders>
            <w:shd w:val="clear" w:color="auto" w:fill="auto"/>
          </w:tcPr>
          <w:p w14:paraId="0EF7B109"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F4F705F" w14:textId="77777777" w:rsidR="00FD13A5" w:rsidRPr="00C67A3A" w:rsidRDefault="00FD13A5" w:rsidP="00C67A3A">
            <w:pPr>
              <w:spacing w:before="60" w:after="60"/>
              <w:ind w:firstLine="0"/>
              <w:jc w:val="right"/>
              <w:rPr>
                <w:rFonts w:ascii="Arial" w:hAnsi="Arial" w:cs="Arial"/>
                <w:sz w:val="20"/>
              </w:rPr>
            </w:pPr>
          </w:p>
        </w:tc>
      </w:tr>
      <w:tr w:rsidR="00FD13A5" w:rsidRPr="00C67A3A" w14:paraId="7734FC50" w14:textId="77777777" w:rsidTr="00C67A3A">
        <w:tc>
          <w:tcPr>
            <w:tcW w:w="3138" w:type="pct"/>
            <w:tcBorders>
              <w:top w:val="nil"/>
              <w:bottom w:val="nil"/>
            </w:tcBorders>
            <w:shd w:val="clear" w:color="auto" w:fill="auto"/>
          </w:tcPr>
          <w:p w14:paraId="77F5F1D1" w14:textId="77777777" w:rsidR="00FD13A5" w:rsidRPr="00C67A3A" w:rsidRDefault="00FD13A5" w:rsidP="00C67A3A">
            <w:pPr>
              <w:spacing w:before="60" w:after="60"/>
              <w:ind w:firstLine="0"/>
              <w:rPr>
                <w:rFonts w:ascii="Arial" w:hAnsi="Arial" w:cs="Arial"/>
                <w:sz w:val="20"/>
              </w:rPr>
            </w:pPr>
          </w:p>
        </w:tc>
        <w:tc>
          <w:tcPr>
            <w:tcW w:w="930" w:type="pct"/>
            <w:tcBorders>
              <w:top w:val="nil"/>
              <w:bottom w:val="nil"/>
            </w:tcBorders>
            <w:shd w:val="clear" w:color="auto" w:fill="auto"/>
          </w:tcPr>
          <w:p w14:paraId="314AD191"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E567E38" w14:textId="77777777" w:rsidR="00FD13A5" w:rsidRPr="00C67A3A" w:rsidRDefault="00FD13A5" w:rsidP="00C67A3A">
            <w:pPr>
              <w:spacing w:before="60" w:after="60"/>
              <w:ind w:firstLine="0"/>
              <w:jc w:val="right"/>
              <w:rPr>
                <w:rFonts w:ascii="Arial" w:hAnsi="Arial" w:cs="Arial"/>
                <w:sz w:val="20"/>
              </w:rPr>
            </w:pPr>
          </w:p>
        </w:tc>
      </w:tr>
      <w:tr w:rsidR="00FD13A5" w:rsidRPr="00C67A3A" w14:paraId="02F9B638" w14:textId="77777777" w:rsidTr="00C67A3A">
        <w:tc>
          <w:tcPr>
            <w:tcW w:w="3138" w:type="pct"/>
            <w:tcBorders>
              <w:top w:val="nil"/>
            </w:tcBorders>
            <w:shd w:val="clear" w:color="auto" w:fill="auto"/>
          </w:tcPr>
          <w:p w14:paraId="46C07E53" w14:textId="77777777" w:rsidR="00FD13A5" w:rsidRPr="00C67A3A" w:rsidRDefault="00FD13A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61BB1A54"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tcBorders>
            <w:shd w:val="clear" w:color="auto" w:fill="auto"/>
          </w:tcPr>
          <w:p w14:paraId="61EE0319" w14:textId="77777777" w:rsidR="00FD13A5" w:rsidRPr="00C67A3A" w:rsidRDefault="00FD13A5" w:rsidP="00C67A3A">
            <w:pPr>
              <w:spacing w:before="60" w:after="60"/>
              <w:ind w:firstLine="0"/>
              <w:jc w:val="right"/>
              <w:rPr>
                <w:rFonts w:ascii="Arial" w:hAnsi="Arial" w:cs="Arial"/>
                <w:sz w:val="20"/>
              </w:rPr>
            </w:pPr>
          </w:p>
        </w:tc>
      </w:tr>
    </w:tbl>
    <w:p w14:paraId="03EF0D43" w14:textId="1E95085E" w:rsidR="00512E1C" w:rsidRDefault="00512E1C" w:rsidP="00FD13A5">
      <w:pPr>
        <w:ind w:firstLine="0"/>
        <w:rPr>
          <w:rFonts w:ascii="Arial" w:hAnsi="Arial" w:cs="Arial"/>
          <w:b/>
          <w:sz w:val="20"/>
        </w:rPr>
      </w:pPr>
      <w:r>
        <w:rPr>
          <w:rFonts w:ascii="Arial" w:hAnsi="Arial" w:cs="Arial"/>
          <w:b/>
          <w:sz w:val="20"/>
        </w:rPr>
        <w:br w:type="page"/>
      </w:r>
    </w:p>
    <w:p w14:paraId="566ECC3A" w14:textId="292A7B4B" w:rsidR="00C116B4" w:rsidRPr="00512E1C" w:rsidRDefault="00512E1C" w:rsidP="00FD13A5">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EEFA7FE" w14:textId="4EBA9F84" w:rsidR="0010693B" w:rsidRPr="005324E0" w:rsidRDefault="009A13FF">
      <w:pPr>
        <w:pStyle w:val="ListParagraph"/>
        <w:numPr>
          <w:ilvl w:val="1"/>
          <w:numId w:val="22"/>
        </w:numPr>
        <w:ind w:left="567" w:hanging="567"/>
        <w:rPr>
          <w:rFonts w:ascii="Arial" w:hAnsi="Arial" w:cs="Arial"/>
          <w:b/>
          <w:sz w:val="20"/>
        </w:rPr>
      </w:pPr>
      <w:bookmarkStart w:id="88" w:name="_Ref535481770"/>
      <w:r w:rsidRPr="005324E0">
        <w:rPr>
          <w:rFonts w:ascii="Arial" w:hAnsi="Arial" w:cs="Arial"/>
          <w:b/>
          <w:sz w:val="20"/>
        </w:rPr>
        <w:t>Control, Clearing and Interface</w:t>
      </w:r>
      <w:r w:rsidR="0010693B" w:rsidRPr="005324E0">
        <w:rPr>
          <w:rFonts w:ascii="Arial" w:hAnsi="Arial" w:cs="Arial"/>
          <w:b/>
          <w:sz w:val="20"/>
        </w:rPr>
        <w:t xml:space="preserve"> Accounts</w:t>
      </w:r>
      <w:bookmarkEnd w:id="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B0A50" w:rsidRPr="00C67A3A" w14:paraId="07AB2B25" w14:textId="77777777" w:rsidTr="00C67A3A">
        <w:tc>
          <w:tcPr>
            <w:tcW w:w="3138" w:type="pct"/>
            <w:tcBorders>
              <w:bottom w:val="single" w:sz="4" w:space="0" w:color="auto"/>
            </w:tcBorders>
            <w:shd w:val="clear" w:color="auto" w:fill="FBE4D5"/>
          </w:tcPr>
          <w:p w14:paraId="1B0C733F" w14:textId="77777777" w:rsidR="00FB0A50" w:rsidRPr="00C67A3A" w:rsidRDefault="00FB0A5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7AE05AA" w14:textId="2516F8AC" w:rsidR="00FB0A5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3</w:t>
            </w:r>
            <w:r>
              <w:rPr>
                <w:rFonts w:ascii="Arial" w:hAnsi="Arial" w:cs="Arial"/>
                <w:b/>
                <w:sz w:val="20"/>
              </w:rPr>
              <w:t>/202</w:t>
            </w:r>
            <w:r w:rsidR="00EE1658">
              <w:rPr>
                <w:rFonts w:ascii="Arial" w:hAnsi="Arial" w:cs="Arial"/>
                <w:b/>
                <w:sz w:val="20"/>
              </w:rPr>
              <w:t>4</w:t>
            </w:r>
          </w:p>
          <w:p w14:paraId="7A1C130F" w14:textId="77777777" w:rsidR="00FB0A50" w:rsidRPr="00C67A3A" w:rsidRDefault="00FB0A5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2143185" w14:textId="1100B64B" w:rsidR="00FB0A5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2</w:t>
            </w:r>
            <w:r>
              <w:rPr>
                <w:rFonts w:ascii="Arial" w:hAnsi="Arial" w:cs="Arial"/>
                <w:b/>
                <w:sz w:val="20"/>
              </w:rPr>
              <w:t>/202</w:t>
            </w:r>
            <w:r w:rsidR="00EE1658">
              <w:rPr>
                <w:rFonts w:ascii="Arial" w:hAnsi="Arial" w:cs="Arial"/>
                <w:b/>
                <w:sz w:val="20"/>
              </w:rPr>
              <w:t>3</w:t>
            </w:r>
          </w:p>
          <w:p w14:paraId="7BBC7396" w14:textId="77777777" w:rsidR="00FB0A50" w:rsidRPr="00C67A3A" w:rsidRDefault="00FB0A50" w:rsidP="00C67A3A">
            <w:pPr>
              <w:spacing w:before="60" w:after="60"/>
              <w:ind w:firstLine="0"/>
              <w:jc w:val="center"/>
              <w:rPr>
                <w:rFonts w:ascii="Arial" w:hAnsi="Arial" w:cs="Arial"/>
                <w:b/>
                <w:sz w:val="20"/>
              </w:rPr>
            </w:pPr>
            <w:r w:rsidRPr="00C67A3A">
              <w:rPr>
                <w:rFonts w:ascii="Arial" w:hAnsi="Arial" w:cs="Arial"/>
                <w:b/>
                <w:sz w:val="20"/>
              </w:rPr>
              <w:t>(R’000s)</w:t>
            </w:r>
          </w:p>
        </w:tc>
      </w:tr>
      <w:tr w:rsidR="00FB0A50" w:rsidRPr="00C67A3A" w14:paraId="454EF55B" w14:textId="77777777" w:rsidTr="00C67A3A">
        <w:tc>
          <w:tcPr>
            <w:tcW w:w="3138" w:type="pct"/>
            <w:tcBorders>
              <w:bottom w:val="nil"/>
            </w:tcBorders>
            <w:shd w:val="clear" w:color="auto" w:fill="auto"/>
          </w:tcPr>
          <w:p w14:paraId="4CA2E26A" w14:textId="77777777" w:rsidR="00FB0A50" w:rsidRPr="00C67A3A" w:rsidRDefault="00FB0A50" w:rsidP="00C67A3A">
            <w:pPr>
              <w:spacing w:before="60" w:after="60"/>
              <w:ind w:firstLine="0"/>
              <w:rPr>
                <w:rFonts w:ascii="Arial" w:hAnsi="Arial" w:cs="Arial"/>
                <w:sz w:val="20"/>
              </w:rPr>
            </w:pPr>
          </w:p>
        </w:tc>
        <w:tc>
          <w:tcPr>
            <w:tcW w:w="930" w:type="pct"/>
            <w:tcBorders>
              <w:bottom w:val="nil"/>
            </w:tcBorders>
            <w:shd w:val="clear" w:color="auto" w:fill="auto"/>
          </w:tcPr>
          <w:p w14:paraId="1FD4CA49" w14:textId="77777777" w:rsidR="00FB0A50" w:rsidRPr="00C67A3A" w:rsidRDefault="00FB0A50" w:rsidP="00C67A3A">
            <w:pPr>
              <w:spacing w:before="60" w:after="60"/>
              <w:ind w:firstLine="0"/>
              <w:jc w:val="right"/>
              <w:rPr>
                <w:rFonts w:ascii="Arial" w:hAnsi="Arial" w:cs="Arial"/>
                <w:sz w:val="20"/>
              </w:rPr>
            </w:pPr>
          </w:p>
        </w:tc>
        <w:tc>
          <w:tcPr>
            <w:tcW w:w="932" w:type="pct"/>
            <w:tcBorders>
              <w:bottom w:val="nil"/>
            </w:tcBorders>
            <w:shd w:val="clear" w:color="auto" w:fill="auto"/>
          </w:tcPr>
          <w:p w14:paraId="41611AD3" w14:textId="77777777" w:rsidR="00FB0A50" w:rsidRPr="00C67A3A" w:rsidRDefault="00FB0A50" w:rsidP="00C67A3A">
            <w:pPr>
              <w:spacing w:before="60" w:after="60"/>
              <w:ind w:firstLine="0"/>
              <w:jc w:val="right"/>
              <w:rPr>
                <w:rFonts w:ascii="Arial" w:hAnsi="Arial" w:cs="Arial"/>
                <w:sz w:val="20"/>
              </w:rPr>
            </w:pPr>
          </w:p>
        </w:tc>
      </w:tr>
      <w:tr w:rsidR="00FB0A50" w:rsidRPr="00C67A3A" w14:paraId="15F47989" w14:textId="77777777" w:rsidTr="00C67A3A">
        <w:tc>
          <w:tcPr>
            <w:tcW w:w="3138" w:type="pct"/>
            <w:tcBorders>
              <w:top w:val="nil"/>
              <w:bottom w:val="nil"/>
            </w:tcBorders>
            <w:shd w:val="clear" w:color="auto" w:fill="E7E6E6"/>
          </w:tcPr>
          <w:p w14:paraId="012782B2"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Cash and Bank</w:t>
            </w:r>
          </w:p>
        </w:tc>
        <w:tc>
          <w:tcPr>
            <w:tcW w:w="930" w:type="pct"/>
            <w:tcBorders>
              <w:top w:val="nil"/>
              <w:bottom w:val="nil"/>
            </w:tcBorders>
            <w:shd w:val="clear" w:color="auto" w:fill="auto"/>
          </w:tcPr>
          <w:p w14:paraId="63CDA9F3"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FDAD76" w14:textId="77777777" w:rsidR="00FB0A50" w:rsidRPr="00C67A3A" w:rsidRDefault="00FB0A50" w:rsidP="00C67A3A">
            <w:pPr>
              <w:spacing w:before="60" w:after="60"/>
              <w:ind w:firstLine="0"/>
              <w:jc w:val="right"/>
              <w:rPr>
                <w:rFonts w:ascii="Arial" w:hAnsi="Arial" w:cs="Arial"/>
                <w:sz w:val="20"/>
              </w:rPr>
            </w:pPr>
          </w:p>
        </w:tc>
      </w:tr>
      <w:tr w:rsidR="00FB0A50" w:rsidRPr="00C67A3A" w14:paraId="158242D7" w14:textId="77777777" w:rsidTr="00C67A3A">
        <w:tc>
          <w:tcPr>
            <w:tcW w:w="3138" w:type="pct"/>
            <w:tcBorders>
              <w:top w:val="nil"/>
              <w:bottom w:val="nil"/>
            </w:tcBorders>
            <w:shd w:val="clear" w:color="auto" w:fill="E7E6E6"/>
          </w:tcPr>
          <w:p w14:paraId="756871D1"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Employee Deductions FICS</w:t>
            </w:r>
          </w:p>
        </w:tc>
        <w:tc>
          <w:tcPr>
            <w:tcW w:w="930" w:type="pct"/>
            <w:tcBorders>
              <w:top w:val="nil"/>
              <w:bottom w:val="nil"/>
            </w:tcBorders>
            <w:shd w:val="clear" w:color="auto" w:fill="auto"/>
          </w:tcPr>
          <w:p w14:paraId="42E3540A"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61BD9E1" w14:textId="77777777" w:rsidR="00FB0A50" w:rsidRPr="00C67A3A" w:rsidRDefault="00FB0A50" w:rsidP="00C67A3A">
            <w:pPr>
              <w:spacing w:before="60" w:after="60"/>
              <w:ind w:firstLine="0"/>
              <w:jc w:val="right"/>
              <w:rPr>
                <w:rFonts w:ascii="Arial" w:hAnsi="Arial" w:cs="Arial"/>
                <w:sz w:val="20"/>
              </w:rPr>
            </w:pPr>
          </w:p>
        </w:tc>
      </w:tr>
      <w:tr w:rsidR="00FB0A50" w:rsidRPr="00C67A3A" w14:paraId="7079D197" w14:textId="77777777" w:rsidTr="00C67A3A">
        <w:tc>
          <w:tcPr>
            <w:tcW w:w="3138" w:type="pct"/>
            <w:tcBorders>
              <w:top w:val="nil"/>
              <w:bottom w:val="nil"/>
            </w:tcBorders>
            <w:shd w:val="clear" w:color="auto" w:fill="E7E6E6"/>
          </w:tcPr>
          <w:p w14:paraId="414AEB20" w14:textId="77777777" w:rsidR="00FB0A50" w:rsidRDefault="00FB0A50" w:rsidP="00C67A3A">
            <w:pPr>
              <w:spacing w:before="60" w:after="60"/>
              <w:ind w:firstLine="0"/>
              <w:rPr>
                <w:rFonts w:ascii="Arial" w:hAnsi="Arial" w:cs="Arial"/>
                <w:sz w:val="20"/>
              </w:rPr>
            </w:pPr>
            <w:r w:rsidRPr="00C67A3A">
              <w:rPr>
                <w:rFonts w:ascii="Arial" w:hAnsi="Arial" w:cs="Arial"/>
                <w:sz w:val="20"/>
              </w:rPr>
              <w:t>Goods Received/Invoice Received</w:t>
            </w:r>
          </w:p>
          <w:p w14:paraId="722B0D3A" w14:textId="77777777" w:rsidR="009A13FF" w:rsidRPr="00C67A3A" w:rsidRDefault="009A13FF" w:rsidP="00C67A3A">
            <w:pPr>
              <w:spacing w:before="60" w:after="60"/>
              <w:ind w:firstLine="0"/>
              <w:rPr>
                <w:rFonts w:ascii="Arial" w:hAnsi="Arial" w:cs="Arial"/>
                <w:sz w:val="20"/>
              </w:rPr>
            </w:pPr>
            <w:r>
              <w:rPr>
                <w:rFonts w:ascii="Arial" w:hAnsi="Arial" w:cs="Arial"/>
                <w:sz w:val="20"/>
              </w:rPr>
              <w:t>Garnishee Payments</w:t>
            </w:r>
          </w:p>
        </w:tc>
        <w:tc>
          <w:tcPr>
            <w:tcW w:w="930" w:type="pct"/>
            <w:tcBorders>
              <w:top w:val="nil"/>
              <w:bottom w:val="nil"/>
            </w:tcBorders>
            <w:shd w:val="clear" w:color="auto" w:fill="auto"/>
          </w:tcPr>
          <w:p w14:paraId="78A76BC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DE4E97" w14:textId="77777777" w:rsidR="00FB0A50" w:rsidRPr="00C67A3A" w:rsidRDefault="00FB0A50" w:rsidP="00C67A3A">
            <w:pPr>
              <w:spacing w:before="60" w:after="60"/>
              <w:ind w:firstLine="0"/>
              <w:jc w:val="right"/>
              <w:rPr>
                <w:rFonts w:ascii="Arial" w:hAnsi="Arial" w:cs="Arial"/>
                <w:sz w:val="20"/>
              </w:rPr>
            </w:pPr>
          </w:p>
        </w:tc>
      </w:tr>
      <w:tr w:rsidR="00FB0A50" w:rsidRPr="00C67A3A" w14:paraId="42163A61" w14:textId="77777777" w:rsidTr="00C67A3A">
        <w:tc>
          <w:tcPr>
            <w:tcW w:w="3138" w:type="pct"/>
            <w:tcBorders>
              <w:top w:val="nil"/>
              <w:bottom w:val="nil"/>
            </w:tcBorders>
            <w:shd w:val="clear" w:color="auto" w:fill="E7E6E6"/>
          </w:tcPr>
          <w:p w14:paraId="0C6A8CCA"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Group Life Control</w:t>
            </w:r>
          </w:p>
        </w:tc>
        <w:tc>
          <w:tcPr>
            <w:tcW w:w="930" w:type="pct"/>
            <w:tcBorders>
              <w:top w:val="nil"/>
              <w:bottom w:val="nil"/>
            </w:tcBorders>
            <w:shd w:val="clear" w:color="auto" w:fill="auto"/>
          </w:tcPr>
          <w:p w14:paraId="6EA7C978"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5E8E141" w14:textId="77777777" w:rsidR="00FB0A50" w:rsidRPr="00C67A3A" w:rsidRDefault="00FB0A50" w:rsidP="00C67A3A">
            <w:pPr>
              <w:spacing w:before="60" w:after="60"/>
              <w:ind w:firstLine="0"/>
              <w:jc w:val="right"/>
              <w:rPr>
                <w:rFonts w:ascii="Arial" w:hAnsi="Arial" w:cs="Arial"/>
                <w:sz w:val="20"/>
              </w:rPr>
            </w:pPr>
          </w:p>
        </w:tc>
      </w:tr>
      <w:tr w:rsidR="00FB0A50" w:rsidRPr="00C67A3A" w14:paraId="1F635FBC" w14:textId="77777777" w:rsidTr="00C67A3A">
        <w:tc>
          <w:tcPr>
            <w:tcW w:w="3138" w:type="pct"/>
            <w:tcBorders>
              <w:top w:val="nil"/>
              <w:bottom w:val="nil"/>
            </w:tcBorders>
            <w:shd w:val="clear" w:color="auto" w:fill="E7E6E6"/>
          </w:tcPr>
          <w:p w14:paraId="61E260F4"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Leave Control</w:t>
            </w:r>
          </w:p>
        </w:tc>
        <w:tc>
          <w:tcPr>
            <w:tcW w:w="930" w:type="pct"/>
            <w:tcBorders>
              <w:top w:val="nil"/>
              <w:bottom w:val="nil"/>
            </w:tcBorders>
            <w:shd w:val="clear" w:color="auto" w:fill="auto"/>
          </w:tcPr>
          <w:p w14:paraId="44AE51D3"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E85D5AE" w14:textId="77777777" w:rsidR="00FB0A50" w:rsidRPr="00C67A3A" w:rsidRDefault="00FB0A50" w:rsidP="00C67A3A">
            <w:pPr>
              <w:spacing w:before="60" w:after="60"/>
              <w:ind w:firstLine="0"/>
              <w:jc w:val="right"/>
              <w:rPr>
                <w:rFonts w:ascii="Arial" w:hAnsi="Arial" w:cs="Arial"/>
                <w:sz w:val="20"/>
              </w:rPr>
            </w:pPr>
          </w:p>
        </w:tc>
      </w:tr>
      <w:tr w:rsidR="00FB0A50" w:rsidRPr="00C67A3A" w14:paraId="757F7F62" w14:textId="77777777" w:rsidTr="00C67A3A">
        <w:tc>
          <w:tcPr>
            <w:tcW w:w="3138" w:type="pct"/>
            <w:tcBorders>
              <w:top w:val="nil"/>
              <w:bottom w:val="nil"/>
            </w:tcBorders>
            <w:shd w:val="clear" w:color="auto" w:fill="E7E6E6"/>
          </w:tcPr>
          <w:p w14:paraId="785C2845"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Medical Aid Control</w:t>
            </w:r>
            <w:r w:rsidR="00E12652" w:rsidRPr="00C67A3A">
              <w:rPr>
                <w:rFonts w:ascii="Arial" w:hAnsi="Arial" w:cs="Arial"/>
                <w:sz w:val="20"/>
              </w:rPr>
              <w:t xml:space="preserve"> </w:t>
            </w:r>
            <w:r w:rsidR="00E12652" w:rsidRPr="00C67A3A">
              <w:rPr>
                <w:rFonts w:ascii="Arial" w:hAnsi="Arial" w:cs="Arial"/>
                <w:b/>
                <w:color w:val="7030A0"/>
                <w:sz w:val="20"/>
              </w:rPr>
              <w:t>[MFMA125(1)(</w:t>
            </w:r>
            <w:r w:rsidR="00727BDA" w:rsidRPr="00C67A3A">
              <w:rPr>
                <w:rFonts w:ascii="Arial" w:hAnsi="Arial" w:cs="Arial"/>
                <w:b/>
                <w:color w:val="7030A0"/>
                <w:sz w:val="20"/>
              </w:rPr>
              <w:t>c</w:t>
            </w:r>
            <w:r w:rsidR="00E12652" w:rsidRPr="00C67A3A">
              <w:rPr>
                <w:rFonts w:ascii="Arial" w:hAnsi="Arial" w:cs="Arial"/>
                <w:b/>
                <w:color w:val="7030A0"/>
                <w:sz w:val="20"/>
              </w:rPr>
              <w:t>)]</w:t>
            </w:r>
          </w:p>
        </w:tc>
        <w:tc>
          <w:tcPr>
            <w:tcW w:w="930" w:type="pct"/>
            <w:tcBorders>
              <w:top w:val="nil"/>
              <w:bottom w:val="nil"/>
            </w:tcBorders>
            <w:shd w:val="clear" w:color="auto" w:fill="auto"/>
          </w:tcPr>
          <w:p w14:paraId="0281E8A4"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CC67B92" w14:textId="77777777" w:rsidR="00FB0A50" w:rsidRPr="00C67A3A" w:rsidRDefault="00FB0A50" w:rsidP="00C67A3A">
            <w:pPr>
              <w:spacing w:before="60" w:after="60"/>
              <w:ind w:firstLine="0"/>
              <w:jc w:val="right"/>
              <w:rPr>
                <w:rFonts w:ascii="Arial" w:hAnsi="Arial" w:cs="Arial"/>
                <w:sz w:val="20"/>
              </w:rPr>
            </w:pPr>
          </w:p>
        </w:tc>
      </w:tr>
      <w:tr w:rsidR="00FB0A50" w:rsidRPr="00C67A3A" w14:paraId="7868E78A" w14:textId="77777777" w:rsidTr="00C67A3A">
        <w:tc>
          <w:tcPr>
            <w:tcW w:w="3138" w:type="pct"/>
            <w:tcBorders>
              <w:top w:val="nil"/>
              <w:bottom w:val="nil"/>
            </w:tcBorders>
            <w:shd w:val="clear" w:color="auto" w:fill="E7E6E6"/>
          </w:tcPr>
          <w:p w14:paraId="3746C04C"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Pension Control</w:t>
            </w:r>
            <w:r w:rsidR="00E12652" w:rsidRPr="00C67A3A">
              <w:rPr>
                <w:rFonts w:ascii="Arial" w:hAnsi="Arial" w:cs="Arial"/>
                <w:sz w:val="20"/>
              </w:rPr>
              <w:t xml:space="preserve"> </w:t>
            </w:r>
            <w:r w:rsidR="00E12652" w:rsidRPr="00C67A3A">
              <w:rPr>
                <w:rFonts w:ascii="Arial" w:hAnsi="Arial" w:cs="Arial"/>
                <w:b/>
                <w:color w:val="7030A0"/>
                <w:sz w:val="20"/>
              </w:rPr>
              <w:t>[MFMA125(1)(</w:t>
            </w:r>
            <w:r w:rsidR="00727BDA" w:rsidRPr="00C67A3A">
              <w:rPr>
                <w:rFonts w:ascii="Arial" w:hAnsi="Arial" w:cs="Arial"/>
                <w:b/>
                <w:color w:val="7030A0"/>
                <w:sz w:val="20"/>
              </w:rPr>
              <w:t>c</w:t>
            </w:r>
            <w:r w:rsidR="00E12652" w:rsidRPr="00C67A3A">
              <w:rPr>
                <w:rFonts w:ascii="Arial" w:hAnsi="Arial" w:cs="Arial"/>
                <w:b/>
                <w:color w:val="7030A0"/>
                <w:sz w:val="20"/>
              </w:rPr>
              <w:t>)]</w:t>
            </w:r>
          </w:p>
        </w:tc>
        <w:tc>
          <w:tcPr>
            <w:tcW w:w="930" w:type="pct"/>
            <w:tcBorders>
              <w:top w:val="nil"/>
              <w:bottom w:val="nil"/>
            </w:tcBorders>
            <w:shd w:val="clear" w:color="auto" w:fill="auto"/>
          </w:tcPr>
          <w:p w14:paraId="304BFA74"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D3FB9F" w14:textId="77777777" w:rsidR="00FB0A50" w:rsidRPr="00C67A3A" w:rsidRDefault="00FB0A50" w:rsidP="00C67A3A">
            <w:pPr>
              <w:spacing w:before="60" w:after="60"/>
              <w:ind w:firstLine="0"/>
              <w:jc w:val="right"/>
              <w:rPr>
                <w:rFonts w:ascii="Arial" w:hAnsi="Arial" w:cs="Arial"/>
                <w:sz w:val="20"/>
              </w:rPr>
            </w:pPr>
          </w:p>
        </w:tc>
      </w:tr>
      <w:tr w:rsidR="00FB0A50" w:rsidRPr="00C67A3A" w14:paraId="6D2F2FD1" w14:textId="77777777" w:rsidTr="00C67A3A">
        <w:tc>
          <w:tcPr>
            <w:tcW w:w="3138" w:type="pct"/>
            <w:tcBorders>
              <w:top w:val="nil"/>
              <w:bottom w:val="nil"/>
            </w:tcBorders>
            <w:shd w:val="clear" w:color="auto" w:fill="E7E6E6"/>
          </w:tcPr>
          <w:p w14:paraId="25A30161"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Salary Control</w:t>
            </w:r>
          </w:p>
        </w:tc>
        <w:tc>
          <w:tcPr>
            <w:tcW w:w="930" w:type="pct"/>
            <w:tcBorders>
              <w:top w:val="nil"/>
              <w:bottom w:val="nil"/>
            </w:tcBorders>
            <w:shd w:val="clear" w:color="auto" w:fill="auto"/>
          </w:tcPr>
          <w:p w14:paraId="7978B44F"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6AA453E" w14:textId="77777777" w:rsidR="00FB0A50" w:rsidRPr="00C67A3A" w:rsidRDefault="00FB0A50" w:rsidP="00C67A3A">
            <w:pPr>
              <w:spacing w:before="60" w:after="60"/>
              <w:ind w:firstLine="0"/>
              <w:jc w:val="right"/>
              <w:rPr>
                <w:rFonts w:ascii="Arial" w:hAnsi="Arial" w:cs="Arial"/>
                <w:sz w:val="20"/>
              </w:rPr>
            </w:pPr>
          </w:p>
        </w:tc>
      </w:tr>
      <w:tr w:rsidR="00FB0A50" w:rsidRPr="00C67A3A" w14:paraId="69F90951" w14:textId="77777777" w:rsidTr="00C67A3A">
        <w:tc>
          <w:tcPr>
            <w:tcW w:w="3138" w:type="pct"/>
            <w:tcBorders>
              <w:top w:val="nil"/>
              <w:bottom w:val="nil"/>
            </w:tcBorders>
            <w:shd w:val="clear" w:color="auto" w:fill="E7E6E6"/>
          </w:tcPr>
          <w:p w14:paraId="464A4C07"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Skills Control</w:t>
            </w:r>
          </w:p>
        </w:tc>
        <w:tc>
          <w:tcPr>
            <w:tcW w:w="930" w:type="pct"/>
            <w:tcBorders>
              <w:top w:val="nil"/>
              <w:bottom w:val="nil"/>
            </w:tcBorders>
            <w:shd w:val="clear" w:color="auto" w:fill="auto"/>
          </w:tcPr>
          <w:p w14:paraId="2B537FFC"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D61BF6A" w14:textId="77777777" w:rsidR="00FB0A50" w:rsidRPr="00C67A3A" w:rsidRDefault="00FB0A50" w:rsidP="00C67A3A">
            <w:pPr>
              <w:spacing w:before="60" w:after="60"/>
              <w:ind w:firstLine="0"/>
              <w:jc w:val="right"/>
              <w:rPr>
                <w:rFonts w:ascii="Arial" w:hAnsi="Arial" w:cs="Arial"/>
                <w:sz w:val="20"/>
              </w:rPr>
            </w:pPr>
          </w:p>
        </w:tc>
      </w:tr>
      <w:tr w:rsidR="00FB0A50" w:rsidRPr="00C67A3A" w14:paraId="333C5F06" w14:textId="77777777" w:rsidTr="00C67A3A">
        <w:tc>
          <w:tcPr>
            <w:tcW w:w="3138" w:type="pct"/>
            <w:tcBorders>
              <w:top w:val="nil"/>
              <w:bottom w:val="nil"/>
            </w:tcBorders>
            <w:shd w:val="clear" w:color="auto" w:fill="E7E6E6"/>
          </w:tcPr>
          <w:p w14:paraId="11E75107"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Tax Control</w:t>
            </w:r>
            <w:r w:rsidR="00E12652" w:rsidRPr="00C67A3A">
              <w:rPr>
                <w:rFonts w:ascii="Arial" w:hAnsi="Arial" w:cs="Arial"/>
                <w:sz w:val="20"/>
              </w:rPr>
              <w:t xml:space="preserve"> </w:t>
            </w:r>
            <w:r w:rsidR="00E12652" w:rsidRPr="00C67A3A">
              <w:rPr>
                <w:rFonts w:ascii="Arial" w:hAnsi="Arial" w:cs="Arial"/>
                <w:b/>
                <w:color w:val="7030A0"/>
                <w:sz w:val="20"/>
              </w:rPr>
              <w:t>[MFMA125(1)(</w:t>
            </w:r>
            <w:r w:rsidR="00727BDA" w:rsidRPr="00C67A3A">
              <w:rPr>
                <w:rFonts w:ascii="Arial" w:hAnsi="Arial" w:cs="Arial"/>
                <w:b/>
                <w:color w:val="7030A0"/>
                <w:sz w:val="20"/>
              </w:rPr>
              <w:t>c</w:t>
            </w:r>
            <w:r w:rsidR="00E12652" w:rsidRPr="00C67A3A">
              <w:rPr>
                <w:rFonts w:ascii="Arial" w:hAnsi="Arial" w:cs="Arial"/>
                <w:b/>
                <w:color w:val="7030A0"/>
                <w:sz w:val="20"/>
              </w:rPr>
              <w:t>)]</w:t>
            </w:r>
          </w:p>
        </w:tc>
        <w:tc>
          <w:tcPr>
            <w:tcW w:w="930" w:type="pct"/>
            <w:tcBorders>
              <w:top w:val="nil"/>
              <w:bottom w:val="nil"/>
            </w:tcBorders>
            <w:shd w:val="clear" w:color="auto" w:fill="auto"/>
          </w:tcPr>
          <w:p w14:paraId="721C42E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13F44BA" w14:textId="77777777" w:rsidR="00FB0A50" w:rsidRPr="00C67A3A" w:rsidRDefault="00FB0A50" w:rsidP="00C67A3A">
            <w:pPr>
              <w:spacing w:before="60" w:after="60"/>
              <w:ind w:firstLine="0"/>
              <w:jc w:val="right"/>
              <w:rPr>
                <w:rFonts w:ascii="Arial" w:hAnsi="Arial" w:cs="Arial"/>
                <w:sz w:val="20"/>
              </w:rPr>
            </w:pPr>
          </w:p>
        </w:tc>
      </w:tr>
      <w:tr w:rsidR="00FB0A50" w:rsidRPr="00C67A3A" w14:paraId="05AD5994" w14:textId="77777777" w:rsidTr="00C67A3A">
        <w:tc>
          <w:tcPr>
            <w:tcW w:w="3138" w:type="pct"/>
            <w:tcBorders>
              <w:top w:val="nil"/>
              <w:bottom w:val="nil"/>
            </w:tcBorders>
            <w:shd w:val="clear" w:color="auto" w:fill="E7E6E6"/>
          </w:tcPr>
          <w:p w14:paraId="2E163FA6"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Travel Control</w:t>
            </w:r>
          </w:p>
        </w:tc>
        <w:tc>
          <w:tcPr>
            <w:tcW w:w="930" w:type="pct"/>
            <w:tcBorders>
              <w:top w:val="nil"/>
              <w:bottom w:val="nil"/>
            </w:tcBorders>
            <w:shd w:val="clear" w:color="auto" w:fill="auto"/>
          </w:tcPr>
          <w:p w14:paraId="26948E4F"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243FB9" w14:textId="77777777" w:rsidR="00FB0A50" w:rsidRPr="00C67A3A" w:rsidRDefault="00FB0A50" w:rsidP="00C67A3A">
            <w:pPr>
              <w:spacing w:before="60" w:after="60"/>
              <w:ind w:firstLine="0"/>
              <w:jc w:val="right"/>
              <w:rPr>
                <w:rFonts w:ascii="Arial" w:hAnsi="Arial" w:cs="Arial"/>
                <w:sz w:val="20"/>
              </w:rPr>
            </w:pPr>
          </w:p>
        </w:tc>
      </w:tr>
      <w:tr w:rsidR="00FB0A50" w:rsidRPr="00C67A3A" w14:paraId="1E30D247" w14:textId="77777777" w:rsidTr="00C67A3A">
        <w:tc>
          <w:tcPr>
            <w:tcW w:w="3138" w:type="pct"/>
            <w:tcBorders>
              <w:top w:val="nil"/>
              <w:bottom w:val="nil"/>
            </w:tcBorders>
            <w:shd w:val="clear" w:color="auto" w:fill="E7E6E6"/>
          </w:tcPr>
          <w:p w14:paraId="66522D2C"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UIF Control</w:t>
            </w:r>
          </w:p>
        </w:tc>
        <w:tc>
          <w:tcPr>
            <w:tcW w:w="930" w:type="pct"/>
            <w:tcBorders>
              <w:top w:val="nil"/>
              <w:bottom w:val="nil"/>
            </w:tcBorders>
            <w:shd w:val="clear" w:color="auto" w:fill="auto"/>
          </w:tcPr>
          <w:p w14:paraId="799BE9D7"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66DCC8" w14:textId="77777777" w:rsidR="00FB0A50" w:rsidRPr="00C67A3A" w:rsidRDefault="00FB0A50" w:rsidP="00C67A3A">
            <w:pPr>
              <w:spacing w:before="60" w:after="60"/>
              <w:ind w:firstLine="0"/>
              <w:jc w:val="right"/>
              <w:rPr>
                <w:rFonts w:ascii="Arial" w:hAnsi="Arial" w:cs="Arial"/>
                <w:sz w:val="20"/>
              </w:rPr>
            </w:pPr>
          </w:p>
        </w:tc>
      </w:tr>
      <w:tr w:rsidR="00FB0A50" w:rsidRPr="00C67A3A" w14:paraId="334F5700" w14:textId="77777777" w:rsidTr="00C67A3A">
        <w:tc>
          <w:tcPr>
            <w:tcW w:w="3138" w:type="pct"/>
            <w:tcBorders>
              <w:top w:val="nil"/>
              <w:bottom w:val="nil"/>
            </w:tcBorders>
            <w:shd w:val="clear" w:color="auto" w:fill="E7E6E6"/>
          </w:tcPr>
          <w:p w14:paraId="51FFBDBE"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Unions Control</w:t>
            </w:r>
            <w:r w:rsidR="00E12652" w:rsidRPr="00C67A3A">
              <w:rPr>
                <w:rFonts w:ascii="Arial" w:hAnsi="Arial" w:cs="Arial"/>
                <w:sz w:val="20"/>
              </w:rPr>
              <w:t xml:space="preserve"> </w:t>
            </w:r>
          </w:p>
        </w:tc>
        <w:tc>
          <w:tcPr>
            <w:tcW w:w="930" w:type="pct"/>
            <w:tcBorders>
              <w:top w:val="nil"/>
              <w:bottom w:val="nil"/>
            </w:tcBorders>
            <w:shd w:val="clear" w:color="auto" w:fill="auto"/>
          </w:tcPr>
          <w:p w14:paraId="5B1EF498"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9A4B80" w14:textId="77777777" w:rsidR="00FB0A50" w:rsidRPr="00C67A3A" w:rsidRDefault="00FB0A50" w:rsidP="00C67A3A">
            <w:pPr>
              <w:spacing w:before="60" w:after="60"/>
              <w:ind w:firstLine="0"/>
              <w:jc w:val="right"/>
              <w:rPr>
                <w:rFonts w:ascii="Arial" w:hAnsi="Arial" w:cs="Arial"/>
                <w:sz w:val="20"/>
              </w:rPr>
            </w:pPr>
          </w:p>
        </w:tc>
      </w:tr>
      <w:tr w:rsidR="00395490" w:rsidRPr="00C67A3A" w14:paraId="117161D9" w14:textId="77777777" w:rsidTr="00C67A3A">
        <w:tc>
          <w:tcPr>
            <w:tcW w:w="3138" w:type="pct"/>
            <w:tcBorders>
              <w:top w:val="nil"/>
              <w:bottom w:val="nil"/>
            </w:tcBorders>
            <w:shd w:val="clear" w:color="auto" w:fill="E7E6E6"/>
          </w:tcPr>
          <w:p w14:paraId="05C96B41" w14:textId="77777777" w:rsidR="00395490" w:rsidRPr="00C67A3A" w:rsidRDefault="00395490" w:rsidP="00C67A3A">
            <w:pPr>
              <w:spacing w:before="60" w:after="60"/>
              <w:ind w:firstLine="0"/>
              <w:rPr>
                <w:rFonts w:ascii="Arial" w:hAnsi="Arial" w:cs="Arial"/>
                <w:sz w:val="20"/>
              </w:rPr>
            </w:pPr>
            <w:r w:rsidRPr="006A42DF">
              <w:rPr>
                <w:rFonts w:ascii="Arial" w:hAnsi="Arial" w:cs="Arial"/>
                <w:sz w:val="20"/>
              </w:rPr>
              <w:t>Employee Net pay and Bond payment</w:t>
            </w:r>
          </w:p>
        </w:tc>
        <w:tc>
          <w:tcPr>
            <w:tcW w:w="930" w:type="pct"/>
            <w:tcBorders>
              <w:top w:val="nil"/>
              <w:bottom w:val="nil"/>
            </w:tcBorders>
            <w:shd w:val="clear" w:color="auto" w:fill="auto"/>
          </w:tcPr>
          <w:p w14:paraId="1B243E55" w14:textId="77777777" w:rsidR="00395490" w:rsidRPr="00C67A3A" w:rsidRDefault="0039549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87812AD" w14:textId="77777777" w:rsidR="00395490" w:rsidRPr="00C67A3A" w:rsidRDefault="00395490" w:rsidP="00C67A3A">
            <w:pPr>
              <w:spacing w:before="60" w:after="60"/>
              <w:ind w:firstLine="0"/>
              <w:jc w:val="right"/>
              <w:rPr>
                <w:rFonts w:ascii="Arial" w:hAnsi="Arial" w:cs="Arial"/>
                <w:sz w:val="20"/>
              </w:rPr>
            </w:pPr>
          </w:p>
        </w:tc>
      </w:tr>
      <w:tr w:rsidR="00395490" w:rsidRPr="00C67A3A" w14:paraId="512EA5F6" w14:textId="77777777" w:rsidTr="00C67A3A">
        <w:tc>
          <w:tcPr>
            <w:tcW w:w="3138" w:type="pct"/>
            <w:tcBorders>
              <w:top w:val="nil"/>
            </w:tcBorders>
            <w:shd w:val="clear" w:color="auto" w:fill="auto"/>
          </w:tcPr>
          <w:p w14:paraId="45C383FE" w14:textId="77777777" w:rsidR="00395490" w:rsidRDefault="00395490" w:rsidP="00C67A3A">
            <w:pPr>
              <w:spacing w:before="60" w:after="60"/>
              <w:ind w:firstLine="0"/>
              <w:rPr>
                <w:rFonts w:ascii="Arial" w:hAnsi="Arial" w:cs="Arial"/>
                <w:b/>
                <w:sz w:val="20"/>
              </w:rPr>
            </w:pPr>
          </w:p>
        </w:tc>
        <w:tc>
          <w:tcPr>
            <w:tcW w:w="930" w:type="pct"/>
            <w:tcBorders>
              <w:top w:val="nil"/>
            </w:tcBorders>
            <w:shd w:val="clear" w:color="auto" w:fill="auto"/>
          </w:tcPr>
          <w:p w14:paraId="78AB9005" w14:textId="77777777" w:rsidR="00395490" w:rsidRPr="00C67A3A" w:rsidRDefault="00395490" w:rsidP="00C67A3A">
            <w:pPr>
              <w:spacing w:before="60" w:after="60"/>
              <w:ind w:firstLine="0"/>
              <w:jc w:val="right"/>
              <w:rPr>
                <w:rFonts w:ascii="Arial" w:hAnsi="Arial" w:cs="Arial"/>
                <w:sz w:val="20"/>
              </w:rPr>
            </w:pPr>
          </w:p>
        </w:tc>
        <w:tc>
          <w:tcPr>
            <w:tcW w:w="932" w:type="pct"/>
            <w:tcBorders>
              <w:top w:val="nil"/>
            </w:tcBorders>
            <w:shd w:val="clear" w:color="auto" w:fill="auto"/>
          </w:tcPr>
          <w:p w14:paraId="68C10D78" w14:textId="77777777" w:rsidR="00395490" w:rsidRPr="00C67A3A" w:rsidRDefault="00395490" w:rsidP="00C67A3A">
            <w:pPr>
              <w:spacing w:before="60" w:after="60"/>
              <w:ind w:firstLine="0"/>
              <w:jc w:val="right"/>
              <w:rPr>
                <w:rFonts w:ascii="Arial" w:hAnsi="Arial" w:cs="Arial"/>
                <w:sz w:val="20"/>
              </w:rPr>
            </w:pPr>
          </w:p>
        </w:tc>
      </w:tr>
      <w:tr w:rsidR="00FB0A50" w:rsidRPr="00C67A3A" w14:paraId="314D6A2F" w14:textId="77777777" w:rsidTr="00C67A3A">
        <w:tc>
          <w:tcPr>
            <w:tcW w:w="3138" w:type="pct"/>
            <w:tcBorders>
              <w:top w:val="nil"/>
            </w:tcBorders>
            <w:shd w:val="clear" w:color="auto" w:fill="auto"/>
          </w:tcPr>
          <w:p w14:paraId="05A1A164" w14:textId="77777777" w:rsidR="00FB0A50" w:rsidRPr="00C67A3A" w:rsidRDefault="00FB0A50"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24B936B2"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tcBorders>
            <w:shd w:val="clear" w:color="auto" w:fill="auto"/>
          </w:tcPr>
          <w:p w14:paraId="70741B6F" w14:textId="77777777" w:rsidR="00FB0A50" w:rsidRPr="00C67A3A" w:rsidRDefault="00FB0A50" w:rsidP="00C67A3A">
            <w:pPr>
              <w:spacing w:before="60" w:after="60"/>
              <w:ind w:firstLine="0"/>
              <w:jc w:val="right"/>
              <w:rPr>
                <w:rFonts w:ascii="Arial" w:hAnsi="Arial" w:cs="Arial"/>
                <w:sz w:val="20"/>
              </w:rPr>
            </w:pPr>
          </w:p>
        </w:tc>
      </w:tr>
    </w:tbl>
    <w:p w14:paraId="01EF6678" w14:textId="77777777" w:rsidR="00FB0A50" w:rsidRDefault="00FB0A50" w:rsidP="00FB0A50">
      <w:pPr>
        <w:ind w:firstLine="0"/>
        <w:rPr>
          <w:rFonts w:ascii="Arial" w:hAnsi="Arial" w:cs="Arial"/>
          <w:b/>
          <w:sz w:val="20"/>
        </w:rPr>
      </w:pPr>
    </w:p>
    <w:p w14:paraId="5EB6A142" w14:textId="77777777" w:rsidR="0010693B" w:rsidRDefault="0010693B">
      <w:pPr>
        <w:pStyle w:val="ListParagraph"/>
        <w:numPr>
          <w:ilvl w:val="1"/>
          <w:numId w:val="22"/>
        </w:numPr>
        <w:ind w:left="567" w:hanging="567"/>
        <w:rPr>
          <w:rFonts w:ascii="Arial" w:hAnsi="Arial" w:cs="Arial"/>
          <w:b/>
          <w:sz w:val="20"/>
        </w:rPr>
      </w:pPr>
      <w:bookmarkStart w:id="89" w:name="_Ref535481781"/>
      <w:r w:rsidRPr="0010693B">
        <w:rPr>
          <w:rFonts w:ascii="Arial" w:hAnsi="Arial" w:cs="Arial"/>
          <w:b/>
          <w:sz w:val="20"/>
        </w:rPr>
        <w:t>Employee Benefits</w:t>
      </w:r>
      <w:bookmarkEnd w:id="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B0A50" w:rsidRPr="00C67A3A" w14:paraId="023EC715" w14:textId="77777777" w:rsidTr="00C67A3A">
        <w:tc>
          <w:tcPr>
            <w:tcW w:w="3138" w:type="pct"/>
            <w:tcBorders>
              <w:bottom w:val="single" w:sz="4" w:space="0" w:color="auto"/>
            </w:tcBorders>
            <w:shd w:val="clear" w:color="auto" w:fill="FBE4D5"/>
          </w:tcPr>
          <w:p w14:paraId="1F5543F6" w14:textId="77777777" w:rsidR="00FB0A50" w:rsidRPr="00C67A3A" w:rsidRDefault="00FB0A5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51CE5D2" w14:textId="0121B41D" w:rsidR="00FB0A5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3</w:t>
            </w:r>
            <w:r>
              <w:rPr>
                <w:rFonts w:ascii="Arial" w:hAnsi="Arial" w:cs="Arial"/>
                <w:b/>
                <w:sz w:val="20"/>
              </w:rPr>
              <w:t>/202</w:t>
            </w:r>
            <w:r w:rsidR="00EE1658">
              <w:rPr>
                <w:rFonts w:ascii="Arial" w:hAnsi="Arial" w:cs="Arial"/>
                <w:b/>
                <w:sz w:val="20"/>
              </w:rPr>
              <w:t>4</w:t>
            </w:r>
          </w:p>
          <w:p w14:paraId="60A97EA1" w14:textId="77777777" w:rsidR="00FB0A50" w:rsidRPr="00C67A3A" w:rsidRDefault="00FB0A5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16BE26B" w14:textId="7E807F1F" w:rsidR="00FB0A5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2</w:t>
            </w:r>
            <w:r>
              <w:rPr>
                <w:rFonts w:ascii="Arial" w:hAnsi="Arial" w:cs="Arial"/>
                <w:b/>
                <w:sz w:val="20"/>
              </w:rPr>
              <w:t>/202</w:t>
            </w:r>
            <w:r w:rsidR="00EE1658">
              <w:rPr>
                <w:rFonts w:ascii="Arial" w:hAnsi="Arial" w:cs="Arial"/>
                <w:b/>
                <w:sz w:val="20"/>
              </w:rPr>
              <w:t>3</w:t>
            </w:r>
          </w:p>
          <w:p w14:paraId="02DA0D59" w14:textId="77777777" w:rsidR="00FB0A50" w:rsidRPr="00C67A3A" w:rsidRDefault="00FB0A50" w:rsidP="00C67A3A">
            <w:pPr>
              <w:spacing w:before="60" w:after="60"/>
              <w:ind w:firstLine="0"/>
              <w:jc w:val="center"/>
              <w:rPr>
                <w:rFonts w:ascii="Arial" w:hAnsi="Arial" w:cs="Arial"/>
                <w:b/>
                <w:sz w:val="20"/>
              </w:rPr>
            </w:pPr>
            <w:r w:rsidRPr="00C67A3A">
              <w:rPr>
                <w:rFonts w:ascii="Arial" w:hAnsi="Arial" w:cs="Arial"/>
                <w:b/>
                <w:sz w:val="20"/>
              </w:rPr>
              <w:t>(R’000s)</w:t>
            </w:r>
          </w:p>
        </w:tc>
      </w:tr>
      <w:tr w:rsidR="00FB0A50" w:rsidRPr="00C67A3A" w14:paraId="10AEA292" w14:textId="77777777" w:rsidTr="00C67A3A">
        <w:tc>
          <w:tcPr>
            <w:tcW w:w="3138" w:type="pct"/>
            <w:tcBorders>
              <w:bottom w:val="nil"/>
            </w:tcBorders>
            <w:shd w:val="clear" w:color="auto" w:fill="auto"/>
          </w:tcPr>
          <w:p w14:paraId="3D682981" w14:textId="77777777" w:rsidR="00FB0A50" w:rsidRPr="00C67A3A" w:rsidRDefault="00FB0A50" w:rsidP="00C67A3A">
            <w:pPr>
              <w:spacing w:before="60" w:after="60"/>
              <w:ind w:firstLine="0"/>
              <w:rPr>
                <w:rFonts w:ascii="Arial" w:hAnsi="Arial" w:cs="Arial"/>
                <w:sz w:val="20"/>
              </w:rPr>
            </w:pPr>
          </w:p>
        </w:tc>
        <w:tc>
          <w:tcPr>
            <w:tcW w:w="930" w:type="pct"/>
            <w:tcBorders>
              <w:bottom w:val="nil"/>
            </w:tcBorders>
            <w:shd w:val="clear" w:color="auto" w:fill="auto"/>
          </w:tcPr>
          <w:p w14:paraId="600CFF2A" w14:textId="77777777" w:rsidR="00FB0A50" w:rsidRPr="00C67A3A" w:rsidRDefault="00FB0A50" w:rsidP="00C67A3A">
            <w:pPr>
              <w:spacing w:before="60" w:after="60"/>
              <w:ind w:firstLine="0"/>
              <w:jc w:val="right"/>
              <w:rPr>
                <w:rFonts w:ascii="Arial" w:hAnsi="Arial" w:cs="Arial"/>
                <w:sz w:val="20"/>
              </w:rPr>
            </w:pPr>
          </w:p>
        </w:tc>
        <w:tc>
          <w:tcPr>
            <w:tcW w:w="932" w:type="pct"/>
            <w:tcBorders>
              <w:bottom w:val="nil"/>
            </w:tcBorders>
            <w:shd w:val="clear" w:color="auto" w:fill="auto"/>
          </w:tcPr>
          <w:p w14:paraId="6DA5E77D" w14:textId="77777777" w:rsidR="00FB0A50" w:rsidRPr="00C67A3A" w:rsidRDefault="00FB0A50" w:rsidP="00C67A3A">
            <w:pPr>
              <w:spacing w:before="60" w:after="60"/>
              <w:ind w:firstLine="0"/>
              <w:jc w:val="right"/>
              <w:rPr>
                <w:rFonts w:ascii="Arial" w:hAnsi="Arial" w:cs="Arial"/>
                <w:sz w:val="20"/>
              </w:rPr>
            </w:pPr>
          </w:p>
        </w:tc>
      </w:tr>
      <w:tr w:rsidR="00FB0A50" w:rsidRPr="00C67A3A" w14:paraId="7B726239" w14:textId="77777777" w:rsidTr="00C67A3A">
        <w:tc>
          <w:tcPr>
            <w:tcW w:w="3138" w:type="pct"/>
            <w:tcBorders>
              <w:top w:val="nil"/>
              <w:bottom w:val="nil"/>
            </w:tcBorders>
            <w:shd w:val="clear" w:color="auto" w:fill="E7E6E6"/>
          </w:tcPr>
          <w:p w14:paraId="169F6DC5"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Bonus</w:t>
            </w:r>
          </w:p>
        </w:tc>
        <w:tc>
          <w:tcPr>
            <w:tcW w:w="930" w:type="pct"/>
            <w:tcBorders>
              <w:top w:val="nil"/>
              <w:bottom w:val="nil"/>
            </w:tcBorders>
            <w:shd w:val="clear" w:color="auto" w:fill="auto"/>
          </w:tcPr>
          <w:p w14:paraId="7D42D0EA"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755A39D" w14:textId="77777777" w:rsidR="00FB0A50" w:rsidRPr="00C67A3A" w:rsidRDefault="00FB0A50" w:rsidP="00C67A3A">
            <w:pPr>
              <w:spacing w:before="60" w:after="60"/>
              <w:ind w:firstLine="0"/>
              <w:jc w:val="right"/>
              <w:rPr>
                <w:rFonts w:ascii="Arial" w:hAnsi="Arial" w:cs="Arial"/>
                <w:sz w:val="20"/>
              </w:rPr>
            </w:pPr>
          </w:p>
        </w:tc>
      </w:tr>
      <w:tr w:rsidR="00FB0A50" w:rsidRPr="00C67A3A" w14:paraId="42B2C406" w14:textId="77777777" w:rsidTr="00C67A3A">
        <w:tc>
          <w:tcPr>
            <w:tcW w:w="3138" w:type="pct"/>
            <w:tcBorders>
              <w:top w:val="nil"/>
              <w:bottom w:val="nil"/>
            </w:tcBorders>
            <w:shd w:val="clear" w:color="auto" w:fill="E7E6E6"/>
          </w:tcPr>
          <w:p w14:paraId="6E2F1AA4"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Leave Accrual</w:t>
            </w:r>
          </w:p>
        </w:tc>
        <w:tc>
          <w:tcPr>
            <w:tcW w:w="930" w:type="pct"/>
            <w:tcBorders>
              <w:top w:val="nil"/>
              <w:bottom w:val="nil"/>
            </w:tcBorders>
            <w:shd w:val="clear" w:color="auto" w:fill="auto"/>
          </w:tcPr>
          <w:p w14:paraId="201E0230"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46A19D" w14:textId="77777777" w:rsidR="00FB0A50" w:rsidRPr="00C67A3A" w:rsidRDefault="00FB0A50" w:rsidP="00C67A3A">
            <w:pPr>
              <w:spacing w:before="60" w:after="60"/>
              <w:ind w:firstLine="0"/>
              <w:jc w:val="right"/>
              <w:rPr>
                <w:rFonts w:ascii="Arial" w:hAnsi="Arial" w:cs="Arial"/>
                <w:sz w:val="20"/>
              </w:rPr>
            </w:pPr>
          </w:p>
        </w:tc>
      </w:tr>
      <w:tr w:rsidR="00FB0A50" w:rsidRPr="00C67A3A" w14:paraId="48DE5445" w14:textId="77777777" w:rsidTr="00C67A3A">
        <w:tc>
          <w:tcPr>
            <w:tcW w:w="3138" w:type="pct"/>
            <w:tcBorders>
              <w:top w:val="nil"/>
              <w:bottom w:val="nil"/>
            </w:tcBorders>
            <w:shd w:val="clear" w:color="auto" w:fill="E7E6E6"/>
          </w:tcPr>
          <w:p w14:paraId="5F16F8AA"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Long Service Award</w:t>
            </w:r>
          </w:p>
        </w:tc>
        <w:tc>
          <w:tcPr>
            <w:tcW w:w="930" w:type="pct"/>
            <w:tcBorders>
              <w:top w:val="nil"/>
              <w:bottom w:val="nil"/>
            </w:tcBorders>
            <w:shd w:val="clear" w:color="auto" w:fill="auto"/>
          </w:tcPr>
          <w:p w14:paraId="0F4E6D79"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ECA7B05" w14:textId="77777777" w:rsidR="00FB0A50" w:rsidRPr="00C67A3A" w:rsidRDefault="00FB0A50" w:rsidP="00C67A3A">
            <w:pPr>
              <w:spacing w:before="60" w:after="60"/>
              <w:ind w:firstLine="0"/>
              <w:jc w:val="right"/>
              <w:rPr>
                <w:rFonts w:ascii="Arial" w:hAnsi="Arial" w:cs="Arial"/>
                <w:sz w:val="20"/>
              </w:rPr>
            </w:pPr>
          </w:p>
        </w:tc>
      </w:tr>
      <w:tr w:rsidR="00FB0A50" w:rsidRPr="00C67A3A" w14:paraId="396B9E0D" w14:textId="77777777" w:rsidTr="00C67A3A">
        <w:tc>
          <w:tcPr>
            <w:tcW w:w="3138" w:type="pct"/>
            <w:tcBorders>
              <w:top w:val="nil"/>
              <w:bottom w:val="nil"/>
            </w:tcBorders>
            <w:shd w:val="clear" w:color="auto" w:fill="E7E6E6"/>
          </w:tcPr>
          <w:p w14:paraId="1453B2A9"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Overtime</w:t>
            </w:r>
          </w:p>
        </w:tc>
        <w:tc>
          <w:tcPr>
            <w:tcW w:w="930" w:type="pct"/>
            <w:tcBorders>
              <w:top w:val="nil"/>
              <w:bottom w:val="nil"/>
            </w:tcBorders>
            <w:shd w:val="clear" w:color="auto" w:fill="auto"/>
          </w:tcPr>
          <w:p w14:paraId="69F9BDD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F47650" w14:textId="77777777" w:rsidR="00FB0A50" w:rsidRPr="00C67A3A" w:rsidRDefault="00FB0A50" w:rsidP="00C67A3A">
            <w:pPr>
              <w:spacing w:before="60" w:after="60"/>
              <w:ind w:firstLine="0"/>
              <w:jc w:val="right"/>
              <w:rPr>
                <w:rFonts w:ascii="Arial" w:hAnsi="Arial" w:cs="Arial"/>
                <w:sz w:val="20"/>
              </w:rPr>
            </w:pPr>
          </w:p>
        </w:tc>
      </w:tr>
      <w:tr w:rsidR="00FB0A50" w:rsidRPr="00C67A3A" w14:paraId="29CB58BF" w14:textId="77777777" w:rsidTr="00C67A3A">
        <w:tc>
          <w:tcPr>
            <w:tcW w:w="3138" w:type="pct"/>
            <w:tcBorders>
              <w:top w:val="nil"/>
              <w:bottom w:val="nil"/>
            </w:tcBorders>
            <w:shd w:val="clear" w:color="auto" w:fill="E7E6E6"/>
          </w:tcPr>
          <w:p w14:paraId="709B1B08"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Pension and Retirement Contributions</w:t>
            </w:r>
            <w:r w:rsidR="00E12652" w:rsidRPr="00C67A3A">
              <w:rPr>
                <w:rFonts w:ascii="Arial" w:hAnsi="Arial" w:cs="Arial"/>
                <w:sz w:val="20"/>
              </w:rPr>
              <w:t xml:space="preserve"> </w:t>
            </w:r>
          </w:p>
        </w:tc>
        <w:tc>
          <w:tcPr>
            <w:tcW w:w="930" w:type="pct"/>
            <w:tcBorders>
              <w:top w:val="nil"/>
              <w:bottom w:val="nil"/>
            </w:tcBorders>
            <w:shd w:val="clear" w:color="auto" w:fill="auto"/>
          </w:tcPr>
          <w:p w14:paraId="0968F899"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15AE45" w14:textId="77777777" w:rsidR="00FB0A50" w:rsidRPr="00C67A3A" w:rsidRDefault="00FB0A50" w:rsidP="00C67A3A">
            <w:pPr>
              <w:spacing w:before="60" w:after="60"/>
              <w:ind w:firstLine="0"/>
              <w:jc w:val="right"/>
              <w:rPr>
                <w:rFonts w:ascii="Arial" w:hAnsi="Arial" w:cs="Arial"/>
                <w:sz w:val="20"/>
              </w:rPr>
            </w:pPr>
          </w:p>
        </w:tc>
      </w:tr>
      <w:tr w:rsidR="00FB0A50" w:rsidRPr="00C67A3A" w14:paraId="420BA95D" w14:textId="77777777" w:rsidTr="00C67A3A">
        <w:tc>
          <w:tcPr>
            <w:tcW w:w="3138" w:type="pct"/>
            <w:tcBorders>
              <w:top w:val="nil"/>
              <w:bottom w:val="nil"/>
            </w:tcBorders>
            <w:shd w:val="clear" w:color="auto" w:fill="E7E6E6"/>
          </w:tcPr>
          <w:p w14:paraId="79185C64"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Standby</w:t>
            </w:r>
          </w:p>
        </w:tc>
        <w:tc>
          <w:tcPr>
            <w:tcW w:w="930" w:type="pct"/>
            <w:tcBorders>
              <w:top w:val="nil"/>
              <w:bottom w:val="nil"/>
            </w:tcBorders>
            <w:shd w:val="clear" w:color="auto" w:fill="auto"/>
          </w:tcPr>
          <w:p w14:paraId="369D73B2"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16C47CF" w14:textId="77777777" w:rsidR="00FB0A50" w:rsidRPr="00C67A3A" w:rsidRDefault="00FB0A50" w:rsidP="00C67A3A">
            <w:pPr>
              <w:spacing w:before="60" w:after="60"/>
              <w:ind w:firstLine="0"/>
              <w:jc w:val="right"/>
              <w:rPr>
                <w:rFonts w:ascii="Arial" w:hAnsi="Arial" w:cs="Arial"/>
                <w:sz w:val="20"/>
              </w:rPr>
            </w:pPr>
          </w:p>
        </w:tc>
      </w:tr>
      <w:tr w:rsidR="00FB0A50" w:rsidRPr="00C67A3A" w14:paraId="37DC949E" w14:textId="77777777" w:rsidTr="00C67A3A">
        <w:tc>
          <w:tcPr>
            <w:tcW w:w="3138" w:type="pct"/>
            <w:tcBorders>
              <w:top w:val="nil"/>
            </w:tcBorders>
            <w:shd w:val="clear" w:color="auto" w:fill="auto"/>
          </w:tcPr>
          <w:p w14:paraId="546D3478" w14:textId="77777777" w:rsidR="00FB0A50" w:rsidRPr="00C67A3A" w:rsidRDefault="00FB0A50"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7C82B7B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tcBorders>
            <w:shd w:val="clear" w:color="auto" w:fill="auto"/>
          </w:tcPr>
          <w:p w14:paraId="3DCE8BF9" w14:textId="77777777" w:rsidR="00FB0A50" w:rsidRPr="00C67A3A" w:rsidRDefault="00FB0A50" w:rsidP="00C67A3A">
            <w:pPr>
              <w:spacing w:before="60" w:after="60"/>
              <w:ind w:firstLine="0"/>
              <w:jc w:val="right"/>
              <w:rPr>
                <w:rFonts w:ascii="Arial" w:hAnsi="Arial" w:cs="Arial"/>
                <w:sz w:val="20"/>
              </w:rPr>
            </w:pPr>
          </w:p>
        </w:tc>
      </w:tr>
    </w:tbl>
    <w:p w14:paraId="269D5234" w14:textId="723549F0" w:rsidR="003B30FC" w:rsidRDefault="003B30FC" w:rsidP="00512E1C">
      <w:pPr>
        <w:ind w:firstLine="0"/>
        <w:rPr>
          <w:rFonts w:ascii="Arial" w:hAnsi="Arial" w:cs="Arial"/>
          <w:b/>
          <w:color w:val="ED7D31"/>
          <w:sz w:val="20"/>
        </w:rPr>
      </w:pPr>
      <w:r>
        <w:rPr>
          <w:rFonts w:ascii="Arial" w:hAnsi="Arial" w:cs="Arial"/>
          <w:b/>
          <w:color w:val="ED7D31"/>
          <w:sz w:val="20"/>
        </w:rPr>
        <w:br w:type="page"/>
      </w:r>
    </w:p>
    <w:p w14:paraId="243E3DFA" w14:textId="7C675D7E" w:rsidR="00FB0A50" w:rsidRPr="00512E1C" w:rsidRDefault="00512E1C" w:rsidP="00FB0A50">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2DC6BBA" w14:textId="77777777" w:rsidR="0010693B" w:rsidRDefault="0010693B">
      <w:pPr>
        <w:pStyle w:val="ListParagraph"/>
        <w:numPr>
          <w:ilvl w:val="1"/>
          <w:numId w:val="22"/>
        </w:numPr>
        <w:ind w:left="567" w:hanging="567"/>
        <w:rPr>
          <w:rFonts w:ascii="Arial" w:hAnsi="Arial" w:cs="Arial"/>
          <w:b/>
          <w:sz w:val="20"/>
        </w:rPr>
      </w:pPr>
      <w:bookmarkStart w:id="90" w:name="_Ref535492598"/>
      <w:r w:rsidRPr="0010693B">
        <w:rPr>
          <w:rFonts w:ascii="Arial" w:hAnsi="Arial" w:cs="Arial"/>
          <w:b/>
          <w:sz w:val="20"/>
        </w:rPr>
        <w:t>Other Payables</w:t>
      </w:r>
      <w:bookmarkEnd w:id="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D73C57" w:rsidRPr="00C67A3A" w14:paraId="7E71CB44" w14:textId="77777777" w:rsidTr="00C67A3A">
        <w:tc>
          <w:tcPr>
            <w:tcW w:w="3138" w:type="pct"/>
            <w:tcBorders>
              <w:bottom w:val="single" w:sz="4" w:space="0" w:color="auto"/>
            </w:tcBorders>
            <w:shd w:val="clear" w:color="auto" w:fill="FBE4D5"/>
          </w:tcPr>
          <w:p w14:paraId="5D1D721F" w14:textId="77777777" w:rsidR="00D73C57" w:rsidRPr="00C67A3A" w:rsidRDefault="00D73C5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DAFE7E7" w14:textId="42F2FC71" w:rsidR="00D73C5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3</w:t>
            </w:r>
            <w:r>
              <w:rPr>
                <w:rFonts w:ascii="Arial" w:hAnsi="Arial" w:cs="Arial"/>
                <w:b/>
                <w:sz w:val="20"/>
              </w:rPr>
              <w:t>/202</w:t>
            </w:r>
            <w:r w:rsidR="00EE1658">
              <w:rPr>
                <w:rFonts w:ascii="Arial" w:hAnsi="Arial" w:cs="Arial"/>
                <w:b/>
                <w:sz w:val="20"/>
              </w:rPr>
              <w:t>4</w:t>
            </w:r>
          </w:p>
          <w:p w14:paraId="70607530" w14:textId="77777777" w:rsidR="00D73C57" w:rsidRPr="00C67A3A" w:rsidRDefault="00D73C57"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F7C9E56" w14:textId="218532A8" w:rsidR="00D73C5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2/</w:t>
            </w:r>
            <w:r>
              <w:rPr>
                <w:rFonts w:ascii="Arial" w:hAnsi="Arial" w:cs="Arial"/>
                <w:b/>
                <w:sz w:val="20"/>
              </w:rPr>
              <w:t>202</w:t>
            </w:r>
            <w:r w:rsidR="00EE1658">
              <w:rPr>
                <w:rFonts w:ascii="Arial" w:hAnsi="Arial" w:cs="Arial"/>
                <w:b/>
                <w:sz w:val="20"/>
              </w:rPr>
              <w:t>3</w:t>
            </w:r>
          </w:p>
          <w:p w14:paraId="2AD3124D" w14:textId="77777777" w:rsidR="00D73C57" w:rsidRPr="00C67A3A" w:rsidRDefault="00D73C57" w:rsidP="00C67A3A">
            <w:pPr>
              <w:spacing w:before="60" w:after="60"/>
              <w:ind w:firstLine="0"/>
              <w:jc w:val="center"/>
              <w:rPr>
                <w:rFonts w:ascii="Arial" w:hAnsi="Arial" w:cs="Arial"/>
                <w:b/>
                <w:sz w:val="20"/>
              </w:rPr>
            </w:pPr>
            <w:r w:rsidRPr="00C67A3A">
              <w:rPr>
                <w:rFonts w:ascii="Arial" w:hAnsi="Arial" w:cs="Arial"/>
                <w:b/>
                <w:sz w:val="20"/>
              </w:rPr>
              <w:t>(R’000s)</w:t>
            </w:r>
          </w:p>
        </w:tc>
      </w:tr>
      <w:tr w:rsidR="00D73C57" w:rsidRPr="00C67A3A" w14:paraId="52AB9A2A" w14:textId="77777777" w:rsidTr="00C67A3A">
        <w:tc>
          <w:tcPr>
            <w:tcW w:w="3138" w:type="pct"/>
            <w:tcBorders>
              <w:bottom w:val="nil"/>
            </w:tcBorders>
            <w:shd w:val="clear" w:color="auto" w:fill="auto"/>
          </w:tcPr>
          <w:p w14:paraId="6E8FF1DA" w14:textId="77777777" w:rsidR="00D73C57" w:rsidRPr="00C67A3A" w:rsidRDefault="00D73C57" w:rsidP="00C67A3A">
            <w:pPr>
              <w:spacing w:before="60" w:after="60"/>
              <w:ind w:firstLine="0"/>
              <w:rPr>
                <w:rFonts w:ascii="Arial" w:hAnsi="Arial" w:cs="Arial"/>
                <w:sz w:val="20"/>
              </w:rPr>
            </w:pPr>
          </w:p>
        </w:tc>
        <w:tc>
          <w:tcPr>
            <w:tcW w:w="930" w:type="pct"/>
            <w:tcBorders>
              <w:bottom w:val="nil"/>
            </w:tcBorders>
            <w:shd w:val="clear" w:color="auto" w:fill="auto"/>
          </w:tcPr>
          <w:p w14:paraId="233E25AB" w14:textId="77777777" w:rsidR="00D73C57" w:rsidRPr="00C67A3A" w:rsidRDefault="00D73C57" w:rsidP="00C67A3A">
            <w:pPr>
              <w:spacing w:before="60" w:after="60"/>
              <w:ind w:firstLine="0"/>
              <w:jc w:val="right"/>
              <w:rPr>
                <w:rFonts w:ascii="Arial" w:hAnsi="Arial" w:cs="Arial"/>
                <w:sz w:val="20"/>
              </w:rPr>
            </w:pPr>
          </w:p>
        </w:tc>
        <w:tc>
          <w:tcPr>
            <w:tcW w:w="932" w:type="pct"/>
            <w:tcBorders>
              <w:bottom w:val="nil"/>
            </w:tcBorders>
            <w:shd w:val="clear" w:color="auto" w:fill="auto"/>
          </w:tcPr>
          <w:p w14:paraId="2237D323" w14:textId="77777777" w:rsidR="00D73C57" w:rsidRPr="00C67A3A" w:rsidRDefault="00D73C57" w:rsidP="00C67A3A">
            <w:pPr>
              <w:spacing w:before="60" w:after="60"/>
              <w:ind w:firstLine="0"/>
              <w:jc w:val="right"/>
              <w:rPr>
                <w:rFonts w:ascii="Arial" w:hAnsi="Arial" w:cs="Arial"/>
                <w:sz w:val="20"/>
              </w:rPr>
            </w:pPr>
          </w:p>
        </w:tc>
      </w:tr>
      <w:tr w:rsidR="00D73C57" w:rsidRPr="00C67A3A" w14:paraId="00AE34FB" w14:textId="77777777" w:rsidTr="00C67A3A">
        <w:tc>
          <w:tcPr>
            <w:tcW w:w="3138" w:type="pct"/>
            <w:tcBorders>
              <w:top w:val="nil"/>
              <w:bottom w:val="nil"/>
            </w:tcBorders>
            <w:shd w:val="clear" w:color="auto" w:fill="E7E6E6"/>
          </w:tcPr>
          <w:p w14:paraId="549F5CB8"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Fair Value Adjustment</w:t>
            </w:r>
          </w:p>
        </w:tc>
        <w:tc>
          <w:tcPr>
            <w:tcW w:w="930" w:type="pct"/>
            <w:tcBorders>
              <w:top w:val="nil"/>
              <w:bottom w:val="nil"/>
            </w:tcBorders>
            <w:shd w:val="clear" w:color="auto" w:fill="auto"/>
          </w:tcPr>
          <w:p w14:paraId="00B4F190"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8A3D850" w14:textId="77777777" w:rsidR="00D73C57" w:rsidRPr="00C67A3A" w:rsidRDefault="00D73C57" w:rsidP="00C67A3A">
            <w:pPr>
              <w:spacing w:before="60" w:after="60"/>
              <w:ind w:firstLine="0"/>
              <w:jc w:val="right"/>
              <w:rPr>
                <w:rFonts w:ascii="Arial" w:hAnsi="Arial" w:cs="Arial"/>
                <w:sz w:val="20"/>
              </w:rPr>
            </w:pPr>
          </w:p>
        </w:tc>
      </w:tr>
      <w:tr w:rsidR="00D73C57" w:rsidRPr="00C67A3A" w14:paraId="097A0B94" w14:textId="77777777" w:rsidTr="00C67A3A">
        <w:tc>
          <w:tcPr>
            <w:tcW w:w="3138" w:type="pct"/>
            <w:tcBorders>
              <w:top w:val="nil"/>
              <w:bottom w:val="nil"/>
            </w:tcBorders>
            <w:shd w:val="clear" w:color="auto" w:fill="E7E6E6"/>
          </w:tcPr>
          <w:p w14:paraId="4CAE37F5"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Payables and Accruals</w:t>
            </w:r>
          </w:p>
        </w:tc>
        <w:tc>
          <w:tcPr>
            <w:tcW w:w="930" w:type="pct"/>
            <w:tcBorders>
              <w:top w:val="nil"/>
              <w:bottom w:val="nil"/>
            </w:tcBorders>
            <w:shd w:val="clear" w:color="auto" w:fill="auto"/>
          </w:tcPr>
          <w:p w14:paraId="52A5A312"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76DC70D" w14:textId="77777777" w:rsidR="00D73C57" w:rsidRPr="00C67A3A" w:rsidRDefault="00D73C57" w:rsidP="00C67A3A">
            <w:pPr>
              <w:spacing w:before="60" w:after="60"/>
              <w:ind w:firstLine="0"/>
              <w:jc w:val="right"/>
              <w:rPr>
                <w:rFonts w:ascii="Arial" w:hAnsi="Arial" w:cs="Arial"/>
                <w:sz w:val="20"/>
              </w:rPr>
            </w:pPr>
          </w:p>
        </w:tc>
      </w:tr>
      <w:tr w:rsidR="00D73C57" w:rsidRPr="00C67A3A" w14:paraId="11F5E039" w14:textId="77777777" w:rsidTr="00C67A3A">
        <w:tc>
          <w:tcPr>
            <w:tcW w:w="3138" w:type="pct"/>
            <w:tcBorders>
              <w:top w:val="nil"/>
              <w:bottom w:val="nil"/>
            </w:tcBorders>
            <w:shd w:val="clear" w:color="auto" w:fill="E7E6E6"/>
          </w:tcPr>
          <w:p w14:paraId="2A1AD5AE"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Unallocated Deposits</w:t>
            </w:r>
          </w:p>
        </w:tc>
        <w:tc>
          <w:tcPr>
            <w:tcW w:w="930" w:type="pct"/>
            <w:tcBorders>
              <w:top w:val="nil"/>
              <w:bottom w:val="nil"/>
            </w:tcBorders>
            <w:shd w:val="clear" w:color="auto" w:fill="auto"/>
          </w:tcPr>
          <w:p w14:paraId="62842E6E"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3F610F9" w14:textId="77777777" w:rsidR="00D73C57" w:rsidRPr="00C67A3A" w:rsidRDefault="00D73C57" w:rsidP="00C67A3A">
            <w:pPr>
              <w:spacing w:before="60" w:after="60"/>
              <w:ind w:firstLine="0"/>
              <w:jc w:val="right"/>
              <w:rPr>
                <w:rFonts w:ascii="Arial" w:hAnsi="Arial" w:cs="Arial"/>
                <w:sz w:val="20"/>
              </w:rPr>
            </w:pPr>
          </w:p>
        </w:tc>
      </w:tr>
      <w:tr w:rsidR="00D73C57" w:rsidRPr="00C67A3A" w14:paraId="4EB57655" w14:textId="77777777" w:rsidTr="00C67A3A">
        <w:tc>
          <w:tcPr>
            <w:tcW w:w="3138" w:type="pct"/>
            <w:tcBorders>
              <w:top w:val="nil"/>
              <w:bottom w:val="nil"/>
            </w:tcBorders>
            <w:shd w:val="clear" w:color="auto" w:fill="E7E6E6"/>
          </w:tcPr>
          <w:p w14:paraId="20A7B44A"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Accrued Interest</w:t>
            </w:r>
          </w:p>
        </w:tc>
        <w:tc>
          <w:tcPr>
            <w:tcW w:w="930" w:type="pct"/>
            <w:tcBorders>
              <w:top w:val="nil"/>
              <w:bottom w:val="nil"/>
            </w:tcBorders>
            <w:shd w:val="clear" w:color="auto" w:fill="auto"/>
          </w:tcPr>
          <w:p w14:paraId="5CBC3C98"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6D7886" w14:textId="77777777" w:rsidR="00D73C57" w:rsidRPr="00C67A3A" w:rsidRDefault="00D73C57" w:rsidP="00C67A3A">
            <w:pPr>
              <w:spacing w:before="60" w:after="60"/>
              <w:ind w:firstLine="0"/>
              <w:jc w:val="right"/>
              <w:rPr>
                <w:rFonts w:ascii="Arial" w:hAnsi="Arial" w:cs="Arial"/>
                <w:sz w:val="20"/>
              </w:rPr>
            </w:pPr>
          </w:p>
        </w:tc>
      </w:tr>
      <w:tr w:rsidR="00D73C57" w:rsidRPr="00C67A3A" w14:paraId="5F10EC93" w14:textId="77777777" w:rsidTr="00C67A3A">
        <w:tc>
          <w:tcPr>
            <w:tcW w:w="3138" w:type="pct"/>
            <w:tcBorders>
              <w:top w:val="nil"/>
              <w:bottom w:val="nil"/>
            </w:tcBorders>
            <w:shd w:val="clear" w:color="auto" w:fill="E7E6E6"/>
          </w:tcPr>
          <w:p w14:paraId="228989ED"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Advance Payments</w:t>
            </w:r>
          </w:p>
        </w:tc>
        <w:tc>
          <w:tcPr>
            <w:tcW w:w="930" w:type="pct"/>
            <w:tcBorders>
              <w:top w:val="nil"/>
              <w:bottom w:val="nil"/>
            </w:tcBorders>
            <w:shd w:val="clear" w:color="auto" w:fill="auto"/>
          </w:tcPr>
          <w:p w14:paraId="117D03EB"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0C1867" w14:textId="77777777" w:rsidR="00D73C57" w:rsidRPr="00C67A3A" w:rsidRDefault="00D73C57" w:rsidP="00C67A3A">
            <w:pPr>
              <w:spacing w:before="60" w:after="60"/>
              <w:ind w:firstLine="0"/>
              <w:jc w:val="right"/>
              <w:rPr>
                <w:rFonts w:ascii="Arial" w:hAnsi="Arial" w:cs="Arial"/>
                <w:sz w:val="20"/>
              </w:rPr>
            </w:pPr>
          </w:p>
        </w:tc>
      </w:tr>
      <w:tr w:rsidR="00D73C57" w:rsidRPr="00C67A3A" w14:paraId="688FB1BC" w14:textId="77777777" w:rsidTr="00C67A3A">
        <w:tc>
          <w:tcPr>
            <w:tcW w:w="3138" w:type="pct"/>
            <w:tcBorders>
              <w:top w:val="nil"/>
            </w:tcBorders>
            <w:shd w:val="clear" w:color="auto" w:fill="auto"/>
          </w:tcPr>
          <w:p w14:paraId="2750B658" w14:textId="77777777" w:rsidR="00D73C57" w:rsidRPr="00C67A3A" w:rsidRDefault="00D73C57"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5E7019DF"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tcBorders>
            <w:shd w:val="clear" w:color="auto" w:fill="auto"/>
          </w:tcPr>
          <w:p w14:paraId="0D9D59EE" w14:textId="77777777" w:rsidR="00D73C57" w:rsidRPr="00C67A3A" w:rsidRDefault="00D73C57" w:rsidP="00C67A3A">
            <w:pPr>
              <w:spacing w:before="60" w:after="60"/>
              <w:ind w:firstLine="0"/>
              <w:jc w:val="right"/>
              <w:rPr>
                <w:rFonts w:ascii="Arial" w:hAnsi="Arial" w:cs="Arial"/>
                <w:sz w:val="20"/>
              </w:rPr>
            </w:pPr>
          </w:p>
        </w:tc>
      </w:tr>
    </w:tbl>
    <w:p w14:paraId="6BA274ED" w14:textId="77777777" w:rsidR="00D73C57" w:rsidRPr="00D73C57" w:rsidRDefault="00D73C57" w:rsidP="00D73C57">
      <w:pPr>
        <w:ind w:firstLine="0"/>
        <w:rPr>
          <w:rFonts w:ascii="Arial" w:hAnsi="Arial" w:cs="Arial"/>
          <w:b/>
          <w:sz w:val="20"/>
        </w:rPr>
      </w:pPr>
    </w:p>
    <w:p w14:paraId="526C9D0F" w14:textId="77777777" w:rsidR="0010693B" w:rsidRDefault="0010693B">
      <w:pPr>
        <w:pStyle w:val="ListParagraph"/>
        <w:numPr>
          <w:ilvl w:val="1"/>
          <w:numId w:val="22"/>
        </w:numPr>
        <w:ind w:left="567" w:hanging="567"/>
        <w:rPr>
          <w:rFonts w:ascii="Arial" w:hAnsi="Arial" w:cs="Arial"/>
          <w:b/>
          <w:sz w:val="20"/>
        </w:rPr>
      </w:pPr>
      <w:bookmarkStart w:id="91" w:name="_Ref535492604"/>
      <w:r w:rsidRPr="0010693B">
        <w:rPr>
          <w:rFonts w:ascii="Arial" w:hAnsi="Arial" w:cs="Arial"/>
          <w:b/>
          <w:sz w:val="20"/>
        </w:rPr>
        <w:t>Statutory Payables</w:t>
      </w:r>
      <w:bookmarkEnd w:id="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D73C57" w:rsidRPr="00C67A3A" w14:paraId="776CB380" w14:textId="77777777" w:rsidTr="00C67A3A">
        <w:tc>
          <w:tcPr>
            <w:tcW w:w="3138" w:type="pct"/>
            <w:tcBorders>
              <w:bottom w:val="single" w:sz="4" w:space="0" w:color="auto"/>
            </w:tcBorders>
            <w:shd w:val="clear" w:color="auto" w:fill="FBE4D5"/>
          </w:tcPr>
          <w:p w14:paraId="2BD2371F" w14:textId="77777777" w:rsidR="00D73C57" w:rsidRPr="00C67A3A" w:rsidRDefault="00D73C5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A995E9A" w14:textId="32EF7E85" w:rsidR="00D73C5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3</w:t>
            </w:r>
            <w:r>
              <w:rPr>
                <w:rFonts w:ascii="Arial" w:hAnsi="Arial" w:cs="Arial"/>
                <w:b/>
                <w:sz w:val="20"/>
              </w:rPr>
              <w:t>/202</w:t>
            </w:r>
            <w:r w:rsidR="00EE1658">
              <w:rPr>
                <w:rFonts w:ascii="Arial" w:hAnsi="Arial" w:cs="Arial"/>
                <w:b/>
                <w:sz w:val="20"/>
              </w:rPr>
              <w:t>4</w:t>
            </w:r>
          </w:p>
          <w:p w14:paraId="28CF1895" w14:textId="77777777" w:rsidR="00D73C57" w:rsidRPr="00C67A3A" w:rsidRDefault="00D73C57"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BEECF6B" w14:textId="57CAC0AF" w:rsidR="00D73C5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2</w:t>
            </w:r>
            <w:r>
              <w:rPr>
                <w:rFonts w:ascii="Arial" w:hAnsi="Arial" w:cs="Arial"/>
                <w:b/>
                <w:sz w:val="20"/>
              </w:rPr>
              <w:t>/202</w:t>
            </w:r>
            <w:r w:rsidR="00EE1658">
              <w:rPr>
                <w:rFonts w:ascii="Arial" w:hAnsi="Arial" w:cs="Arial"/>
                <w:b/>
                <w:sz w:val="20"/>
              </w:rPr>
              <w:t>3</w:t>
            </w:r>
          </w:p>
          <w:p w14:paraId="0397F3B2" w14:textId="77777777" w:rsidR="00D73C57" w:rsidRPr="00C67A3A" w:rsidRDefault="00D73C57" w:rsidP="00C67A3A">
            <w:pPr>
              <w:spacing w:before="60" w:after="60"/>
              <w:ind w:firstLine="0"/>
              <w:jc w:val="center"/>
              <w:rPr>
                <w:rFonts w:ascii="Arial" w:hAnsi="Arial" w:cs="Arial"/>
                <w:b/>
                <w:sz w:val="20"/>
              </w:rPr>
            </w:pPr>
            <w:r w:rsidRPr="00C67A3A">
              <w:rPr>
                <w:rFonts w:ascii="Arial" w:hAnsi="Arial" w:cs="Arial"/>
                <w:b/>
                <w:sz w:val="20"/>
              </w:rPr>
              <w:t>(R’000s)</w:t>
            </w:r>
          </w:p>
        </w:tc>
      </w:tr>
      <w:tr w:rsidR="00D73C57" w:rsidRPr="00C67A3A" w14:paraId="61B978DD" w14:textId="77777777" w:rsidTr="00C67A3A">
        <w:tc>
          <w:tcPr>
            <w:tcW w:w="3138" w:type="pct"/>
            <w:tcBorders>
              <w:bottom w:val="nil"/>
            </w:tcBorders>
            <w:shd w:val="clear" w:color="auto" w:fill="auto"/>
          </w:tcPr>
          <w:p w14:paraId="202F2C6A" w14:textId="77777777" w:rsidR="00D73C57" w:rsidRPr="00C67A3A" w:rsidRDefault="00D73C57" w:rsidP="00C67A3A">
            <w:pPr>
              <w:spacing w:before="60" w:after="60"/>
              <w:ind w:firstLine="0"/>
              <w:rPr>
                <w:rFonts w:ascii="Arial" w:hAnsi="Arial" w:cs="Arial"/>
                <w:sz w:val="20"/>
              </w:rPr>
            </w:pPr>
          </w:p>
        </w:tc>
        <w:tc>
          <w:tcPr>
            <w:tcW w:w="930" w:type="pct"/>
            <w:tcBorders>
              <w:bottom w:val="nil"/>
            </w:tcBorders>
            <w:shd w:val="clear" w:color="auto" w:fill="auto"/>
          </w:tcPr>
          <w:p w14:paraId="4CC79C2C" w14:textId="77777777" w:rsidR="00D73C57" w:rsidRPr="00C67A3A" w:rsidRDefault="00D73C57" w:rsidP="00C67A3A">
            <w:pPr>
              <w:spacing w:before="60" w:after="60"/>
              <w:ind w:firstLine="0"/>
              <w:jc w:val="right"/>
              <w:rPr>
                <w:rFonts w:ascii="Arial" w:hAnsi="Arial" w:cs="Arial"/>
                <w:sz w:val="20"/>
              </w:rPr>
            </w:pPr>
          </w:p>
        </w:tc>
        <w:tc>
          <w:tcPr>
            <w:tcW w:w="932" w:type="pct"/>
            <w:tcBorders>
              <w:bottom w:val="nil"/>
            </w:tcBorders>
            <w:shd w:val="clear" w:color="auto" w:fill="auto"/>
          </w:tcPr>
          <w:p w14:paraId="20BF30A2" w14:textId="77777777" w:rsidR="00D73C57" w:rsidRPr="00C67A3A" w:rsidRDefault="00D73C57" w:rsidP="00C67A3A">
            <w:pPr>
              <w:spacing w:before="60" w:after="60"/>
              <w:ind w:firstLine="0"/>
              <w:jc w:val="right"/>
              <w:rPr>
                <w:rFonts w:ascii="Arial" w:hAnsi="Arial" w:cs="Arial"/>
                <w:sz w:val="20"/>
              </w:rPr>
            </w:pPr>
          </w:p>
        </w:tc>
      </w:tr>
      <w:tr w:rsidR="00D73C57" w:rsidRPr="00C67A3A" w14:paraId="5CDF1F02" w14:textId="77777777" w:rsidTr="00C67A3A">
        <w:tc>
          <w:tcPr>
            <w:tcW w:w="3138" w:type="pct"/>
            <w:tcBorders>
              <w:top w:val="nil"/>
              <w:bottom w:val="nil"/>
            </w:tcBorders>
            <w:shd w:val="clear" w:color="auto" w:fill="auto"/>
          </w:tcPr>
          <w:p w14:paraId="235E911A"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Compensation Commission (COID)</w:t>
            </w:r>
          </w:p>
        </w:tc>
        <w:tc>
          <w:tcPr>
            <w:tcW w:w="930" w:type="pct"/>
            <w:tcBorders>
              <w:top w:val="nil"/>
              <w:bottom w:val="nil"/>
            </w:tcBorders>
            <w:shd w:val="clear" w:color="auto" w:fill="auto"/>
          </w:tcPr>
          <w:p w14:paraId="7DF14B9D"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EEB694" w14:textId="77777777" w:rsidR="00D73C57" w:rsidRPr="00C67A3A" w:rsidRDefault="00D73C57" w:rsidP="00C67A3A">
            <w:pPr>
              <w:spacing w:before="60" w:after="60"/>
              <w:ind w:firstLine="0"/>
              <w:jc w:val="right"/>
              <w:rPr>
                <w:rFonts w:ascii="Arial" w:hAnsi="Arial" w:cs="Arial"/>
                <w:sz w:val="20"/>
              </w:rPr>
            </w:pPr>
          </w:p>
        </w:tc>
      </w:tr>
      <w:tr w:rsidR="00D73C57" w:rsidRPr="00C67A3A" w14:paraId="7C3C36A3" w14:textId="77777777" w:rsidTr="00C67A3A">
        <w:tc>
          <w:tcPr>
            <w:tcW w:w="3138" w:type="pct"/>
            <w:tcBorders>
              <w:top w:val="nil"/>
              <w:bottom w:val="nil"/>
            </w:tcBorders>
            <w:shd w:val="clear" w:color="auto" w:fill="auto"/>
          </w:tcPr>
          <w:p w14:paraId="76B5885C"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PAYE Deductions</w:t>
            </w:r>
          </w:p>
        </w:tc>
        <w:tc>
          <w:tcPr>
            <w:tcW w:w="930" w:type="pct"/>
            <w:tcBorders>
              <w:top w:val="nil"/>
              <w:bottom w:val="nil"/>
            </w:tcBorders>
            <w:shd w:val="clear" w:color="auto" w:fill="auto"/>
          </w:tcPr>
          <w:p w14:paraId="2D3D1C32"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C6F7DDD" w14:textId="77777777" w:rsidR="00D73C57" w:rsidRPr="00C67A3A" w:rsidRDefault="00D73C57" w:rsidP="00C67A3A">
            <w:pPr>
              <w:spacing w:before="60" w:after="60"/>
              <w:ind w:firstLine="0"/>
              <w:jc w:val="right"/>
              <w:rPr>
                <w:rFonts w:ascii="Arial" w:hAnsi="Arial" w:cs="Arial"/>
                <w:sz w:val="20"/>
              </w:rPr>
            </w:pPr>
          </w:p>
        </w:tc>
      </w:tr>
      <w:tr w:rsidR="00D73C57" w:rsidRPr="00C67A3A" w14:paraId="4CBCE17E" w14:textId="77777777" w:rsidTr="00C67A3A">
        <w:tc>
          <w:tcPr>
            <w:tcW w:w="3138" w:type="pct"/>
            <w:tcBorders>
              <w:top w:val="nil"/>
            </w:tcBorders>
            <w:shd w:val="clear" w:color="auto" w:fill="auto"/>
          </w:tcPr>
          <w:p w14:paraId="2D0903A0" w14:textId="77777777" w:rsidR="00D73C57" w:rsidRPr="00C67A3A" w:rsidRDefault="00D73C57"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4DDCE711"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tcBorders>
            <w:shd w:val="clear" w:color="auto" w:fill="auto"/>
          </w:tcPr>
          <w:p w14:paraId="2E995E21" w14:textId="77777777" w:rsidR="00D73C57" w:rsidRPr="00C67A3A" w:rsidRDefault="00D73C57" w:rsidP="00C67A3A">
            <w:pPr>
              <w:spacing w:before="60" w:after="60"/>
              <w:ind w:firstLine="0"/>
              <w:jc w:val="right"/>
              <w:rPr>
                <w:rFonts w:ascii="Arial" w:hAnsi="Arial" w:cs="Arial"/>
                <w:sz w:val="20"/>
              </w:rPr>
            </w:pPr>
          </w:p>
        </w:tc>
      </w:tr>
    </w:tbl>
    <w:p w14:paraId="05237FE2" w14:textId="77777777" w:rsidR="002D06B6" w:rsidRDefault="002D06B6" w:rsidP="00D73C57">
      <w:pPr>
        <w:ind w:firstLine="0"/>
        <w:rPr>
          <w:rFonts w:ascii="Arial" w:hAnsi="Arial" w:cs="Arial"/>
          <w:b/>
          <w:sz w:val="20"/>
        </w:rPr>
        <w:sectPr w:rsidR="002D06B6" w:rsidSect="00492319">
          <w:pgSz w:w="11906" w:h="16838"/>
          <w:pgMar w:top="1440" w:right="992" w:bottom="1440" w:left="992" w:header="708" w:footer="708" w:gutter="0"/>
          <w:cols w:space="708"/>
          <w:docGrid w:linePitch="360"/>
        </w:sectPr>
      </w:pPr>
    </w:p>
    <w:p w14:paraId="0DE81A02" w14:textId="77777777" w:rsidR="00C77A04" w:rsidRDefault="002D06B6" w:rsidP="00C77A04">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92" w:name="_Ref535578353"/>
      <w:bookmarkStart w:id="93" w:name="_Ref15292265"/>
    </w:p>
    <w:p w14:paraId="658B4889" w14:textId="71DEFB46" w:rsidR="002D06B6" w:rsidRPr="00BB5C81" w:rsidRDefault="00BB5C81">
      <w:pPr>
        <w:pStyle w:val="Heading2"/>
        <w:numPr>
          <w:ilvl w:val="0"/>
          <w:numId w:val="22"/>
        </w:numPr>
        <w:spacing w:before="120" w:after="120"/>
        <w:rPr>
          <w:rFonts w:ascii="Arial" w:hAnsi="Arial" w:cs="Arial"/>
          <w:b/>
          <w:color w:val="auto"/>
          <w:sz w:val="20"/>
          <w:szCs w:val="20"/>
        </w:rPr>
      </w:pPr>
      <w:bookmarkStart w:id="94" w:name="_Toc172729556"/>
      <w:r>
        <w:rPr>
          <w:rFonts w:ascii="Arial" w:hAnsi="Arial" w:cs="Arial"/>
          <w:b/>
          <w:color w:val="auto"/>
          <w:sz w:val="20"/>
          <w:szCs w:val="20"/>
        </w:rPr>
        <w:t>Trade and Other Payables from Non-Exchange Transactions – Transfers and Subsidies Unspent</w:t>
      </w:r>
      <w:bookmarkEnd w:id="92"/>
      <w:bookmarkEnd w:id="93"/>
      <w:bookmarkEnd w:id="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655"/>
        <w:gridCol w:w="1028"/>
        <w:gridCol w:w="1095"/>
        <w:gridCol w:w="1050"/>
        <w:gridCol w:w="1295"/>
        <w:gridCol w:w="984"/>
        <w:gridCol w:w="1028"/>
        <w:gridCol w:w="1095"/>
        <w:gridCol w:w="1052"/>
        <w:gridCol w:w="1295"/>
        <w:gridCol w:w="984"/>
      </w:tblGrid>
      <w:tr w:rsidR="00C77A04" w:rsidRPr="00C67A3A" w14:paraId="5CF2243B" w14:textId="77777777" w:rsidTr="005324E0">
        <w:tc>
          <w:tcPr>
            <w:tcW w:w="1165" w:type="pct"/>
            <w:gridSpan w:val="2"/>
            <w:vMerge w:val="restart"/>
            <w:shd w:val="clear" w:color="auto" w:fill="FBE4D5"/>
          </w:tcPr>
          <w:p w14:paraId="2B6AA256" w14:textId="77777777" w:rsidR="003F6F87" w:rsidRPr="00C67A3A" w:rsidRDefault="003F6F87" w:rsidP="00C67A3A">
            <w:pPr>
              <w:spacing w:before="60" w:after="60"/>
              <w:ind w:firstLine="0"/>
              <w:rPr>
                <w:rFonts w:ascii="Arial" w:hAnsi="Arial" w:cs="Arial"/>
                <w:b/>
                <w:sz w:val="20"/>
              </w:rPr>
            </w:pPr>
          </w:p>
        </w:tc>
        <w:tc>
          <w:tcPr>
            <w:tcW w:w="361" w:type="pct"/>
            <w:shd w:val="clear" w:color="auto" w:fill="FBE4D5"/>
          </w:tcPr>
          <w:p w14:paraId="34E28CAB" w14:textId="77777777" w:rsidR="003F6F87" w:rsidRDefault="003F6F87" w:rsidP="00C67A3A">
            <w:pPr>
              <w:spacing w:before="60" w:after="60"/>
              <w:ind w:firstLine="0"/>
              <w:jc w:val="center"/>
              <w:rPr>
                <w:rFonts w:ascii="Arial" w:hAnsi="Arial" w:cs="Arial"/>
                <w:b/>
                <w:sz w:val="20"/>
              </w:rPr>
            </w:pPr>
          </w:p>
        </w:tc>
        <w:tc>
          <w:tcPr>
            <w:tcW w:w="1497" w:type="pct"/>
            <w:gridSpan w:val="4"/>
            <w:tcBorders>
              <w:bottom w:val="single" w:sz="4" w:space="0" w:color="auto"/>
            </w:tcBorders>
            <w:shd w:val="clear" w:color="auto" w:fill="FBE4D5"/>
          </w:tcPr>
          <w:p w14:paraId="723B4446" w14:textId="5C0076F5"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C77A04">
              <w:rPr>
                <w:rFonts w:ascii="Arial" w:hAnsi="Arial" w:cs="Arial"/>
                <w:b/>
                <w:sz w:val="20"/>
              </w:rPr>
              <w:t>3</w:t>
            </w:r>
            <w:r>
              <w:rPr>
                <w:rFonts w:ascii="Arial" w:hAnsi="Arial" w:cs="Arial"/>
                <w:b/>
                <w:sz w:val="20"/>
              </w:rPr>
              <w:t>/202</w:t>
            </w:r>
            <w:r w:rsidR="00C77A04">
              <w:rPr>
                <w:rFonts w:ascii="Arial" w:hAnsi="Arial" w:cs="Arial"/>
                <w:b/>
                <w:sz w:val="20"/>
              </w:rPr>
              <w:t>4</w:t>
            </w:r>
          </w:p>
          <w:p w14:paraId="66B72E8F"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c>
          <w:tcPr>
            <w:tcW w:w="368" w:type="pct"/>
            <w:tcBorders>
              <w:bottom w:val="single" w:sz="4" w:space="0" w:color="auto"/>
            </w:tcBorders>
            <w:shd w:val="clear" w:color="auto" w:fill="FBE4D5"/>
          </w:tcPr>
          <w:p w14:paraId="1C820AFA" w14:textId="77777777" w:rsidR="003F6F87" w:rsidRDefault="003F6F87" w:rsidP="00C67A3A">
            <w:pPr>
              <w:spacing w:before="60" w:after="60"/>
              <w:ind w:firstLine="0"/>
              <w:jc w:val="center"/>
              <w:rPr>
                <w:rFonts w:ascii="Arial" w:hAnsi="Arial" w:cs="Arial"/>
                <w:b/>
                <w:sz w:val="20"/>
              </w:rPr>
            </w:pPr>
          </w:p>
        </w:tc>
        <w:tc>
          <w:tcPr>
            <w:tcW w:w="1609" w:type="pct"/>
            <w:gridSpan w:val="4"/>
            <w:tcBorders>
              <w:bottom w:val="single" w:sz="4" w:space="0" w:color="auto"/>
            </w:tcBorders>
            <w:shd w:val="clear" w:color="auto" w:fill="FBE4D5"/>
          </w:tcPr>
          <w:p w14:paraId="43EBE94B" w14:textId="4F44C7F5"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C77A04">
              <w:rPr>
                <w:rFonts w:ascii="Arial" w:hAnsi="Arial" w:cs="Arial"/>
                <w:b/>
                <w:sz w:val="20"/>
              </w:rPr>
              <w:t>2</w:t>
            </w:r>
            <w:r>
              <w:rPr>
                <w:rFonts w:ascii="Arial" w:hAnsi="Arial" w:cs="Arial"/>
                <w:b/>
                <w:sz w:val="20"/>
              </w:rPr>
              <w:t>/202</w:t>
            </w:r>
            <w:r w:rsidR="00C77A04">
              <w:rPr>
                <w:rFonts w:ascii="Arial" w:hAnsi="Arial" w:cs="Arial"/>
                <w:b/>
                <w:sz w:val="20"/>
              </w:rPr>
              <w:t>3</w:t>
            </w:r>
          </w:p>
          <w:p w14:paraId="4C61BF3B"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r>
      <w:tr w:rsidR="00C77A04" w:rsidRPr="00667994" w14:paraId="4AA70DF9" w14:textId="77777777" w:rsidTr="005324E0">
        <w:tc>
          <w:tcPr>
            <w:tcW w:w="1165" w:type="pct"/>
            <w:gridSpan w:val="2"/>
            <w:vMerge/>
            <w:tcBorders>
              <w:bottom w:val="single" w:sz="4" w:space="0" w:color="auto"/>
            </w:tcBorders>
            <w:shd w:val="clear" w:color="auto" w:fill="FBE4D5"/>
          </w:tcPr>
          <w:p w14:paraId="5064D78E" w14:textId="77777777" w:rsidR="003F6F87" w:rsidRPr="00C67A3A" w:rsidRDefault="003F6F87" w:rsidP="00C67A3A">
            <w:pPr>
              <w:spacing w:before="60" w:after="60"/>
              <w:ind w:firstLine="0"/>
              <w:rPr>
                <w:rFonts w:ascii="Arial" w:hAnsi="Arial" w:cs="Arial"/>
                <w:b/>
                <w:sz w:val="20"/>
              </w:rPr>
            </w:pPr>
          </w:p>
        </w:tc>
        <w:tc>
          <w:tcPr>
            <w:tcW w:w="361" w:type="pct"/>
            <w:tcBorders>
              <w:bottom w:val="single" w:sz="4" w:space="0" w:color="auto"/>
            </w:tcBorders>
            <w:shd w:val="clear" w:color="auto" w:fill="FBE4D5"/>
          </w:tcPr>
          <w:p w14:paraId="47AE408C"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61" w:type="pct"/>
            <w:tcBorders>
              <w:bottom w:val="single" w:sz="4" w:space="0" w:color="auto"/>
            </w:tcBorders>
            <w:shd w:val="clear" w:color="auto" w:fill="FBE4D5"/>
          </w:tcPr>
          <w:p w14:paraId="02EF0C29"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62" w:type="pct"/>
            <w:tcBorders>
              <w:bottom w:val="single" w:sz="4" w:space="0" w:color="auto"/>
            </w:tcBorders>
            <w:shd w:val="clear" w:color="auto" w:fill="FBE4D5"/>
          </w:tcPr>
          <w:p w14:paraId="27B23772"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 xml:space="preserve">Transfer </w:t>
            </w:r>
            <w:r w:rsidR="00A4030B" w:rsidRPr="00667994">
              <w:rPr>
                <w:rFonts w:ascii="Arial" w:hAnsi="Arial" w:cs="Arial"/>
                <w:b/>
                <w:sz w:val="20"/>
              </w:rPr>
              <w:t>to Revenue</w:t>
            </w:r>
          </w:p>
        </w:tc>
        <w:tc>
          <w:tcPr>
            <w:tcW w:w="451" w:type="pct"/>
            <w:tcBorders>
              <w:bottom w:val="single" w:sz="4" w:space="0" w:color="auto"/>
            </w:tcBorders>
            <w:shd w:val="clear" w:color="auto" w:fill="FBE4D5"/>
          </w:tcPr>
          <w:p w14:paraId="7B05CCE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23" w:type="pct"/>
            <w:tcBorders>
              <w:bottom w:val="single" w:sz="4" w:space="0" w:color="auto"/>
            </w:tcBorders>
            <w:shd w:val="clear" w:color="auto" w:fill="FBE4D5"/>
          </w:tcPr>
          <w:p w14:paraId="2891DAFC"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8" w:type="pct"/>
            <w:tcBorders>
              <w:bottom w:val="single" w:sz="4" w:space="0" w:color="auto"/>
            </w:tcBorders>
            <w:shd w:val="clear" w:color="auto" w:fill="FBE4D5"/>
          </w:tcPr>
          <w:p w14:paraId="7E8ACA23"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67" w:type="pct"/>
            <w:tcBorders>
              <w:bottom w:val="single" w:sz="4" w:space="0" w:color="auto"/>
            </w:tcBorders>
            <w:shd w:val="clear" w:color="auto" w:fill="FBE4D5"/>
          </w:tcPr>
          <w:p w14:paraId="2D79A3B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414" w:type="pct"/>
            <w:tcBorders>
              <w:bottom w:val="single" w:sz="4" w:space="0" w:color="auto"/>
            </w:tcBorders>
            <w:shd w:val="clear" w:color="auto" w:fill="FBE4D5"/>
          </w:tcPr>
          <w:p w14:paraId="2E898442" w14:textId="77777777" w:rsidR="003F6F87" w:rsidRPr="00667994" w:rsidRDefault="003F6F87" w:rsidP="00C67A3A">
            <w:pPr>
              <w:spacing w:before="60" w:after="60"/>
              <w:ind w:firstLine="0"/>
              <w:jc w:val="center"/>
              <w:rPr>
                <w:rFonts w:ascii="Arial" w:hAnsi="Arial" w:cs="Arial"/>
                <w:b/>
                <w:sz w:val="20"/>
              </w:rPr>
            </w:pPr>
          </w:p>
          <w:p w14:paraId="6CA3B256" w14:textId="77777777" w:rsidR="003F6F87" w:rsidRPr="00667994" w:rsidRDefault="00A4030B" w:rsidP="00C67A3A">
            <w:pPr>
              <w:spacing w:before="60" w:after="60"/>
              <w:ind w:firstLine="0"/>
              <w:jc w:val="center"/>
              <w:rPr>
                <w:rFonts w:ascii="Arial" w:hAnsi="Arial" w:cs="Arial"/>
                <w:b/>
                <w:sz w:val="20"/>
              </w:rPr>
            </w:pPr>
            <w:r w:rsidRPr="00667994">
              <w:rPr>
                <w:rFonts w:ascii="Arial" w:hAnsi="Arial" w:cs="Arial"/>
                <w:b/>
                <w:sz w:val="20"/>
              </w:rPr>
              <w:t>Transfer to Revenue</w:t>
            </w:r>
          </w:p>
        </w:tc>
        <w:tc>
          <w:tcPr>
            <w:tcW w:w="460" w:type="pct"/>
            <w:tcBorders>
              <w:bottom w:val="single" w:sz="4" w:space="0" w:color="auto"/>
            </w:tcBorders>
            <w:shd w:val="clear" w:color="auto" w:fill="FBE4D5"/>
          </w:tcPr>
          <w:p w14:paraId="5EFD8FB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68" w:type="pct"/>
            <w:tcBorders>
              <w:bottom w:val="single" w:sz="4" w:space="0" w:color="auto"/>
            </w:tcBorders>
            <w:shd w:val="clear" w:color="auto" w:fill="FBE4D5"/>
          </w:tcPr>
          <w:p w14:paraId="407E5C48"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C77A04" w:rsidRPr="00C67A3A" w14:paraId="537B92A8" w14:textId="77777777" w:rsidTr="005324E0">
        <w:tc>
          <w:tcPr>
            <w:tcW w:w="1165" w:type="pct"/>
            <w:gridSpan w:val="2"/>
            <w:tcBorders>
              <w:bottom w:val="nil"/>
            </w:tcBorders>
            <w:shd w:val="clear" w:color="auto" w:fill="auto"/>
          </w:tcPr>
          <w:p w14:paraId="05CFDECE" w14:textId="77777777" w:rsidR="003F6F87" w:rsidRPr="00C67A3A" w:rsidRDefault="003F6F87" w:rsidP="00C67A3A">
            <w:pPr>
              <w:spacing w:before="60" w:after="60"/>
              <w:ind w:firstLine="0"/>
              <w:rPr>
                <w:rFonts w:ascii="Arial" w:hAnsi="Arial" w:cs="Arial"/>
                <w:sz w:val="20"/>
              </w:rPr>
            </w:pPr>
          </w:p>
        </w:tc>
        <w:tc>
          <w:tcPr>
            <w:tcW w:w="361" w:type="pct"/>
            <w:tcBorders>
              <w:bottom w:val="nil"/>
            </w:tcBorders>
            <w:shd w:val="clear" w:color="auto" w:fill="auto"/>
          </w:tcPr>
          <w:p w14:paraId="12A3340B" w14:textId="77777777" w:rsidR="003F6F87" w:rsidRPr="00C67A3A" w:rsidRDefault="003F6F87" w:rsidP="00C67A3A">
            <w:pPr>
              <w:spacing w:before="60" w:after="60"/>
              <w:ind w:firstLine="0"/>
              <w:jc w:val="right"/>
              <w:rPr>
                <w:rFonts w:ascii="Arial" w:hAnsi="Arial" w:cs="Arial"/>
                <w:sz w:val="20"/>
              </w:rPr>
            </w:pPr>
          </w:p>
        </w:tc>
        <w:tc>
          <w:tcPr>
            <w:tcW w:w="361" w:type="pct"/>
            <w:tcBorders>
              <w:bottom w:val="nil"/>
            </w:tcBorders>
            <w:shd w:val="clear" w:color="auto" w:fill="auto"/>
          </w:tcPr>
          <w:p w14:paraId="1A104E1C" w14:textId="77777777" w:rsidR="003F6F87" w:rsidRPr="00C67A3A" w:rsidRDefault="003F6F87" w:rsidP="00C67A3A">
            <w:pPr>
              <w:spacing w:before="60" w:after="60"/>
              <w:ind w:firstLine="0"/>
              <w:jc w:val="right"/>
              <w:rPr>
                <w:rFonts w:ascii="Arial" w:hAnsi="Arial" w:cs="Arial"/>
                <w:sz w:val="20"/>
              </w:rPr>
            </w:pPr>
          </w:p>
        </w:tc>
        <w:tc>
          <w:tcPr>
            <w:tcW w:w="362" w:type="pct"/>
            <w:tcBorders>
              <w:bottom w:val="nil"/>
            </w:tcBorders>
            <w:shd w:val="clear" w:color="auto" w:fill="auto"/>
          </w:tcPr>
          <w:p w14:paraId="7E913FEA" w14:textId="77777777" w:rsidR="003F6F87" w:rsidRPr="00C67A3A" w:rsidRDefault="003F6F87" w:rsidP="00C67A3A">
            <w:pPr>
              <w:spacing w:before="60" w:after="60"/>
              <w:ind w:firstLine="0"/>
              <w:jc w:val="right"/>
              <w:rPr>
                <w:rFonts w:ascii="Arial" w:hAnsi="Arial" w:cs="Arial"/>
                <w:sz w:val="20"/>
              </w:rPr>
            </w:pPr>
          </w:p>
        </w:tc>
        <w:tc>
          <w:tcPr>
            <w:tcW w:w="451" w:type="pct"/>
            <w:tcBorders>
              <w:bottom w:val="nil"/>
            </w:tcBorders>
          </w:tcPr>
          <w:p w14:paraId="254DF99B" w14:textId="77777777" w:rsidR="003F6F87" w:rsidRPr="00C67A3A" w:rsidRDefault="003F6F87" w:rsidP="00C67A3A">
            <w:pPr>
              <w:spacing w:before="60" w:after="60"/>
              <w:ind w:firstLine="0"/>
              <w:jc w:val="right"/>
              <w:rPr>
                <w:rFonts w:ascii="Arial" w:hAnsi="Arial" w:cs="Arial"/>
                <w:sz w:val="20"/>
              </w:rPr>
            </w:pPr>
          </w:p>
        </w:tc>
        <w:tc>
          <w:tcPr>
            <w:tcW w:w="323" w:type="pct"/>
            <w:tcBorders>
              <w:bottom w:val="nil"/>
            </w:tcBorders>
            <w:shd w:val="clear" w:color="auto" w:fill="auto"/>
          </w:tcPr>
          <w:p w14:paraId="3B6D840E" w14:textId="77777777" w:rsidR="003F6F87" w:rsidRPr="00C67A3A" w:rsidRDefault="003F6F87" w:rsidP="00C67A3A">
            <w:pPr>
              <w:spacing w:before="60" w:after="60"/>
              <w:ind w:firstLine="0"/>
              <w:jc w:val="right"/>
              <w:rPr>
                <w:rFonts w:ascii="Arial" w:hAnsi="Arial" w:cs="Arial"/>
                <w:sz w:val="20"/>
              </w:rPr>
            </w:pPr>
          </w:p>
        </w:tc>
        <w:tc>
          <w:tcPr>
            <w:tcW w:w="368" w:type="pct"/>
            <w:tcBorders>
              <w:bottom w:val="nil"/>
            </w:tcBorders>
            <w:shd w:val="clear" w:color="auto" w:fill="auto"/>
          </w:tcPr>
          <w:p w14:paraId="736FD145" w14:textId="77777777" w:rsidR="003F6F87" w:rsidRPr="00C67A3A" w:rsidRDefault="003F6F87" w:rsidP="00C67A3A">
            <w:pPr>
              <w:spacing w:before="60" w:after="60"/>
              <w:ind w:firstLine="0"/>
              <w:jc w:val="right"/>
              <w:rPr>
                <w:rFonts w:ascii="Arial" w:hAnsi="Arial" w:cs="Arial"/>
                <w:sz w:val="20"/>
              </w:rPr>
            </w:pPr>
          </w:p>
        </w:tc>
        <w:tc>
          <w:tcPr>
            <w:tcW w:w="367" w:type="pct"/>
            <w:tcBorders>
              <w:bottom w:val="nil"/>
            </w:tcBorders>
            <w:shd w:val="clear" w:color="auto" w:fill="auto"/>
          </w:tcPr>
          <w:p w14:paraId="23BC2926" w14:textId="77777777" w:rsidR="003F6F87" w:rsidRPr="00C67A3A" w:rsidRDefault="003F6F87" w:rsidP="00C67A3A">
            <w:pPr>
              <w:spacing w:before="60" w:after="60"/>
              <w:ind w:firstLine="0"/>
              <w:jc w:val="right"/>
              <w:rPr>
                <w:rFonts w:ascii="Arial" w:hAnsi="Arial" w:cs="Arial"/>
                <w:sz w:val="20"/>
              </w:rPr>
            </w:pPr>
          </w:p>
        </w:tc>
        <w:tc>
          <w:tcPr>
            <w:tcW w:w="414" w:type="pct"/>
            <w:tcBorders>
              <w:bottom w:val="nil"/>
            </w:tcBorders>
            <w:shd w:val="clear" w:color="auto" w:fill="auto"/>
          </w:tcPr>
          <w:p w14:paraId="04834BA2" w14:textId="77777777" w:rsidR="003F6F87" w:rsidRPr="00C67A3A" w:rsidRDefault="003F6F87" w:rsidP="00C67A3A">
            <w:pPr>
              <w:spacing w:before="60" w:after="60"/>
              <w:ind w:firstLine="0"/>
              <w:jc w:val="right"/>
              <w:rPr>
                <w:rFonts w:ascii="Arial" w:hAnsi="Arial" w:cs="Arial"/>
                <w:sz w:val="20"/>
              </w:rPr>
            </w:pPr>
          </w:p>
        </w:tc>
        <w:tc>
          <w:tcPr>
            <w:tcW w:w="460" w:type="pct"/>
            <w:tcBorders>
              <w:bottom w:val="nil"/>
            </w:tcBorders>
          </w:tcPr>
          <w:p w14:paraId="3BF93B80" w14:textId="77777777" w:rsidR="003F6F87" w:rsidRPr="00C67A3A" w:rsidRDefault="003F6F87" w:rsidP="00C67A3A">
            <w:pPr>
              <w:spacing w:before="60" w:after="60"/>
              <w:ind w:firstLine="0"/>
              <w:jc w:val="right"/>
              <w:rPr>
                <w:rFonts w:ascii="Arial" w:hAnsi="Arial" w:cs="Arial"/>
                <w:sz w:val="20"/>
              </w:rPr>
            </w:pPr>
          </w:p>
        </w:tc>
        <w:tc>
          <w:tcPr>
            <w:tcW w:w="368" w:type="pct"/>
            <w:tcBorders>
              <w:bottom w:val="nil"/>
            </w:tcBorders>
            <w:shd w:val="clear" w:color="auto" w:fill="auto"/>
          </w:tcPr>
          <w:p w14:paraId="636C796F" w14:textId="77777777" w:rsidR="003F6F87" w:rsidRPr="00C67A3A" w:rsidRDefault="003F6F87" w:rsidP="00C67A3A">
            <w:pPr>
              <w:spacing w:before="60" w:after="60"/>
              <w:ind w:firstLine="0"/>
              <w:jc w:val="right"/>
              <w:rPr>
                <w:rFonts w:ascii="Arial" w:hAnsi="Arial" w:cs="Arial"/>
                <w:sz w:val="20"/>
              </w:rPr>
            </w:pPr>
          </w:p>
        </w:tc>
      </w:tr>
      <w:tr w:rsidR="00C77A04" w:rsidRPr="00C67A3A" w14:paraId="7517EC38" w14:textId="77777777" w:rsidTr="005324E0">
        <w:tc>
          <w:tcPr>
            <w:tcW w:w="893" w:type="pct"/>
            <w:tcBorders>
              <w:top w:val="nil"/>
              <w:bottom w:val="nil"/>
              <w:right w:val="nil"/>
            </w:tcBorders>
            <w:shd w:val="clear" w:color="auto" w:fill="auto"/>
          </w:tcPr>
          <w:p w14:paraId="46B6101F"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Capital</w:t>
            </w:r>
          </w:p>
        </w:tc>
        <w:tc>
          <w:tcPr>
            <w:tcW w:w="272" w:type="pct"/>
            <w:tcBorders>
              <w:top w:val="nil"/>
              <w:left w:val="nil"/>
              <w:bottom w:val="nil"/>
            </w:tcBorders>
            <w:shd w:val="clear" w:color="auto" w:fill="auto"/>
          </w:tcPr>
          <w:p w14:paraId="51954DFA" w14:textId="77777777" w:rsidR="003F6F87" w:rsidRPr="00C67A3A" w:rsidRDefault="003F6F87" w:rsidP="00C67A3A">
            <w:pPr>
              <w:spacing w:before="60" w:after="60"/>
              <w:ind w:firstLine="0"/>
              <w:jc w:val="center"/>
              <w:rPr>
                <w:rFonts w:ascii="Arial" w:hAnsi="Arial" w:cs="Arial"/>
                <w:b/>
                <w:sz w:val="20"/>
              </w:rPr>
            </w:pPr>
          </w:p>
        </w:tc>
        <w:tc>
          <w:tcPr>
            <w:tcW w:w="361" w:type="pct"/>
            <w:tcBorders>
              <w:top w:val="nil"/>
              <w:bottom w:val="nil"/>
            </w:tcBorders>
            <w:shd w:val="clear" w:color="auto" w:fill="auto"/>
          </w:tcPr>
          <w:p w14:paraId="67DD4C0E" w14:textId="77777777" w:rsidR="003F6F87" w:rsidRPr="00C67A3A" w:rsidRDefault="003F6F87" w:rsidP="00C67A3A">
            <w:pPr>
              <w:spacing w:before="60" w:after="60"/>
              <w:ind w:firstLine="0"/>
              <w:jc w:val="right"/>
              <w:rPr>
                <w:rFonts w:ascii="Arial" w:hAnsi="Arial" w:cs="Arial"/>
                <w:b/>
                <w:sz w:val="20"/>
              </w:rPr>
            </w:pPr>
          </w:p>
        </w:tc>
        <w:tc>
          <w:tcPr>
            <w:tcW w:w="361" w:type="pct"/>
            <w:tcBorders>
              <w:top w:val="nil"/>
              <w:bottom w:val="nil"/>
            </w:tcBorders>
            <w:shd w:val="clear" w:color="auto" w:fill="auto"/>
          </w:tcPr>
          <w:p w14:paraId="2FBBA5EE" w14:textId="77777777" w:rsidR="003F6F87" w:rsidRPr="00C67A3A" w:rsidRDefault="003F6F87" w:rsidP="00C67A3A">
            <w:pPr>
              <w:spacing w:before="60" w:after="60"/>
              <w:ind w:firstLine="0"/>
              <w:jc w:val="right"/>
              <w:rPr>
                <w:rFonts w:ascii="Arial" w:hAnsi="Arial" w:cs="Arial"/>
                <w:b/>
                <w:sz w:val="20"/>
              </w:rPr>
            </w:pPr>
          </w:p>
        </w:tc>
        <w:tc>
          <w:tcPr>
            <w:tcW w:w="362" w:type="pct"/>
            <w:tcBorders>
              <w:top w:val="nil"/>
              <w:bottom w:val="nil"/>
            </w:tcBorders>
            <w:shd w:val="clear" w:color="auto" w:fill="auto"/>
          </w:tcPr>
          <w:p w14:paraId="4CD96411" w14:textId="77777777" w:rsidR="003F6F87" w:rsidRPr="00C67A3A" w:rsidRDefault="003F6F87" w:rsidP="00C67A3A">
            <w:pPr>
              <w:spacing w:before="60" w:after="60"/>
              <w:ind w:firstLine="0"/>
              <w:jc w:val="right"/>
              <w:rPr>
                <w:rFonts w:ascii="Arial" w:hAnsi="Arial" w:cs="Arial"/>
                <w:b/>
                <w:sz w:val="20"/>
              </w:rPr>
            </w:pPr>
          </w:p>
        </w:tc>
        <w:tc>
          <w:tcPr>
            <w:tcW w:w="451" w:type="pct"/>
            <w:tcBorders>
              <w:top w:val="nil"/>
              <w:bottom w:val="nil"/>
            </w:tcBorders>
          </w:tcPr>
          <w:p w14:paraId="4AE0BA64" w14:textId="77777777" w:rsidR="003F6F87" w:rsidRPr="00C67A3A" w:rsidRDefault="003F6F87" w:rsidP="00C67A3A">
            <w:pPr>
              <w:spacing w:before="60" w:after="60"/>
              <w:ind w:firstLine="0"/>
              <w:jc w:val="right"/>
              <w:rPr>
                <w:rFonts w:ascii="Arial" w:hAnsi="Arial" w:cs="Arial"/>
                <w:b/>
                <w:sz w:val="20"/>
              </w:rPr>
            </w:pPr>
          </w:p>
        </w:tc>
        <w:tc>
          <w:tcPr>
            <w:tcW w:w="323" w:type="pct"/>
            <w:tcBorders>
              <w:top w:val="nil"/>
              <w:bottom w:val="nil"/>
            </w:tcBorders>
            <w:shd w:val="clear" w:color="auto" w:fill="auto"/>
          </w:tcPr>
          <w:p w14:paraId="2A5B5C7B" w14:textId="77777777" w:rsidR="003F6F87" w:rsidRPr="00C67A3A" w:rsidRDefault="003F6F87" w:rsidP="00C67A3A">
            <w:pPr>
              <w:spacing w:before="60" w:after="60"/>
              <w:ind w:firstLine="0"/>
              <w:jc w:val="right"/>
              <w:rPr>
                <w:rFonts w:ascii="Arial" w:hAnsi="Arial" w:cs="Arial"/>
                <w:b/>
                <w:sz w:val="20"/>
              </w:rPr>
            </w:pPr>
          </w:p>
        </w:tc>
        <w:tc>
          <w:tcPr>
            <w:tcW w:w="368" w:type="pct"/>
            <w:tcBorders>
              <w:top w:val="nil"/>
              <w:bottom w:val="nil"/>
            </w:tcBorders>
            <w:shd w:val="clear" w:color="auto" w:fill="auto"/>
          </w:tcPr>
          <w:p w14:paraId="0DF79F79" w14:textId="77777777" w:rsidR="003F6F87" w:rsidRPr="00C67A3A" w:rsidRDefault="003F6F87" w:rsidP="00C67A3A">
            <w:pPr>
              <w:spacing w:before="60" w:after="60"/>
              <w:ind w:firstLine="0"/>
              <w:jc w:val="right"/>
              <w:rPr>
                <w:rFonts w:ascii="Arial" w:hAnsi="Arial" w:cs="Arial"/>
                <w:b/>
                <w:sz w:val="20"/>
              </w:rPr>
            </w:pPr>
          </w:p>
        </w:tc>
        <w:tc>
          <w:tcPr>
            <w:tcW w:w="367" w:type="pct"/>
            <w:tcBorders>
              <w:top w:val="nil"/>
              <w:bottom w:val="nil"/>
            </w:tcBorders>
            <w:shd w:val="clear" w:color="auto" w:fill="auto"/>
          </w:tcPr>
          <w:p w14:paraId="6FAD8EB1" w14:textId="77777777" w:rsidR="003F6F87" w:rsidRPr="00C67A3A" w:rsidRDefault="003F6F87"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7047FCCE" w14:textId="77777777" w:rsidR="003F6F87" w:rsidRPr="00C67A3A" w:rsidRDefault="003F6F87" w:rsidP="00C67A3A">
            <w:pPr>
              <w:spacing w:before="60" w:after="60"/>
              <w:ind w:firstLine="0"/>
              <w:jc w:val="right"/>
              <w:rPr>
                <w:rFonts w:ascii="Arial" w:hAnsi="Arial" w:cs="Arial"/>
                <w:b/>
                <w:sz w:val="20"/>
              </w:rPr>
            </w:pPr>
          </w:p>
        </w:tc>
        <w:tc>
          <w:tcPr>
            <w:tcW w:w="460" w:type="pct"/>
            <w:tcBorders>
              <w:top w:val="nil"/>
              <w:bottom w:val="nil"/>
            </w:tcBorders>
          </w:tcPr>
          <w:p w14:paraId="14BA693E" w14:textId="77777777" w:rsidR="003F6F87" w:rsidRPr="00C67A3A" w:rsidRDefault="003F6F87" w:rsidP="00C67A3A">
            <w:pPr>
              <w:spacing w:before="60" w:after="60"/>
              <w:ind w:firstLine="0"/>
              <w:jc w:val="right"/>
              <w:rPr>
                <w:rFonts w:ascii="Arial" w:hAnsi="Arial" w:cs="Arial"/>
                <w:b/>
                <w:sz w:val="20"/>
              </w:rPr>
            </w:pPr>
          </w:p>
        </w:tc>
        <w:tc>
          <w:tcPr>
            <w:tcW w:w="368" w:type="pct"/>
            <w:tcBorders>
              <w:top w:val="nil"/>
              <w:bottom w:val="nil"/>
            </w:tcBorders>
            <w:shd w:val="clear" w:color="auto" w:fill="auto"/>
          </w:tcPr>
          <w:p w14:paraId="4E64337C" w14:textId="77777777" w:rsidR="003F6F87" w:rsidRPr="00C67A3A" w:rsidRDefault="003F6F87" w:rsidP="00C67A3A">
            <w:pPr>
              <w:spacing w:before="60" w:after="60"/>
              <w:ind w:firstLine="0"/>
              <w:jc w:val="right"/>
              <w:rPr>
                <w:rFonts w:ascii="Arial" w:hAnsi="Arial" w:cs="Arial"/>
                <w:b/>
                <w:sz w:val="20"/>
              </w:rPr>
            </w:pPr>
          </w:p>
        </w:tc>
      </w:tr>
      <w:tr w:rsidR="00C77A04" w:rsidRPr="00C67A3A" w14:paraId="6C432748" w14:textId="77777777" w:rsidTr="005324E0">
        <w:tc>
          <w:tcPr>
            <w:tcW w:w="893" w:type="pct"/>
            <w:tcBorders>
              <w:top w:val="nil"/>
              <w:bottom w:val="nil"/>
              <w:right w:val="nil"/>
            </w:tcBorders>
            <w:shd w:val="clear" w:color="auto" w:fill="auto"/>
          </w:tcPr>
          <w:p w14:paraId="3B96E07F"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Monetary Allocations</w:t>
            </w:r>
          </w:p>
        </w:tc>
        <w:tc>
          <w:tcPr>
            <w:tcW w:w="272" w:type="pct"/>
            <w:tcBorders>
              <w:top w:val="nil"/>
              <w:left w:val="nil"/>
              <w:bottom w:val="nil"/>
            </w:tcBorders>
            <w:shd w:val="clear" w:color="auto" w:fill="auto"/>
          </w:tcPr>
          <w:p w14:paraId="262F3A2F" w14:textId="29AFC85C" w:rsidR="003F6F87" w:rsidRPr="00C67A3A" w:rsidRDefault="002B5E62" w:rsidP="00C67A3A">
            <w:pPr>
              <w:spacing w:before="60" w:after="60"/>
              <w:ind w:firstLine="0"/>
              <w:jc w:val="center"/>
              <w:rPr>
                <w:rFonts w:ascii="Arial" w:hAnsi="Arial" w:cs="Arial"/>
                <w:b/>
                <w:sz w:val="20"/>
              </w:rPr>
            </w:pPr>
            <w:r>
              <w:rPr>
                <w:rFonts w:ascii="Arial" w:hAnsi="Arial" w:cs="Arial"/>
                <w:b/>
                <w:sz w:val="20"/>
              </w:rPr>
              <w:t>22</w:t>
            </w:r>
            <w:r w:rsidR="00C665CA">
              <w:rPr>
                <w:rFonts w:ascii="Arial" w:hAnsi="Arial" w:cs="Arial"/>
                <w:b/>
                <w:sz w:val="20"/>
              </w:rPr>
              <w:t>.1</w:t>
            </w:r>
          </w:p>
        </w:tc>
        <w:tc>
          <w:tcPr>
            <w:tcW w:w="361" w:type="pct"/>
            <w:tcBorders>
              <w:top w:val="nil"/>
              <w:bottom w:val="nil"/>
            </w:tcBorders>
            <w:shd w:val="clear" w:color="auto" w:fill="auto"/>
          </w:tcPr>
          <w:p w14:paraId="7CD7F2F0"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shd w:val="clear" w:color="auto" w:fill="auto"/>
          </w:tcPr>
          <w:p w14:paraId="038FE78A"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shd w:val="clear" w:color="auto" w:fill="auto"/>
          </w:tcPr>
          <w:p w14:paraId="42B24078"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4B60234B" w14:textId="77777777" w:rsidR="003F6F87" w:rsidRPr="00C67A3A" w:rsidRDefault="003F6F87" w:rsidP="00C67A3A">
            <w:pPr>
              <w:spacing w:before="60" w:after="60"/>
              <w:ind w:firstLine="0"/>
              <w:jc w:val="right"/>
              <w:rPr>
                <w:rFonts w:ascii="Arial" w:hAnsi="Arial" w:cs="Arial"/>
                <w:sz w:val="20"/>
              </w:rPr>
            </w:pPr>
          </w:p>
        </w:tc>
        <w:tc>
          <w:tcPr>
            <w:tcW w:w="323" w:type="pct"/>
            <w:tcBorders>
              <w:top w:val="nil"/>
              <w:bottom w:val="nil"/>
            </w:tcBorders>
            <w:shd w:val="clear" w:color="auto" w:fill="auto"/>
          </w:tcPr>
          <w:p w14:paraId="4236DD12"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4DCBD9CC"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shd w:val="clear" w:color="auto" w:fill="auto"/>
          </w:tcPr>
          <w:p w14:paraId="206F5448" w14:textId="77777777" w:rsidR="003F6F87" w:rsidRPr="00C67A3A" w:rsidRDefault="003F6F87"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A011A95" w14:textId="77777777" w:rsidR="003F6F87" w:rsidRPr="00C67A3A" w:rsidRDefault="003F6F87" w:rsidP="00C67A3A">
            <w:pPr>
              <w:spacing w:before="60" w:after="60"/>
              <w:ind w:firstLine="0"/>
              <w:jc w:val="right"/>
              <w:rPr>
                <w:rFonts w:ascii="Arial" w:hAnsi="Arial" w:cs="Arial"/>
                <w:sz w:val="20"/>
              </w:rPr>
            </w:pPr>
          </w:p>
        </w:tc>
        <w:tc>
          <w:tcPr>
            <w:tcW w:w="460" w:type="pct"/>
            <w:tcBorders>
              <w:top w:val="nil"/>
              <w:bottom w:val="nil"/>
            </w:tcBorders>
          </w:tcPr>
          <w:p w14:paraId="4765AA75"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22492CA9" w14:textId="77777777" w:rsidR="003F6F87" w:rsidRPr="00C67A3A" w:rsidRDefault="003F6F87" w:rsidP="00C67A3A">
            <w:pPr>
              <w:spacing w:before="60" w:after="60"/>
              <w:ind w:firstLine="0"/>
              <w:jc w:val="right"/>
              <w:rPr>
                <w:rFonts w:ascii="Arial" w:hAnsi="Arial" w:cs="Arial"/>
                <w:sz w:val="20"/>
              </w:rPr>
            </w:pPr>
          </w:p>
        </w:tc>
      </w:tr>
      <w:tr w:rsidR="00C77A04" w:rsidRPr="00C67A3A" w14:paraId="0FE46FEA" w14:textId="77777777" w:rsidTr="005324E0">
        <w:tc>
          <w:tcPr>
            <w:tcW w:w="893" w:type="pct"/>
            <w:tcBorders>
              <w:top w:val="nil"/>
              <w:bottom w:val="nil"/>
              <w:right w:val="nil"/>
            </w:tcBorders>
            <w:shd w:val="clear" w:color="auto" w:fill="auto"/>
          </w:tcPr>
          <w:p w14:paraId="6746F7D4"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Operational</w:t>
            </w:r>
          </w:p>
        </w:tc>
        <w:tc>
          <w:tcPr>
            <w:tcW w:w="272" w:type="pct"/>
            <w:tcBorders>
              <w:top w:val="nil"/>
              <w:left w:val="nil"/>
              <w:bottom w:val="nil"/>
            </w:tcBorders>
            <w:shd w:val="clear" w:color="auto" w:fill="auto"/>
          </w:tcPr>
          <w:p w14:paraId="289E77D4" w14:textId="77777777" w:rsidR="003F6F87" w:rsidRPr="00C67A3A" w:rsidRDefault="003F6F87" w:rsidP="00C67A3A">
            <w:pPr>
              <w:spacing w:before="60" w:after="60"/>
              <w:ind w:firstLine="0"/>
              <w:jc w:val="center"/>
              <w:rPr>
                <w:rFonts w:ascii="Arial" w:hAnsi="Arial" w:cs="Arial"/>
                <w:b/>
                <w:sz w:val="20"/>
              </w:rPr>
            </w:pPr>
          </w:p>
        </w:tc>
        <w:tc>
          <w:tcPr>
            <w:tcW w:w="361" w:type="pct"/>
            <w:tcBorders>
              <w:top w:val="nil"/>
              <w:bottom w:val="nil"/>
            </w:tcBorders>
            <w:shd w:val="clear" w:color="auto" w:fill="auto"/>
          </w:tcPr>
          <w:p w14:paraId="6267C480" w14:textId="77777777" w:rsidR="003F6F87" w:rsidRPr="00C67A3A" w:rsidRDefault="003F6F87" w:rsidP="00C67A3A">
            <w:pPr>
              <w:spacing w:before="60" w:after="60"/>
              <w:ind w:firstLine="0"/>
              <w:jc w:val="right"/>
              <w:rPr>
                <w:rFonts w:ascii="Arial" w:hAnsi="Arial" w:cs="Arial"/>
                <w:b/>
                <w:sz w:val="20"/>
              </w:rPr>
            </w:pPr>
          </w:p>
        </w:tc>
        <w:tc>
          <w:tcPr>
            <w:tcW w:w="361" w:type="pct"/>
            <w:tcBorders>
              <w:top w:val="nil"/>
              <w:bottom w:val="nil"/>
            </w:tcBorders>
            <w:shd w:val="clear" w:color="auto" w:fill="auto"/>
          </w:tcPr>
          <w:p w14:paraId="41EA3D17" w14:textId="77777777" w:rsidR="003F6F87" w:rsidRPr="00C67A3A" w:rsidRDefault="003F6F87" w:rsidP="00C67A3A">
            <w:pPr>
              <w:spacing w:before="60" w:after="60"/>
              <w:ind w:firstLine="0"/>
              <w:jc w:val="right"/>
              <w:rPr>
                <w:rFonts w:ascii="Arial" w:hAnsi="Arial" w:cs="Arial"/>
                <w:b/>
                <w:sz w:val="20"/>
              </w:rPr>
            </w:pPr>
          </w:p>
        </w:tc>
        <w:tc>
          <w:tcPr>
            <w:tcW w:w="362" w:type="pct"/>
            <w:tcBorders>
              <w:top w:val="nil"/>
              <w:bottom w:val="nil"/>
            </w:tcBorders>
            <w:shd w:val="clear" w:color="auto" w:fill="auto"/>
          </w:tcPr>
          <w:p w14:paraId="523665FC" w14:textId="77777777" w:rsidR="003F6F87" w:rsidRPr="00C67A3A" w:rsidRDefault="003F6F87" w:rsidP="00C67A3A">
            <w:pPr>
              <w:spacing w:before="60" w:after="60"/>
              <w:ind w:firstLine="0"/>
              <w:jc w:val="right"/>
              <w:rPr>
                <w:rFonts w:ascii="Arial" w:hAnsi="Arial" w:cs="Arial"/>
                <w:b/>
                <w:sz w:val="20"/>
              </w:rPr>
            </w:pPr>
          </w:p>
        </w:tc>
        <w:tc>
          <w:tcPr>
            <w:tcW w:w="451" w:type="pct"/>
            <w:tcBorders>
              <w:top w:val="nil"/>
              <w:bottom w:val="nil"/>
            </w:tcBorders>
          </w:tcPr>
          <w:p w14:paraId="0BF34B18" w14:textId="77777777" w:rsidR="003F6F87" w:rsidRPr="00C67A3A" w:rsidRDefault="003F6F87" w:rsidP="00C67A3A">
            <w:pPr>
              <w:spacing w:before="60" w:after="60"/>
              <w:ind w:firstLine="0"/>
              <w:jc w:val="right"/>
              <w:rPr>
                <w:rFonts w:ascii="Arial" w:hAnsi="Arial" w:cs="Arial"/>
                <w:b/>
                <w:sz w:val="20"/>
              </w:rPr>
            </w:pPr>
          </w:p>
        </w:tc>
        <w:tc>
          <w:tcPr>
            <w:tcW w:w="323" w:type="pct"/>
            <w:tcBorders>
              <w:top w:val="nil"/>
              <w:bottom w:val="nil"/>
            </w:tcBorders>
            <w:shd w:val="clear" w:color="auto" w:fill="auto"/>
          </w:tcPr>
          <w:p w14:paraId="0F948355" w14:textId="77777777" w:rsidR="003F6F87" w:rsidRPr="00C67A3A" w:rsidRDefault="003F6F87" w:rsidP="00C67A3A">
            <w:pPr>
              <w:spacing w:before="60" w:after="60"/>
              <w:ind w:firstLine="0"/>
              <w:jc w:val="right"/>
              <w:rPr>
                <w:rFonts w:ascii="Arial" w:hAnsi="Arial" w:cs="Arial"/>
                <w:b/>
                <w:sz w:val="20"/>
              </w:rPr>
            </w:pPr>
          </w:p>
        </w:tc>
        <w:tc>
          <w:tcPr>
            <w:tcW w:w="368" w:type="pct"/>
            <w:tcBorders>
              <w:top w:val="nil"/>
              <w:bottom w:val="nil"/>
            </w:tcBorders>
            <w:shd w:val="clear" w:color="auto" w:fill="auto"/>
          </w:tcPr>
          <w:p w14:paraId="4F7EFC6A" w14:textId="77777777" w:rsidR="003F6F87" w:rsidRPr="00C67A3A" w:rsidRDefault="003F6F87" w:rsidP="00C67A3A">
            <w:pPr>
              <w:spacing w:before="60" w:after="60"/>
              <w:ind w:firstLine="0"/>
              <w:jc w:val="right"/>
              <w:rPr>
                <w:rFonts w:ascii="Arial" w:hAnsi="Arial" w:cs="Arial"/>
                <w:b/>
                <w:sz w:val="20"/>
              </w:rPr>
            </w:pPr>
          </w:p>
        </w:tc>
        <w:tc>
          <w:tcPr>
            <w:tcW w:w="367" w:type="pct"/>
            <w:tcBorders>
              <w:top w:val="nil"/>
              <w:bottom w:val="nil"/>
            </w:tcBorders>
            <w:shd w:val="clear" w:color="auto" w:fill="auto"/>
          </w:tcPr>
          <w:p w14:paraId="55A6529C" w14:textId="77777777" w:rsidR="003F6F87" w:rsidRPr="00C67A3A" w:rsidRDefault="003F6F87"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68BC1E49" w14:textId="77777777" w:rsidR="003F6F87" w:rsidRPr="00C67A3A" w:rsidRDefault="003F6F87" w:rsidP="00C67A3A">
            <w:pPr>
              <w:spacing w:before="60" w:after="60"/>
              <w:ind w:firstLine="0"/>
              <w:jc w:val="right"/>
              <w:rPr>
                <w:rFonts w:ascii="Arial" w:hAnsi="Arial" w:cs="Arial"/>
                <w:b/>
                <w:sz w:val="20"/>
              </w:rPr>
            </w:pPr>
          </w:p>
        </w:tc>
        <w:tc>
          <w:tcPr>
            <w:tcW w:w="460" w:type="pct"/>
            <w:tcBorders>
              <w:top w:val="nil"/>
              <w:bottom w:val="nil"/>
            </w:tcBorders>
          </w:tcPr>
          <w:p w14:paraId="13E2BAC7" w14:textId="77777777" w:rsidR="003F6F87" w:rsidRPr="00C67A3A" w:rsidRDefault="003F6F87" w:rsidP="00C67A3A">
            <w:pPr>
              <w:spacing w:before="60" w:after="60"/>
              <w:ind w:firstLine="0"/>
              <w:jc w:val="right"/>
              <w:rPr>
                <w:rFonts w:ascii="Arial" w:hAnsi="Arial" w:cs="Arial"/>
                <w:b/>
                <w:sz w:val="20"/>
              </w:rPr>
            </w:pPr>
          </w:p>
        </w:tc>
        <w:tc>
          <w:tcPr>
            <w:tcW w:w="368" w:type="pct"/>
            <w:tcBorders>
              <w:top w:val="nil"/>
              <w:bottom w:val="nil"/>
            </w:tcBorders>
            <w:shd w:val="clear" w:color="auto" w:fill="auto"/>
          </w:tcPr>
          <w:p w14:paraId="7C24191D" w14:textId="77777777" w:rsidR="003F6F87" w:rsidRPr="00C67A3A" w:rsidRDefault="003F6F87" w:rsidP="00C67A3A">
            <w:pPr>
              <w:spacing w:before="60" w:after="60"/>
              <w:ind w:firstLine="0"/>
              <w:jc w:val="right"/>
              <w:rPr>
                <w:rFonts w:ascii="Arial" w:hAnsi="Arial" w:cs="Arial"/>
                <w:b/>
                <w:sz w:val="20"/>
              </w:rPr>
            </w:pPr>
          </w:p>
        </w:tc>
      </w:tr>
      <w:tr w:rsidR="00C77A04" w:rsidRPr="00C67A3A" w14:paraId="7AB7D3C6" w14:textId="77777777" w:rsidTr="005324E0">
        <w:tc>
          <w:tcPr>
            <w:tcW w:w="893" w:type="pct"/>
            <w:tcBorders>
              <w:top w:val="nil"/>
              <w:bottom w:val="nil"/>
              <w:right w:val="nil"/>
            </w:tcBorders>
            <w:shd w:val="clear" w:color="auto" w:fill="auto"/>
          </w:tcPr>
          <w:p w14:paraId="49A61995"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Allocations In-kind</w:t>
            </w:r>
          </w:p>
        </w:tc>
        <w:tc>
          <w:tcPr>
            <w:tcW w:w="272" w:type="pct"/>
            <w:tcBorders>
              <w:top w:val="nil"/>
              <w:left w:val="nil"/>
              <w:bottom w:val="nil"/>
            </w:tcBorders>
            <w:shd w:val="clear" w:color="auto" w:fill="auto"/>
          </w:tcPr>
          <w:p w14:paraId="04303E1A" w14:textId="1558B76E" w:rsidR="003F6F87" w:rsidRPr="00C67A3A" w:rsidRDefault="002B5E62" w:rsidP="00C67A3A">
            <w:pPr>
              <w:spacing w:before="60" w:after="60"/>
              <w:ind w:firstLine="0"/>
              <w:jc w:val="center"/>
              <w:rPr>
                <w:rFonts w:ascii="Arial" w:hAnsi="Arial" w:cs="Arial"/>
                <w:b/>
                <w:sz w:val="20"/>
              </w:rPr>
            </w:pPr>
            <w:r>
              <w:rPr>
                <w:rFonts w:ascii="Arial" w:hAnsi="Arial" w:cs="Arial"/>
                <w:b/>
                <w:sz w:val="20"/>
              </w:rPr>
              <w:t>22</w:t>
            </w:r>
            <w:r w:rsidR="00C665CA">
              <w:rPr>
                <w:rFonts w:ascii="Arial" w:hAnsi="Arial" w:cs="Arial"/>
                <w:b/>
                <w:sz w:val="20"/>
              </w:rPr>
              <w:t>.2</w:t>
            </w:r>
          </w:p>
        </w:tc>
        <w:tc>
          <w:tcPr>
            <w:tcW w:w="361" w:type="pct"/>
            <w:tcBorders>
              <w:top w:val="nil"/>
              <w:bottom w:val="nil"/>
            </w:tcBorders>
            <w:shd w:val="clear" w:color="auto" w:fill="auto"/>
          </w:tcPr>
          <w:p w14:paraId="49CB1E2C"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shd w:val="clear" w:color="auto" w:fill="auto"/>
          </w:tcPr>
          <w:p w14:paraId="105156B4"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shd w:val="clear" w:color="auto" w:fill="auto"/>
          </w:tcPr>
          <w:p w14:paraId="1B77ED44"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62D6142E" w14:textId="77777777" w:rsidR="003F6F87" w:rsidRPr="00C67A3A" w:rsidRDefault="003F6F87" w:rsidP="00C67A3A">
            <w:pPr>
              <w:spacing w:before="60" w:after="60"/>
              <w:ind w:firstLine="0"/>
              <w:jc w:val="right"/>
              <w:rPr>
                <w:rFonts w:ascii="Arial" w:hAnsi="Arial" w:cs="Arial"/>
                <w:sz w:val="20"/>
              </w:rPr>
            </w:pPr>
          </w:p>
        </w:tc>
        <w:tc>
          <w:tcPr>
            <w:tcW w:w="323" w:type="pct"/>
            <w:tcBorders>
              <w:top w:val="nil"/>
              <w:bottom w:val="nil"/>
            </w:tcBorders>
            <w:shd w:val="clear" w:color="auto" w:fill="auto"/>
          </w:tcPr>
          <w:p w14:paraId="49D117AE"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7586486C"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shd w:val="clear" w:color="auto" w:fill="auto"/>
          </w:tcPr>
          <w:p w14:paraId="3B954BC0" w14:textId="77777777" w:rsidR="003F6F87" w:rsidRPr="00C67A3A" w:rsidRDefault="003F6F87"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987C99B" w14:textId="77777777" w:rsidR="003F6F87" w:rsidRPr="00C67A3A" w:rsidRDefault="003F6F87" w:rsidP="00C67A3A">
            <w:pPr>
              <w:spacing w:before="60" w:after="60"/>
              <w:ind w:firstLine="0"/>
              <w:jc w:val="right"/>
              <w:rPr>
                <w:rFonts w:ascii="Arial" w:hAnsi="Arial" w:cs="Arial"/>
                <w:sz w:val="20"/>
              </w:rPr>
            </w:pPr>
          </w:p>
        </w:tc>
        <w:tc>
          <w:tcPr>
            <w:tcW w:w="460" w:type="pct"/>
            <w:tcBorders>
              <w:top w:val="nil"/>
              <w:bottom w:val="nil"/>
            </w:tcBorders>
          </w:tcPr>
          <w:p w14:paraId="194E3CBE"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697CFB0B" w14:textId="77777777" w:rsidR="003F6F87" w:rsidRPr="00C67A3A" w:rsidRDefault="003F6F87" w:rsidP="00C67A3A">
            <w:pPr>
              <w:spacing w:before="60" w:after="60"/>
              <w:ind w:firstLine="0"/>
              <w:jc w:val="right"/>
              <w:rPr>
                <w:rFonts w:ascii="Arial" w:hAnsi="Arial" w:cs="Arial"/>
                <w:sz w:val="20"/>
              </w:rPr>
            </w:pPr>
          </w:p>
        </w:tc>
      </w:tr>
      <w:tr w:rsidR="00C77A04" w:rsidRPr="00C67A3A" w14:paraId="3CA455DE" w14:textId="77777777" w:rsidTr="005324E0">
        <w:tc>
          <w:tcPr>
            <w:tcW w:w="893" w:type="pct"/>
            <w:tcBorders>
              <w:top w:val="nil"/>
              <w:bottom w:val="nil"/>
              <w:right w:val="nil"/>
            </w:tcBorders>
            <w:shd w:val="clear" w:color="auto" w:fill="auto"/>
          </w:tcPr>
          <w:p w14:paraId="794439A7"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Monetary Allocations</w:t>
            </w:r>
          </w:p>
        </w:tc>
        <w:tc>
          <w:tcPr>
            <w:tcW w:w="272" w:type="pct"/>
            <w:tcBorders>
              <w:top w:val="nil"/>
              <w:left w:val="nil"/>
              <w:bottom w:val="nil"/>
            </w:tcBorders>
            <w:shd w:val="clear" w:color="auto" w:fill="auto"/>
          </w:tcPr>
          <w:p w14:paraId="4964BD12" w14:textId="0781B2AF" w:rsidR="003F6F87" w:rsidRPr="00C67A3A" w:rsidRDefault="002B5E62" w:rsidP="00C67A3A">
            <w:pPr>
              <w:spacing w:before="60" w:after="60"/>
              <w:ind w:firstLine="0"/>
              <w:jc w:val="center"/>
              <w:rPr>
                <w:rFonts w:ascii="Arial" w:hAnsi="Arial" w:cs="Arial"/>
                <w:b/>
                <w:sz w:val="20"/>
              </w:rPr>
            </w:pPr>
            <w:r>
              <w:rPr>
                <w:rFonts w:ascii="Arial" w:hAnsi="Arial" w:cs="Arial"/>
                <w:b/>
                <w:sz w:val="20"/>
              </w:rPr>
              <w:t>22</w:t>
            </w:r>
            <w:r w:rsidR="00C665CA">
              <w:rPr>
                <w:rFonts w:ascii="Arial" w:hAnsi="Arial" w:cs="Arial"/>
                <w:b/>
                <w:sz w:val="20"/>
              </w:rPr>
              <w:t>.3</w:t>
            </w:r>
          </w:p>
        </w:tc>
        <w:tc>
          <w:tcPr>
            <w:tcW w:w="361" w:type="pct"/>
            <w:tcBorders>
              <w:top w:val="nil"/>
              <w:bottom w:val="nil"/>
            </w:tcBorders>
            <w:shd w:val="clear" w:color="auto" w:fill="auto"/>
          </w:tcPr>
          <w:p w14:paraId="38B629B1"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shd w:val="clear" w:color="auto" w:fill="auto"/>
          </w:tcPr>
          <w:p w14:paraId="3F6A3016"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shd w:val="clear" w:color="auto" w:fill="auto"/>
          </w:tcPr>
          <w:p w14:paraId="67C38C17"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53E22EDD" w14:textId="77777777" w:rsidR="003F6F87" w:rsidRPr="00C67A3A" w:rsidRDefault="003F6F87" w:rsidP="00C67A3A">
            <w:pPr>
              <w:spacing w:before="60" w:after="60"/>
              <w:ind w:firstLine="0"/>
              <w:jc w:val="right"/>
              <w:rPr>
                <w:rFonts w:ascii="Arial" w:hAnsi="Arial" w:cs="Arial"/>
                <w:sz w:val="20"/>
              </w:rPr>
            </w:pPr>
          </w:p>
        </w:tc>
        <w:tc>
          <w:tcPr>
            <w:tcW w:w="323" w:type="pct"/>
            <w:tcBorders>
              <w:top w:val="nil"/>
              <w:bottom w:val="nil"/>
            </w:tcBorders>
            <w:shd w:val="clear" w:color="auto" w:fill="auto"/>
          </w:tcPr>
          <w:p w14:paraId="272CAC54"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77DBD666"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shd w:val="clear" w:color="auto" w:fill="auto"/>
          </w:tcPr>
          <w:p w14:paraId="47BCF69F" w14:textId="77777777" w:rsidR="003F6F87" w:rsidRPr="00C67A3A" w:rsidRDefault="003F6F87"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74E1D6F" w14:textId="77777777" w:rsidR="003F6F87" w:rsidRPr="00C67A3A" w:rsidRDefault="003F6F87" w:rsidP="00C67A3A">
            <w:pPr>
              <w:spacing w:before="60" w:after="60"/>
              <w:ind w:firstLine="0"/>
              <w:jc w:val="right"/>
              <w:rPr>
                <w:rFonts w:ascii="Arial" w:hAnsi="Arial" w:cs="Arial"/>
                <w:sz w:val="20"/>
              </w:rPr>
            </w:pPr>
          </w:p>
        </w:tc>
        <w:tc>
          <w:tcPr>
            <w:tcW w:w="460" w:type="pct"/>
            <w:tcBorders>
              <w:top w:val="nil"/>
              <w:bottom w:val="nil"/>
            </w:tcBorders>
          </w:tcPr>
          <w:p w14:paraId="4ACC05D6"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1008CCC5" w14:textId="77777777" w:rsidR="003F6F87" w:rsidRPr="00C67A3A" w:rsidRDefault="003F6F87" w:rsidP="00C67A3A">
            <w:pPr>
              <w:spacing w:before="60" w:after="60"/>
              <w:ind w:firstLine="0"/>
              <w:jc w:val="right"/>
              <w:rPr>
                <w:rFonts w:ascii="Arial" w:hAnsi="Arial" w:cs="Arial"/>
                <w:sz w:val="20"/>
              </w:rPr>
            </w:pPr>
          </w:p>
        </w:tc>
      </w:tr>
      <w:tr w:rsidR="00C77A04" w:rsidRPr="00C67A3A" w14:paraId="1D89C685" w14:textId="77777777" w:rsidTr="005324E0">
        <w:tc>
          <w:tcPr>
            <w:tcW w:w="1165" w:type="pct"/>
            <w:gridSpan w:val="2"/>
            <w:tcBorders>
              <w:top w:val="nil"/>
            </w:tcBorders>
            <w:shd w:val="clear" w:color="auto" w:fill="auto"/>
          </w:tcPr>
          <w:p w14:paraId="077EF740"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Total</w:t>
            </w:r>
          </w:p>
        </w:tc>
        <w:tc>
          <w:tcPr>
            <w:tcW w:w="361" w:type="pct"/>
            <w:tcBorders>
              <w:top w:val="nil"/>
            </w:tcBorders>
            <w:shd w:val="clear" w:color="auto" w:fill="auto"/>
          </w:tcPr>
          <w:p w14:paraId="2CDFFE4F"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tcBorders>
            <w:shd w:val="clear" w:color="auto" w:fill="auto"/>
          </w:tcPr>
          <w:p w14:paraId="282BEF0C"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tcBorders>
            <w:shd w:val="clear" w:color="auto" w:fill="auto"/>
          </w:tcPr>
          <w:p w14:paraId="387E6ABD"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tcBorders>
          </w:tcPr>
          <w:p w14:paraId="64D1A428" w14:textId="77777777" w:rsidR="003F6F87" w:rsidRPr="00C67A3A" w:rsidRDefault="003F6F87" w:rsidP="00C67A3A">
            <w:pPr>
              <w:spacing w:before="60" w:after="60"/>
              <w:ind w:firstLine="0"/>
              <w:jc w:val="right"/>
              <w:rPr>
                <w:rFonts w:ascii="Arial" w:hAnsi="Arial" w:cs="Arial"/>
                <w:sz w:val="20"/>
              </w:rPr>
            </w:pPr>
          </w:p>
        </w:tc>
        <w:tc>
          <w:tcPr>
            <w:tcW w:w="323" w:type="pct"/>
            <w:tcBorders>
              <w:top w:val="nil"/>
            </w:tcBorders>
            <w:shd w:val="clear" w:color="auto" w:fill="auto"/>
          </w:tcPr>
          <w:p w14:paraId="59938804"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tcBorders>
            <w:shd w:val="clear" w:color="auto" w:fill="auto"/>
          </w:tcPr>
          <w:p w14:paraId="0BD5FA77"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tcBorders>
            <w:shd w:val="clear" w:color="auto" w:fill="auto"/>
          </w:tcPr>
          <w:p w14:paraId="2AF6681F" w14:textId="77777777" w:rsidR="003F6F87" w:rsidRPr="00C67A3A" w:rsidRDefault="003F6F87" w:rsidP="00C67A3A">
            <w:pPr>
              <w:spacing w:before="60" w:after="60"/>
              <w:ind w:firstLine="0"/>
              <w:jc w:val="right"/>
              <w:rPr>
                <w:rFonts w:ascii="Arial" w:hAnsi="Arial" w:cs="Arial"/>
                <w:sz w:val="20"/>
              </w:rPr>
            </w:pPr>
          </w:p>
        </w:tc>
        <w:tc>
          <w:tcPr>
            <w:tcW w:w="414" w:type="pct"/>
            <w:tcBorders>
              <w:top w:val="nil"/>
            </w:tcBorders>
            <w:shd w:val="clear" w:color="auto" w:fill="auto"/>
          </w:tcPr>
          <w:p w14:paraId="4A052C47" w14:textId="77777777" w:rsidR="003F6F87" w:rsidRPr="00C67A3A" w:rsidRDefault="003F6F87" w:rsidP="00C67A3A">
            <w:pPr>
              <w:spacing w:before="60" w:after="60"/>
              <w:ind w:firstLine="0"/>
              <w:jc w:val="right"/>
              <w:rPr>
                <w:rFonts w:ascii="Arial" w:hAnsi="Arial" w:cs="Arial"/>
                <w:sz w:val="20"/>
              </w:rPr>
            </w:pPr>
          </w:p>
        </w:tc>
        <w:tc>
          <w:tcPr>
            <w:tcW w:w="460" w:type="pct"/>
            <w:tcBorders>
              <w:top w:val="nil"/>
            </w:tcBorders>
          </w:tcPr>
          <w:p w14:paraId="4380706A"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tcBorders>
            <w:shd w:val="clear" w:color="auto" w:fill="auto"/>
          </w:tcPr>
          <w:p w14:paraId="31657D6F" w14:textId="77777777" w:rsidR="003F6F87" w:rsidRPr="00C67A3A" w:rsidRDefault="003F6F87" w:rsidP="00C67A3A">
            <w:pPr>
              <w:spacing w:before="60" w:after="60"/>
              <w:ind w:firstLine="0"/>
              <w:jc w:val="right"/>
              <w:rPr>
                <w:rFonts w:ascii="Arial" w:hAnsi="Arial" w:cs="Arial"/>
                <w:sz w:val="20"/>
              </w:rPr>
            </w:pPr>
          </w:p>
        </w:tc>
      </w:tr>
    </w:tbl>
    <w:p w14:paraId="4991A2D3" w14:textId="77777777" w:rsidR="00FB278B" w:rsidRDefault="00FB278B" w:rsidP="002D06B6">
      <w:pPr>
        <w:ind w:firstLine="0"/>
        <w:rPr>
          <w:rFonts w:ascii="Arial" w:hAnsi="Arial" w:cs="Arial"/>
          <w:b/>
          <w:sz w:val="20"/>
        </w:rPr>
      </w:pPr>
    </w:p>
    <w:p w14:paraId="73204F91" w14:textId="77777777" w:rsidR="00FB278B" w:rsidRPr="00C67A3A" w:rsidRDefault="00FB278B" w:rsidP="00F03D6B">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12F592A2" w14:textId="062225DA" w:rsidR="00123840" w:rsidRPr="008A5F0B" w:rsidRDefault="002B5E62" w:rsidP="008A5F0B">
      <w:pPr>
        <w:ind w:firstLine="0"/>
        <w:rPr>
          <w:rFonts w:ascii="Arial" w:hAnsi="Arial" w:cs="Arial"/>
          <w:b/>
          <w:color w:val="ED7D31"/>
          <w:sz w:val="20"/>
        </w:rPr>
      </w:pPr>
      <w:r>
        <w:rPr>
          <w:rFonts w:ascii="Arial" w:hAnsi="Arial" w:cs="Arial"/>
          <w:b/>
          <w:sz w:val="20"/>
        </w:rPr>
        <w:t>22</w:t>
      </w:r>
      <w:r w:rsidR="008A5F0B">
        <w:rPr>
          <w:rFonts w:ascii="Arial" w:hAnsi="Arial" w:cs="Arial"/>
          <w:b/>
          <w:sz w:val="20"/>
        </w:rPr>
        <w:t>.</w:t>
      </w:r>
      <w:r w:rsidR="00C665CA">
        <w:rPr>
          <w:rFonts w:ascii="Arial" w:hAnsi="Arial" w:cs="Arial"/>
          <w:b/>
          <w:sz w:val="20"/>
        </w:rPr>
        <w:t>1</w:t>
      </w:r>
      <w:r w:rsidR="008A5F0B">
        <w:rPr>
          <w:rFonts w:ascii="Arial" w:hAnsi="Arial" w:cs="Arial"/>
          <w:b/>
          <w:sz w:val="20"/>
        </w:rPr>
        <w:tab/>
      </w:r>
      <w:r w:rsidR="00123840">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984"/>
        <w:gridCol w:w="44"/>
        <w:gridCol w:w="1096"/>
        <w:gridCol w:w="1050"/>
        <w:gridCol w:w="1295"/>
        <w:gridCol w:w="984"/>
      </w:tblGrid>
      <w:tr w:rsidR="00DC7123" w:rsidRPr="00C67A3A" w14:paraId="12621531" w14:textId="77777777" w:rsidTr="00C56247">
        <w:tc>
          <w:tcPr>
            <w:tcW w:w="1082" w:type="pct"/>
            <w:vMerge w:val="restart"/>
            <w:shd w:val="clear" w:color="auto" w:fill="FBE4D5"/>
          </w:tcPr>
          <w:p w14:paraId="72070539" w14:textId="77777777" w:rsidR="00DC7123" w:rsidRPr="00C67A3A" w:rsidRDefault="00DC7123" w:rsidP="00C67A3A">
            <w:pPr>
              <w:spacing w:before="60" w:after="60"/>
              <w:ind w:firstLine="0"/>
              <w:rPr>
                <w:rFonts w:ascii="Arial" w:hAnsi="Arial" w:cs="Arial"/>
                <w:b/>
                <w:sz w:val="20"/>
              </w:rPr>
            </w:pPr>
          </w:p>
        </w:tc>
        <w:tc>
          <w:tcPr>
            <w:tcW w:w="369" w:type="pct"/>
            <w:shd w:val="clear" w:color="auto" w:fill="FBE4D5"/>
          </w:tcPr>
          <w:p w14:paraId="12605AA4" w14:textId="77777777" w:rsidR="00DC7123" w:rsidRDefault="00DC7123" w:rsidP="00C67A3A">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1581EDAB" w14:textId="53310F2C"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8A5F0B">
              <w:rPr>
                <w:rFonts w:ascii="Arial" w:hAnsi="Arial" w:cs="Arial"/>
                <w:b/>
                <w:sz w:val="20"/>
              </w:rPr>
              <w:t>3</w:t>
            </w:r>
            <w:r>
              <w:rPr>
                <w:rFonts w:ascii="Arial" w:hAnsi="Arial" w:cs="Arial"/>
                <w:b/>
                <w:sz w:val="20"/>
              </w:rPr>
              <w:t>/202</w:t>
            </w:r>
            <w:r w:rsidR="008A5F0B">
              <w:rPr>
                <w:rFonts w:ascii="Arial" w:hAnsi="Arial" w:cs="Arial"/>
                <w:b/>
                <w:sz w:val="20"/>
              </w:rPr>
              <w:t>4</w:t>
            </w:r>
          </w:p>
          <w:p w14:paraId="3487736B"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c>
          <w:tcPr>
            <w:tcW w:w="353" w:type="pct"/>
            <w:tcBorders>
              <w:bottom w:val="single" w:sz="4" w:space="0" w:color="auto"/>
            </w:tcBorders>
            <w:shd w:val="clear" w:color="auto" w:fill="FBE4D5"/>
          </w:tcPr>
          <w:p w14:paraId="4B638F7C" w14:textId="77777777" w:rsidR="00DC7123" w:rsidRDefault="00DC7123" w:rsidP="00C67A3A">
            <w:pPr>
              <w:spacing w:before="60" w:after="60"/>
              <w:ind w:firstLine="0"/>
              <w:jc w:val="center"/>
              <w:rPr>
                <w:rFonts w:ascii="Arial" w:hAnsi="Arial" w:cs="Arial"/>
                <w:b/>
                <w:sz w:val="20"/>
              </w:rPr>
            </w:pPr>
          </w:p>
        </w:tc>
        <w:tc>
          <w:tcPr>
            <w:tcW w:w="1601" w:type="pct"/>
            <w:gridSpan w:val="5"/>
            <w:tcBorders>
              <w:bottom w:val="single" w:sz="4" w:space="0" w:color="auto"/>
            </w:tcBorders>
            <w:shd w:val="clear" w:color="auto" w:fill="FBE4D5"/>
          </w:tcPr>
          <w:p w14:paraId="45846A0E" w14:textId="63521A2C"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8A5F0B">
              <w:rPr>
                <w:rFonts w:ascii="Arial" w:hAnsi="Arial" w:cs="Arial"/>
                <w:b/>
                <w:sz w:val="20"/>
              </w:rPr>
              <w:t>2/</w:t>
            </w:r>
            <w:r>
              <w:rPr>
                <w:rFonts w:ascii="Arial" w:hAnsi="Arial" w:cs="Arial"/>
                <w:b/>
                <w:sz w:val="20"/>
              </w:rPr>
              <w:t>202</w:t>
            </w:r>
            <w:r w:rsidR="008A5F0B">
              <w:rPr>
                <w:rFonts w:ascii="Arial" w:hAnsi="Arial" w:cs="Arial"/>
                <w:b/>
                <w:sz w:val="20"/>
              </w:rPr>
              <w:t>3</w:t>
            </w:r>
          </w:p>
          <w:p w14:paraId="03E5650B"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6150A05E" w14:textId="77777777" w:rsidTr="00C56247">
        <w:tc>
          <w:tcPr>
            <w:tcW w:w="1082" w:type="pct"/>
            <w:vMerge/>
            <w:tcBorders>
              <w:bottom w:val="single" w:sz="4" w:space="0" w:color="auto"/>
            </w:tcBorders>
            <w:shd w:val="clear" w:color="auto" w:fill="FBE4D5"/>
          </w:tcPr>
          <w:p w14:paraId="57D3A322" w14:textId="77777777" w:rsidR="00DC7123" w:rsidRPr="00C67A3A" w:rsidRDefault="00DC7123"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6D26413D"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6FA1C4F5"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2C0DD853"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2A30C298"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2BA5FDEA"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gridSpan w:val="2"/>
            <w:tcBorders>
              <w:bottom w:val="single" w:sz="4" w:space="0" w:color="auto"/>
            </w:tcBorders>
            <w:shd w:val="clear" w:color="auto" w:fill="FBE4D5"/>
          </w:tcPr>
          <w:p w14:paraId="1A0AB26E"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276BF72F"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73F69C04"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56CC2C67"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71D05B6F"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35CD1700" w14:textId="77777777" w:rsidTr="00C56247">
        <w:tc>
          <w:tcPr>
            <w:tcW w:w="1082" w:type="pct"/>
            <w:tcBorders>
              <w:bottom w:val="nil"/>
            </w:tcBorders>
            <w:shd w:val="clear" w:color="auto" w:fill="auto"/>
          </w:tcPr>
          <w:p w14:paraId="6D25177A" w14:textId="77777777" w:rsidR="00DC7123" w:rsidRPr="00C67A3A" w:rsidRDefault="00DC7123" w:rsidP="00C67A3A">
            <w:pPr>
              <w:spacing w:before="60" w:after="60"/>
              <w:ind w:firstLine="0"/>
              <w:rPr>
                <w:rFonts w:ascii="Arial" w:hAnsi="Arial" w:cs="Arial"/>
                <w:sz w:val="20"/>
              </w:rPr>
            </w:pPr>
          </w:p>
        </w:tc>
        <w:tc>
          <w:tcPr>
            <w:tcW w:w="369" w:type="pct"/>
            <w:tcBorders>
              <w:bottom w:val="nil"/>
            </w:tcBorders>
            <w:shd w:val="clear" w:color="auto" w:fill="auto"/>
          </w:tcPr>
          <w:p w14:paraId="4302A1A6"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shd w:val="clear" w:color="auto" w:fill="auto"/>
          </w:tcPr>
          <w:p w14:paraId="570040BC"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3FC0478F"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4E861BEE"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shd w:val="clear" w:color="auto" w:fill="auto"/>
          </w:tcPr>
          <w:p w14:paraId="09EA5148"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bottom w:val="nil"/>
            </w:tcBorders>
            <w:shd w:val="clear" w:color="auto" w:fill="auto"/>
          </w:tcPr>
          <w:p w14:paraId="7D3CE622"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shd w:val="clear" w:color="auto" w:fill="auto"/>
          </w:tcPr>
          <w:p w14:paraId="2455A249" w14:textId="77777777" w:rsidR="00DC7123" w:rsidRPr="00C67A3A" w:rsidRDefault="00DC7123" w:rsidP="00C67A3A">
            <w:pPr>
              <w:spacing w:before="60" w:after="60"/>
              <w:ind w:firstLine="0"/>
              <w:jc w:val="right"/>
              <w:rPr>
                <w:rFonts w:ascii="Arial" w:hAnsi="Arial" w:cs="Arial"/>
                <w:sz w:val="20"/>
              </w:rPr>
            </w:pPr>
          </w:p>
        </w:tc>
        <w:tc>
          <w:tcPr>
            <w:tcW w:w="376" w:type="pct"/>
            <w:tcBorders>
              <w:bottom w:val="nil"/>
            </w:tcBorders>
            <w:shd w:val="clear" w:color="auto" w:fill="auto"/>
          </w:tcPr>
          <w:p w14:paraId="043F8EC8"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15555458"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shd w:val="clear" w:color="auto" w:fill="auto"/>
          </w:tcPr>
          <w:p w14:paraId="0591649A" w14:textId="77777777" w:rsidR="00DC7123" w:rsidRPr="00C67A3A" w:rsidRDefault="00DC7123" w:rsidP="00C67A3A">
            <w:pPr>
              <w:spacing w:before="60" w:after="60"/>
              <w:ind w:firstLine="0"/>
              <w:jc w:val="right"/>
              <w:rPr>
                <w:rFonts w:ascii="Arial" w:hAnsi="Arial" w:cs="Arial"/>
                <w:sz w:val="20"/>
              </w:rPr>
            </w:pPr>
          </w:p>
        </w:tc>
      </w:tr>
      <w:tr w:rsidR="00C665CA" w:rsidRPr="00C67A3A" w14:paraId="3D6B17E2" w14:textId="77777777" w:rsidTr="00C56247">
        <w:tc>
          <w:tcPr>
            <w:tcW w:w="1082" w:type="pct"/>
            <w:tcBorders>
              <w:top w:val="nil"/>
              <w:bottom w:val="nil"/>
            </w:tcBorders>
            <w:shd w:val="clear" w:color="auto" w:fill="E7E6E6"/>
          </w:tcPr>
          <w:p w14:paraId="5C9807A0" w14:textId="3AAA2619" w:rsidR="00C665CA" w:rsidRPr="00C67A3A" w:rsidRDefault="00C665CA" w:rsidP="00C67A3A">
            <w:pPr>
              <w:spacing w:before="60" w:after="60"/>
              <w:ind w:firstLine="0"/>
              <w:jc w:val="left"/>
              <w:rPr>
                <w:rFonts w:ascii="Arial" w:hAnsi="Arial" w:cs="Arial"/>
                <w:sz w:val="20"/>
              </w:rPr>
            </w:pPr>
            <w:r w:rsidRPr="00C67A3A">
              <w:rPr>
                <w:rFonts w:ascii="Arial" w:hAnsi="Arial" w:cs="Arial"/>
                <w:b/>
                <w:sz w:val="20"/>
              </w:rPr>
              <w:t>National Government</w:t>
            </w:r>
          </w:p>
        </w:tc>
        <w:tc>
          <w:tcPr>
            <w:tcW w:w="369" w:type="pct"/>
            <w:tcBorders>
              <w:top w:val="nil"/>
              <w:bottom w:val="nil"/>
            </w:tcBorders>
            <w:shd w:val="clear" w:color="auto" w:fill="auto"/>
          </w:tcPr>
          <w:p w14:paraId="4F69742B" w14:textId="77777777" w:rsidR="00C665CA" w:rsidRPr="00C67A3A" w:rsidRDefault="00C665CA"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B9A76CE" w14:textId="77777777" w:rsidR="00C665CA" w:rsidRPr="00C67A3A" w:rsidRDefault="00C665CA"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FCC86DE" w14:textId="77777777" w:rsidR="00C665CA" w:rsidRPr="00C67A3A" w:rsidRDefault="00C665CA" w:rsidP="00C67A3A">
            <w:pPr>
              <w:spacing w:before="60" w:after="60"/>
              <w:ind w:firstLine="0"/>
              <w:jc w:val="right"/>
              <w:rPr>
                <w:rFonts w:ascii="Arial" w:hAnsi="Arial" w:cs="Arial"/>
                <w:sz w:val="20"/>
              </w:rPr>
            </w:pPr>
          </w:p>
        </w:tc>
        <w:tc>
          <w:tcPr>
            <w:tcW w:w="464" w:type="pct"/>
            <w:tcBorders>
              <w:top w:val="nil"/>
              <w:bottom w:val="nil"/>
            </w:tcBorders>
          </w:tcPr>
          <w:p w14:paraId="345EB7CF" w14:textId="77777777" w:rsidR="00C665CA" w:rsidRPr="00C67A3A" w:rsidRDefault="00C665CA"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30BE4CC7" w14:textId="77777777" w:rsidR="00C665CA" w:rsidRPr="00C67A3A" w:rsidRDefault="00C665CA" w:rsidP="00C67A3A">
            <w:pPr>
              <w:spacing w:before="60" w:after="60"/>
              <w:ind w:firstLine="0"/>
              <w:jc w:val="right"/>
              <w:rPr>
                <w:rFonts w:ascii="Arial" w:hAnsi="Arial" w:cs="Arial"/>
                <w:sz w:val="20"/>
              </w:rPr>
            </w:pPr>
          </w:p>
        </w:tc>
        <w:tc>
          <w:tcPr>
            <w:tcW w:w="369" w:type="pct"/>
            <w:gridSpan w:val="2"/>
            <w:tcBorders>
              <w:top w:val="nil"/>
              <w:bottom w:val="nil"/>
            </w:tcBorders>
            <w:shd w:val="clear" w:color="auto" w:fill="auto"/>
          </w:tcPr>
          <w:p w14:paraId="0F943A33" w14:textId="77777777" w:rsidR="00C665CA" w:rsidRPr="00C67A3A" w:rsidRDefault="00C665CA"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4896A14" w14:textId="77777777" w:rsidR="00C665CA" w:rsidRPr="00C67A3A" w:rsidRDefault="00C665CA"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66B759E7" w14:textId="77777777" w:rsidR="00C665CA" w:rsidRPr="00C67A3A" w:rsidRDefault="00C665CA" w:rsidP="00C67A3A">
            <w:pPr>
              <w:spacing w:before="60" w:after="60"/>
              <w:ind w:firstLine="0"/>
              <w:jc w:val="right"/>
              <w:rPr>
                <w:rFonts w:ascii="Arial" w:hAnsi="Arial" w:cs="Arial"/>
                <w:sz w:val="20"/>
              </w:rPr>
            </w:pPr>
          </w:p>
        </w:tc>
        <w:tc>
          <w:tcPr>
            <w:tcW w:w="464" w:type="pct"/>
            <w:tcBorders>
              <w:top w:val="nil"/>
              <w:bottom w:val="nil"/>
            </w:tcBorders>
          </w:tcPr>
          <w:p w14:paraId="2300EE8D" w14:textId="77777777" w:rsidR="00C665CA" w:rsidRPr="00C67A3A" w:rsidRDefault="00C665CA"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5CC65D2" w14:textId="77777777" w:rsidR="00C665CA" w:rsidRPr="00C67A3A" w:rsidRDefault="00C665CA" w:rsidP="00C67A3A">
            <w:pPr>
              <w:spacing w:before="60" w:after="60"/>
              <w:ind w:firstLine="0"/>
              <w:jc w:val="right"/>
              <w:rPr>
                <w:rFonts w:ascii="Arial" w:hAnsi="Arial" w:cs="Arial"/>
                <w:sz w:val="20"/>
              </w:rPr>
            </w:pPr>
          </w:p>
        </w:tc>
      </w:tr>
      <w:tr w:rsidR="00DC7123" w:rsidRPr="00C67A3A" w14:paraId="68532800" w14:textId="77777777" w:rsidTr="00C56247">
        <w:tc>
          <w:tcPr>
            <w:tcW w:w="1082" w:type="pct"/>
            <w:tcBorders>
              <w:top w:val="nil"/>
              <w:bottom w:val="nil"/>
            </w:tcBorders>
            <w:shd w:val="clear" w:color="auto" w:fill="E7E6E6"/>
          </w:tcPr>
          <w:p w14:paraId="044587C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Municipal Infrastructure Grant [Schedule 5B]</w:t>
            </w:r>
          </w:p>
        </w:tc>
        <w:tc>
          <w:tcPr>
            <w:tcW w:w="369" w:type="pct"/>
            <w:tcBorders>
              <w:top w:val="nil"/>
              <w:bottom w:val="nil"/>
            </w:tcBorders>
            <w:shd w:val="clear" w:color="auto" w:fill="auto"/>
          </w:tcPr>
          <w:p w14:paraId="7A75F883"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ACBAE0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E026E0"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C401B2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25F1884"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shd w:val="clear" w:color="auto" w:fill="auto"/>
          </w:tcPr>
          <w:p w14:paraId="153C35E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1ECB05E"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3036E1A3"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47AFBBD"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3D184D1D" w14:textId="77777777" w:rsidR="00DC7123" w:rsidRPr="00C67A3A" w:rsidRDefault="00DC7123" w:rsidP="00C67A3A">
            <w:pPr>
              <w:spacing w:before="60" w:after="60"/>
              <w:ind w:firstLine="0"/>
              <w:jc w:val="right"/>
              <w:rPr>
                <w:rFonts w:ascii="Arial" w:hAnsi="Arial" w:cs="Arial"/>
                <w:sz w:val="20"/>
              </w:rPr>
            </w:pPr>
          </w:p>
        </w:tc>
      </w:tr>
      <w:tr w:rsidR="00DC7123" w:rsidRPr="00C67A3A" w14:paraId="7EDD82FB" w14:textId="77777777" w:rsidTr="00C56247">
        <w:tc>
          <w:tcPr>
            <w:tcW w:w="1082" w:type="pct"/>
            <w:tcBorders>
              <w:top w:val="nil"/>
              <w:bottom w:val="single" w:sz="4" w:space="0" w:color="auto"/>
            </w:tcBorders>
            <w:shd w:val="clear" w:color="auto" w:fill="E7E6E6"/>
          </w:tcPr>
          <w:p w14:paraId="5932795E" w14:textId="7F0B1222" w:rsidR="00DC7123" w:rsidRPr="00C67A3A" w:rsidRDefault="00C665CA" w:rsidP="00C67A3A">
            <w:pPr>
              <w:spacing w:before="60" w:after="60"/>
              <w:ind w:firstLine="0"/>
              <w:jc w:val="left"/>
              <w:rPr>
                <w:rFonts w:ascii="Arial" w:hAnsi="Arial" w:cs="Arial"/>
                <w:sz w:val="20"/>
              </w:rPr>
            </w:pPr>
            <w:r w:rsidRPr="00C67A3A">
              <w:rPr>
                <w:rFonts w:ascii="Arial" w:hAnsi="Arial" w:cs="Arial"/>
                <w:sz w:val="20"/>
              </w:rPr>
              <w:t>Water Services Infrastructure Grant [Schedule 5B]</w:t>
            </w:r>
          </w:p>
        </w:tc>
        <w:tc>
          <w:tcPr>
            <w:tcW w:w="369" w:type="pct"/>
            <w:tcBorders>
              <w:top w:val="nil"/>
              <w:bottom w:val="single" w:sz="4" w:space="0" w:color="auto"/>
            </w:tcBorders>
            <w:shd w:val="clear" w:color="auto" w:fill="auto"/>
          </w:tcPr>
          <w:p w14:paraId="0066DE2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0565FB5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34687C7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77BE877"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5791DADC"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single" w:sz="4" w:space="0" w:color="auto"/>
            </w:tcBorders>
            <w:shd w:val="clear" w:color="auto" w:fill="auto"/>
          </w:tcPr>
          <w:p w14:paraId="1185FFE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5CB71822"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single" w:sz="4" w:space="0" w:color="auto"/>
            </w:tcBorders>
            <w:shd w:val="clear" w:color="auto" w:fill="auto"/>
          </w:tcPr>
          <w:p w14:paraId="7725BAA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7D774F04"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651F5A71" w14:textId="77777777" w:rsidR="00DC7123" w:rsidRPr="00C67A3A" w:rsidRDefault="00DC7123" w:rsidP="00C67A3A">
            <w:pPr>
              <w:spacing w:before="60" w:after="60"/>
              <w:ind w:firstLine="0"/>
              <w:jc w:val="right"/>
              <w:rPr>
                <w:rFonts w:ascii="Arial" w:hAnsi="Arial" w:cs="Arial"/>
                <w:sz w:val="20"/>
              </w:rPr>
            </w:pPr>
          </w:p>
        </w:tc>
      </w:tr>
    </w:tbl>
    <w:p w14:paraId="1F450A3C" w14:textId="7A51328E" w:rsidR="009F35FC" w:rsidRPr="009455ED" w:rsidRDefault="009F35FC" w:rsidP="00C665CA">
      <w:pPr>
        <w:ind w:firstLine="0"/>
        <w:rPr>
          <w:rFonts w:ascii="Arial" w:hAnsi="Arial" w:cs="Arial"/>
          <w:b/>
          <w:sz w:val="20"/>
        </w:rPr>
      </w:pPr>
      <w:r>
        <w:br w:type="page"/>
      </w:r>
    </w:p>
    <w:p w14:paraId="26D4694F" w14:textId="66C3A300" w:rsidR="00215F4B" w:rsidRPr="00492500" w:rsidRDefault="00C56247" w:rsidP="00492500">
      <w:pPr>
        <w:pStyle w:val="ListParagraph"/>
        <w:ind w:left="0" w:firstLine="0"/>
        <w:contextualSpacing w:val="0"/>
        <w:rPr>
          <w:rFonts w:ascii="Arial" w:hAnsi="Arial" w:cs="Arial"/>
          <w:b/>
          <w:sz w:val="20"/>
        </w:rPr>
      </w:pPr>
      <w:r w:rsidRPr="00C67A3A">
        <w:rPr>
          <w:rFonts w:ascii="Arial" w:hAnsi="Arial" w:cs="Arial"/>
          <w:b/>
          <w:color w:val="ED7D31"/>
          <w:sz w:val="20"/>
        </w:rPr>
        <w:lastRenderedPageBreak/>
        <w:t xml:space="preserve"> </w:t>
      </w:r>
      <w:r w:rsidR="00492500" w:rsidRPr="00C67A3A">
        <w:rPr>
          <w:rFonts w:ascii="Arial" w:hAnsi="Arial" w:cs="Arial"/>
          <w:b/>
          <w:color w:val="ED7D31"/>
          <w:sz w:val="20"/>
        </w:rPr>
        <w:t>Notes to the financial statements (Continued)</w:t>
      </w:r>
    </w:p>
    <w:p w14:paraId="3DD8D131" w14:textId="1927D242" w:rsidR="00215F4B" w:rsidRPr="009455ED" w:rsidRDefault="002B5E62" w:rsidP="00D418CD">
      <w:pPr>
        <w:pStyle w:val="ListParagraph"/>
        <w:tabs>
          <w:tab w:val="left" w:pos="567"/>
        </w:tabs>
        <w:ind w:left="0" w:firstLine="0"/>
        <w:contextualSpacing w:val="0"/>
        <w:rPr>
          <w:rFonts w:ascii="Arial" w:hAnsi="Arial" w:cs="Arial"/>
          <w:b/>
          <w:sz w:val="20"/>
        </w:rPr>
      </w:pPr>
      <w:r>
        <w:rPr>
          <w:rFonts w:ascii="Arial" w:hAnsi="Arial" w:cs="Arial"/>
          <w:b/>
          <w:sz w:val="20"/>
        </w:rPr>
        <w:t>22</w:t>
      </w:r>
      <w:r w:rsidR="00215F4B">
        <w:rPr>
          <w:rFonts w:ascii="Arial" w:hAnsi="Arial" w:cs="Arial"/>
          <w:b/>
          <w:sz w:val="20"/>
        </w:rPr>
        <w:t>.</w:t>
      </w:r>
      <w:r w:rsidR="00C665CA">
        <w:rPr>
          <w:rFonts w:ascii="Arial" w:hAnsi="Arial" w:cs="Arial"/>
          <w:b/>
          <w:sz w:val="20"/>
        </w:rPr>
        <w:t>2</w:t>
      </w:r>
      <w:r w:rsidR="00215F4B">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E7C75" w:rsidRPr="00C67A3A" w14:paraId="2A079E44" w14:textId="77777777" w:rsidTr="00C56247">
        <w:tc>
          <w:tcPr>
            <w:tcW w:w="1082" w:type="pct"/>
            <w:vMerge w:val="restart"/>
            <w:shd w:val="clear" w:color="auto" w:fill="FBE4D5"/>
          </w:tcPr>
          <w:p w14:paraId="41DE284E" w14:textId="77777777" w:rsidR="00EE7C75" w:rsidRPr="00C67A3A" w:rsidRDefault="00EE7C75" w:rsidP="00C67A3A">
            <w:pPr>
              <w:spacing w:before="60" w:after="60"/>
              <w:ind w:firstLine="0"/>
              <w:rPr>
                <w:rFonts w:ascii="Arial" w:hAnsi="Arial" w:cs="Arial"/>
                <w:b/>
                <w:sz w:val="20"/>
              </w:rPr>
            </w:pPr>
          </w:p>
        </w:tc>
        <w:tc>
          <w:tcPr>
            <w:tcW w:w="369" w:type="pct"/>
            <w:shd w:val="clear" w:color="auto" w:fill="FBE4D5"/>
          </w:tcPr>
          <w:p w14:paraId="02BD1A92" w14:textId="77777777" w:rsidR="00EE7C75" w:rsidRDefault="00EE7C75" w:rsidP="00C67A3A">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2BB10B89" w14:textId="3CE74C11"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6649AE">
              <w:rPr>
                <w:rFonts w:ascii="Arial" w:hAnsi="Arial" w:cs="Arial"/>
                <w:b/>
                <w:sz w:val="20"/>
              </w:rPr>
              <w:t>3</w:t>
            </w:r>
            <w:r>
              <w:rPr>
                <w:rFonts w:ascii="Arial" w:hAnsi="Arial" w:cs="Arial"/>
                <w:b/>
                <w:sz w:val="20"/>
              </w:rPr>
              <w:t>/202</w:t>
            </w:r>
            <w:r w:rsidR="00C42279">
              <w:rPr>
                <w:rFonts w:ascii="Arial" w:hAnsi="Arial" w:cs="Arial"/>
                <w:b/>
                <w:sz w:val="20"/>
              </w:rPr>
              <w:t>4</w:t>
            </w:r>
          </w:p>
          <w:p w14:paraId="42145EF6"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228BEC32" w14:textId="77777777" w:rsidR="00EE7C75" w:rsidRDefault="00EE7C75" w:rsidP="00C67A3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6CF0F20F" w14:textId="6ADE1CCB"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6649AE">
              <w:rPr>
                <w:rFonts w:ascii="Arial" w:hAnsi="Arial" w:cs="Arial"/>
                <w:b/>
                <w:sz w:val="20"/>
              </w:rPr>
              <w:t>2</w:t>
            </w:r>
            <w:r>
              <w:rPr>
                <w:rFonts w:ascii="Arial" w:hAnsi="Arial" w:cs="Arial"/>
                <w:b/>
                <w:sz w:val="20"/>
              </w:rPr>
              <w:t>/202</w:t>
            </w:r>
            <w:r w:rsidR="00C42279">
              <w:rPr>
                <w:rFonts w:ascii="Arial" w:hAnsi="Arial" w:cs="Arial"/>
                <w:b/>
                <w:sz w:val="20"/>
              </w:rPr>
              <w:t>3</w:t>
            </w:r>
          </w:p>
          <w:p w14:paraId="7283169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4987C599" w14:textId="77777777" w:rsidTr="00C56247">
        <w:tc>
          <w:tcPr>
            <w:tcW w:w="1082" w:type="pct"/>
            <w:vMerge/>
            <w:tcBorders>
              <w:bottom w:val="single" w:sz="4" w:space="0" w:color="auto"/>
            </w:tcBorders>
            <w:shd w:val="clear" w:color="auto" w:fill="FBE4D5"/>
          </w:tcPr>
          <w:p w14:paraId="014F5BB7" w14:textId="77777777" w:rsidR="00EE7C75" w:rsidRPr="00C67A3A" w:rsidRDefault="00EE7C75"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5C7E3A1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71888B68"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1E58F96A"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566508E2"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7D12BAD6"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9" w:type="pct"/>
            <w:tcBorders>
              <w:bottom w:val="single" w:sz="4" w:space="0" w:color="auto"/>
            </w:tcBorders>
            <w:shd w:val="clear" w:color="auto" w:fill="FBE4D5"/>
          </w:tcPr>
          <w:p w14:paraId="5296A3C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93" w:type="pct"/>
            <w:tcBorders>
              <w:bottom w:val="single" w:sz="4" w:space="0" w:color="auto"/>
            </w:tcBorders>
            <w:shd w:val="clear" w:color="auto" w:fill="FBE4D5"/>
          </w:tcPr>
          <w:p w14:paraId="78168CE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6" w:type="pct"/>
            <w:tcBorders>
              <w:bottom w:val="single" w:sz="4" w:space="0" w:color="auto"/>
            </w:tcBorders>
            <w:shd w:val="clear" w:color="auto" w:fill="FBE4D5"/>
          </w:tcPr>
          <w:p w14:paraId="1428FBF9"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035748D1"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469126BC"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24BD2D97" w14:textId="77777777" w:rsidTr="00C56247">
        <w:tc>
          <w:tcPr>
            <w:tcW w:w="1082" w:type="pct"/>
            <w:tcBorders>
              <w:bottom w:val="nil"/>
            </w:tcBorders>
            <w:shd w:val="clear" w:color="auto" w:fill="auto"/>
          </w:tcPr>
          <w:p w14:paraId="78B46D79" w14:textId="77777777" w:rsidR="00EE7C75" w:rsidRPr="00C67A3A" w:rsidRDefault="00EE7C75" w:rsidP="00C67A3A">
            <w:pPr>
              <w:spacing w:before="60" w:after="60"/>
              <w:ind w:firstLine="0"/>
              <w:rPr>
                <w:rFonts w:ascii="Arial" w:hAnsi="Arial" w:cs="Arial"/>
                <w:sz w:val="20"/>
              </w:rPr>
            </w:pPr>
          </w:p>
        </w:tc>
        <w:tc>
          <w:tcPr>
            <w:tcW w:w="369" w:type="pct"/>
            <w:tcBorders>
              <w:bottom w:val="nil"/>
            </w:tcBorders>
            <w:shd w:val="clear" w:color="auto" w:fill="auto"/>
          </w:tcPr>
          <w:p w14:paraId="3CD8B491"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shd w:val="clear" w:color="auto" w:fill="auto"/>
          </w:tcPr>
          <w:p w14:paraId="6093F105"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26923E8F"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5376C373"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shd w:val="clear" w:color="auto" w:fill="auto"/>
          </w:tcPr>
          <w:p w14:paraId="0E34E1E8" w14:textId="77777777" w:rsidR="00EE7C75" w:rsidRPr="00C67A3A" w:rsidRDefault="00EE7C75" w:rsidP="00C67A3A">
            <w:pPr>
              <w:spacing w:before="60" w:after="60"/>
              <w:ind w:firstLine="0"/>
              <w:jc w:val="right"/>
              <w:rPr>
                <w:rFonts w:ascii="Arial" w:hAnsi="Arial" w:cs="Arial"/>
                <w:sz w:val="20"/>
              </w:rPr>
            </w:pPr>
          </w:p>
        </w:tc>
        <w:tc>
          <w:tcPr>
            <w:tcW w:w="369" w:type="pct"/>
            <w:tcBorders>
              <w:bottom w:val="nil"/>
            </w:tcBorders>
            <w:shd w:val="clear" w:color="auto" w:fill="auto"/>
          </w:tcPr>
          <w:p w14:paraId="1DCB2D91"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shd w:val="clear" w:color="auto" w:fill="auto"/>
          </w:tcPr>
          <w:p w14:paraId="169FD491" w14:textId="77777777" w:rsidR="00EE7C75" w:rsidRPr="00C67A3A" w:rsidRDefault="00EE7C75" w:rsidP="00C67A3A">
            <w:pPr>
              <w:spacing w:before="60" w:after="60"/>
              <w:ind w:firstLine="0"/>
              <w:jc w:val="right"/>
              <w:rPr>
                <w:rFonts w:ascii="Arial" w:hAnsi="Arial" w:cs="Arial"/>
                <w:sz w:val="20"/>
              </w:rPr>
            </w:pPr>
          </w:p>
        </w:tc>
        <w:tc>
          <w:tcPr>
            <w:tcW w:w="376" w:type="pct"/>
            <w:tcBorders>
              <w:bottom w:val="nil"/>
            </w:tcBorders>
            <w:shd w:val="clear" w:color="auto" w:fill="auto"/>
          </w:tcPr>
          <w:p w14:paraId="0CAA7DB2"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03A4BFED"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shd w:val="clear" w:color="auto" w:fill="auto"/>
          </w:tcPr>
          <w:p w14:paraId="6263ABA8" w14:textId="77777777" w:rsidR="00EE7C75" w:rsidRPr="00C67A3A" w:rsidRDefault="00EE7C75" w:rsidP="00C67A3A">
            <w:pPr>
              <w:spacing w:before="60" w:after="60"/>
              <w:ind w:firstLine="0"/>
              <w:jc w:val="right"/>
              <w:rPr>
                <w:rFonts w:ascii="Arial" w:hAnsi="Arial" w:cs="Arial"/>
                <w:sz w:val="20"/>
              </w:rPr>
            </w:pPr>
          </w:p>
        </w:tc>
      </w:tr>
      <w:tr w:rsidR="00EE7C75" w:rsidRPr="00C67A3A" w14:paraId="5D92CE60" w14:textId="77777777" w:rsidTr="00C56247">
        <w:tc>
          <w:tcPr>
            <w:tcW w:w="1082" w:type="pct"/>
            <w:tcBorders>
              <w:top w:val="nil"/>
              <w:bottom w:val="nil"/>
            </w:tcBorders>
            <w:shd w:val="clear" w:color="auto" w:fill="auto"/>
          </w:tcPr>
          <w:p w14:paraId="088AC05E"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National Government</w:t>
            </w:r>
          </w:p>
        </w:tc>
        <w:tc>
          <w:tcPr>
            <w:tcW w:w="369" w:type="pct"/>
            <w:tcBorders>
              <w:top w:val="nil"/>
              <w:bottom w:val="nil"/>
            </w:tcBorders>
            <w:shd w:val="clear" w:color="auto" w:fill="auto"/>
          </w:tcPr>
          <w:p w14:paraId="4E0286B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51F675D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71399C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5FEB3D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7453B01"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15F58CA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8219CB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0C86CFB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ADC274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ADCA42A" w14:textId="77777777" w:rsidR="00EE7C75" w:rsidRPr="00C67A3A" w:rsidRDefault="00EE7C75" w:rsidP="00C67A3A">
            <w:pPr>
              <w:spacing w:before="60" w:after="60"/>
              <w:ind w:firstLine="0"/>
              <w:jc w:val="right"/>
              <w:rPr>
                <w:rFonts w:ascii="Arial" w:hAnsi="Arial" w:cs="Arial"/>
                <w:sz w:val="20"/>
              </w:rPr>
            </w:pPr>
          </w:p>
        </w:tc>
      </w:tr>
      <w:tr w:rsidR="00EE7C75" w:rsidRPr="00C67A3A" w14:paraId="2D0098B5" w14:textId="77777777" w:rsidTr="00C56247">
        <w:tc>
          <w:tcPr>
            <w:tcW w:w="1082" w:type="pct"/>
            <w:tcBorders>
              <w:top w:val="nil"/>
              <w:bottom w:val="nil"/>
            </w:tcBorders>
            <w:shd w:val="clear" w:color="auto" w:fill="E7E6E6"/>
          </w:tcPr>
          <w:p w14:paraId="6404210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Water Services Operating Subsidy [Schedule 6B]</w:t>
            </w:r>
          </w:p>
        </w:tc>
        <w:tc>
          <w:tcPr>
            <w:tcW w:w="369" w:type="pct"/>
            <w:tcBorders>
              <w:top w:val="nil"/>
              <w:bottom w:val="nil"/>
            </w:tcBorders>
            <w:shd w:val="clear" w:color="auto" w:fill="auto"/>
          </w:tcPr>
          <w:p w14:paraId="0D73CF7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2EEA5AA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FA567E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78FE69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268D97B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2101A95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57CB0783"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22EC054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3945D9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DD69AE1" w14:textId="77777777" w:rsidR="00EE7C75" w:rsidRPr="00C67A3A" w:rsidRDefault="00EE7C75" w:rsidP="00C67A3A">
            <w:pPr>
              <w:spacing w:before="60" w:after="60"/>
              <w:ind w:firstLine="0"/>
              <w:jc w:val="right"/>
              <w:rPr>
                <w:rFonts w:ascii="Arial" w:hAnsi="Arial" w:cs="Arial"/>
                <w:sz w:val="20"/>
              </w:rPr>
            </w:pPr>
          </w:p>
        </w:tc>
      </w:tr>
      <w:tr w:rsidR="00EE7C75" w:rsidRPr="00C67A3A" w14:paraId="1597EE61" w14:textId="77777777" w:rsidTr="00C56247">
        <w:tc>
          <w:tcPr>
            <w:tcW w:w="1082" w:type="pct"/>
            <w:tcBorders>
              <w:top w:val="nil"/>
              <w:bottom w:val="single" w:sz="4" w:space="0" w:color="auto"/>
            </w:tcBorders>
            <w:shd w:val="clear" w:color="auto" w:fill="auto"/>
          </w:tcPr>
          <w:p w14:paraId="0AEF320C"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single" w:sz="4" w:space="0" w:color="auto"/>
            </w:tcBorders>
            <w:shd w:val="clear" w:color="auto" w:fill="auto"/>
          </w:tcPr>
          <w:p w14:paraId="155FA51E"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single" w:sz="4" w:space="0" w:color="auto"/>
            </w:tcBorders>
            <w:shd w:val="clear" w:color="auto" w:fill="auto"/>
          </w:tcPr>
          <w:p w14:paraId="114E3091"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single" w:sz="4" w:space="0" w:color="auto"/>
            </w:tcBorders>
            <w:shd w:val="clear" w:color="auto" w:fill="auto"/>
          </w:tcPr>
          <w:p w14:paraId="7FA9D4C8"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single" w:sz="4" w:space="0" w:color="auto"/>
            </w:tcBorders>
          </w:tcPr>
          <w:p w14:paraId="31550002"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single" w:sz="4" w:space="0" w:color="auto"/>
            </w:tcBorders>
            <w:shd w:val="clear" w:color="auto" w:fill="auto"/>
          </w:tcPr>
          <w:p w14:paraId="24EE103D" w14:textId="77777777" w:rsidR="00EE7C75" w:rsidRPr="00C67A3A" w:rsidRDefault="00EE7C75" w:rsidP="00C67A3A">
            <w:pPr>
              <w:spacing w:before="60" w:after="60"/>
              <w:ind w:firstLine="0"/>
              <w:jc w:val="right"/>
              <w:rPr>
                <w:rFonts w:ascii="Arial" w:hAnsi="Arial" w:cs="Arial"/>
                <w:b/>
                <w:sz w:val="20"/>
              </w:rPr>
            </w:pPr>
          </w:p>
        </w:tc>
        <w:tc>
          <w:tcPr>
            <w:tcW w:w="369" w:type="pct"/>
            <w:tcBorders>
              <w:top w:val="nil"/>
              <w:bottom w:val="single" w:sz="4" w:space="0" w:color="auto"/>
            </w:tcBorders>
            <w:shd w:val="clear" w:color="auto" w:fill="auto"/>
          </w:tcPr>
          <w:p w14:paraId="5BF1C0E3"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single" w:sz="4" w:space="0" w:color="auto"/>
            </w:tcBorders>
            <w:shd w:val="clear" w:color="auto" w:fill="auto"/>
          </w:tcPr>
          <w:p w14:paraId="64819E4D" w14:textId="77777777" w:rsidR="00EE7C75" w:rsidRPr="00C67A3A" w:rsidRDefault="00EE7C75" w:rsidP="00C67A3A">
            <w:pPr>
              <w:spacing w:before="60" w:after="60"/>
              <w:ind w:firstLine="0"/>
              <w:jc w:val="right"/>
              <w:rPr>
                <w:rFonts w:ascii="Arial" w:hAnsi="Arial" w:cs="Arial"/>
                <w:b/>
                <w:sz w:val="20"/>
              </w:rPr>
            </w:pPr>
          </w:p>
        </w:tc>
        <w:tc>
          <w:tcPr>
            <w:tcW w:w="376" w:type="pct"/>
            <w:tcBorders>
              <w:top w:val="nil"/>
              <w:bottom w:val="single" w:sz="4" w:space="0" w:color="auto"/>
            </w:tcBorders>
            <w:shd w:val="clear" w:color="auto" w:fill="auto"/>
          </w:tcPr>
          <w:p w14:paraId="5BA2E802"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single" w:sz="4" w:space="0" w:color="auto"/>
            </w:tcBorders>
          </w:tcPr>
          <w:p w14:paraId="13AB6E1E"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single" w:sz="4" w:space="0" w:color="auto"/>
            </w:tcBorders>
            <w:shd w:val="clear" w:color="auto" w:fill="auto"/>
          </w:tcPr>
          <w:p w14:paraId="32AC4320" w14:textId="77777777" w:rsidR="00EE7C75" w:rsidRPr="00C67A3A" w:rsidRDefault="00EE7C75" w:rsidP="00C67A3A">
            <w:pPr>
              <w:spacing w:before="60" w:after="60"/>
              <w:ind w:firstLine="0"/>
              <w:jc w:val="right"/>
              <w:rPr>
                <w:rFonts w:ascii="Arial" w:hAnsi="Arial" w:cs="Arial"/>
                <w:b/>
                <w:sz w:val="20"/>
              </w:rPr>
            </w:pPr>
          </w:p>
        </w:tc>
      </w:tr>
    </w:tbl>
    <w:p w14:paraId="6891F56B" w14:textId="77777777" w:rsidR="00C56247" w:rsidRDefault="00C56247" w:rsidP="00D159E2">
      <w:pPr>
        <w:pStyle w:val="ListParagraph"/>
        <w:ind w:left="0" w:firstLine="0"/>
        <w:contextualSpacing w:val="0"/>
        <w:rPr>
          <w:rFonts w:ascii="Arial" w:hAnsi="Arial" w:cs="Arial"/>
          <w:b/>
          <w:color w:val="ED7D31"/>
          <w:sz w:val="20"/>
        </w:rPr>
      </w:pPr>
    </w:p>
    <w:p w14:paraId="67A39828" w14:textId="77777777" w:rsidR="00C56247" w:rsidRDefault="00C56247" w:rsidP="00D159E2">
      <w:pPr>
        <w:pStyle w:val="ListParagraph"/>
        <w:ind w:left="0" w:firstLine="0"/>
        <w:contextualSpacing w:val="0"/>
        <w:rPr>
          <w:rFonts w:ascii="Arial" w:hAnsi="Arial" w:cs="Arial"/>
          <w:b/>
          <w:color w:val="ED7D31"/>
          <w:sz w:val="20"/>
        </w:rPr>
      </w:pPr>
    </w:p>
    <w:p w14:paraId="4CC4B1A3" w14:textId="77777777" w:rsidR="00C56247" w:rsidRDefault="00C56247" w:rsidP="00D159E2">
      <w:pPr>
        <w:pStyle w:val="ListParagraph"/>
        <w:ind w:left="0" w:firstLine="0"/>
        <w:contextualSpacing w:val="0"/>
        <w:rPr>
          <w:rFonts w:ascii="Arial" w:hAnsi="Arial" w:cs="Arial"/>
          <w:b/>
          <w:color w:val="ED7D31"/>
          <w:sz w:val="20"/>
        </w:rPr>
      </w:pPr>
    </w:p>
    <w:p w14:paraId="0F842921" w14:textId="77777777" w:rsidR="00C56247" w:rsidRDefault="00C56247" w:rsidP="00D159E2">
      <w:pPr>
        <w:pStyle w:val="ListParagraph"/>
        <w:ind w:left="0" w:firstLine="0"/>
        <w:contextualSpacing w:val="0"/>
        <w:rPr>
          <w:rFonts w:ascii="Arial" w:hAnsi="Arial" w:cs="Arial"/>
          <w:b/>
          <w:color w:val="ED7D31"/>
          <w:sz w:val="20"/>
        </w:rPr>
      </w:pPr>
    </w:p>
    <w:p w14:paraId="657F3AE0" w14:textId="77777777" w:rsidR="00C56247" w:rsidRDefault="00C56247" w:rsidP="00D159E2">
      <w:pPr>
        <w:pStyle w:val="ListParagraph"/>
        <w:ind w:left="0" w:firstLine="0"/>
        <w:contextualSpacing w:val="0"/>
        <w:rPr>
          <w:rFonts w:ascii="Arial" w:hAnsi="Arial" w:cs="Arial"/>
          <w:b/>
          <w:color w:val="ED7D31"/>
          <w:sz w:val="20"/>
        </w:rPr>
      </w:pPr>
    </w:p>
    <w:p w14:paraId="48D45BBD" w14:textId="77777777" w:rsidR="00C56247" w:rsidRDefault="00C56247" w:rsidP="00D159E2">
      <w:pPr>
        <w:pStyle w:val="ListParagraph"/>
        <w:ind w:left="0" w:firstLine="0"/>
        <w:contextualSpacing w:val="0"/>
        <w:rPr>
          <w:rFonts w:ascii="Arial" w:hAnsi="Arial" w:cs="Arial"/>
          <w:b/>
          <w:color w:val="ED7D31"/>
          <w:sz w:val="20"/>
        </w:rPr>
      </w:pPr>
    </w:p>
    <w:p w14:paraId="72C9352D" w14:textId="77777777" w:rsidR="00C56247" w:rsidRDefault="00C56247" w:rsidP="00D159E2">
      <w:pPr>
        <w:pStyle w:val="ListParagraph"/>
        <w:ind w:left="0" w:firstLine="0"/>
        <w:contextualSpacing w:val="0"/>
        <w:rPr>
          <w:rFonts w:ascii="Arial" w:hAnsi="Arial" w:cs="Arial"/>
          <w:b/>
          <w:color w:val="ED7D31"/>
          <w:sz w:val="20"/>
        </w:rPr>
      </w:pPr>
    </w:p>
    <w:p w14:paraId="13255E02" w14:textId="77777777" w:rsidR="00C56247" w:rsidRDefault="00C56247" w:rsidP="00D159E2">
      <w:pPr>
        <w:pStyle w:val="ListParagraph"/>
        <w:ind w:left="0" w:firstLine="0"/>
        <w:contextualSpacing w:val="0"/>
        <w:rPr>
          <w:rFonts w:ascii="Arial" w:hAnsi="Arial" w:cs="Arial"/>
          <w:b/>
          <w:color w:val="ED7D31"/>
          <w:sz w:val="20"/>
        </w:rPr>
      </w:pPr>
    </w:p>
    <w:p w14:paraId="20AC667C" w14:textId="77777777" w:rsidR="00C56247" w:rsidRDefault="00C56247" w:rsidP="00D159E2">
      <w:pPr>
        <w:pStyle w:val="ListParagraph"/>
        <w:ind w:left="0" w:firstLine="0"/>
        <w:contextualSpacing w:val="0"/>
        <w:rPr>
          <w:rFonts w:ascii="Arial" w:hAnsi="Arial" w:cs="Arial"/>
          <w:b/>
          <w:color w:val="ED7D31"/>
          <w:sz w:val="20"/>
        </w:rPr>
      </w:pPr>
    </w:p>
    <w:p w14:paraId="22F20331" w14:textId="77777777" w:rsidR="00C56247" w:rsidRDefault="00C56247" w:rsidP="00D159E2">
      <w:pPr>
        <w:pStyle w:val="ListParagraph"/>
        <w:ind w:left="0" w:firstLine="0"/>
        <w:contextualSpacing w:val="0"/>
        <w:rPr>
          <w:rFonts w:ascii="Arial" w:hAnsi="Arial" w:cs="Arial"/>
          <w:b/>
          <w:color w:val="ED7D31"/>
          <w:sz w:val="20"/>
        </w:rPr>
      </w:pPr>
    </w:p>
    <w:p w14:paraId="445C6E0B" w14:textId="77777777" w:rsidR="00C56247" w:rsidRDefault="00C56247" w:rsidP="00D159E2">
      <w:pPr>
        <w:pStyle w:val="ListParagraph"/>
        <w:ind w:left="0" w:firstLine="0"/>
        <w:contextualSpacing w:val="0"/>
        <w:rPr>
          <w:rFonts w:ascii="Arial" w:hAnsi="Arial" w:cs="Arial"/>
          <w:b/>
          <w:color w:val="ED7D31"/>
          <w:sz w:val="20"/>
        </w:rPr>
      </w:pPr>
    </w:p>
    <w:p w14:paraId="3E0777DC" w14:textId="3971231A" w:rsidR="00791D2E" w:rsidRPr="00C67A3A" w:rsidRDefault="00B129AD" w:rsidP="00D159E2">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F8E0C29" w14:textId="50DF0621" w:rsidR="00D159E2" w:rsidRPr="009455ED" w:rsidRDefault="002B5E62" w:rsidP="00D418CD">
      <w:pPr>
        <w:pStyle w:val="ListParagraph"/>
        <w:tabs>
          <w:tab w:val="left" w:pos="567"/>
        </w:tabs>
        <w:ind w:left="0" w:firstLine="0"/>
        <w:contextualSpacing w:val="0"/>
        <w:rPr>
          <w:rFonts w:ascii="Arial" w:hAnsi="Arial" w:cs="Arial"/>
          <w:b/>
          <w:sz w:val="20"/>
        </w:rPr>
      </w:pPr>
      <w:r>
        <w:rPr>
          <w:rFonts w:ascii="Arial" w:hAnsi="Arial" w:cs="Arial"/>
          <w:b/>
          <w:sz w:val="20"/>
        </w:rPr>
        <w:t>22</w:t>
      </w:r>
      <w:r w:rsidR="00D159E2">
        <w:rPr>
          <w:rFonts w:ascii="Arial" w:hAnsi="Arial" w:cs="Arial"/>
          <w:b/>
          <w:sz w:val="20"/>
        </w:rPr>
        <w:t>.</w:t>
      </w:r>
      <w:r w:rsidR="00C665CA">
        <w:rPr>
          <w:rFonts w:ascii="Arial" w:hAnsi="Arial" w:cs="Arial"/>
          <w:b/>
          <w:sz w:val="20"/>
        </w:rPr>
        <w:t>3</w:t>
      </w:r>
      <w:r w:rsidR="00D159E2">
        <w:rPr>
          <w:rFonts w:ascii="Arial" w:hAnsi="Arial" w:cs="Arial"/>
          <w:b/>
          <w:sz w:val="20"/>
        </w:rPr>
        <w:tab/>
      </w:r>
      <w:r w:rsidR="00074182">
        <w:rPr>
          <w:rFonts w:ascii="Arial" w:hAnsi="Arial" w:cs="Arial"/>
          <w:b/>
          <w:sz w:val="20"/>
        </w:rPr>
        <w:t xml:space="preserve">Unspent Operational Monetary Allocations </w:t>
      </w:r>
      <w:r w:rsidR="00D159E2">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1028"/>
        <w:gridCol w:w="1095"/>
        <w:gridCol w:w="1096"/>
        <w:gridCol w:w="1295"/>
        <w:gridCol w:w="985"/>
        <w:gridCol w:w="985"/>
        <w:gridCol w:w="45"/>
        <w:gridCol w:w="1096"/>
        <w:gridCol w:w="1096"/>
        <w:gridCol w:w="1295"/>
        <w:gridCol w:w="984"/>
      </w:tblGrid>
      <w:tr w:rsidR="006D7A69" w:rsidRPr="00C67A3A" w14:paraId="0B0C04A1" w14:textId="77777777" w:rsidTr="00C56247">
        <w:tc>
          <w:tcPr>
            <w:tcW w:w="1057" w:type="pct"/>
            <w:vMerge w:val="restart"/>
            <w:shd w:val="clear" w:color="auto" w:fill="FBE4D5"/>
          </w:tcPr>
          <w:p w14:paraId="4775678C" w14:textId="77777777" w:rsidR="006D7A69" w:rsidRPr="00C67A3A" w:rsidRDefault="006D7A69" w:rsidP="00C67A3A">
            <w:pPr>
              <w:spacing w:before="60" w:after="60"/>
              <w:ind w:firstLine="0"/>
              <w:rPr>
                <w:rFonts w:ascii="Arial" w:hAnsi="Arial" w:cs="Arial"/>
                <w:b/>
                <w:sz w:val="20"/>
              </w:rPr>
            </w:pPr>
          </w:p>
        </w:tc>
        <w:tc>
          <w:tcPr>
            <w:tcW w:w="369" w:type="pct"/>
            <w:shd w:val="clear" w:color="auto" w:fill="FBE4D5"/>
          </w:tcPr>
          <w:p w14:paraId="7E1239DA" w14:textId="77777777" w:rsidR="006D7A69" w:rsidRDefault="006D7A69" w:rsidP="00C67A3A">
            <w:pPr>
              <w:spacing w:before="60" w:after="60"/>
              <w:ind w:firstLine="0"/>
              <w:jc w:val="center"/>
              <w:rPr>
                <w:rFonts w:ascii="Arial" w:hAnsi="Arial" w:cs="Arial"/>
                <w:b/>
                <w:sz w:val="20"/>
              </w:rPr>
            </w:pPr>
          </w:p>
        </w:tc>
        <w:tc>
          <w:tcPr>
            <w:tcW w:w="1602" w:type="pct"/>
            <w:gridSpan w:val="4"/>
            <w:tcBorders>
              <w:bottom w:val="single" w:sz="4" w:space="0" w:color="auto"/>
            </w:tcBorders>
            <w:shd w:val="clear" w:color="auto" w:fill="FBE4D5"/>
          </w:tcPr>
          <w:p w14:paraId="1C4251CA" w14:textId="40580903"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6C2B14">
              <w:rPr>
                <w:rFonts w:ascii="Arial" w:hAnsi="Arial" w:cs="Arial"/>
                <w:b/>
                <w:sz w:val="20"/>
              </w:rPr>
              <w:t>4</w:t>
            </w:r>
          </w:p>
          <w:p w14:paraId="374873F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53" w:type="pct"/>
            <w:tcBorders>
              <w:bottom w:val="single" w:sz="4" w:space="0" w:color="auto"/>
            </w:tcBorders>
            <w:shd w:val="clear" w:color="auto" w:fill="FBE4D5"/>
          </w:tcPr>
          <w:p w14:paraId="7194E247" w14:textId="77777777" w:rsidR="006D7A69" w:rsidRDefault="006D7A69" w:rsidP="00C67A3A">
            <w:pPr>
              <w:spacing w:before="60" w:after="60"/>
              <w:ind w:firstLine="0"/>
              <w:jc w:val="center"/>
              <w:rPr>
                <w:rFonts w:ascii="Arial" w:hAnsi="Arial" w:cs="Arial"/>
                <w:b/>
                <w:sz w:val="20"/>
              </w:rPr>
            </w:pPr>
          </w:p>
        </w:tc>
        <w:tc>
          <w:tcPr>
            <w:tcW w:w="1619" w:type="pct"/>
            <w:gridSpan w:val="5"/>
            <w:tcBorders>
              <w:bottom w:val="single" w:sz="4" w:space="0" w:color="auto"/>
            </w:tcBorders>
            <w:shd w:val="clear" w:color="auto" w:fill="FBE4D5"/>
          </w:tcPr>
          <w:p w14:paraId="77B9B60D" w14:textId="177628DD"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6C2B14">
              <w:rPr>
                <w:rFonts w:ascii="Arial" w:hAnsi="Arial" w:cs="Arial"/>
                <w:b/>
                <w:sz w:val="20"/>
              </w:rPr>
              <w:t>3</w:t>
            </w:r>
          </w:p>
          <w:p w14:paraId="2A89FF18"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4BD5208F" w14:textId="77777777" w:rsidTr="00C56247">
        <w:tc>
          <w:tcPr>
            <w:tcW w:w="1057" w:type="pct"/>
            <w:vMerge/>
            <w:tcBorders>
              <w:bottom w:val="single" w:sz="4" w:space="0" w:color="auto"/>
            </w:tcBorders>
            <w:shd w:val="clear" w:color="auto" w:fill="FBE4D5"/>
          </w:tcPr>
          <w:p w14:paraId="671A3DD9"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74C391DC"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0DBF919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93" w:type="pct"/>
            <w:tcBorders>
              <w:bottom w:val="single" w:sz="4" w:space="0" w:color="auto"/>
            </w:tcBorders>
            <w:shd w:val="clear" w:color="auto" w:fill="FBE4D5"/>
          </w:tcPr>
          <w:p w14:paraId="09405034"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03519D48"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6D0B841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gridSpan w:val="2"/>
            <w:tcBorders>
              <w:bottom w:val="single" w:sz="4" w:space="0" w:color="auto"/>
            </w:tcBorders>
            <w:shd w:val="clear" w:color="auto" w:fill="FBE4D5"/>
          </w:tcPr>
          <w:p w14:paraId="6DD70AEC"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6DCAE2D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93" w:type="pct"/>
            <w:tcBorders>
              <w:bottom w:val="single" w:sz="4" w:space="0" w:color="auto"/>
            </w:tcBorders>
            <w:shd w:val="clear" w:color="auto" w:fill="FBE4D5"/>
          </w:tcPr>
          <w:p w14:paraId="1B6E1E1E"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6A8612A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34877660"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056751FE" w14:textId="77777777" w:rsidTr="00C56247">
        <w:tc>
          <w:tcPr>
            <w:tcW w:w="1057" w:type="pct"/>
            <w:tcBorders>
              <w:bottom w:val="nil"/>
            </w:tcBorders>
            <w:shd w:val="clear" w:color="auto" w:fill="auto"/>
          </w:tcPr>
          <w:p w14:paraId="4A4EE611"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shd w:val="clear" w:color="auto" w:fill="auto"/>
          </w:tcPr>
          <w:p w14:paraId="4FDCE507"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684B28FD"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26705DE2"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3FCE7720"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6EBCE029"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bottom w:val="nil"/>
            </w:tcBorders>
            <w:shd w:val="clear" w:color="auto" w:fill="auto"/>
          </w:tcPr>
          <w:p w14:paraId="5EF0876B"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4C87FDE5"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182414DB"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3B40E728"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43F0BBF4" w14:textId="77777777" w:rsidR="006D7A69" w:rsidRPr="00C67A3A" w:rsidRDefault="006D7A69" w:rsidP="00C67A3A">
            <w:pPr>
              <w:spacing w:before="60" w:after="60"/>
              <w:ind w:firstLine="0"/>
              <w:jc w:val="right"/>
              <w:rPr>
                <w:rFonts w:ascii="Arial" w:hAnsi="Arial" w:cs="Arial"/>
                <w:sz w:val="20"/>
              </w:rPr>
            </w:pPr>
          </w:p>
        </w:tc>
      </w:tr>
      <w:tr w:rsidR="006D7A69" w:rsidRPr="00C67A3A" w14:paraId="1A981154" w14:textId="77777777" w:rsidTr="00C56247">
        <w:tc>
          <w:tcPr>
            <w:tcW w:w="1057" w:type="pct"/>
            <w:tcBorders>
              <w:top w:val="nil"/>
              <w:bottom w:val="nil"/>
            </w:tcBorders>
            <w:shd w:val="clear" w:color="auto" w:fill="auto"/>
          </w:tcPr>
          <w:p w14:paraId="67C12249"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National Government</w:t>
            </w:r>
          </w:p>
        </w:tc>
        <w:tc>
          <w:tcPr>
            <w:tcW w:w="369" w:type="pct"/>
            <w:tcBorders>
              <w:top w:val="nil"/>
              <w:bottom w:val="nil"/>
            </w:tcBorders>
            <w:shd w:val="clear" w:color="auto" w:fill="auto"/>
          </w:tcPr>
          <w:p w14:paraId="774D406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9ABBEB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7CC0B83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867FD3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186AA5F7"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shd w:val="clear" w:color="auto" w:fill="auto"/>
          </w:tcPr>
          <w:p w14:paraId="4E6DACE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08FE2C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AFBCE9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931A96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13CF538" w14:textId="77777777" w:rsidR="006D7A69" w:rsidRPr="00C67A3A" w:rsidRDefault="006D7A69" w:rsidP="00C67A3A">
            <w:pPr>
              <w:spacing w:before="60" w:after="60"/>
              <w:ind w:firstLine="0"/>
              <w:jc w:val="right"/>
              <w:rPr>
                <w:rFonts w:ascii="Arial" w:hAnsi="Arial" w:cs="Arial"/>
                <w:sz w:val="20"/>
              </w:rPr>
            </w:pPr>
          </w:p>
        </w:tc>
      </w:tr>
      <w:tr w:rsidR="006D7A69" w:rsidRPr="00C67A3A" w14:paraId="510F54B2" w14:textId="77777777" w:rsidTr="00C56247">
        <w:tc>
          <w:tcPr>
            <w:tcW w:w="1057" w:type="pct"/>
            <w:tcBorders>
              <w:top w:val="nil"/>
              <w:bottom w:val="nil"/>
            </w:tcBorders>
            <w:shd w:val="clear" w:color="auto" w:fill="E7E6E6"/>
          </w:tcPr>
          <w:p w14:paraId="0B5DF1B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 xml:space="preserve">Department of Water Affairs:  </w:t>
            </w:r>
            <w:proofErr w:type="spellStart"/>
            <w:r w:rsidRPr="00C67A3A">
              <w:rPr>
                <w:rFonts w:ascii="Arial" w:hAnsi="Arial" w:cs="Arial"/>
                <w:sz w:val="20"/>
              </w:rPr>
              <w:t>Masibambane</w:t>
            </w:r>
            <w:proofErr w:type="spellEnd"/>
          </w:p>
        </w:tc>
        <w:tc>
          <w:tcPr>
            <w:tcW w:w="369" w:type="pct"/>
            <w:tcBorders>
              <w:top w:val="nil"/>
              <w:bottom w:val="nil"/>
            </w:tcBorders>
            <w:shd w:val="clear" w:color="auto" w:fill="auto"/>
          </w:tcPr>
          <w:p w14:paraId="2E0F29A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6BD2D7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7286844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D8E55C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487DFBBA"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shd w:val="clear" w:color="auto" w:fill="auto"/>
          </w:tcPr>
          <w:p w14:paraId="242EE42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35F2FD3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5E7F88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F36F21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29F25764" w14:textId="77777777" w:rsidR="006D7A69" w:rsidRPr="00C67A3A" w:rsidRDefault="006D7A69" w:rsidP="00C67A3A">
            <w:pPr>
              <w:spacing w:before="60" w:after="60"/>
              <w:ind w:firstLine="0"/>
              <w:jc w:val="right"/>
              <w:rPr>
                <w:rFonts w:ascii="Arial" w:hAnsi="Arial" w:cs="Arial"/>
                <w:sz w:val="20"/>
              </w:rPr>
            </w:pPr>
          </w:p>
        </w:tc>
      </w:tr>
      <w:tr w:rsidR="006D7A69" w:rsidRPr="00C67A3A" w14:paraId="10145AA8" w14:textId="77777777" w:rsidTr="00C56247">
        <w:tc>
          <w:tcPr>
            <w:tcW w:w="1057" w:type="pct"/>
            <w:tcBorders>
              <w:top w:val="nil"/>
              <w:bottom w:val="single" w:sz="4" w:space="0" w:color="auto"/>
            </w:tcBorders>
            <w:shd w:val="clear" w:color="auto" w:fill="E7E6E6"/>
          </w:tcPr>
          <w:p w14:paraId="5431017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Department of Water and Sanitation:  Smart Living Handbook</w:t>
            </w:r>
          </w:p>
        </w:tc>
        <w:tc>
          <w:tcPr>
            <w:tcW w:w="369" w:type="pct"/>
            <w:tcBorders>
              <w:top w:val="nil"/>
              <w:bottom w:val="single" w:sz="4" w:space="0" w:color="auto"/>
            </w:tcBorders>
            <w:shd w:val="clear" w:color="auto" w:fill="auto"/>
          </w:tcPr>
          <w:p w14:paraId="7710F82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610DFC6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70984F9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1E31FD5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7ED1CAE6"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single" w:sz="4" w:space="0" w:color="auto"/>
            </w:tcBorders>
            <w:shd w:val="clear" w:color="auto" w:fill="auto"/>
          </w:tcPr>
          <w:p w14:paraId="5161CBE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2FD7F13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0A4DFA2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6C82EAA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75712138" w14:textId="77777777" w:rsidR="006D7A69" w:rsidRPr="00C67A3A" w:rsidRDefault="006D7A69" w:rsidP="00C67A3A">
            <w:pPr>
              <w:spacing w:before="60" w:after="60"/>
              <w:ind w:firstLine="0"/>
              <w:jc w:val="right"/>
              <w:rPr>
                <w:rFonts w:ascii="Arial" w:hAnsi="Arial" w:cs="Arial"/>
                <w:sz w:val="20"/>
              </w:rPr>
            </w:pPr>
          </w:p>
        </w:tc>
      </w:tr>
    </w:tbl>
    <w:p w14:paraId="63C85600" w14:textId="77777777" w:rsidR="00C56247" w:rsidRPr="00C67A3A" w:rsidRDefault="00C56247" w:rsidP="00F03D6B">
      <w:pPr>
        <w:ind w:firstLine="0"/>
        <w:rPr>
          <w:rFonts w:ascii="Arial" w:hAnsi="Arial" w:cs="Arial"/>
          <w:b/>
          <w:color w:val="ED7D31"/>
          <w:sz w:val="20"/>
        </w:rPr>
      </w:pPr>
    </w:p>
    <w:p w14:paraId="7BDDF204" w14:textId="2193A39E" w:rsidR="00C757BA" w:rsidRPr="009455ED" w:rsidRDefault="002B5E62" w:rsidP="00D418CD">
      <w:pPr>
        <w:pStyle w:val="ListParagraph"/>
        <w:tabs>
          <w:tab w:val="left" w:pos="567"/>
        </w:tabs>
        <w:spacing w:after="120"/>
        <w:ind w:left="0" w:firstLine="0"/>
        <w:contextualSpacing w:val="0"/>
        <w:rPr>
          <w:rFonts w:ascii="Arial" w:hAnsi="Arial" w:cs="Arial"/>
          <w:b/>
          <w:sz w:val="20"/>
        </w:rPr>
      </w:pPr>
      <w:r>
        <w:rPr>
          <w:rFonts w:ascii="Arial" w:hAnsi="Arial" w:cs="Arial"/>
          <w:b/>
          <w:sz w:val="20"/>
        </w:rPr>
        <w:t>22</w:t>
      </w:r>
      <w:r w:rsidR="00C757BA">
        <w:rPr>
          <w:rFonts w:ascii="Arial" w:hAnsi="Arial" w:cs="Arial"/>
          <w:b/>
          <w:sz w:val="20"/>
        </w:rPr>
        <w:t>.</w:t>
      </w:r>
      <w:r w:rsidR="00C665CA">
        <w:rPr>
          <w:rFonts w:ascii="Arial" w:hAnsi="Arial" w:cs="Arial"/>
          <w:b/>
          <w:sz w:val="20"/>
        </w:rPr>
        <w:t>3</w:t>
      </w:r>
      <w:r w:rsidR="00C757BA">
        <w:rPr>
          <w:rFonts w:ascii="Arial" w:hAnsi="Arial" w:cs="Arial"/>
          <w:b/>
          <w:sz w:val="20"/>
        </w:rPr>
        <w:tab/>
      </w:r>
      <w:r w:rsidR="00074182">
        <w:rPr>
          <w:rFonts w:ascii="Arial" w:hAnsi="Arial" w:cs="Arial"/>
          <w:b/>
          <w:sz w:val="20"/>
        </w:rPr>
        <w:t xml:space="preserve">Unspent Operational Monetary Allocations </w:t>
      </w:r>
      <w:r w:rsidR="00285BD7">
        <w:rPr>
          <w:rFonts w:ascii="Arial" w:hAnsi="Arial" w:cs="Arial"/>
          <w:b/>
          <w:sz w:val="20"/>
        </w:rPr>
        <w:t>(</w:t>
      </w:r>
      <w:r w:rsidR="00C757BA">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6D7A69" w:rsidRPr="00C67A3A" w14:paraId="727576B3" w14:textId="77777777" w:rsidTr="00C56247">
        <w:tc>
          <w:tcPr>
            <w:tcW w:w="1082" w:type="pct"/>
            <w:vMerge w:val="restart"/>
            <w:shd w:val="clear" w:color="auto" w:fill="FBE4D5"/>
          </w:tcPr>
          <w:p w14:paraId="0C9A8C20" w14:textId="77777777" w:rsidR="006D7A69" w:rsidRPr="00C67A3A" w:rsidRDefault="006D7A69" w:rsidP="00C67A3A">
            <w:pPr>
              <w:spacing w:before="60" w:after="60"/>
              <w:ind w:firstLine="0"/>
              <w:rPr>
                <w:rFonts w:ascii="Arial" w:hAnsi="Arial" w:cs="Arial"/>
                <w:b/>
                <w:sz w:val="20"/>
              </w:rPr>
            </w:pPr>
          </w:p>
        </w:tc>
        <w:tc>
          <w:tcPr>
            <w:tcW w:w="369" w:type="pct"/>
            <w:shd w:val="clear" w:color="auto" w:fill="FBE4D5"/>
          </w:tcPr>
          <w:p w14:paraId="1FFE6717" w14:textId="77777777" w:rsidR="006D7A69" w:rsidRDefault="006D7A69" w:rsidP="00C67A3A">
            <w:pPr>
              <w:spacing w:before="60" w:after="60"/>
              <w:ind w:firstLine="0"/>
              <w:jc w:val="center"/>
              <w:rPr>
                <w:rFonts w:ascii="Arial" w:hAnsi="Arial" w:cs="Arial"/>
                <w:b/>
                <w:sz w:val="20"/>
              </w:rPr>
            </w:pPr>
          </w:p>
        </w:tc>
        <w:tc>
          <w:tcPr>
            <w:tcW w:w="1595" w:type="pct"/>
            <w:gridSpan w:val="4"/>
            <w:tcBorders>
              <w:bottom w:val="single" w:sz="4" w:space="0" w:color="auto"/>
            </w:tcBorders>
            <w:shd w:val="clear" w:color="auto" w:fill="FBE4D5"/>
          </w:tcPr>
          <w:p w14:paraId="7DC5B16C" w14:textId="2C7C1D78"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F26418">
              <w:rPr>
                <w:rFonts w:ascii="Arial" w:hAnsi="Arial" w:cs="Arial"/>
                <w:b/>
                <w:sz w:val="20"/>
              </w:rPr>
              <w:t>4</w:t>
            </w:r>
          </w:p>
          <w:p w14:paraId="243474CC"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0B7173A1" w14:textId="77777777" w:rsidR="006D7A69" w:rsidRDefault="006D7A69" w:rsidP="00C67A3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1A6D9FD6" w14:textId="25057F91"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F26418">
              <w:rPr>
                <w:rFonts w:ascii="Arial" w:hAnsi="Arial" w:cs="Arial"/>
                <w:b/>
                <w:sz w:val="20"/>
              </w:rPr>
              <w:t>3</w:t>
            </w:r>
          </w:p>
          <w:p w14:paraId="7A999EFE"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466C6442" w14:textId="77777777" w:rsidTr="00C56247">
        <w:tc>
          <w:tcPr>
            <w:tcW w:w="1082" w:type="pct"/>
            <w:vMerge/>
            <w:tcBorders>
              <w:bottom w:val="single" w:sz="4" w:space="0" w:color="auto"/>
            </w:tcBorders>
            <w:shd w:val="clear" w:color="auto" w:fill="FBE4D5"/>
          </w:tcPr>
          <w:p w14:paraId="1F5797C2"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7E65A226"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1C0A803F"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59E6AEDA"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01CEC35B"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74292B9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tcBorders>
              <w:bottom w:val="single" w:sz="4" w:space="0" w:color="auto"/>
            </w:tcBorders>
            <w:shd w:val="clear" w:color="auto" w:fill="FBE4D5"/>
          </w:tcPr>
          <w:p w14:paraId="6A79F5CE"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63D7C85C"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6" w:type="pct"/>
            <w:tcBorders>
              <w:bottom w:val="single" w:sz="4" w:space="0" w:color="auto"/>
            </w:tcBorders>
            <w:shd w:val="clear" w:color="auto" w:fill="FBE4D5"/>
          </w:tcPr>
          <w:p w14:paraId="682E5A2B"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55462146"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7E776BB8"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17269148" w14:textId="77777777" w:rsidTr="00C56247">
        <w:tc>
          <w:tcPr>
            <w:tcW w:w="1082" w:type="pct"/>
            <w:tcBorders>
              <w:bottom w:val="nil"/>
            </w:tcBorders>
            <w:shd w:val="clear" w:color="auto" w:fill="auto"/>
          </w:tcPr>
          <w:p w14:paraId="474F1FE7"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shd w:val="clear" w:color="auto" w:fill="auto"/>
          </w:tcPr>
          <w:p w14:paraId="4187B849"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0EB59A6B"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67F1C2CD"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40CB1AB3"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4ACC11E7" w14:textId="77777777" w:rsidR="006D7A69" w:rsidRPr="00C67A3A" w:rsidRDefault="006D7A69" w:rsidP="00C67A3A">
            <w:pPr>
              <w:spacing w:before="60" w:after="60"/>
              <w:ind w:firstLine="0"/>
              <w:jc w:val="right"/>
              <w:rPr>
                <w:rFonts w:ascii="Arial" w:hAnsi="Arial" w:cs="Arial"/>
                <w:sz w:val="20"/>
              </w:rPr>
            </w:pPr>
          </w:p>
        </w:tc>
        <w:tc>
          <w:tcPr>
            <w:tcW w:w="369" w:type="pct"/>
            <w:tcBorders>
              <w:bottom w:val="nil"/>
            </w:tcBorders>
            <w:shd w:val="clear" w:color="auto" w:fill="auto"/>
          </w:tcPr>
          <w:p w14:paraId="11D7B2B2"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1AEF2019" w14:textId="77777777" w:rsidR="006D7A69" w:rsidRPr="00C67A3A" w:rsidRDefault="006D7A69" w:rsidP="00C67A3A">
            <w:pPr>
              <w:spacing w:before="60" w:after="60"/>
              <w:ind w:firstLine="0"/>
              <w:jc w:val="right"/>
              <w:rPr>
                <w:rFonts w:ascii="Arial" w:hAnsi="Arial" w:cs="Arial"/>
                <w:sz w:val="20"/>
              </w:rPr>
            </w:pPr>
          </w:p>
        </w:tc>
        <w:tc>
          <w:tcPr>
            <w:tcW w:w="376" w:type="pct"/>
            <w:tcBorders>
              <w:bottom w:val="nil"/>
            </w:tcBorders>
            <w:shd w:val="clear" w:color="auto" w:fill="auto"/>
          </w:tcPr>
          <w:p w14:paraId="62AF12DB"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7173491A"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6EC859B6" w14:textId="77777777" w:rsidR="006D7A69" w:rsidRPr="00C67A3A" w:rsidRDefault="006D7A69" w:rsidP="00C67A3A">
            <w:pPr>
              <w:spacing w:before="60" w:after="60"/>
              <w:ind w:firstLine="0"/>
              <w:jc w:val="right"/>
              <w:rPr>
                <w:rFonts w:ascii="Arial" w:hAnsi="Arial" w:cs="Arial"/>
                <w:sz w:val="20"/>
              </w:rPr>
            </w:pPr>
          </w:p>
        </w:tc>
      </w:tr>
      <w:tr w:rsidR="006D7A69" w:rsidRPr="00C67A3A" w14:paraId="14B9965E" w14:textId="77777777" w:rsidTr="00C56247">
        <w:tc>
          <w:tcPr>
            <w:tcW w:w="1082" w:type="pct"/>
            <w:tcBorders>
              <w:top w:val="nil"/>
              <w:bottom w:val="single" w:sz="4" w:space="0" w:color="auto"/>
            </w:tcBorders>
            <w:shd w:val="clear" w:color="auto" w:fill="E7E6E6"/>
          </w:tcPr>
          <w:p w14:paraId="027C078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Municipal Water Infrastructure Grant [Schedule 5B]</w:t>
            </w:r>
          </w:p>
        </w:tc>
        <w:tc>
          <w:tcPr>
            <w:tcW w:w="369" w:type="pct"/>
            <w:tcBorders>
              <w:top w:val="nil"/>
              <w:bottom w:val="single" w:sz="4" w:space="0" w:color="auto"/>
            </w:tcBorders>
            <w:shd w:val="clear" w:color="auto" w:fill="auto"/>
          </w:tcPr>
          <w:p w14:paraId="6B3A14D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2E3E88E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3016B5A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72436FD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2025FFA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single" w:sz="4" w:space="0" w:color="auto"/>
            </w:tcBorders>
            <w:shd w:val="clear" w:color="auto" w:fill="auto"/>
          </w:tcPr>
          <w:p w14:paraId="6CCD188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13321C94"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single" w:sz="4" w:space="0" w:color="auto"/>
            </w:tcBorders>
            <w:shd w:val="clear" w:color="auto" w:fill="auto"/>
          </w:tcPr>
          <w:p w14:paraId="047F1C3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1B6ABB5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68A172AF" w14:textId="77777777" w:rsidR="006D7A69" w:rsidRPr="00C67A3A" w:rsidRDefault="006D7A69" w:rsidP="00C67A3A">
            <w:pPr>
              <w:spacing w:before="60" w:after="60"/>
              <w:ind w:firstLine="0"/>
              <w:jc w:val="right"/>
              <w:rPr>
                <w:rFonts w:ascii="Arial" w:hAnsi="Arial" w:cs="Arial"/>
                <w:sz w:val="20"/>
              </w:rPr>
            </w:pPr>
          </w:p>
        </w:tc>
      </w:tr>
    </w:tbl>
    <w:p w14:paraId="7CEBB6F7" w14:textId="77777777" w:rsidR="002209C7" w:rsidRDefault="002209C7" w:rsidP="00D418CD">
      <w:pPr>
        <w:pStyle w:val="ListParagraph"/>
        <w:tabs>
          <w:tab w:val="left" w:pos="567"/>
        </w:tabs>
        <w:ind w:left="0" w:firstLine="0"/>
        <w:contextualSpacing w:val="0"/>
        <w:rPr>
          <w:rFonts w:ascii="Arial" w:hAnsi="Arial" w:cs="Arial"/>
          <w:b/>
          <w:sz w:val="20"/>
        </w:rPr>
      </w:pPr>
    </w:p>
    <w:p w14:paraId="67C51CB8" w14:textId="77777777" w:rsidR="00C56247" w:rsidRDefault="00C56247" w:rsidP="00D418CD">
      <w:pPr>
        <w:pStyle w:val="ListParagraph"/>
        <w:tabs>
          <w:tab w:val="left" w:pos="567"/>
        </w:tabs>
        <w:ind w:left="0" w:firstLine="0"/>
        <w:contextualSpacing w:val="0"/>
        <w:rPr>
          <w:rFonts w:ascii="Arial" w:hAnsi="Arial" w:cs="Arial"/>
          <w:b/>
          <w:sz w:val="20"/>
        </w:rPr>
      </w:pPr>
    </w:p>
    <w:p w14:paraId="1EB23E4E" w14:textId="77777777" w:rsidR="00C56247" w:rsidRDefault="00C56247" w:rsidP="00C56247">
      <w:pPr>
        <w:ind w:firstLine="0"/>
        <w:rPr>
          <w:rFonts w:ascii="Arial" w:hAnsi="Arial" w:cs="Arial"/>
          <w:b/>
          <w:color w:val="ED7D31"/>
          <w:sz w:val="20"/>
        </w:rPr>
      </w:pPr>
    </w:p>
    <w:p w14:paraId="608052E0" w14:textId="370CF5F3" w:rsidR="00C56247" w:rsidRPr="00C56247" w:rsidRDefault="00C56247" w:rsidP="00C56247">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9D70E86" w14:textId="5BDDB241" w:rsidR="00902DC1" w:rsidRPr="009455ED" w:rsidRDefault="002B5E62" w:rsidP="00D418CD">
      <w:pPr>
        <w:pStyle w:val="ListParagraph"/>
        <w:tabs>
          <w:tab w:val="left" w:pos="567"/>
        </w:tabs>
        <w:ind w:left="0" w:firstLine="0"/>
        <w:contextualSpacing w:val="0"/>
        <w:rPr>
          <w:rFonts w:ascii="Arial" w:hAnsi="Arial" w:cs="Arial"/>
          <w:b/>
          <w:sz w:val="20"/>
        </w:rPr>
      </w:pPr>
      <w:r>
        <w:rPr>
          <w:rFonts w:ascii="Arial" w:hAnsi="Arial" w:cs="Arial"/>
          <w:b/>
          <w:sz w:val="20"/>
        </w:rPr>
        <w:t>22</w:t>
      </w:r>
      <w:r w:rsidR="00902DC1">
        <w:rPr>
          <w:rFonts w:ascii="Arial" w:hAnsi="Arial" w:cs="Arial"/>
          <w:b/>
          <w:sz w:val="20"/>
        </w:rPr>
        <w:t>.</w:t>
      </w:r>
      <w:r w:rsidR="00C665CA">
        <w:rPr>
          <w:rFonts w:ascii="Arial" w:hAnsi="Arial" w:cs="Arial"/>
          <w:b/>
          <w:sz w:val="20"/>
        </w:rPr>
        <w:t>3</w:t>
      </w:r>
      <w:r w:rsidR="00902DC1">
        <w:rPr>
          <w:rFonts w:ascii="Arial" w:hAnsi="Arial" w:cs="Arial"/>
          <w:b/>
          <w:sz w:val="20"/>
        </w:rPr>
        <w:tab/>
      </w:r>
      <w:r w:rsidR="00074182">
        <w:rPr>
          <w:rFonts w:ascii="Arial" w:hAnsi="Arial" w:cs="Arial"/>
          <w:b/>
          <w:sz w:val="20"/>
        </w:rPr>
        <w:t xml:space="preserve">Unspent Operational Monetary Allocations </w:t>
      </w:r>
      <w:r w:rsidR="00902DC1">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1028"/>
        <w:gridCol w:w="1095"/>
        <w:gridCol w:w="1096"/>
        <w:gridCol w:w="1295"/>
        <w:gridCol w:w="985"/>
        <w:gridCol w:w="985"/>
        <w:gridCol w:w="45"/>
        <w:gridCol w:w="1096"/>
        <w:gridCol w:w="1096"/>
        <w:gridCol w:w="1295"/>
        <w:gridCol w:w="984"/>
      </w:tblGrid>
      <w:tr w:rsidR="006D7A69" w:rsidRPr="00C67A3A" w14:paraId="3E28C681" w14:textId="77777777" w:rsidTr="00C56247">
        <w:tc>
          <w:tcPr>
            <w:tcW w:w="1057" w:type="pct"/>
            <w:vMerge w:val="restart"/>
            <w:shd w:val="clear" w:color="auto" w:fill="FBE4D5"/>
          </w:tcPr>
          <w:p w14:paraId="4A552C88" w14:textId="77777777" w:rsidR="006D7A69" w:rsidRPr="00C67A3A" w:rsidRDefault="006D7A69" w:rsidP="00C67A3A">
            <w:pPr>
              <w:spacing w:before="60" w:after="60"/>
              <w:ind w:firstLine="0"/>
              <w:rPr>
                <w:rFonts w:ascii="Arial" w:hAnsi="Arial" w:cs="Arial"/>
                <w:b/>
                <w:sz w:val="20"/>
              </w:rPr>
            </w:pPr>
          </w:p>
        </w:tc>
        <w:tc>
          <w:tcPr>
            <w:tcW w:w="369" w:type="pct"/>
            <w:shd w:val="clear" w:color="auto" w:fill="FBE4D5"/>
          </w:tcPr>
          <w:p w14:paraId="409A2F01" w14:textId="77777777" w:rsidR="006D7A69" w:rsidRDefault="006D7A69" w:rsidP="00C67A3A">
            <w:pPr>
              <w:spacing w:before="60" w:after="60"/>
              <w:ind w:firstLine="0"/>
              <w:jc w:val="center"/>
              <w:rPr>
                <w:rFonts w:ascii="Arial" w:hAnsi="Arial" w:cs="Arial"/>
                <w:b/>
                <w:sz w:val="20"/>
              </w:rPr>
            </w:pPr>
          </w:p>
        </w:tc>
        <w:tc>
          <w:tcPr>
            <w:tcW w:w="1602" w:type="pct"/>
            <w:gridSpan w:val="4"/>
            <w:tcBorders>
              <w:bottom w:val="single" w:sz="4" w:space="0" w:color="auto"/>
            </w:tcBorders>
            <w:shd w:val="clear" w:color="auto" w:fill="FBE4D5"/>
          </w:tcPr>
          <w:p w14:paraId="760A0BC8" w14:textId="3E40B261"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F26418">
              <w:rPr>
                <w:rFonts w:ascii="Arial" w:hAnsi="Arial" w:cs="Arial"/>
                <w:b/>
                <w:sz w:val="20"/>
              </w:rPr>
              <w:t>4</w:t>
            </w:r>
          </w:p>
          <w:p w14:paraId="7A72F05D"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53" w:type="pct"/>
            <w:tcBorders>
              <w:bottom w:val="single" w:sz="4" w:space="0" w:color="auto"/>
            </w:tcBorders>
            <w:shd w:val="clear" w:color="auto" w:fill="FBE4D5"/>
          </w:tcPr>
          <w:p w14:paraId="267C119A" w14:textId="77777777" w:rsidR="006D7A69" w:rsidRDefault="006D7A69" w:rsidP="00C67A3A">
            <w:pPr>
              <w:spacing w:before="60" w:after="60"/>
              <w:ind w:firstLine="0"/>
              <w:jc w:val="center"/>
              <w:rPr>
                <w:rFonts w:ascii="Arial" w:hAnsi="Arial" w:cs="Arial"/>
                <w:b/>
                <w:sz w:val="20"/>
              </w:rPr>
            </w:pPr>
          </w:p>
        </w:tc>
        <w:tc>
          <w:tcPr>
            <w:tcW w:w="1619" w:type="pct"/>
            <w:gridSpan w:val="5"/>
            <w:tcBorders>
              <w:bottom w:val="single" w:sz="4" w:space="0" w:color="auto"/>
            </w:tcBorders>
            <w:shd w:val="clear" w:color="auto" w:fill="FBE4D5"/>
          </w:tcPr>
          <w:p w14:paraId="00BC177E" w14:textId="4FE14523"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F26418">
              <w:rPr>
                <w:rFonts w:ascii="Arial" w:hAnsi="Arial" w:cs="Arial"/>
                <w:b/>
                <w:sz w:val="20"/>
              </w:rPr>
              <w:t>3</w:t>
            </w:r>
          </w:p>
          <w:p w14:paraId="4ADDE86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7911D116" w14:textId="77777777" w:rsidTr="00C56247">
        <w:tc>
          <w:tcPr>
            <w:tcW w:w="1057" w:type="pct"/>
            <w:vMerge/>
            <w:tcBorders>
              <w:bottom w:val="single" w:sz="4" w:space="0" w:color="auto"/>
            </w:tcBorders>
            <w:shd w:val="clear" w:color="auto" w:fill="FBE4D5"/>
          </w:tcPr>
          <w:p w14:paraId="3D540C12"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5C5FD3C5"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634C2679"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93" w:type="pct"/>
            <w:tcBorders>
              <w:bottom w:val="single" w:sz="4" w:space="0" w:color="auto"/>
            </w:tcBorders>
            <w:shd w:val="clear" w:color="auto" w:fill="FBE4D5"/>
          </w:tcPr>
          <w:p w14:paraId="7B6CDE19"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1A9165B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56F8B27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gridSpan w:val="2"/>
            <w:tcBorders>
              <w:bottom w:val="single" w:sz="4" w:space="0" w:color="auto"/>
            </w:tcBorders>
            <w:shd w:val="clear" w:color="auto" w:fill="FBE4D5"/>
          </w:tcPr>
          <w:p w14:paraId="1DE45368"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5B608922"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93" w:type="pct"/>
            <w:tcBorders>
              <w:bottom w:val="single" w:sz="4" w:space="0" w:color="auto"/>
            </w:tcBorders>
            <w:shd w:val="clear" w:color="auto" w:fill="FBE4D5"/>
          </w:tcPr>
          <w:p w14:paraId="2179BAB7"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55FCBE6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5C210035"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5EAF0F75" w14:textId="77777777" w:rsidTr="00C56247">
        <w:tc>
          <w:tcPr>
            <w:tcW w:w="1057" w:type="pct"/>
            <w:tcBorders>
              <w:bottom w:val="nil"/>
            </w:tcBorders>
            <w:shd w:val="clear" w:color="auto" w:fill="auto"/>
          </w:tcPr>
          <w:p w14:paraId="3B8F1F0C"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shd w:val="clear" w:color="auto" w:fill="auto"/>
          </w:tcPr>
          <w:p w14:paraId="7CA6D21E"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26D7C309"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3E61E6BE"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4CDDE2E3"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7755EC76"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bottom w:val="nil"/>
            </w:tcBorders>
            <w:shd w:val="clear" w:color="auto" w:fill="auto"/>
          </w:tcPr>
          <w:p w14:paraId="365D6E71"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3962BD64"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1C088517"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0DE67C14"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5E32D1FF" w14:textId="77777777" w:rsidR="006D7A69" w:rsidRPr="00C67A3A" w:rsidRDefault="006D7A69" w:rsidP="00C67A3A">
            <w:pPr>
              <w:spacing w:before="60" w:after="60"/>
              <w:ind w:firstLine="0"/>
              <w:jc w:val="right"/>
              <w:rPr>
                <w:rFonts w:ascii="Arial" w:hAnsi="Arial" w:cs="Arial"/>
                <w:sz w:val="20"/>
              </w:rPr>
            </w:pPr>
          </w:p>
        </w:tc>
      </w:tr>
      <w:tr w:rsidR="006D7A69" w:rsidRPr="00C67A3A" w14:paraId="4A67A35F" w14:textId="77777777" w:rsidTr="00C56247">
        <w:tc>
          <w:tcPr>
            <w:tcW w:w="1057" w:type="pct"/>
            <w:tcBorders>
              <w:top w:val="nil"/>
              <w:bottom w:val="single" w:sz="4" w:space="0" w:color="auto"/>
            </w:tcBorders>
            <w:shd w:val="clear" w:color="auto" w:fill="E7E6E6"/>
          </w:tcPr>
          <w:p w14:paraId="121F364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Water Services Operating Subsidy Grant [Schedule 5B]</w:t>
            </w:r>
          </w:p>
        </w:tc>
        <w:tc>
          <w:tcPr>
            <w:tcW w:w="369" w:type="pct"/>
            <w:tcBorders>
              <w:top w:val="nil"/>
              <w:bottom w:val="single" w:sz="4" w:space="0" w:color="auto"/>
            </w:tcBorders>
            <w:shd w:val="clear" w:color="auto" w:fill="auto"/>
          </w:tcPr>
          <w:p w14:paraId="527296B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110DB30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559A736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14B12E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58214737"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single" w:sz="4" w:space="0" w:color="auto"/>
            </w:tcBorders>
            <w:shd w:val="clear" w:color="auto" w:fill="auto"/>
          </w:tcPr>
          <w:p w14:paraId="0FB5E94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50C298D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546E405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4A7AB2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4F5D53E0" w14:textId="77777777" w:rsidR="006D7A69" w:rsidRPr="00C67A3A" w:rsidRDefault="006D7A69" w:rsidP="00C67A3A">
            <w:pPr>
              <w:spacing w:before="60" w:after="60"/>
              <w:ind w:firstLine="0"/>
              <w:jc w:val="right"/>
              <w:rPr>
                <w:rFonts w:ascii="Arial" w:hAnsi="Arial" w:cs="Arial"/>
                <w:sz w:val="20"/>
              </w:rPr>
            </w:pPr>
          </w:p>
        </w:tc>
      </w:tr>
    </w:tbl>
    <w:p w14:paraId="27090756" w14:textId="77777777" w:rsidR="001E5F92" w:rsidRDefault="001E5F92">
      <w:pPr>
        <w:rPr>
          <w:rFonts w:ascii="Arial" w:hAnsi="Arial" w:cs="Arial"/>
          <w:sz w:val="20"/>
        </w:rPr>
        <w:sectPr w:rsidR="001E5F92" w:rsidSect="005327CF">
          <w:pgSz w:w="16838" w:h="11906" w:orient="landscape"/>
          <w:pgMar w:top="992" w:right="1440" w:bottom="992" w:left="1440" w:header="708" w:footer="708" w:gutter="0"/>
          <w:cols w:space="708"/>
          <w:docGrid w:linePitch="360"/>
        </w:sectPr>
      </w:pPr>
    </w:p>
    <w:p w14:paraId="2E1AB3AA" w14:textId="77777777" w:rsidR="001E5F92" w:rsidRDefault="001E5F92" w:rsidP="001E5F92">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BE4BFE4" w14:textId="62503B28" w:rsidR="001E5F92" w:rsidRPr="00722EF3" w:rsidRDefault="00722EF3">
      <w:pPr>
        <w:pStyle w:val="Heading2"/>
        <w:numPr>
          <w:ilvl w:val="0"/>
          <w:numId w:val="22"/>
        </w:numPr>
        <w:spacing w:before="120" w:after="120"/>
        <w:rPr>
          <w:rFonts w:ascii="Arial" w:hAnsi="Arial" w:cs="Arial"/>
          <w:b/>
          <w:color w:val="auto"/>
          <w:sz w:val="20"/>
          <w:szCs w:val="20"/>
        </w:rPr>
      </w:pPr>
      <w:bookmarkStart w:id="95" w:name="_Toc172729557"/>
      <w:r>
        <w:rPr>
          <w:rFonts w:ascii="Arial" w:hAnsi="Arial" w:cs="Arial"/>
          <w:b/>
          <w:color w:val="auto"/>
          <w:sz w:val="20"/>
          <w:szCs w:val="20"/>
        </w:rPr>
        <w:t>Current and Non-Current Provisions</w:t>
      </w:r>
      <w:bookmarkEnd w:id="95"/>
    </w:p>
    <w:tbl>
      <w:tblPr>
        <w:tblW w:w="5000" w:type="pct"/>
        <w:tblLook w:val="04A0" w:firstRow="1" w:lastRow="0" w:firstColumn="1" w:lastColumn="0" w:noHBand="0" w:noVBand="1"/>
      </w:tblPr>
      <w:tblGrid>
        <w:gridCol w:w="5212"/>
        <w:gridCol w:w="1866"/>
        <w:gridCol w:w="1398"/>
        <w:gridCol w:w="1426"/>
      </w:tblGrid>
      <w:tr w:rsidR="009E637E" w:rsidRPr="009E637E" w14:paraId="205CDFD4" w14:textId="77777777" w:rsidTr="00DD51EB">
        <w:trPr>
          <w:trHeight w:val="290"/>
        </w:trPr>
        <w:tc>
          <w:tcPr>
            <w:tcW w:w="3574"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3B4408D7"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single" w:sz="8" w:space="0" w:color="auto"/>
              <w:left w:val="nil"/>
              <w:bottom w:val="nil"/>
              <w:right w:val="single" w:sz="8" w:space="0" w:color="auto"/>
            </w:tcBorders>
            <w:shd w:val="clear" w:color="000000" w:fill="FBE4D5"/>
            <w:vAlign w:val="center"/>
            <w:hideMark/>
          </w:tcPr>
          <w:p w14:paraId="3C13E989"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2023/2024</w:t>
            </w:r>
          </w:p>
        </w:tc>
        <w:tc>
          <w:tcPr>
            <w:tcW w:w="720" w:type="pct"/>
            <w:tcBorders>
              <w:top w:val="single" w:sz="8" w:space="0" w:color="auto"/>
              <w:left w:val="nil"/>
              <w:bottom w:val="nil"/>
              <w:right w:val="single" w:sz="8" w:space="0" w:color="auto"/>
            </w:tcBorders>
            <w:shd w:val="clear" w:color="000000" w:fill="FBE4D5"/>
            <w:vAlign w:val="center"/>
            <w:hideMark/>
          </w:tcPr>
          <w:p w14:paraId="62F306E8"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2022/2023</w:t>
            </w:r>
          </w:p>
        </w:tc>
      </w:tr>
      <w:tr w:rsidR="009E637E" w:rsidRPr="009E637E" w14:paraId="2CD4AF21" w14:textId="77777777" w:rsidTr="00DD51EB">
        <w:trPr>
          <w:trHeight w:val="300"/>
        </w:trPr>
        <w:tc>
          <w:tcPr>
            <w:tcW w:w="3574" w:type="pct"/>
            <w:gridSpan w:val="2"/>
            <w:vMerge/>
            <w:tcBorders>
              <w:top w:val="single" w:sz="8" w:space="0" w:color="auto"/>
              <w:left w:val="single" w:sz="8" w:space="0" w:color="auto"/>
              <w:bottom w:val="single" w:sz="8" w:space="0" w:color="000000"/>
              <w:right w:val="single" w:sz="8" w:space="0" w:color="000000"/>
            </w:tcBorders>
            <w:vAlign w:val="center"/>
            <w:hideMark/>
          </w:tcPr>
          <w:p w14:paraId="260390EC" w14:textId="77777777" w:rsidR="009E637E" w:rsidRPr="009E637E" w:rsidRDefault="009E637E" w:rsidP="009E637E">
            <w:pPr>
              <w:spacing w:before="0" w:after="0"/>
              <w:ind w:firstLine="0"/>
              <w:jc w:val="left"/>
              <w:rPr>
                <w:rFonts w:ascii="Arial" w:eastAsia="Times New Roman" w:hAnsi="Arial" w:cs="Arial"/>
                <w:b/>
                <w:bCs/>
                <w:color w:val="000000"/>
                <w:sz w:val="20"/>
                <w:szCs w:val="20"/>
                <w:lang w:eastAsia="en-ZA"/>
              </w:rPr>
            </w:pPr>
          </w:p>
        </w:tc>
        <w:tc>
          <w:tcPr>
            <w:tcW w:w="706" w:type="pct"/>
            <w:tcBorders>
              <w:top w:val="nil"/>
              <w:left w:val="nil"/>
              <w:bottom w:val="single" w:sz="8" w:space="0" w:color="auto"/>
              <w:right w:val="single" w:sz="8" w:space="0" w:color="auto"/>
            </w:tcBorders>
            <w:shd w:val="clear" w:color="000000" w:fill="FBE4D5"/>
            <w:vAlign w:val="center"/>
            <w:hideMark/>
          </w:tcPr>
          <w:p w14:paraId="71DB7D75"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c>
          <w:tcPr>
            <w:tcW w:w="720" w:type="pct"/>
            <w:tcBorders>
              <w:top w:val="nil"/>
              <w:left w:val="nil"/>
              <w:bottom w:val="single" w:sz="8" w:space="0" w:color="auto"/>
              <w:right w:val="single" w:sz="8" w:space="0" w:color="auto"/>
            </w:tcBorders>
            <w:shd w:val="clear" w:color="000000" w:fill="FBE4D5"/>
            <w:vAlign w:val="center"/>
            <w:hideMark/>
          </w:tcPr>
          <w:p w14:paraId="0C68D589"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r>
      <w:tr w:rsidR="009E637E" w:rsidRPr="009E637E" w14:paraId="5A7C17FD" w14:textId="77777777" w:rsidTr="00DD51EB">
        <w:trPr>
          <w:trHeight w:val="290"/>
        </w:trPr>
        <w:tc>
          <w:tcPr>
            <w:tcW w:w="3574" w:type="pct"/>
            <w:gridSpan w:val="2"/>
            <w:tcBorders>
              <w:top w:val="single" w:sz="8" w:space="0" w:color="auto"/>
              <w:left w:val="single" w:sz="8" w:space="0" w:color="auto"/>
              <w:bottom w:val="nil"/>
              <w:right w:val="single" w:sz="8" w:space="0" w:color="000000"/>
            </w:tcBorders>
            <w:shd w:val="clear" w:color="auto" w:fill="auto"/>
            <w:vAlign w:val="center"/>
            <w:hideMark/>
          </w:tcPr>
          <w:p w14:paraId="764F4DF7" w14:textId="77777777" w:rsidR="009E637E" w:rsidRPr="009E637E" w:rsidRDefault="009E637E" w:rsidP="009E637E">
            <w:pPr>
              <w:spacing w:before="0" w:after="0"/>
              <w:ind w:firstLine="0"/>
              <w:rPr>
                <w:rFonts w:eastAsia="Times New Roman" w:cs="Calibri"/>
                <w:color w:val="000000"/>
                <w:sz w:val="20"/>
                <w:szCs w:val="20"/>
                <w:lang w:eastAsia="en-ZA"/>
              </w:rPr>
            </w:pPr>
            <w:r w:rsidRPr="009E637E">
              <w:rPr>
                <w:rFonts w:eastAsia="Times New Roman" w:cs="Calibri"/>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5B6EF9C9"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4B71740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438AD0BF"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02A7826"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Ex-gratia Pension</w:t>
            </w:r>
          </w:p>
        </w:tc>
        <w:tc>
          <w:tcPr>
            <w:tcW w:w="942" w:type="pct"/>
            <w:tcBorders>
              <w:top w:val="nil"/>
              <w:left w:val="nil"/>
              <w:bottom w:val="nil"/>
              <w:right w:val="single" w:sz="8" w:space="0" w:color="auto"/>
            </w:tcBorders>
            <w:shd w:val="clear" w:color="000000" w:fill="E7E6E6"/>
            <w:vAlign w:val="center"/>
            <w:hideMark/>
          </w:tcPr>
          <w:p w14:paraId="38501735" w14:textId="6C7C1FAB"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w:t>
            </w:r>
            <w:r w:rsidR="002B5E62">
              <w:rPr>
                <w:rFonts w:ascii="Arial" w:eastAsia="Times New Roman" w:hAnsi="Arial" w:cs="Arial"/>
                <w:b/>
                <w:bCs/>
                <w:color w:val="000000"/>
                <w:sz w:val="20"/>
                <w:szCs w:val="20"/>
                <w:lang w:eastAsia="en-ZA"/>
              </w:rPr>
              <w:t>3</w:t>
            </w:r>
            <w:r w:rsidRPr="009E637E">
              <w:rPr>
                <w:rFonts w:ascii="Arial" w:eastAsia="Times New Roman" w:hAnsi="Arial" w:cs="Arial"/>
                <w:b/>
                <w:bCs/>
                <w:color w:val="000000"/>
                <w:sz w:val="20"/>
                <w:szCs w:val="20"/>
                <w:lang w:eastAsia="en-ZA"/>
              </w:rPr>
              <w:t>.</w:t>
            </w:r>
            <w:r w:rsidR="00EE7214">
              <w:rPr>
                <w:rFonts w:ascii="Arial" w:eastAsia="Times New Roman" w:hAnsi="Arial" w:cs="Arial"/>
                <w:b/>
                <w:bCs/>
                <w:color w:val="000000"/>
                <w:sz w:val="20"/>
                <w:szCs w:val="20"/>
                <w:lang w:eastAsia="en-ZA"/>
              </w:rPr>
              <w:t>1</w:t>
            </w:r>
          </w:p>
        </w:tc>
        <w:tc>
          <w:tcPr>
            <w:tcW w:w="706" w:type="pct"/>
            <w:tcBorders>
              <w:top w:val="nil"/>
              <w:left w:val="nil"/>
              <w:bottom w:val="nil"/>
              <w:right w:val="single" w:sz="8" w:space="0" w:color="auto"/>
            </w:tcBorders>
            <w:shd w:val="clear" w:color="auto" w:fill="auto"/>
            <w:vAlign w:val="center"/>
            <w:hideMark/>
          </w:tcPr>
          <w:p w14:paraId="73972F1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09F628E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4C24014F"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304B31B8"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Litigation</w:t>
            </w:r>
          </w:p>
        </w:tc>
        <w:tc>
          <w:tcPr>
            <w:tcW w:w="942" w:type="pct"/>
            <w:tcBorders>
              <w:top w:val="nil"/>
              <w:left w:val="nil"/>
              <w:bottom w:val="nil"/>
              <w:right w:val="single" w:sz="8" w:space="0" w:color="auto"/>
            </w:tcBorders>
            <w:shd w:val="clear" w:color="000000" w:fill="E7E6E6"/>
            <w:vAlign w:val="center"/>
            <w:hideMark/>
          </w:tcPr>
          <w:p w14:paraId="4FBF2108" w14:textId="20702FFF"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w:t>
            </w:r>
            <w:r w:rsidR="002B5E62">
              <w:rPr>
                <w:rFonts w:ascii="Arial" w:eastAsia="Times New Roman" w:hAnsi="Arial" w:cs="Arial"/>
                <w:b/>
                <w:bCs/>
                <w:color w:val="000000"/>
                <w:sz w:val="20"/>
                <w:szCs w:val="20"/>
                <w:lang w:eastAsia="en-ZA"/>
              </w:rPr>
              <w:t>3</w:t>
            </w:r>
            <w:r w:rsidRPr="009E637E">
              <w:rPr>
                <w:rFonts w:ascii="Arial" w:eastAsia="Times New Roman" w:hAnsi="Arial" w:cs="Arial"/>
                <w:b/>
                <w:bCs/>
                <w:color w:val="000000"/>
                <w:sz w:val="20"/>
                <w:szCs w:val="20"/>
                <w:lang w:eastAsia="en-ZA"/>
              </w:rPr>
              <w:t>.</w:t>
            </w:r>
            <w:r w:rsidR="00EE7214">
              <w:rPr>
                <w:rFonts w:ascii="Arial" w:eastAsia="Times New Roman" w:hAnsi="Arial" w:cs="Arial"/>
                <w:b/>
                <w:bCs/>
                <w:color w:val="000000"/>
                <w:sz w:val="20"/>
                <w:szCs w:val="20"/>
                <w:lang w:eastAsia="en-ZA"/>
              </w:rPr>
              <w:t>2</w:t>
            </w:r>
          </w:p>
        </w:tc>
        <w:tc>
          <w:tcPr>
            <w:tcW w:w="706" w:type="pct"/>
            <w:tcBorders>
              <w:top w:val="nil"/>
              <w:left w:val="nil"/>
              <w:bottom w:val="nil"/>
              <w:right w:val="single" w:sz="8" w:space="0" w:color="auto"/>
            </w:tcBorders>
            <w:shd w:val="clear" w:color="auto" w:fill="auto"/>
            <w:vAlign w:val="center"/>
            <w:hideMark/>
          </w:tcPr>
          <w:p w14:paraId="72630AC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5CA1F43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D6D5FFF"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1C53072C"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Long service Awards</w:t>
            </w:r>
          </w:p>
        </w:tc>
        <w:tc>
          <w:tcPr>
            <w:tcW w:w="942" w:type="pct"/>
            <w:tcBorders>
              <w:top w:val="nil"/>
              <w:left w:val="nil"/>
              <w:bottom w:val="nil"/>
              <w:right w:val="single" w:sz="8" w:space="0" w:color="auto"/>
            </w:tcBorders>
            <w:shd w:val="clear" w:color="000000" w:fill="E7E6E6"/>
            <w:vAlign w:val="center"/>
            <w:hideMark/>
          </w:tcPr>
          <w:p w14:paraId="3846E3CC"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129DE78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4EC7AE0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6128FCA6"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8089EB7"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Pension Fund Investment Return Shortfall</w:t>
            </w:r>
          </w:p>
        </w:tc>
        <w:tc>
          <w:tcPr>
            <w:tcW w:w="942" w:type="pct"/>
            <w:tcBorders>
              <w:top w:val="nil"/>
              <w:left w:val="nil"/>
              <w:bottom w:val="nil"/>
              <w:right w:val="single" w:sz="8" w:space="0" w:color="auto"/>
            </w:tcBorders>
            <w:shd w:val="clear" w:color="000000" w:fill="E7E6E6"/>
            <w:vAlign w:val="center"/>
            <w:hideMark/>
          </w:tcPr>
          <w:p w14:paraId="0DBDAD99" w14:textId="66B2579A"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bookmarkStart w:id="96" w:name="_Hlk170658571"/>
            <w:r w:rsidRPr="009E637E">
              <w:rPr>
                <w:rFonts w:ascii="Arial" w:eastAsia="Times New Roman" w:hAnsi="Arial" w:cs="Arial"/>
                <w:b/>
                <w:bCs/>
                <w:color w:val="000000"/>
                <w:sz w:val="20"/>
                <w:szCs w:val="20"/>
                <w:lang w:eastAsia="en-ZA"/>
              </w:rPr>
              <w:t>2</w:t>
            </w:r>
            <w:r w:rsidR="002B5E62">
              <w:rPr>
                <w:rFonts w:ascii="Arial" w:eastAsia="Times New Roman" w:hAnsi="Arial" w:cs="Arial"/>
                <w:b/>
                <w:bCs/>
                <w:color w:val="000000"/>
                <w:sz w:val="20"/>
                <w:szCs w:val="20"/>
                <w:lang w:eastAsia="en-ZA"/>
              </w:rPr>
              <w:t>3</w:t>
            </w:r>
            <w:r w:rsidRPr="009E637E">
              <w:rPr>
                <w:rFonts w:ascii="Arial" w:eastAsia="Times New Roman" w:hAnsi="Arial" w:cs="Arial"/>
                <w:b/>
                <w:bCs/>
                <w:color w:val="000000"/>
                <w:sz w:val="20"/>
                <w:szCs w:val="20"/>
                <w:lang w:eastAsia="en-ZA"/>
              </w:rPr>
              <w:t>.</w:t>
            </w:r>
            <w:r w:rsidR="00EE7214">
              <w:rPr>
                <w:rFonts w:ascii="Arial" w:eastAsia="Times New Roman" w:hAnsi="Arial" w:cs="Arial"/>
                <w:b/>
                <w:bCs/>
                <w:color w:val="000000"/>
                <w:sz w:val="20"/>
                <w:szCs w:val="20"/>
                <w:lang w:eastAsia="en-ZA"/>
              </w:rPr>
              <w:t>3</w:t>
            </w:r>
            <w:bookmarkEnd w:id="96"/>
          </w:p>
        </w:tc>
        <w:tc>
          <w:tcPr>
            <w:tcW w:w="706" w:type="pct"/>
            <w:tcBorders>
              <w:top w:val="nil"/>
              <w:left w:val="nil"/>
              <w:bottom w:val="nil"/>
              <w:right w:val="single" w:sz="8" w:space="0" w:color="auto"/>
            </w:tcBorders>
            <w:shd w:val="clear" w:color="auto" w:fill="auto"/>
            <w:vAlign w:val="center"/>
            <w:hideMark/>
          </w:tcPr>
          <w:p w14:paraId="40B97543"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25D46B6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EAD0072"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7C7148EA"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Decommissioning, Restoration and Similar Liabilities</w:t>
            </w:r>
          </w:p>
        </w:tc>
        <w:tc>
          <w:tcPr>
            <w:tcW w:w="942" w:type="pct"/>
            <w:tcBorders>
              <w:top w:val="nil"/>
              <w:left w:val="nil"/>
              <w:bottom w:val="nil"/>
              <w:right w:val="single" w:sz="8" w:space="0" w:color="auto"/>
            </w:tcBorders>
            <w:shd w:val="clear" w:color="000000" w:fill="E7E6E6"/>
            <w:vAlign w:val="center"/>
            <w:hideMark/>
          </w:tcPr>
          <w:p w14:paraId="21072655"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A563EF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49B9F9B2"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093EC742"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DF70D00"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Insurance claims</w:t>
            </w:r>
          </w:p>
        </w:tc>
        <w:tc>
          <w:tcPr>
            <w:tcW w:w="942" w:type="pct"/>
            <w:tcBorders>
              <w:top w:val="nil"/>
              <w:left w:val="nil"/>
              <w:bottom w:val="nil"/>
              <w:right w:val="single" w:sz="8" w:space="0" w:color="auto"/>
            </w:tcBorders>
            <w:shd w:val="clear" w:color="000000" w:fill="E7E6E6"/>
            <w:vAlign w:val="center"/>
            <w:hideMark/>
          </w:tcPr>
          <w:p w14:paraId="19BA8EF2" w14:textId="05562E4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r w:rsidR="005539C6">
              <w:rPr>
                <w:rFonts w:ascii="Arial" w:eastAsia="Times New Roman" w:hAnsi="Arial" w:cs="Arial"/>
                <w:b/>
                <w:bCs/>
                <w:color w:val="000000"/>
                <w:sz w:val="20"/>
                <w:szCs w:val="20"/>
                <w:lang w:eastAsia="en-ZA"/>
              </w:rPr>
              <w:t xml:space="preserve">          </w:t>
            </w:r>
            <w:r w:rsidR="005539C6" w:rsidRPr="009E637E">
              <w:rPr>
                <w:rFonts w:ascii="Arial" w:eastAsia="Times New Roman" w:hAnsi="Arial" w:cs="Arial"/>
                <w:b/>
                <w:bCs/>
                <w:color w:val="000000"/>
                <w:sz w:val="20"/>
                <w:szCs w:val="20"/>
                <w:lang w:eastAsia="en-ZA"/>
              </w:rPr>
              <w:t>2</w:t>
            </w:r>
            <w:r w:rsidR="002B5E62">
              <w:rPr>
                <w:rFonts w:ascii="Arial" w:eastAsia="Times New Roman" w:hAnsi="Arial" w:cs="Arial"/>
                <w:b/>
                <w:bCs/>
                <w:color w:val="000000"/>
                <w:sz w:val="20"/>
                <w:szCs w:val="20"/>
                <w:lang w:eastAsia="en-ZA"/>
              </w:rPr>
              <w:t>3</w:t>
            </w:r>
            <w:r w:rsidR="005539C6" w:rsidRPr="009E637E">
              <w:rPr>
                <w:rFonts w:ascii="Arial" w:eastAsia="Times New Roman" w:hAnsi="Arial" w:cs="Arial"/>
                <w:b/>
                <w:bCs/>
                <w:color w:val="000000"/>
                <w:sz w:val="20"/>
                <w:szCs w:val="20"/>
                <w:lang w:eastAsia="en-ZA"/>
              </w:rPr>
              <w:t>.</w:t>
            </w:r>
            <w:r w:rsidR="005539C6">
              <w:rPr>
                <w:rFonts w:ascii="Arial" w:eastAsia="Times New Roman" w:hAnsi="Arial" w:cs="Arial"/>
                <w:b/>
                <w:bCs/>
                <w:color w:val="000000"/>
                <w:sz w:val="20"/>
                <w:szCs w:val="20"/>
                <w:lang w:eastAsia="en-ZA"/>
              </w:rPr>
              <w:t>4</w:t>
            </w:r>
          </w:p>
        </w:tc>
        <w:tc>
          <w:tcPr>
            <w:tcW w:w="706" w:type="pct"/>
            <w:tcBorders>
              <w:top w:val="nil"/>
              <w:left w:val="nil"/>
              <w:bottom w:val="nil"/>
              <w:right w:val="single" w:sz="8" w:space="0" w:color="auto"/>
            </w:tcBorders>
            <w:shd w:val="clear" w:color="auto" w:fill="auto"/>
            <w:vAlign w:val="center"/>
            <w:hideMark/>
          </w:tcPr>
          <w:p w14:paraId="250A9A8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22D6105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2B26D827"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86EF20A"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Bonus</w:t>
            </w:r>
          </w:p>
        </w:tc>
        <w:tc>
          <w:tcPr>
            <w:tcW w:w="942" w:type="pct"/>
            <w:tcBorders>
              <w:top w:val="nil"/>
              <w:left w:val="nil"/>
              <w:bottom w:val="nil"/>
              <w:right w:val="single" w:sz="8" w:space="0" w:color="auto"/>
            </w:tcBorders>
            <w:shd w:val="clear" w:color="000000" w:fill="E7E6E6"/>
            <w:vAlign w:val="center"/>
            <w:hideMark/>
          </w:tcPr>
          <w:p w14:paraId="634832E9"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63D6073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24DF720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6B49EA33"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0C3F26F0"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Leave</w:t>
            </w:r>
          </w:p>
        </w:tc>
        <w:tc>
          <w:tcPr>
            <w:tcW w:w="942" w:type="pct"/>
            <w:tcBorders>
              <w:top w:val="nil"/>
              <w:left w:val="nil"/>
              <w:bottom w:val="nil"/>
              <w:right w:val="single" w:sz="8" w:space="0" w:color="auto"/>
            </w:tcBorders>
            <w:shd w:val="clear" w:color="000000" w:fill="E7E6E6"/>
            <w:vAlign w:val="center"/>
            <w:hideMark/>
          </w:tcPr>
          <w:p w14:paraId="6DC585B3"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4DA70CE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1CA7C554"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3095985D"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0DAA99B2"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Staff Parity</w:t>
            </w:r>
          </w:p>
        </w:tc>
        <w:tc>
          <w:tcPr>
            <w:tcW w:w="942" w:type="pct"/>
            <w:tcBorders>
              <w:top w:val="nil"/>
              <w:left w:val="nil"/>
              <w:bottom w:val="nil"/>
              <w:right w:val="single" w:sz="8" w:space="0" w:color="auto"/>
            </w:tcBorders>
            <w:shd w:val="clear" w:color="000000" w:fill="E7E6E6"/>
            <w:vAlign w:val="center"/>
            <w:hideMark/>
          </w:tcPr>
          <w:p w14:paraId="64D6FC2E"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6956B98"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4D4D7BDC"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AF9E434" w14:textId="77777777" w:rsidTr="00DD51EB">
        <w:trPr>
          <w:trHeight w:val="290"/>
        </w:trPr>
        <w:tc>
          <w:tcPr>
            <w:tcW w:w="3574" w:type="pct"/>
            <w:gridSpan w:val="2"/>
            <w:tcBorders>
              <w:top w:val="nil"/>
              <w:left w:val="single" w:sz="8" w:space="0" w:color="auto"/>
              <w:bottom w:val="nil"/>
              <w:right w:val="single" w:sz="8" w:space="0" w:color="000000"/>
            </w:tcBorders>
            <w:shd w:val="clear" w:color="auto" w:fill="auto"/>
            <w:vAlign w:val="center"/>
            <w:hideMark/>
          </w:tcPr>
          <w:p w14:paraId="760301C5"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6C67E889" w14:textId="77777777" w:rsidR="009E637E" w:rsidRPr="009E637E" w:rsidRDefault="009E637E" w:rsidP="009E637E">
            <w:pPr>
              <w:spacing w:before="0" w:after="0"/>
              <w:ind w:firstLine="0"/>
              <w:jc w:val="righ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6950C747" w14:textId="77777777" w:rsidR="009E637E" w:rsidRPr="009E637E" w:rsidRDefault="009E637E" w:rsidP="009E637E">
            <w:pPr>
              <w:spacing w:before="0" w:after="0"/>
              <w:ind w:firstLine="0"/>
              <w:jc w:val="righ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r>
      <w:tr w:rsidR="009E637E" w:rsidRPr="009E637E" w14:paraId="026FE0C0" w14:textId="77777777" w:rsidTr="00DD51EB">
        <w:trPr>
          <w:trHeight w:val="300"/>
        </w:trPr>
        <w:tc>
          <w:tcPr>
            <w:tcW w:w="3574" w:type="pct"/>
            <w:gridSpan w:val="2"/>
            <w:tcBorders>
              <w:top w:val="nil"/>
              <w:left w:val="single" w:sz="8" w:space="0" w:color="auto"/>
              <w:bottom w:val="single" w:sz="8" w:space="0" w:color="auto"/>
              <w:right w:val="single" w:sz="8" w:space="0" w:color="000000"/>
            </w:tcBorders>
            <w:shd w:val="clear" w:color="auto" w:fill="auto"/>
            <w:vAlign w:val="center"/>
            <w:hideMark/>
          </w:tcPr>
          <w:p w14:paraId="3FB490EF" w14:textId="77777777" w:rsidR="009E637E" w:rsidRPr="009E637E" w:rsidRDefault="009E637E" w:rsidP="009E637E">
            <w:pPr>
              <w:spacing w:before="0" w:after="0"/>
              <w:ind w:firstLine="0"/>
              <w:jc w:val="lef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Total</w:t>
            </w:r>
          </w:p>
        </w:tc>
        <w:tc>
          <w:tcPr>
            <w:tcW w:w="706" w:type="pct"/>
            <w:tcBorders>
              <w:top w:val="nil"/>
              <w:left w:val="nil"/>
              <w:bottom w:val="single" w:sz="8" w:space="0" w:color="auto"/>
              <w:right w:val="single" w:sz="8" w:space="0" w:color="auto"/>
            </w:tcBorders>
            <w:shd w:val="clear" w:color="auto" w:fill="auto"/>
            <w:vAlign w:val="center"/>
            <w:hideMark/>
          </w:tcPr>
          <w:p w14:paraId="0D28E5D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single" w:sz="8" w:space="0" w:color="auto"/>
              <w:right w:val="single" w:sz="8" w:space="0" w:color="auto"/>
            </w:tcBorders>
            <w:shd w:val="clear" w:color="auto" w:fill="auto"/>
            <w:vAlign w:val="center"/>
            <w:hideMark/>
          </w:tcPr>
          <w:p w14:paraId="7506016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bl>
    <w:p w14:paraId="220C826F" w14:textId="0DA4E681" w:rsidR="004917AC" w:rsidRPr="00EE7214" w:rsidRDefault="004917AC" w:rsidP="00EE7214">
      <w:pPr>
        <w:ind w:firstLine="0"/>
        <w:rPr>
          <w:rFonts w:ascii="Arial" w:hAnsi="Arial" w:cs="Arial"/>
          <w:b/>
          <w:color w:val="ED7D31"/>
          <w:sz w:val="20"/>
        </w:rPr>
      </w:pPr>
    </w:p>
    <w:p w14:paraId="54F49558" w14:textId="0DCB0469" w:rsidR="004917AC" w:rsidRPr="005B7275" w:rsidRDefault="004917AC">
      <w:pPr>
        <w:pStyle w:val="ListParagraph"/>
        <w:numPr>
          <w:ilvl w:val="1"/>
          <w:numId w:val="22"/>
        </w:numPr>
        <w:ind w:left="567" w:hanging="567"/>
        <w:rPr>
          <w:rFonts w:ascii="Arial" w:hAnsi="Arial" w:cs="Arial"/>
          <w:b/>
          <w:sz w:val="20"/>
        </w:rPr>
      </w:pPr>
      <w:bookmarkStart w:id="97" w:name="_Ref535579392"/>
      <w:r w:rsidRPr="005B7275">
        <w:rPr>
          <w:rFonts w:ascii="Arial" w:hAnsi="Arial" w:cs="Arial"/>
          <w:b/>
          <w:sz w:val="20"/>
        </w:rPr>
        <w:t>Ex-gratia Pension</w:t>
      </w:r>
      <w:bookmarkEnd w:id="97"/>
      <w:r w:rsidR="00F74400" w:rsidRPr="005B7275">
        <w:rPr>
          <w:rFonts w:ascii="Arial" w:hAnsi="Arial" w:cs="Arial"/>
          <w:b/>
          <w:sz w:val="20"/>
        </w:rPr>
        <w:t xml:space="preserve"> </w:t>
      </w:r>
      <w:r w:rsidR="00F74400" w:rsidRPr="005B7275">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6477715D" w14:textId="77777777" w:rsidTr="00C67A3A">
        <w:tc>
          <w:tcPr>
            <w:tcW w:w="3857" w:type="pct"/>
            <w:tcBorders>
              <w:bottom w:val="single" w:sz="4" w:space="0" w:color="auto"/>
            </w:tcBorders>
            <w:shd w:val="clear" w:color="auto" w:fill="FBE4D5"/>
          </w:tcPr>
          <w:p w14:paraId="46123393"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435169BD" w14:textId="7E191C11" w:rsidR="000936C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B94F0E">
              <w:rPr>
                <w:rFonts w:ascii="Arial" w:hAnsi="Arial" w:cs="Arial"/>
                <w:b/>
                <w:sz w:val="20"/>
              </w:rPr>
              <w:t>4</w:t>
            </w:r>
          </w:p>
          <w:p w14:paraId="2552619C" w14:textId="77777777" w:rsidR="000936CE" w:rsidRPr="00C67A3A" w:rsidRDefault="000936CE" w:rsidP="00C67A3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38683888" w14:textId="77777777" w:rsidTr="00C67A3A">
        <w:tc>
          <w:tcPr>
            <w:tcW w:w="3857" w:type="pct"/>
            <w:tcBorders>
              <w:bottom w:val="nil"/>
            </w:tcBorders>
            <w:shd w:val="clear" w:color="auto" w:fill="auto"/>
            <w:vAlign w:val="center"/>
          </w:tcPr>
          <w:p w14:paraId="5544F8DE" w14:textId="77777777" w:rsidR="000936CE" w:rsidRPr="00C67A3A" w:rsidRDefault="000936CE" w:rsidP="00C67A3A">
            <w:pPr>
              <w:spacing w:before="80" w:after="80"/>
              <w:rPr>
                <w:sz w:val="20"/>
                <w:szCs w:val="20"/>
              </w:rPr>
            </w:pPr>
          </w:p>
        </w:tc>
        <w:tc>
          <w:tcPr>
            <w:tcW w:w="1143" w:type="pct"/>
            <w:tcBorders>
              <w:bottom w:val="nil"/>
            </w:tcBorders>
            <w:shd w:val="clear" w:color="auto" w:fill="auto"/>
          </w:tcPr>
          <w:p w14:paraId="520C2EB2" w14:textId="77777777" w:rsidR="000936CE" w:rsidRPr="00C67A3A" w:rsidRDefault="000936CE" w:rsidP="00C67A3A">
            <w:pPr>
              <w:spacing w:before="60" w:after="60"/>
              <w:ind w:firstLine="0"/>
              <w:jc w:val="right"/>
              <w:rPr>
                <w:rFonts w:ascii="Arial" w:hAnsi="Arial" w:cs="Arial"/>
                <w:sz w:val="20"/>
              </w:rPr>
            </w:pPr>
          </w:p>
        </w:tc>
      </w:tr>
      <w:tr w:rsidR="000936CE" w:rsidRPr="00C67A3A" w14:paraId="1B019760" w14:textId="77777777" w:rsidTr="00C67A3A">
        <w:tc>
          <w:tcPr>
            <w:tcW w:w="3857" w:type="pct"/>
            <w:tcBorders>
              <w:top w:val="nil"/>
              <w:bottom w:val="nil"/>
            </w:tcBorders>
            <w:shd w:val="clear" w:color="auto" w:fill="auto"/>
            <w:vAlign w:val="center"/>
          </w:tcPr>
          <w:p w14:paraId="114D9964"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shd w:val="clear" w:color="auto" w:fill="auto"/>
          </w:tcPr>
          <w:p w14:paraId="69025EF4" w14:textId="77777777" w:rsidR="000936CE" w:rsidRPr="00C67A3A" w:rsidRDefault="000936CE" w:rsidP="00C67A3A">
            <w:pPr>
              <w:spacing w:before="60" w:after="60"/>
              <w:ind w:firstLine="0"/>
              <w:jc w:val="right"/>
              <w:rPr>
                <w:rFonts w:ascii="Arial" w:hAnsi="Arial" w:cs="Arial"/>
                <w:b/>
                <w:sz w:val="20"/>
              </w:rPr>
            </w:pPr>
          </w:p>
        </w:tc>
      </w:tr>
      <w:tr w:rsidR="000936CE" w:rsidRPr="00C67A3A" w14:paraId="1EE2F8A9" w14:textId="77777777" w:rsidTr="00C67A3A">
        <w:tc>
          <w:tcPr>
            <w:tcW w:w="3857" w:type="pct"/>
            <w:tcBorders>
              <w:top w:val="nil"/>
              <w:bottom w:val="nil"/>
            </w:tcBorders>
            <w:shd w:val="clear" w:color="auto" w:fill="auto"/>
            <w:vAlign w:val="center"/>
          </w:tcPr>
          <w:p w14:paraId="27190476"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shd w:val="clear" w:color="auto" w:fill="auto"/>
          </w:tcPr>
          <w:p w14:paraId="05CCDA65" w14:textId="77777777" w:rsidR="000936CE" w:rsidRPr="00C67A3A" w:rsidRDefault="000936CE" w:rsidP="00C67A3A">
            <w:pPr>
              <w:spacing w:before="60" w:after="60"/>
              <w:ind w:firstLine="0"/>
              <w:jc w:val="right"/>
              <w:rPr>
                <w:rFonts w:ascii="Arial" w:hAnsi="Arial" w:cs="Arial"/>
                <w:b/>
                <w:sz w:val="20"/>
              </w:rPr>
            </w:pPr>
          </w:p>
        </w:tc>
      </w:tr>
      <w:tr w:rsidR="000936CE" w:rsidRPr="00C67A3A" w14:paraId="63BA2277" w14:textId="77777777" w:rsidTr="00C67A3A">
        <w:tc>
          <w:tcPr>
            <w:tcW w:w="3857" w:type="pct"/>
            <w:tcBorders>
              <w:top w:val="nil"/>
              <w:bottom w:val="nil"/>
            </w:tcBorders>
            <w:shd w:val="clear" w:color="auto" w:fill="auto"/>
            <w:vAlign w:val="center"/>
          </w:tcPr>
          <w:p w14:paraId="046A2611"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shd w:val="clear" w:color="auto" w:fill="auto"/>
          </w:tcPr>
          <w:p w14:paraId="77431644" w14:textId="77777777" w:rsidR="000936CE" w:rsidRPr="00C67A3A" w:rsidRDefault="000936CE" w:rsidP="00C67A3A">
            <w:pPr>
              <w:spacing w:before="60" w:after="60"/>
              <w:ind w:firstLine="0"/>
              <w:jc w:val="right"/>
              <w:rPr>
                <w:rFonts w:ascii="Arial" w:hAnsi="Arial" w:cs="Arial"/>
                <w:sz w:val="20"/>
              </w:rPr>
            </w:pPr>
          </w:p>
        </w:tc>
      </w:tr>
      <w:tr w:rsidR="000936CE" w:rsidRPr="00C67A3A" w14:paraId="1177CE5E" w14:textId="77777777" w:rsidTr="00C67A3A">
        <w:tc>
          <w:tcPr>
            <w:tcW w:w="3857" w:type="pct"/>
            <w:tcBorders>
              <w:top w:val="nil"/>
              <w:bottom w:val="nil"/>
            </w:tcBorders>
            <w:shd w:val="clear" w:color="auto" w:fill="auto"/>
            <w:vAlign w:val="center"/>
          </w:tcPr>
          <w:p w14:paraId="76C9217E"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 xml:space="preserve">Reductions (Payments, </w:t>
            </w:r>
            <w:r w:rsidR="00F74400" w:rsidRPr="00C67A3A">
              <w:rPr>
                <w:rFonts w:ascii="Arial" w:hAnsi="Arial" w:cs="Arial"/>
                <w:sz w:val="20"/>
              </w:rPr>
              <w:t>R</w:t>
            </w:r>
            <w:r w:rsidRPr="00C67A3A">
              <w:rPr>
                <w:rFonts w:ascii="Arial" w:hAnsi="Arial" w:cs="Arial"/>
                <w:sz w:val="20"/>
              </w:rPr>
              <w:t>emeasurement etc.)</w:t>
            </w:r>
          </w:p>
        </w:tc>
        <w:tc>
          <w:tcPr>
            <w:tcW w:w="1143" w:type="pct"/>
            <w:tcBorders>
              <w:top w:val="nil"/>
              <w:bottom w:val="nil"/>
            </w:tcBorders>
            <w:shd w:val="clear" w:color="auto" w:fill="auto"/>
          </w:tcPr>
          <w:p w14:paraId="1D16DF0E" w14:textId="77777777" w:rsidR="000936CE" w:rsidRPr="00C67A3A" w:rsidRDefault="000936CE" w:rsidP="00C67A3A">
            <w:pPr>
              <w:spacing w:before="60" w:after="60"/>
              <w:ind w:firstLine="0"/>
              <w:jc w:val="right"/>
              <w:rPr>
                <w:rFonts w:ascii="Arial" w:hAnsi="Arial" w:cs="Arial"/>
                <w:sz w:val="20"/>
              </w:rPr>
            </w:pPr>
          </w:p>
        </w:tc>
      </w:tr>
      <w:tr w:rsidR="000936CE" w:rsidRPr="00C67A3A" w14:paraId="6697C62B" w14:textId="77777777" w:rsidTr="00C67A3A">
        <w:tc>
          <w:tcPr>
            <w:tcW w:w="3857" w:type="pct"/>
            <w:tcBorders>
              <w:top w:val="nil"/>
              <w:bottom w:val="nil"/>
            </w:tcBorders>
            <w:shd w:val="clear" w:color="auto" w:fill="auto"/>
            <w:vAlign w:val="center"/>
          </w:tcPr>
          <w:p w14:paraId="3C349B0E"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shd w:val="clear" w:color="auto" w:fill="auto"/>
          </w:tcPr>
          <w:p w14:paraId="492D36AF" w14:textId="77777777" w:rsidR="000936CE" w:rsidRPr="00C67A3A" w:rsidRDefault="000936CE" w:rsidP="00C67A3A">
            <w:pPr>
              <w:spacing w:before="60" w:after="60"/>
              <w:ind w:firstLine="0"/>
              <w:jc w:val="right"/>
              <w:rPr>
                <w:rFonts w:ascii="Arial" w:hAnsi="Arial" w:cs="Arial"/>
                <w:sz w:val="20"/>
              </w:rPr>
            </w:pPr>
          </w:p>
        </w:tc>
      </w:tr>
      <w:tr w:rsidR="000936CE" w:rsidRPr="00C67A3A" w14:paraId="1DAF4AD7" w14:textId="77777777" w:rsidTr="00C67A3A">
        <w:tc>
          <w:tcPr>
            <w:tcW w:w="3857" w:type="pct"/>
            <w:tcBorders>
              <w:top w:val="nil"/>
              <w:bottom w:val="nil"/>
            </w:tcBorders>
            <w:shd w:val="clear" w:color="auto" w:fill="auto"/>
            <w:vAlign w:val="center"/>
          </w:tcPr>
          <w:p w14:paraId="679A3D5B"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shd w:val="clear" w:color="auto" w:fill="auto"/>
          </w:tcPr>
          <w:p w14:paraId="2330AED1" w14:textId="77777777" w:rsidR="000936CE" w:rsidRPr="00C67A3A" w:rsidRDefault="000936CE" w:rsidP="00C67A3A">
            <w:pPr>
              <w:spacing w:before="60" w:after="60"/>
              <w:ind w:firstLine="0"/>
              <w:jc w:val="right"/>
              <w:rPr>
                <w:rFonts w:ascii="Arial" w:hAnsi="Arial" w:cs="Arial"/>
                <w:b/>
                <w:sz w:val="20"/>
              </w:rPr>
            </w:pPr>
          </w:p>
        </w:tc>
      </w:tr>
      <w:tr w:rsidR="000936CE" w:rsidRPr="00C67A3A" w14:paraId="424F6662" w14:textId="77777777" w:rsidTr="00C67A3A">
        <w:tc>
          <w:tcPr>
            <w:tcW w:w="3857" w:type="pct"/>
            <w:tcBorders>
              <w:top w:val="nil"/>
              <w:bottom w:val="nil"/>
            </w:tcBorders>
            <w:shd w:val="clear" w:color="auto" w:fill="auto"/>
            <w:vAlign w:val="center"/>
          </w:tcPr>
          <w:p w14:paraId="68D6D572" w14:textId="77777777" w:rsidR="000936CE" w:rsidRPr="00C67A3A" w:rsidRDefault="000936CE" w:rsidP="00C67A3A">
            <w:pPr>
              <w:spacing w:before="60" w:after="60"/>
              <w:ind w:firstLine="0"/>
              <w:jc w:val="left"/>
              <w:rPr>
                <w:rFonts w:ascii="Arial" w:hAnsi="Arial" w:cs="Arial"/>
                <w:sz w:val="20"/>
              </w:rPr>
            </w:pPr>
          </w:p>
        </w:tc>
        <w:tc>
          <w:tcPr>
            <w:tcW w:w="1143" w:type="pct"/>
            <w:tcBorders>
              <w:top w:val="nil"/>
              <w:bottom w:val="nil"/>
            </w:tcBorders>
            <w:shd w:val="clear" w:color="auto" w:fill="auto"/>
          </w:tcPr>
          <w:p w14:paraId="14C77139" w14:textId="77777777" w:rsidR="000936CE" w:rsidRPr="00C67A3A" w:rsidRDefault="000936CE" w:rsidP="00C67A3A">
            <w:pPr>
              <w:spacing w:before="60" w:after="60"/>
              <w:ind w:firstLine="0"/>
              <w:jc w:val="right"/>
              <w:rPr>
                <w:rFonts w:ascii="Arial" w:hAnsi="Arial" w:cs="Arial"/>
                <w:sz w:val="20"/>
              </w:rPr>
            </w:pPr>
          </w:p>
        </w:tc>
      </w:tr>
      <w:tr w:rsidR="000936CE" w:rsidRPr="00C67A3A" w14:paraId="6D69251F" w14:textId="77777777" w:rsidTr="00C67A3A">
        <w:tc>
          <w:tcPr>
            <w:tcW w:w="3857" w:type="pct"/>
            <w:tcBorders>
              <w:top w:val="nil"/>
            </w:tcBorders>
            <w:shd w:val="clear" w:color="auto" w:fill="auto"/>
            <w:vAlign w:val="center"/>
          </w:tcPr>
          <w:p w14:paraId="7B178CCC"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shd w:val="clear" w:color="auto" w:fill="auto"/>
          </w:tcPr>
          <w:p w14:paraId="51816E16" w14:textId="77777777" w:rsidR="000936CE" w:rsidRPr="00C67A3A" w:rsidRDefault="000936CE" w:rsidP="00C67A3A">
            <w:pPr>
              <w:spacing w:before="60" w:after="60"/>
              <w:ind w:firstLine="0"/>
              <w:jc w:val="right"/>
              <w:rPr>
                <w:rFonts w:ascii="Arial" w:hAnsi="Arial" w:cs="Arial"/>
                <w:b/>
                <w:sz w:val="20"/>
              </w:rPr>
            </w:pPr>
          </w:p>
        </w:tc>
      </w:tr>
    </w:tbl>
    <w:p w14:paraId="0D7A098B" w14:textId="71434B1B" w:rsidR="005539C6" w:rsidRDefault="005539C6" w:rsidP="004917AC">
      <w:pPr>
        <w:ind w:firstLine="0"/>
        <w:rPr>
          <w:rFonts w:ascii="Arial" w:hAnsi="Arial" w:cs="Arial"/>
          <w:sz w:val="20"/>
        </w:rPr>
      </w:pPr>
      <w:r>
        <w:rPr>
          <w:rFonts w:ascii="Arial" w:hAnsi="Arial" w:cs="Arial"/>
          <w:sz w:val="20"/>
        </w:rPr>
        <w:br w:type="page"/>
      </w:r>
    </w:p>
    <w:p w14:paraId="3DA535A8" w14:textId="551294A7" w:rsidR="004917AC" w:rsidRPr="005539C6" w:rsidRDefault="005539C6" w:rsidP="005539C6">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DCCC615" w14:textId="78002113" w:rsidR="004917AC" w:rsidRPr="005B7275" w:rsidRDefault="004917AC">
      <w:pPr>
        <w:pStyle w:val="ListParagraph"/>
        <w:numPr>
          <w:ilvl w:val="1"/>
          <w:numId w:val="22"/>
        </w:numPr>
        <w:ind w:left="567" w:hanging="567"/>
        <w:rPr>
          <w:rFonts w:ascii="Arial" w:hAnsi="Arial" w:cs="Arial"/>
          <w:b/>
          <w:sz w:val="20"/>
        </w:rPr>
      </w:pPr>
      <w:bookmarkStart w:id="98" w:name="_Ref535579569"/>
      <w:r w:rsidRPr="005B7275">
        <w:rPr>
          <w:rFonts w:ascii="Arial" w:hAnsi="Arial" w:cs="Arial"/>
          <w:b/>
          <w:sz w:val="20"/>
        </w:rPr>
        <w:t>Litigation</w:t>
      </w:r>
      <w:bookmarkEnd w:id="98"/>
      <w:r w:rsidR="00F74400" w:rsidRPr="005B7275">
        <w:rPr>
          <w:rFonts w:ascii="Arial" w:hAnsi="Arial" w:cs="Arial"/>
          <w:b/>
          <w:sz w:val="20"/>
        </w:rPr>
        <w:t xml:space="preserve"> </w:t>
      </w:r>
      <w:r w:rsidR="00F74400" w:rsidRPr="005B7275">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6CD26F08" w14:textId="77777777" w:rsidTr="00C67A3A">
        <w:tc>
          <w:tcPr>
            <w:tcW w:w="3857" w:type="pct"/>
            <w:tcBorders>
              <w:bottom w:val="single" w:sz="4" w:space="0" w:color="auto"/>
            </w:tcBorders>
            <w:shd w:val="clear" w:color="auto" w:fill="FBE4D5"/>
          </w:tcPr>
          <w:p w14:paraId="53D7CA07"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186E4371" w14:textId="72AF5CB6" w:rsidR="000936C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B94F0E">
              <w:rPr>
                <w:rFonts w:ascii="Arial" w:hAnsi="Arial" w:cs="Arial"/>
                <w:b/>
                <w:sz w:val="20"/>
              </w:rPr>
              <w:t>4</w:t>
            </w:r>
          </w:p>
          <w:p w14:paraId="591DF1CF" w14:textId="77777777" w:rsidR="000936CE" w:rsidRPr="00C67A3A" w:rsidRDefault="000936CE" w:rsidP="00C67A3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62E16FA5" w14:textId="77777777" w:rsidTr="00C67A3A">
        <w:tc>
          <w:tcPr>
            <w:tcW w:w="3857" w:type="pct"/>
            <w:tcBorders>
              <w:bottom w:val="nil"/>
            </w:tcBorders>
            <w:shd w:val="clear" w:color="auto" w:fill="auto"/>
            <w:vAlign w:val="center"/>
          </w:tcPr>
          <w:p w14:paraId="5FFA8821" w14:textId="77777777" w:rsidR="000936CE" w:rsidRPr="00C67A3A" w:rsidRDefault="000936CE" w:rsidP="00C67A3A">
            <w:pPr>
              <w:spacing w:before="80" w:after="80"/>
              <w:rPr>
                <w:sz w:val="20"/>
                <w:szCs w:val="20"/>
              </w:rPr>
            </w:pPr>
          </w:p>
        </w:tc>
        <w:tc>
          <w:tcPr>
            <w:tcW w:w="1143" w:type="pct"/>
            <w:tcBorders>
              <w:bottom w:val="nil"/>
            </w:tcBorders>
            <w:shd w:val="clear" w:color="auto" w:fill="auto"/>
          </w:tcPr>
          <w:p w14:paraId="29454E81" w14:textId="77777777" w:rsidR="000936CE" w:rsidRPr="00C67A3A" w:rsidRDefault="000936CE" w:rsidP="00C67A3A">
            <w:pPr>
              <w:spacing w:before="60" w:after="60"/>
              <w:ind w:firstLine="0"/>
              <w:jc w:val="right"/>
              <w:rPr>
                <w:rFonts w:ascii="Arial" w:hAnsi="Arial" w:cs="Arial"/>
                <w:sz w:val="20"/>
              </w:rPr>
            </w:pPr>
          </w:p>
        </w:tc>
      </w:tr>
      <w:tr w:rsidR="000936CE" w:rsidRPr="00C67A3A" w14:paraId="25D96A24" w14:textId="77777777" w:rsidTr="00C67A3A">
        <w:tc>
          <w:tcPr>
            <w:tcW w:w="3857" w:type="pct"/>
            <w:tcBorders>
              <w:top w:val="nil"/>
              <w:bottom w:val="nil"/>
            </w:tcBorders>
            <w:shd w:val="clear" w:color="auto" w:fill="auto"/>
            <w:vAlign w:val="center"/>
          </w:tcPr>
          <w:p w14:paraId="7D850366"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shd w:val="clear" w:color="auto" w:fill="auto"/>
          </w:tcPr>
          <w:p w14:paraId="72E066EC" w14:textId="77777777" w:rsidR="000936CE" w:rsidRPr="00C67A3A" w:rsidRDefault="000936CE" w:rsidP="00C67A3A">
            <w:pPr>
              <w:spacing w:before="60" w:after="60"/>
              <w:ind w:firstLine="0"/>
              <w:jc w:val="right"/>
              <w:rPr>
                <w:rFonts w:ascii="Arial" w:hAnsi="Arial" w:cs="Arial"/>
                <w:b/>
                <w:sz w:val="20"/>
              </w:rPr>
            </w:pPr>
          </w:p>
        </w:tc>
      </w:tr>
      <w:tr w:rsidR="000936CE" w:rsidRPr="00C67A3A" w14:paraId="45AEBC50" w14:textId="77777777" w:rsidTr="00C67A3A">
        <w:tc>
          <w:tcPr>
            <w:tcW w:w="3857" w:type="pct"/>
            <w:tcBorders>
              <w:top w:val="nil"/>
              <w:bottom w:val="nil"/>
            </w:tcBorders>
            <w:shd w:val="clear" w:color="auto" w:fill="auto"/>
            <w:vAlign w:val="center"/>
          </w:tcPr>
          <w:p w14:paraId="20C9AB0A"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shd w:val="clear" w:color="auto" w:fill="auto"/>
          </w:tcPr>
          <w:p w14:paraId="73B36ECE" w14:textId="77777777" w:rsidR="000936CE" w:rsidRPr="00C67A3A" w:rsidRDefault="000936CE" w:rsidP="00C67A3A">
            <w:pPr>
              <w:spacing w:before="60" w:after="60"/>
              <w:ind w:firstLine="0"/>
              <w:jc w:val="right"/>
              <w:rPr>
                <w:rFonts w:ascii="Arial" w:hAnsi="Arial" w:cs="Arial"/>
                <w:b/>
                <w:sz w:val="20"/>
              </w:rPr>
            </w:pPr>
          </w:p>
        </w:tc>
      </w:tr>
      <w:tr w:rsidR="000936CE" w:rsidRPr="00C67A3A" w14:paraId="062C3BC7" w14:textId="77777777" w:rsidTr="00C67A3A">
        <w:tc>
          <w:tcPr>
            <w:tcW w:w="3857" w:type="pct"/>
            <w:tcBorders>
              <w:top w:val="nil"/>
              <w:bottom w:val="nil"/>
            </w:tcBorders>
            <w:shd w:val="clear" w:color="auto" w:fill="auto"/>
            <w:vAlign w:val="center"/>
          </w:tcPr>
          <w:p w14:paraId="5B7B1D0E"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shd w:val="clear" w:color="auto" w:fill="auto"/>
          </w:tcPr>
          <w:p w14:paraId="1D1693AE" w14:textId="77777777" w:rsidR="000936CE" w:rsidRPr="00C67A3A" w:rsidRDefault="000936CE" w:rsidP="00C67A3A">
            <w:pPr>
              <w:spacing w:before="60" w:after="60"/>
              <w:ind w:firstLine="0"/>
              <w:jc w:val="right"/>
              <w:rPr>
                <w:rFonts w:ascii="Arial" w:hAnsi="Arial" w:cs="Arial"/>
                <w:sz w:val="20"/>
              </w:rPr>
            </w:pPr>
          </w:p>
        </w:tc>
      </w:tr>
      <w:tr w:rsidR="000936CE" w:rsidRPr="00C67A3A" w14:paraId="4CD68628" w14:textId="77777777" w:rsidTr="00C67A3A">
        <w:tc>
          <w:tcPr>
            <w:tcW w:w="3857" w:type="pct"/>
            <w:tcBorders>
              <w:top w:val="nil"/>
              <w:bottom w:val="nil"/>
            </w:tcBorders>
            <w:shd w:val="clear" w:color="auto" w:fill="auto"/>
            <w:vAlign w:val="center"/>
          </w:tcPr>
          <w:p w14:paraId="69FDF24B"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 xml:space="preserve">Reductions (Payments, </w:t>
            </w:r>
            <w:r w:rsidR="00F74400" w:rsidRPr="00C67A3A">
              <w:rPr>
                <w:rFonts w:ascii="Arial" w:hAnsi="Arial" w:cs="Arial"/>
                <w:sz w:val="20"/>
              </w:rPr>
              <w:t>R</w:t>
            </w:r>
            <w:r w:rsidRPr="00C67A3A">
              <w:rPr>
                <w:rFonts w:ascii="Arial" w:hAnsi="Arial" w:cs="Arial"/>
                <w:sz w:val="20"/>
              </w:rPr>
              <w:t>emeasurement etc.)</w:t>
            </w:r>
          </w:p>
        </w:tc>
        <w:tc>
          <w:tcPr>
            <w:tcW w:w="1143" w:type="pct"/>
            <w:tcBorders>
              <w:top w:val="nil"/>
              <w:bottom w:val="nil"/>
            </w:tcBorders>
            <w:shd w:val="clear" w:color="auto" w:fill="auto"/>
          </w:tcPr>
          <w:p w14:paraId="4E451F81" w14:textId="77777777" w:rsidR="000936CE" w:rsidRPr="00C67A3A" w:rsidRDefault="000936CE" w:rsidP="00C67A3A">
            <w:pPr>
              <w:spacing w:before="60" w:after="60"/>
              <w:ind w:firstLine="0"/>
              <w:jc w:val="right"/>
              <w:rPr>
                <w:rFonts w:ascii="Arial" w:hAnsi="Arial" w:cs="Arial"/>
                <w:sz w:val="20"/>
              </w:rPr>
            </w:pPr>
          </w:p>
        </w:tc>
      </w:tr>
      <w:tr w:rsidR="000936CE" w:rsidRPr="00C67A3A" w14:paraId="0AEF9B79" w14:textId="77777777" w:rsidTr="00C67A3A">
        <w:tc>
          <w:tcPr>
            <w:tcW w:w="3857" w:type="pct"/>
            <w:tcBorders>
              <w:top w:val="nil"/>
              <w:bottom w:val="nil"/>
            </w:tcBorders>
            <w:shd w:val="clear" w:color="auto" w:fill="auto"/>
            <w:vAlign w:val="center"/>
          </w:tcPr>
          <w:p w14:paraId="5CE594C1"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shd w:val="clear" w:color="auto" w:fill="auto"/>
          </w:tcPr>
          <w:p w14:paraId="6E88A35A" w14:textId="77777777" w:rsidR="000936CE" w:rsidRPr="00C67A3A" w:rsidRDefault="000936CE" w:rsidP="00C67A3A">
            <w:pPr>
              <w:spacing w:before="60" w:after="60"/>
              <w:ind w:firstLine="0"/>
              <w:jc w:val="right"/>
              <w:rPr>
                <w:rFonts w:ascii="Arial" w:hAnsi="Arial" w:cs="Arial"/>
                <w:sz w:val="20"/>
              </w:rPr>
            </w:pPr>
          </w:p>
        </w:tc>
      </w:tr>
      <w:tr w:rsidR="000936CE" w:rsidRPr="00C67A3A" w14:paraId="1B11B6E2" w14:textId="77777777" w:rsidTr="00C67A3A">
        <w:tc>
          <w:tcPr>
            <w:tcW w:w="3857" w:type="pct"/>
            <w:tcBorders>
              <w:top w:val="nil"/>
              <w:bottom w:val="nil"/>
            </w:tcBorders>
            <w:shd w:val="clear" w:color="auto" w:fill="auto"/>
            <w:vAlign w:val="center"/>
          </w:tcPr>
          <w:p w14:paraId="252C3A77"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shd w:val="clear" w:color="auto" w:fill="auto"/>
          </w:tcPr>
          <w:p w14:paraId="2CCBA1FA" w14:textId="77777777" w:rsidR="000936CE" w:rsidRPr="00C67A3A" w:rsidRDefault="000936CE" w:rsidP="00C67A3A">
            <w:pPr>
              <w:spacing w:before="60" w:after="60"/>
              <w:ind w:firstLine="0"/>
              <w:jc w:val="right"/>
              <w:rPr>
                <w:rFonts w:ascii="Arial" w:hAnsi="Arial" w:cs="Arial"/>
                <w:b/>
                <w:sz w:val="20"/>
              </w:rPr>
            </w:pPr>
          </w:p>
        </w:tc>
      </w:tr>
      <w:tr w:rsidR="000936CE" w:rsidRPr="00C67A3A" w14:paraId="23D23ECC" w14:textId="77777777" w:rsidTr="00C67A3A">
        <w:tc>
          <w:tcPr>
            <w:tcW w:w="3857" w:type="pct"/>
            <w:tcBorders>
              <w:top w:val="nil"/>
            </w:tcBorders>
            <w:shd w:val="clear" w:color="auto" w:fill="auto"/>
            <w:vAlign w:val="center"/>
          </w:tcPr>
          <w:p w14:paraId="663C747E"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shd w:val="clear" w:color="auto" w:fill="auto"/>
          </w:tcPr>
          <w:p w14:paraId="384E02E8" w14:textId="77777777" w:rsidR="000936CE" w:rsidRPr="00C67A3A" w:rsidRDefault="000936CE" w:rsidP="00C67A3A">
            <w:pPr>
              <w:spacing w:before="60" w:after="60"/>
              <w:ind w:firstLine="0"/>
              <w:jc w:val="right"/>
              <w:rPr>
                <w:rFonts w:ascii="Arial" w:hAnsi="Arial" w:cs="Arial"/>
                <w:b/>
                <w:sz w:val="20"/>
              </w:rPr>
            </w:pPr>
          </w:p>
        </w:tc>
      </w:tr>
    </w:tbl>
    <w:p w14:paraId="53BFDAA5" w14:textId="77777777" w:rsidR="008C7D5D" w:rsidRPr="00443ECD" w:rsidRDefault="008C7D5D" w:rsidP="008C7D5D">
      <w:pPr>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C63A38" w:rsidRPr="00C67A3A" w14:paraId="3B865E4A" w14:textId="77777777" w:rsidTr="00C67A3A">
        <w:trPr>
          <w:trHeight w:val="764"/>
        </w:trPr>
        <w:tc>
          <w:tcPr>
            <w:tcW w:w="9912" w:type="dxa"/>
            <w:shd w:val="clear" w:color="auto" w:fill="E2EFD9"/>
          </w:tcPr>
          <w:p w14:paraId="0233D12C" w14:textId="77777777" w:rsidR="00C63A38" w:rsidRPr="00C67A3A" w:rsidRDefault="00C63A38" w:rsidP="00C67A3A">
            <w:pPr>
              <w:spacing w:before="60" w:after="60"/>
              <w:ind w:firstLine="0"/>
              <w:rPr>
                <w:rFonts w:ascii="Arial" w:hAnsi="Arial" w:cs="Arial"/>
                <w:b/>
                <w:i/>
                <w:sz w:val="20"/>
              </w:rPr>
            </w:pPr>
            <w:r w:rsidRPr="00C67A3A">
              <w:rPr>
                <w:rFonts w:ascii="Arial" w:hAnsi="Arial" w:cs="Arial"/>
                <w:b/>
                <w:i/>
                <w:sz w:val="20"/>
              </w:rPr>
              <w:t xml:space="preserve">Commentary:  </w:t>
            </w:r>
          </w:p>
          <w:p w14:paraId="18EC47AC" w14:textId="77777777" w:rsidR="00C63A38" w:rsidRPr="00C67A3A" w:rsidRDefault="00C63A38" w:rsidP="00C67A3A">
            <w:pPr>
              <w:spacing w:before="60" w:after="60"/>
              <w:ind w:firstLine="0"/>
              <w:rPr>
                <w:rFonts w:ascii="Arial" w:hAnsi="Arial" w:cs="Arial"/>
                <w:i/>
                <w:sz w:val="20"/>
              </w:rPr>
            </w:pPr>
            <w:r w:rsidRPr="00C67A3A">
              <w:rPr>
                <w:rFonts w:ascii="Arial" w:hAnsi="Arial" w:cs="Arial"/>
                <w:i/>
                <w:sz w:val="20"/>
              </w:rPr>
              <w:t xml:space="preserve">Where the reporting entity recognises a provision for any financial guarantees and/or loan commitments, the required disclosure may be included here.  </w:t>
            </w:r>
          </w:p>
        </w:tc>
      </w:tr>
    </w:tbl>
    <w:p w14:paraId="40D07F2A" w14:textId="14D21ADF" w:rsidR="00443ECD" w:rsidRDefault="00443ECD" w:rsidP="00C63A38">
      <w:pPr>
        <w:ind w:firstLine="0"/>
        <w:rPr>
          <w:rFonts w:ascii="Arial" w:hAnsi="Arial" w:cs="Arial"/>
          <w:b/>
          <w:sz w:val="20"/>
        </w:rPr>
      </w:pPr>
    </w:p>
    <w:p w14:paraId="19AB39F0" w14:textId="24C82071" w:rsidR="008C7D5D" w:rsidRPr="005B7275" w:rsidRDefault="008C7D5D">
      <w:pPr>
        <w:pStyle w:val="ListParagraph"/>
        <w:numPr>
          <w:ilvl w:val="1"/>
          <w:numId w:val="22"/>
        </w:numPr>
        <w:ind w:left="567" w:hanging="567"/>
        <w:rPr>
          <w:rFonts w:ascii="Arial" w:hAnsi="Arial" w:cs="Arial"/>
          <w:b/>
          <w:sz w:val="20"/>
        </w:rPr>
      </w:pPr>
      <w:bookmarkStart w:id="99" w:name="_Ref535579798"/>
      <w:r w:rsidRPr="005B7275">
        <w:rPr>
          <w:rFonts w:ascii="Arial" w:hAnsi="Arial" w:cs="Arial"/>
          <w:b/>
          <w:sz w:val="20"/>
        </w:rPr>
        <w:t>Pension Fund Investment Return Shortfall</w:t>
      </w:r>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020D395F" w14:textId="77777777" w:rsidTr="00C67A3A">
        <w:tc>
          <w:tcPr>
            <w:tcW w:w="3857" w:type="pct"/>
            <w:tcBorders>
              <w:bottom w:val="single" w:sz="4" w:space="0" w:color="auto"/>
            </w:tcBorders>
            <w:shd w:val="clear" w:color="auto" w:fill="FBE4D5"/>
          </w:tcPr>
          <w:p w14:paraId="58DA7132"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4F35702B" w14:textId="65B7D470" w:rsidR="000936C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65473C">
              <w:rPr>
                <w:rFonts w:ascii="Arial" w:hAnsi="Arial" w:cs="Arial"/>
                <w:b/>
                <w:sz w:val="20"/>
              </w:rPr>
              <w:t>4</w:t>
            </w:r>
          </w:p>
          <w:p w14:paraId="501CF5C4" w14:textId="77777777" w:rsidR="000936CE" w:rsidRPr="00C67A3A" w:rsidRDefault="000936CE" w:rsidP="00C67A3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732A3AFE" w14:textId="77777777" w:rsidTr="00C67A3A">
        <w:tc>
          <w:tcPr>
            <w:tcW w:w="3857" w:type="pct"/>
            <w:tcBorders>
              <w:bottom w:val="nil"/>
            </w:tcBorders>
            <w:shd w:val="clear" w:color="auto" w:fill="auto"/>
            <w:vAlign w:val="center"/>
          </w:tcPr>
          <w:p w14:paraId="505EAAD5" w14:textId="77777777" w:rsidR="000936CE" w:rsidRPr="00C67A3A" w:rsidRDefault="000936CE" w:rsidP="00C67A3A">
            <w:pPr>
              <w:spacing w:before="80" w:after="80"/>
              <w:rPr>
                <w:sz w:val="20"/>
                <w:szCs w:val="20"/>
              </w:rPr>
            </w:pPr>
          </w:p>
        </w:tc>
        <w:tc>
          <w:tcPr>
            <w:tcW w:w="1143" w:type="pct"/>
            <w:tcBorders>
              <w:bottom w:val="nil"/>
            </w:tcBorders>
            <w:shd w:val="clear" w:color="auto" w:fill="auto"/>
          </w:tcPr>
          <w:p w14:paraId="5ACC857F" w14:textId="77777777" w:rsidR="000936CE" w:rsidRPr="00C67A3A" w:rsidRDefault="000936CE" w:rsidP="00C67A3A">
            <w:pPr>
              <w:spacing w:before="60" w:after="60"/>
              <w:ind w:firstLine="0"/>
              <w:jc w:val="right"/>
              <w:rPr>
                <w:rFonts w:ascii="Arial" w:hAnsi="Arial" w:cs="Arial"/>
                <w:sz w:val="20"/>
              </w:rPr>
            </w:pPr>
          </w:p>
        </w:tc>
      </w:tr>
      <w:tr w:rsidR="000936CE" w:rsidRPr="00C67A3A" w14:paraId="2AC9F00D" w14:textId="77777777" w:rsidTr="00C67A3A">
        <w:tc>
          <w:tcPr>
            <w:tcW w:w="3857" w:type="pct"/>
            <w:tcBorders>
              <w:top w:val="nil"/>
              <w:bottom w:val="nil"/>
            </w:tcBorders>
            <w:shd w:val="clear" w:color="auto" w:fill="auto"/>
            <w:vAlign w:val="center"/>
          </w:tcPr>
          <w:p w14:paraId="362604A8"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shd w:val="clear" w:color="auto" w:fill="auto"/>
          </w:tcPr>
          <w:p w14:paraId="6B8D6789" w14:textId="77777777" w:rsidR="000936CE" w:rsidRPr="00C67A3A" w:rsidRDefault="000936CE" w:rsidP="00C67A3A">
            <w:pPr>
              <w:spacing w:before="60" w:after="60"/>
              <w:ind w:firstLine="0"/>
              <w:jc w:val="right"/>
              <w:rPr>
                <w:rFonts w:ascii="Arial" w:hAnsi="Arial" w:cs="Arial"/>
                <w:b/>
                <w:sz w:val="20"/>
              </w:rPr>
            </w:pPr>
          </w:p>
        </w:tc>
      </w:tr>
      <w:tr w:rsidR="000936CE" w:rsidRPr="00C67A3A" w14:paraId="608C4A8E" w14:textId="77777777" w:rsidTr="00C67A3A">
        <w:tc>
          <w:tcPr>
            <w:tcW w:w="3857" w:type="pct"/>
            <w:tcBorders>
              <w:top w:val="nil"/>
              <w:bottom w:val="nil"/>
            </w:tcBorders>
            <w:shd w:val="clear" w:color="auto" w:fill="auto"/>
            <w:vAlign w:val="center"/>
          </w:tcPr>
          <w:p w14:paraId="200AF12D"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shd w:val="clear" w:color="auto" w:fill="auto"/>
          </w:tcPr>
          <w:p w14:paraId="5ED305A4" w14:textId="77777777" w:rsidR="000936CE" w:rsidRPr="00C67A3A" w:rsidRDefault="000936CE" w:rsidP="00C67A3A">
            <w:pPr>
              <w:spacing w:before="60" w:after="60"/>
              <w:ind w:firstLine="0"/>
              <w:jc w:val="right"/>
              <w:rPr>
                <w:rFonts w:ascii="Arial" w:hAnsi="Arial" w:cs="Arial"/>
                <w:b/>
                <w:sz w:val="20"/>
              </w:rPr>
            </w:pPr>
          </w:p>
        </w:tc>
      </w:tr>
      <w:tr w:rsidR="000936CE" w:rsidRPr="00C67A3A" w14:paraId="5629CC8A" w14:textId="77777777" w:rsidTr="00C67A3A">
        <w:tc>
          <w:tcPr>
            <w:tcW w:w="3857" w:type="pct"/>
            <w:tcBorders>
              <w:top w:val="nil"/>
              <w:bottom w:val="nil"/>
            </w:tcBorders>
            <w:shd w:val="clear" w:color="auto" w:fill="auto"/>
            <w:vAlign w:val="center"/>
          </w:tcPr>
          <w:p w14:paraId="01150B99"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shd w:val="clear" w:color="auto" w:fill="auto"/>
          </w:tcPr>
          <w:p w14:paraId="1F6A902D" w14:textId="77777777" w:rsidR="000936CE" w:rsidRPr="00C67A3A" w:rsidRDefault="000936CE" w:rsidP="00C67A3A">
            <w:pPr>
              <w:spacing w:before="60" w:after="60"/>
              <w:ind w:firstLine="0"/>
              <w:jc w:val="right"/>
              <w:rPr>
                <w:rFonts w:ascii="Arial" w:hAnsi="Arial" w:cs="Arial"/>
                <w:sz w:val="20"/>
              </w:rPr>
            </w:pPr>
          </w:p>
        </w:tc>
      </w:tr>
      <w:tr w:rsidR="000936CE" w:rsidRPr="00C67A3A" w14:paraId="402E97DF" w14:textId="77777777" w:rsidTr="00C67A3A">
        <w:tc>
          <w:tcPr>
            <w:tcW w:w="3857" w:type="pct"/>
            <w:tcBorders>
              <w:top w:val="nil"/>
              <w:bottom w:val="nil"/>
            </w:tcBorders>
            <w:shd w:val="clear" w:color="auto" w:fill="auto"/>
            <w:vAlign w:val="center"/>
          </w:tcPr>
          <w:p w14:paraId="1C98A656"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Reductions (Payments, Premeasurement etc.)</w:t>
            </w:r>
          </w:p>
        </w:tc>
        <w:tc>
          <w:tcPr>
            <w:tcW w:w="1143" w:type="pct"/>
            <w:tcBorders>
              <w:top w:val="nil"/>
              <w:bottom w:val="nil"/>
            </w:tcBorders>
            <w:shd w:val="clear" w:color="auto" w:fill="auto"/>
          </w:tcPr>
          <w:p w14:paraId="2731E518" w14:textId="77777777" w:rsidR="000936CE" w:rsidRPr="00C67A3A" w:rsidRDefault="000936CE" w:rsidP="00C67A3A">
            <w:pPr>
              <w:spacing w:before="60" w:after="60"/>
              <w:ind w:firstLine="0"/>
              <w:jc w:val="right"/>
              <w:rPr>
                <w:rFonts w:ascii="Arial" w:hAnsi="Arial" w:cs="Arial"/>
                <w:sz w:val="20"/>
              </w:rPr>
            </w:pPr>
          </w:p>
        </w:tc>
      </w:tr>
      <w:tr w:rsidR="000936CE" w:rsidRPr="00C67A3A" w14:paraId="073A45C4" w14:textId="77777777" w:rsidTr="00C67A3A">
        <w:tc>
          <w:tcPr>
            <w:tcW w:w="3857" w:type="pct"/>
            <w:tcBorders>
              <w:top w:val="nil"/>
              <w:bottom w:val="nil"/>
            </w:tcBorders>
            <w:shd w:val="clear" w:color="auto" w:fill="auto"/>
            <w:vAlign w:val="center"/>
          </w:tcPr>
          <w:p w14:paraId="56850ACB"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shd w:val="clear" w:color="auto" w:fill="auto"/>
          </w:tcPr>
          <w:p w14:paraId="48FC0435" w14:textId="77777777" w:rsidR="000936CE" w:rsidRPr="00C67A3A" w:rsidRDefault="000936CE" w:rsidP="00C67A3A">
            <w:pPr>
              <w:spacing w:before="60" w:after="60"/>
              <w:ind w:firstLine="0"/>
              <w:jc w:val="right"/>
              <w:rPr>
                <w:rFonts w:ascii="Arial" w:hAnsi="Arial" w:cs="Arial"/>
                <w:sz w:val="20"/>
              </w:rPr>
            </w:pPr>
          </w:p>
        </w:tc>
      </w:tr>
      <w:tr w:rsidR="000936CE" w:rsidRPr="00C67A3A" w14:paraId="41EB191E" w14:textId="77777777" w:rsidTr="00C67A3A">
        <w:tc>
          <w:tcPr>
            <w:tcW w:w="3857" w:type="pct"/>
            <w:tcBorders>
              <w:top w:val="nil"/>
              <w:bottom w:val="nil"/>
            </w:tcBorders>
            <w:shd w:val="clear" w:color="auto" w:fill="auto"/>
            <w:vAlign w:val="center"/>
          </w:tcPr>
          <w:p w14:paraId="619321E1"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shd w:val="clear" w:color="auto" w:fill="auto"/>
          </w:tcPr>
          <w:p w14:paraId="64879EFC" w14:textId="77777777" w:rsidR="000936CE" w:rsidRPr="00C67A3A" w:rsidRDefault="000936CE" w:rsidP="00C67A3A">
            <w:pPr>
              <w:spacing w:before="60" w:after="60"/>
              <w:ind w:firstLine="0"/>
              <w:jc w:val="right"/>
              <w:rPr>
                <w:rFonts w:ascii="Arial" w:hAnsi="Arial" w:cs="Arial"/>
                <w:b/>
                <w:sz w:val="20"/>
              </w:rPr>
            </w:pPr>
          </w:p>
        </w:tc>
      </w:tr>
      <w:tr w:rsidR="000936CE" w:rsidRPr="00C67A3A" w14:paraId="140A33CD" w14:textId="77777777" w:rsidTr="00C67A3A">
        <w:tc>
          <w:tcPr>
            <w:tcW w:w="3857" w:type="pct"/>
            <w:tcBorders>
              <w:top w:val="nil"/>
            </w:tcBorders>
            <w:shd w:val="clear" w:color="auto" w:fill="auto"/>
            <w:vAlign w:val="center"/>
          </w:tcPr>
          <w:p w14:paraId="67A5C079"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shd w:val="clear" w:color="auto" w:fill="auto"/>
          </w:tcPr>
          <w:p w14:paraId="5CD5E049" w14:textId="77777777" w:rsidR="000936CE" w:rsidRPr="00C67A3A" w:rsidRDefault="000936CE" w:rsidP="00C67A3A">
            <w:pPr>
              <w:spacing w:before="60" w:after="60"/>
              <w:ind w:firstLine="0"/>
              <w:jc w:val="right"/>
              <w:rPr>
                <w:rFonts w:ascii="Arial" w:hAnsi="Arial" w:cs="Arial"/>
                <w:b/>
                <w:sz w:val="20"/>
              </w:rPr>
            </w:pPr>
          </w:p>
        </w:tc>
      </w:tr>
    </w:tbl>
    <w:p w14:paraId="59FD250E" w14:textId="04EBCD30" w:rsidR="005539C6" w:rsidRDefault="005539C6" w:rsidP="00EE7214">
      <w:pPr>
        <w:ind w:firstLine="0"/>
        <w:rPr>
          <w:rFonts w:ascii="Arial" w:hAnsi="Arial" w:cs="Arial"/>
          <w:b/>
          <w:sz w:val="20"/>
        </w:rPr>
      </w:pPr>
      <w:r>
        <w:rPr>
          <w:rFonts w:ascii="Arial" w:hAnsi="Arial" w:cs="Arial"/>
          <w:b/>
          <w:sz w:val="20"/>
        </w:rPr>
        <w:br w:type="page"/>
      </w:r>
    </w:p>
    <w:p w14:paraId="59C8A442" w14:textId="77777777" w:rsidR="005539C6" w:rsidRDefault="005539C6" w:rsidP="005539C6">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100" w:name="_Ref535579423"/>
    </w:p>
    <w:p w14:paraId="5B1B0303" w14:textId="34E0D446" w:rsidR="005539C6" w:rsidRPr="005539C6" w:rsidRDefault="005B7275" w:rsidP="005539C6">
      <w:pPr>
        <w:pStyle w:val="ListParagraph"/>
        <w:ind w:left="567"/>
        <w:contextualSpacing w:val="0"/>
        <w:rPr>
          <w:rFonts w:ascii="Arial" w:hAnsi="Arial" w:cs="Arial"/>
          <w:b/>
          <w:color w:val="ED7D31"/>
          <w:sz w:val="20"/>
        </w:rPr>
      </w:pPr>
      <w:r>
        <w:rPr>
          <w:rFonts w:ascii="Arial" w:hAnsi="Arial" w:cs="Arial"/>
          <w:b/>
          <w:sz w:val="20"/>
        </w:rPr>
        <w:t xml:space="preserve">20.4   </w:t>
      </w:r>
      <w:r w:rsidR="005539C6" w:rsidRPr="005539C6">
        <w:rPr>
          <w:rFonts w:ascii="Arial" w:hAnsi="Arial" w:cs="Arial"/>
          <w:b/>
          <w:sz w:val="20"/>
        </w:rPr>
        <w:t>Insurance Claims</w:t>
      </w:r>
      <w:bookmarkEnd w:id="100"/>
      <w:r w:rsidR="005539C6" w:rsidRPr="005539C6">
        <w:rPr>
          <w:rFonts w:ascii="Arial" w:hAnsi="Arial" w:cs="Arial"/>
          <w:b/>
          <w:sz w:val="20"/>
        </w:rPr>
        <w:t xml:space="preserve"> </w:t>
      </w:r>
      <w:r w:rsidR="005539C6" w:rsidRPr="005539C6">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5539C6" w:rsidRPr="00C67A3A" w14:paraId="4D695909" w14:textId="77777777" w:rsidTr="004368FF">
        <w:tc>
          <w:tcPr>
            <w:tcW w:w="3857" w:type="pct"/>
            <w:tcBorders>
              <w:bottom w:val="single" w:sz="4" w:space="0" w:color="auto"/>
            </w:tcBorders>
            <w:shd w:val="clear" w:color="auto" w:fill="FBE4D5"/>
          </w:tcPr>
          <w:p w14:paraId="1F1F3A94" w14:textId="77777777" w:rsidR="005539C6" w:rsidRPr="00C67A3A" w:rsidRDefault="005539C6" w:rsidP="004368FF">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0C16F02C" w14:textId="6E7FF86D" w:rsidR="005539C6" w:rsidRPr="00C67A3A" w:rsidRDefault="005539C6" w:rsidP="004368FF">
            <w:pPr>
              <w:spacing w:before="60" w:after="60"/>
              <w:ind w:firstLine="0"/>
              <w:jc w:val="center"/>
              <w:rPr>
                <w:rFonts w:ascii="Arial" w:hAnsi="Arial" w:cs="Arial"/>
                <w:b/>
                <w:sz w:val="20"/>
              </w:rPr>
            </w:pPr>
            <w:r>
              <w:rPr>
                <w:rFonts w:ascii="Arial" w:hAnsi="Arial" w:cs="Arial"/>
                <w:b/>
                <w:sz w:val="20"/>
              </w:rPr>
              <w:t>2023/2024</w:t>
            </w:r>
          </w:p>
          <w:p w14:paraId="6708887F" w14:textId="77777777" w:rsidR="005539C6" w:rsidRPr="00C67A3A" w:rsidRDefault="005539C6" w:rsidP="004368FF">
            <w:pPr>
              <w:spacing w:before="60" w:after="60"/>
              <w:ind w:firstLine="0"/>
              <w:jc w:val="center"/>
              <w:rPr>
                <w:rFonts w:ascii="Arial" w:hAnsi="Arial" w:cs="Arial"/>
                <w:b/>
                <w:sz w:val="20"/>
              </w:rPr>
            </w:pPr>
            <w:r w:rsidRPr="00C67A3A">
              <w:rPr>
                <w:rFonts w:ascii="Arial" w:hAnsi="Arial" w:cs="Arial"/>
                <w:b/>
                <w:sz w:val="20"/>
              </w:rPr>
              <w:t>(R’000s)</w:t>
            </w:r>
          </w:p>
        </w:tc>
      </w:tr>
      <w:tr w:rsidR="005539C6" w:rsidRPr="00C67A3A" w14:paraId="62FFF63D" w14:textId="77777777" w:rsidTr="004368FF">
        <w:tc>
          <w:tcPr>
            <w:tcW w:w="3857" w:type="pct"/>
            <w:tcBorders>
              <w:bottom w:val="nil"/>
            </w:tcBorders>
            <w:shd w:val="clear" w:color="auto" w:fill="auto"/>
            <w:vAlign w:val="center"/>
          </w:tcPr>
          <w:p w14:paraId="5D89937F" w14:textId="77777777" w:rsidR="005539C6" w:rsidRPr="00C67A3A" w:rsidRDefault="005539C6" w:rsidP="004368FF">
            <w:pPr>
              <w:spacing w:before="80" w:after="80"/>
              <w:rPr>
                <w:sz w:val="20"/>
                <w:szCs w:val="20"/>
              </w:rPr>
            </w:pPr>
          </w:p>
        </w:tc>
        <w:tc>
          <w:tcPr>
            <w:tcW w:w="1143" w:type="pct"/>
            <w:tcBorders>
              <w:bottom w:val="nil"/>
            </w:tcBorders>
            <w:shd w:val="clear" w:color="auto" w:fill="auto"/>
          </w:tcPr>
          <w:p w14:paraId="01EC5831" w14:textId="77777777" w:rsidR="005539C6" w:rsidRPr="00C67A3A" w:rsidRDefault="005539C6" w:rsidP="004368FF">
            <w:pPr>
              <w:spacing w:before="60" w:after="60"/>
              <w:ind w:firstLine="0"/>
              <w:jc w:val="right"/>
              <w:rPr>
                <w:rFonts w:ascii="Arial" w:hAnsi="Arial" w:cs="Arial"/>
                <w:sz w:val="20"/>
              </w:rPr>
            </w:pPr>
          </w:p>
        </w:tc>
      </w:tr>
      <w:tr w:rsidR="005539C6" w:rsidRPr="00C67A3A" w14:paraId="14D5B901" w14:textId="77777777" w:rsidTr="004368FF">
        <w:tc>
          <w:tcPr>
            <w:tcW w:w="3857" w:type="pct"/>
            <w:tcBorders>
              <w:top w:val="nil"/>
              <w:bottom w:val="nil"/>
            </w:tcBorders>
            <w:shd w:val="clear" w:color="auto" w:fill="auto"/>
            <w:vAlign w:val="center"/>
          </w:tcPr>
          <w:p w14:paraId="109662F9" w14:textId="77777777" w:rsidR="005539C6" w:rsidRPr="00C67A3A" w:rsidRDefault="005539C6" w:rsidP="004368FF">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shd w:val="clear" w:color="auto" w:fill="auto"/>
          </w:tcPr>
          <w:p w14:paraId="745FA8A5" w14:textId="77777777" w:rsidR="005539C6" w:rsidRPr="00C67A3A" w:rsidRDefault="005539C6" w:rsidP="004368FF">
            <w:pPr>
              <w:spacing w:before="60" w:after="60"/>
              <w:ind w:firstLine="0"/>
              <w:jc w:val="right"/>
              <w:rPr>
                <w:rFonts w:ascii="Arial" w:hAnsi="Arial" w:cs="Arial"/>
                <w:b/>
                <w:sz w:val="20"/>
              </w:rPr>
            </w:pPr>
          </w:p>
        </w:tc>
      </w:tr>
      <w:tr w:rsidR="005539C6" w:rsidRPr="00C67A3A" w14:paraId="5A6E1F7A" w14:textId="77777777" w:rsidTr="004368FF">
        <w:tc>
          <w:tcPr>
            <w:tcW w:w="3857" w:type="pct"/>
            <w:tcBorders>
              <w:top w:val="nil"/>
              <w:bottom w:val="nil"/>
            </w:tcBorders>
            <w:shd w:val="clear" w:color="auto" w:fill="auto"/>
            <w:vAlign w:val="center"/>
          </w:tcPr>
          <w:p w14:paraId="662726F7" w14:textId="77777777" w:rsidR="005539C6" w:rsidRPr="00C67A3A" w:rsidRDefault="005539C6" w:rsidP="004368FF">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shd w:val="clear" w:color="auto" w:fill="auto"/>
          </w:tcPr>
          <w:p w14:paraId="070EB623" w14:textId="77777777" w:rsidR="005539C6" w:rsidRPr="00C67A3A" w:rsidRDefault="005539C6" w:rsidP="004368FF">
            <w:pPr>
              <w:spacing w:before="60" w:after="60"/>
              <w:ind w:firstLine="0"/>
              <w:jc w:val="right"/>
              <w:rPr>
                <w:rFonts w:ascii="Arial" w:hAnsi="Arial" w:cs="Arial"/>
                <w:b/>
                <w:sz w:val="20"/>
              </w:rPr>
            </w:pPr>
          </w:p>
        </w:tc>
      </w:tr>
      <w:tr w:rsidR="005539C6" w:rsidRPr="00C67A3A" w14:paraId="5C2CBDEC" w14:textId="77777777" w:rsidTr="004368FF">
        <w:tc>
          <w:tcPr>
            <w:tcW w:w="3857" w:type="pct"/>
            <w:tcBorders>
              <w:top w:val="nil"/>
              <w:bottom w:val="nil"/>
            </w:tcBorders>
            <w:shd w:val="clear" w:color="auto" w:fill="auto"/>
            <w:vAlign w:val="center"/>
          </w:tcPr>
          <w:p w14:paraId="4DBA5F17" w14:textId="77777777" w:rsidR="005539C6" w:rsidRPr="00C67A3A" w:rsidRDefault="005539C6" w:rsidP="004368FF">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shd w:val="clear" w:color="auto" w:fill="auto"/>
          </w:tcPr>
          <w:p w14:paraId="01DED20C" w14:textId="77777777" w:rsidR="005539C6" w:rsidRPr="00C67A3A" w:rsidRDefault="005539C6" w:rsidP="004368FF">
            <w:pPr>
              <w:spacing w:before="60" w:after="60"/>
              <w:ind w:firstLine="0"/>
              <w:jc w:val="right"/>
              <w:rPr>
                <w:rFonts w:ascii="Arial" w:hAnsi="Arial" w:cs="Arial"/>
                <w:sz w:val="20"/>
              </w:rPr>
            </w:pPr>
          </w:p>
        </w:tc>
      </w:tr>
      <w:tr w:rsidR="005539C6" w:rsidRPr="00C67A3A" w14:paraId="7B2B04D5" w14:textId="77777777" w:rsidTr="004368FF">
        <w:tc>
          <w:tcPr>
            <w:tcW w:w="3857" w:type="pct"/>
            <w:tcBorders>
              <w:top w:val="nil"/>
              <w:bottom w:val="nil"/>
            </w:tcBorders>
            <w:shd w:val="clear" w:color="auto" w:fill="auto"/>
            <w:vAlign w:val="center"/>
          </w:tcPr>
          <w:p w14:paraId="3B7EDCFB" w14:textId="77777777" w:rsidR="005539C6" w:rsidRPr="00C67A3A" w:rsidRDefault="005539C6" w:rsidP="004368FF">
            <w:pPr>
              <w:spacing w:before="60" w:after="60"/>
              <w:ind w:firstLine="0"/>
              <w:jc w:val="left"/>
              <w:rPr>
                <w:rFonts w:ascii="Arial" w:hAnsi="Arial" w:cs="Arial"/>
                <w:sz w:val="20"/>
              </w:rPr>
            </w:pPr>
            <w:r w:rsidRPr="00C67A3A">
              <w:rPr>
                <w:rFonts w:ascii="Arial" w:hAnsi="Arial" w:cs="Arial"/>
                <w:sz w:val="20"/>
              </w:rPr>
              <w:t>Reductions (Payments, Remeasurement etc.)</w:t>
            </w:r>
          </w:p>
        </w:tc>
        <w:tc>
          <w:tcPr>
            <w:tcW w:w="1143" w:type="pct"/>
            <w:tcBorders>
              <w:top w:val="nil"/>
              <w:bottom w:val="nil"/>
            </w:tcBorders>
            <w:shd w:val="clear" w:color="auto" w:fill="auto"/>
          </w:tcPr>
          <w:p w14:paraId="0CF0564A" w14:textId="77777777" w:rsidR="005539C6" w:rsidRPr="00C67A3A" w:rsidRDefault="005539C6" w:rsidP="004368FF">
            <w:pPr>
              <w:spacing w:before="60" w:after="60"/>
              <w:ind w:firstLine="0"/>
              <w:jc w:val="right"/>
              <w:rPr>
                <w:rFonts w:ascii="Arial" w:hAnsi="Arial" w:cs="Arial"/>
                <w:sz w:val="20"/>
              </w:rPr>
            </w:pPr>
          </w:p>
        </w:tc>
      </w:tr>
      <w:tr w:rsidR="005539C6" w:rsidRPr="00C67A3A" w14:paraId="75606BBC" w14:textId="77777777" w:rsidTr="004368FF">
        <w:tc>
          <w:tcPr>
            <w:tcW w:w="3857" w:type="pct"/>
            <w:tcBorders>
              <w:top w:val="nil"/>
              <w:bottom w:val="nil"/>
            </w:tcBorders>
            <w:shd w:val="clear" w:color="auto" w:fill="auto"/>
            <w:vAlign w:val="center"/>
          </w:tcPr>
          <w:p w14:paraId="3C65692C" w14:textId="77777777" w:rsidR="005539C6" w:rsidRPr="00C67A3A" w:rsidRDefault="005539C6" w:rsidP="004368FF">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shd w:val="clear" w:color="auto" w:fill="auto"/>
          </w:tcPr>
          <w:p w14:paraId="19809853" w14:textId="77777777" w:rsidR="005539C6" w:rsidRPr="00C67A3A" w:rsidRDefault="005539C6" w:rsidP="004368FF">
            <w:pPr>
              <w:spacing w:before="60" w:after="60"/>
              <w:ind w:firstLine="0"/>
              <w:jc w:val="right"/>
              <w:rPr>
                <w:rFonts w:ascii="Arial" w:hAnsi="Arial" w:cs="Arial"/>
                <w:sz w:val="20"/>
              </w:rPr>
            </w:pPr>
          </w:p>
        </w:tc>
      </w:tr>
      <w:tr w:rsidR="005539C6" w:rsidRPr="00C67A3A" w14:paraId="3F720936" w14:textId="77777777" w:rsidTr="004368FF">
        <w:tc>
          <w:tcPr>
            <w:tcW w:w="3857" w:type="pct"/>
            <w:tcBorders>
              <w:top w:val="nil"/>
              <w:bottom w:val="nil"/>
            </w:tcBorders>
            <w:shd w:val="clear" w:color="auto" w:fill="auto"/>
            <w:vAlign w:val="center"/>
          </w:tcPr>
          <w:p w14:paraId="0F12055C" w14:textId="77777777" w:rsidR="005539C6" w:rsidRPr="00C67A3A" w:rsidRDefault="005539C6" w:rsidP="004368FF">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shd w:val="clear" w:color="auto" w:fill="auto"/>
          </w:tcPr>
          <w:p w14:paraId="416449DA" w14:textId="77777777" w:rsidR="005539C6" w:rsidRPr="00C67A3A" w:rsidRDefault="005539C6" w:rsidP="004368FF">
            <w:pPr>
              <w:spacing w:before="60" w:after="60"/>
              <w:ind w:firstLine="0"/>
              <w:jc w:val="right"/>
              <w:rPr>
                <w:rFonts w:ascii="Arial" w:hAnsi="Arial" w:cs="Arial"/>
                <w:b/>
                <w:sz w:val="20"/>
              </w:rPr>
            </w:pPr>
          </w:p>
        </w:tc>
      </w:tr>
      <w:tr w:rsidR="005539C6" w:rsidRPr="00C67A3A" w14:paraId="3862038C" w14:textId="77777777" w:rsidTr="004368FF">
        <w:tc>
          <w:tcPr>
            <w:tcW w:w="3857" w:type="pct"/>
            <w:tcBorders>
              <w:top w:val="nil"/>
              <w:bottom w:val="nil"/>
            </w:tcBorders>
            <w:shd w:val="clear" w:color="auto" w:fill="auto"/>
            <w:vAlign w:val="center"/>
          </w:tcPr>
          <w:p w14:paraId="14D82E5E" w14:textId="77777777" w:rsidR="005539C6" w:rsidRPr="00C67A3A" w:rsidRDefault="005539C6" w:rsidP="004368FF">
            <w:pPr>
              <w:spacing w:before="60" w:after="60"/>
              <w:ind w:firstLine="0"/>
              <w:jc w:val="left"/>
              <w:rPr>
                <w:rFonts w:ascii="Arial" w:hAnsi="Arial" w:cs="Arial"/>
                <w:sz w:val="20"/>
              </w:rPr>
            </w:pPr>
          </w:p>
        </w:tc>
        <w:tc>
          <w:tcPr>
            <w:tcW w:w="1143" w:type="pct"/>
            <w:tcBorders>
              <w:top w:val="nil"/>
              <w:bottom w:val="nil"/>
            </w:tcBorders>
            <w:shd w:val="clear" w:color="auto" w:fill="auto"/>
          </w:tcPr>
          <w:p w14:paraId="44778625" w14:textId="77777777" w:rsidR="005539C6" w:rsidRPr="00C67A3A" w:rsidRDefault="005539C6" w:rsidP="004368FF">
            <w:pPr>
              <w:spacing w:before="60" w:after="60"/>
              <w:ind w:firstLine="0"/>
              <w:jc w:val="right"/>
              <w:rPr>
                <w:rFonts w:ascii="Arial" w:hAnsi="Arial" w:cs="Arial"/>
                <w:sz w:val="20"/>
              </w:rPr>
            </w:pPr>
          </w:p>
        </w:tc>
      </w:tr>
      <w:tr w:rsidR="005539C6" w:rsidRPr="00C67A3A" w14:paraId="1EE6116E" w14:textId="77777777" w:rsidTr="004368FF">
        <w:tc>
          <w:tcPr>
            <w:tcW w:w="3857" w:type="pct"/>
            <w:tcBorders>
              <w:top w:val="nil"/>
            </w:tcBorders>
            <w:shd w:val="clear" w:color="auto" w:fill="auto"/>
            <w:vAlign w:val="center"/>
          </w:tcPr>
          <w:p w14:paraId="232EDDFD" w14:textId="77777777" w:rsidR="005539C6" w:rsidRPr="00C67A3A" w:rsidRDefault="005539C6" w:rsidP="004368FF">
            <w:pPr>
              <w:spacing w:before="60" w:after="60"/>
              <w:ind w:firstLine="0"/>
              <w:jc w:val="left"/>
              <w:rPr>
                <w:rFonts w:ascii="Arial" w:hAnsi="Arial" w:cs="Arial"/>
                <w:b/>
                <w:sz w:val="20"/>
              </w:rPr>
            </w:pPr>
          </w:p>
        </w:tc>
        <w:tc>
          <w:tcPr>
            <w:tcW w:w="1143" w:type="pct"/>
            <w:tcBorders>
              <w:top w:val="nil"/>
            </w:tcBorders>
            <w:shd w:val="clear" w:color="auto" w:fill="auto"/>
          </w:tcPr>
          <w:p w14:paraId="5806FB5D" w14:textId="77777777" w:rsidR="005539C6" w:rsidRPr="00C67A3A" w:rsidRDefault="005539C6" w:rsidP="004368FF">
            <w:pPr>
              <w:spacing w:before="60" w:after="60"/>
              <w:ind w:firstLine="0"/>
              <w:jc w:val="right"/>
              <w:rPr>
                <w:rFonts w:ascii="Arial" w:hAnsi="Arial" w:cs="Arial"/>
                <w:b/>
                <w:sz w:val="20"/>
              </w:rPr>
            </w:pPr>
          </w:p>
        </w:tc>
      </w:tr>
    </w:tbl>
    <w:p w14:paraId="32DC47E4" w14:textId="364F71F1" w:rsidR="005539C6" w:rsidRPr="009F2444" w:rsidRDefault="005539C6" w:rsidP="00EE7214">
      <w:pPr>
        <w:ind w:firstLine="0"/>
        <w:rPr>
          <w:rFonts w:ascii="Arial" w:hAnsi="Arial" w:cs="Arial"/>
          <w:b/>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B32501" w:rsidRPr="00C67A3A" w14:paraId="77E222CF" w14:textId="77777777" w:rsidTr="00C67A3A">
        <w:tc>
          <w:tcPr>
            <w:tcW w:w="9912" w:type="dxa"/>
            <w:shd w:val="clear" w:color="auto" w:fill="E2EFD9"/>
          </w:tcPr>
          <w:p w14:paraId="04DB68F3" w14:textId="77777777" w:rsidR="00B32501" w:rsidRPr="00C67A3A" w:rsidRDefault="00B32501" w:rsidP="00C67A3A">
            <w:pPr>
              <w:spacing w:before="60" w:after="60"/>
              <w:ind w:firstLine="0"/>
              <w:rPr>
                <w:rFonts w:ascii="Arial" w:hAnsi="Arial" w:cs="Arial"/>
                <w:b/>
                <w:i/>
                <w:sz w:val="20"/>
              </w:rPr>
            </w:pPr>
            <w:r w:rsidRPr="00C67A3A">
              <w:rPr>
                <w:rFonts w:ascii="Arial" w:hAnsi="Arial" w:cs="Arial"/>
                <w:b/>
                <w:i/>
                <w:sz w:val="20"/>
              </w:rPr>
              <w:t xml:space="preserve">Commentary:  </w:t>
            </w:r>
          </w:p>
          <w:p w14:paraId="7055E84C" w14:textId="77777777" w:rsidR="00B32501" w:rsidRPr="00C67A3A" w:rsidRDefault="00B32501" w:rsidP="00C67A3A">
            <w:pPr>
              <w:spacing w:before="60" w:after="60"/>
              <w:ind w:firstLine="0"/>
              <w:rPr>
                <w:rFonts w:ascii="Arial" w:hAnsi="Arial" w:cs="Arial"/>
                <w:i/>
                <w:sz w:val="20"/>
              </w:rPr>
            </w:pPr>
            <w:r w:rsidRPr="00C67A3A">
              <w:rPr>
                <w:rFonts w:ascii="Arial" w:hAnsi="Arial" w:cs="Arial"/>
                <w:i/>
                <w:sz w:val="20"/>
              </w:rPr>
              <w:t>In addition to the above, the reporting entity must disclose the following for each class of provision:</w:t>
            </w:r>
          </w:p>
          <w:p w14:paraId="2ABDAA64" w14:textId="77777777" w:rsidR="00B32501" w:rsidRPr="00C67A3A" w:rsidRDefault="00B32501">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A brief description of the nature of the obligation and the expected timing of any resulting outflows of economic benefits or service potential;</w:t>
            </w:r>
          </w:p>
          <w:p w14:paraId="493E7EB1" w14:textId="77777777" w:rsidR="00B32501" w:rsidRPr="00C67A3A" w:rsidRDefault="00B32501">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An indication of the uncertainties about the amount or timing of those outflows (this may include major assumptions made concerning future events);</w:t>
            </w:r>
          </w:p>
          <w:p w14:paraId="7D8F2743" w14:textId="77777777" w:rsidR="00B32501" w:rsidRPr="00C67A3A" w:rsidRDefault="00B32501">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The amount of any expected reimbursement, stating the amount of any asset that has been recognised for that expected reimbursement.</w:t>
            </w:r>
          </w:p>
        </w:tc>
      </w:tr>
    </w:tbl>
    <w:p w14:paraId="0490E67D" w14:textId="19B41364" w:rsidR="00EE7214" w:rsidRDefault="00EE7214" w:rsidP="00C03EEA">
      <w:pPr>
        <w:pStyle w:val="ListParagraph"/>
        <w:ind w:left="0" w:firstLine="0"/>
        <w:contextualSpacing w:val="0"/>
        <w:rPr>
          <w:rFonts w:ascii="Arial,Bold" w:hAnsi="Arial,Bold" w:cs="Arial,Bold"/>
          <w:b/>
          <w:sz w:val="18"/>
          <w:szCs w:val="18"/>
          <w:lang w:eastAsia="en-ZA"/>
        </w:rPr>
      </w:pPr>
      <w:r>
        <w:rPr>
          <w:rFonts w:ascii="Arial,Bold" w:hAnsi="Arial,Bold" w:cs="Arial,Bold"/>
          <w:b/>
          <w:sz w:val="18"/>
          <w:szCs w:val="18"/>
          <w:lang w:eastAsia="en-ZA"/>
        </w:rPr>
        <w:br w:type="page"/>
      </w:r>
    </w:p>
    <w:p w14:paraId="2C58AF15" w14:textId="6DA4E26E" w:rsidR="00B32501" w:rsidRPr="00EE7214" w:rsidRDefault="00EE7214" w:rsidP="00C03EEA">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8E817EC" w14:textId="42D8F2EC" w:rsidR="00C03EEA" w:rsidRPr="00722EF3" w:rsidRDefault="00722EF3">
      <w:pPr>
        <w:pStyle w:val="Heading2"/>
        <w:numPr>
          <w:ilvl w:val="0"/>
          <w:numId w:val="22"/>
        </w:numPr>
        <w:spacing w:before="120" w:after="120"/>
        <w:rPr>
          <w:rFonts w:ascii="Arial" w:hAnsi="Arial" w:cs="Arial"/>
          <w:b/>
          <w:color w:val="auto"/>
          <w:sz w:val="20"/>
          <w:szCs w:val="20"/>
        </w:rPr>
      </w:pPr>
      <w:bookmarkStart w:id="101" w:name="_Toc172729558"/>
      <w:r>
        <w:rPr>
          <w:rFonts w:ascii="Arial" w:hAnsi="Arial" w:cs="Arial"/>
          <w:b/>
          <w:color w:val="auto"/>
          <w:sz w:val="20"/>
          <w:szCs w:val="20"/>
        </w:rPr>
        <w:t>VAT Payable</w:t>
      </w:r>
      <w:bookmarkEnd w:id="1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C03EEA" w:rsidRPr="00C67A3A" w14:paraId="136A9DDD" w14:textId="77777777">
        <w:tc>
          <w:tcPr>
            <w:tcW w:w="3138" w:type="pct"/>
            <w:gridSpan w:val="2"/>
            <w:tcBorders>
              <w:bottom w:val="single" w:sz="4" w:space="0" w:color="auto"/>
            </w:tcBorders>
            <w:shd w:val="clear" w:color="auto" w:fill="FBE4D5"/>
          </w:tcPr>
          <w:p w14:paraId="0AEA9AE5" w14:textId="77777777" w:rsidR="00C03EEA" w:rsidRPr="00C67A3A" w:rsidRDefault="00C03EE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544F4B8" w14:textId="77777777" w:rsidR="00C03EEA" w:rsidRPr="00C67A3A" w:rsidRDefault="00C03EEA">
            <w:pPr>
              <w:spacing w:before="60" w:after="60"/>
              <w:ind w:firstLine="0"/>
              <w:jc w:val="center"/>
              <w:rPr>
                <w:rFonts w:ascii="Arial" w:hAnsi="Arial" w:cs="Arial"/>
                <w:b/>
                <w:sz w:val="20"/>
              </w:rPr>
            </w:pPr>
            <w:r>
              <w:rPr>
                <w:rFonts w:ascii="Arial" w:hAnsi="Arial" w:cs="Arial"/>
                <w:b/>
                <w:sz w:val="20"/>
              </w:rPr>
              <w:t>2023/2024</w:t>
            </w:r>
          </w:p>
          <w:p w14:paraId="216D1328" w14:textId="77777777" w:rsidR="00C03EEA" w:rsidRPr="00C67A3A" w:rsidRDefault="00C03EE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084B6FA" w14:textId="77777777" w:rsidR="00C03EEA" w:rsidRPr="00C67A3A" w:rsidRDefault="00C03EEA">
            <w:pPr>
              <w:spacing w:before="60" w:after="60"/>
              <w:ind w:firstLine="0"/>
              <w:jc w:val="center"/>
              <w:rPr>
                <w:rFonts w:ascii="Arial" w:hAnsi="Arial" w:cs="Arial"/>
                <w:b/>
                <w:sz w:val="20"/>
              </w:rPr>
            </w:pPr>
            <w:r>
              <w:rPr>
                <w:rFonts w:ascii="Arial" w:hAnsi="Arial" w:cs="Arial"/>
                <w:b/>
                <w:sz w:val="20"/>
              </w:rPr>
              <w:t>2022/2023</w:t>
            </w:r>
          </w:p>
          <w:p w14:paraId="2E6C7FAB" w14:textId="77777777" w:rsidR="00C03EEA" w:rsidRPr="00C67A3A" w:rsidRDefault="00C03EEA">
            <w:pPr>
              <w:spacing w:before="60" w:after="60"/>
              <w:ind w:firstLine="0"/>
              <w:jc w:val="center"/>
              <w:rPr>
                <w:rFonts w:ascii="Arial" w:hAnsi="Arial" w:cs="Arial"/>
                <w:b/>
                <w:sz w:val="20"/>
              </w:rPr>
            </w:pPr>
            <w:r w:rsidRPr="00C67A3A">
              <w:rPr>
                <w:rFonts w:ascii="Arial" w:hAnsi="Arial" w:cs="Arial"/>
                <w:b/>
                <w:sz w:val="20"/>
              </w:rPr>
              <w:t>(R’000s)</w:t>
            </w:r>
          </w:p>
        </w:tc>
      </w:tr>
      <w:tr w:rsidR="00C03EEA" w:rsidRPr="00C67A3A" w14:paraId="1A997984" w14:textId="77777777">
        <w:tc>
          <w:tcPr>
            <w:tcW w:w="2643" w:type="pct"/>
            <w:tcBorders>
              <w:bottom w:val="single" w:sz="4" w:space="0" w:color="auto"/>
              <w:right w:val="nil"/>
            </w:tcBorders>
            <w:shd w:val="clear" w:color="auto" w:fill="auto"/>
          </w:tcPr>
          <w:p w14:paraId="7C36D97C" w14:textId="77AED580" w:rsidR="00C03EEA" w:rsidRPr="00C67A3A" w:rsidRDefault="00C03EEA">
            <w:pPr>
              <w:spacing w:before="60" w:after="60"/>
              <w:ind w:firstLine="0"/>
              <w:rPr>
                <w:rFonts w:ascii="Arial" w:hAnsi="Arial" w:cs="Arial"/>
                <w:sz w:val="20"/>
              </w:rPr>
            </w:pPr>
            <w:r>
              <w:rPr>
                <w:rFonts w:ascii="Arial" w:hAnsi="Arial" w:cs="Arial"/>
                <w:sz w:val="20"/>
              </w:rPr>
              <w:t>VAT Payable</w:t>
            </w:r>
          </w:p>
        </w:tc>
        <w:tc>
          <w:tcPr>
            <w:tcW w:w="495" w:type="pct"/>
            <w:tcBorders>
              <w:left w:val="nil"/>
              <w:bottom w:val="single" w:sz="4" w:space="0" w:color="auto"/>
            </w:tcBorders>
            <w:shd w:val="clear" w:color="auto" w:fill="auto"/>
          </w:tcPr>
          <w:p w14:paraId="5F425EB5" w14:textId="77777777" w:rsidR="00C03EEA" w:rsidRPr="00C67A3A" w:rsidRDefault="00C03EEA">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10383EEB" w14:textId="77777777" w:rsidR="00C03EEA" w:rsidRPr="00C67A3A" w:rsidRDefault="00C03EEA">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58D265D5" w14:textId="77777777" w:rsidR="00C03EEA" w:rsidRPr="00C67A3A" w:rsidRDefault="00C03EEA">
            <w:pPr>
              <w:spacing w:before="60" w:after="60"/>
              <w:ind w:firstLine="0"/>
              <w:jc w:val="right"/>
              <w:rPr>
                <w:rFonts w:ascii="Arial" w:hAnsi="Arial" w:cs="Arial"/>
                <w:sz w:val="20"/>
              </w:rPr>
            </w:pPr>
          </w:p>
        </w:tc>
      </w:tr>
    </w:tbl>
    <w:p w14:paraId="70ECAD4A" w14:textId="77777777" w:rsidR="00C55137" w:rsidRDefault="00C55137" w:rsidP="00B32501">
      <w:pPr>
        <w:ind w:firstLine="0"/>
        <w:rPr>
          <w:rFonts w:ascii="Arial" w:hAnsi="Arial" w:cs="Arial"/>
          <w:sz w:val="20"/>
        </w:rPr>
        <w:sectPr w:rsidR="00C55137" w:rsidSect="009F2444">
          <w:pgSz w:w="11906" w:h="16838"/>
          <w:pgMar w:top="1440" w:right="992" w:bottom="1440" w:left="992" w:header="708" w:footer="708" w:gutter="0"/>
          <w:cols w:space="708"/>
          <w:docGrid w:linePitch="360"/>
        </w:sectPr>
      </w:pPr>
    </w:p>
    <w:p w14:paraId="739C41DD" w14:textId="77777777" w:rsidR="00F259E5" w:rsidRDefault="00F259E5" w:rsidP="00F259E5">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ACA701D" w14:textId="1C25D34E" w:rsidR="00145C26" w:rsidRPr="00591EB0" w:rsidRDefault="00591EB0">
      <w:pPr>
        <w:pStyle w:val="Heading2"/>
        <w:numPr>
          <w:ilvl w:val="0"/>
          <w:numId w:val="22"/>
        </w:numPr>
        <w:spacing w:before="120" w:after="120"/>
        <w:rPr>
          <w:rFonts w:ascii="Arial" w:hAnsi="Arial" w:cs="Arial"/>
          <w:b/>
          <w:color w:val="auto"/>
          <w:sz w:val="20"/>
          <w:szCs w:val="20"/>
        </w:rPr>
      </w:pPr>
      <w:bookmarkStart w:id="102" w:name="_Toc172729559"/>
      <w:r>
        <w:rPr>
          <w:rFonts w:ascii="Arial" w:hAnsi="Arial" w:cs="Arial"/>
          <w:b/>
          <w:color w:val="auto"/>
          <w:sz w:val="20"/>
          <w:szCs w:val="20"/>
        </w:rPr>
        <w:t>Defined Benefit Obligations</w:t>
      </w:r>
      <w:bookmarkEnd w:id="102"/>
      <w:r w:rsidR="00263BA5" w:rsidRPr="004A3276">
        <w:rPr>
          <w:rFonts w:ascii="Arial" w:hAnsi="Arial" w:cs="Arial"/>
          <w:b/>
          <w:color w:val="auto"/>
          <w:sz w:val="20"/>
          <w:szCs w:val="20"/>
        </w:rPr>
        <w:t xml:space="preserve"> </w:t>
      </w:r>
    </w:p>
    <w:p w14:paraId="433BEFDD" w14:textId="0AB1B209" w:rsidR="00C164F8" w:rsidRDefault="00465F96" w:rsidP="00465F96">
      <w:pPr>
        <w:tabs>
          <w:tab w:val="left" w:pos="426"/>
        </w:tabs>
        <w:ind w:firstLine="0"/>
        <w:rPr>
          <w:rFonts w:ascii="Arial" w:hAnsi="Arial" w:cs="Arial"/>
          <w:b/>
          <w:color w:val="FF0000"/>
          <w:sz w:val="20"/>
        </w:rPr>
      </w:pPr>
      <w:r>
        <w:rPr>
          <w:rFonts w:ascii="Arial" w:hAnsi="Arial" w:cs="Arial"/>
          <w:b/>
          <w:sz w:val="20"/>
        </w:rPr>
        <w:t>2</w:t>
      </w:r>
      <w:r w:rsidR="002B5E62">
        <w:rPr>
          <w:rFonts w:ascii="Arial" w:hAnsi="Arial" w:cs="Arial"/>
          <w:b/>
          <w:sz w:val="20"/>
        </w:rPr>
        <w:t>5</w:t>
      </w:r>
      <w:r>
        <w:rPr>
          <w:rFonts w:ascii="Arial" w:hAnsi="Arial" w:cs="Arial"/>
          <w:b/>
          <w:sz w:val="20"/>
        </w:rPr>
        <w:t>.1</w:t>
      </w:r>
      <w:r>
        <w:rPr>
          <w:rFonts w:ascii="Arial" w:hAnsi="Arial" w:cs="Arial"/>
          <w:b/>
          <w:sz w:val="20"/>
        </w:rPr>
        <w:tab/>
      </w:r>
      <w:r w:rsidR="00C164F8">
        <w:rPr>
          <w:rFonts w:ascii="Arial" w:hAnsi="Arial" w:cs="Arial"/>
          <w:b/>
          <w:sz w:val="20"/>
        </w:rPr>
        <w:t>Defined Benefit Obligations</w:t>
      </w:r>
      <w:r w:rsidR="003C6C0F">
        <w:rPr>
          <w:rFonts w:ascii="Arial" w:hAnsi="Arial" w:cs="Arial"/>
          <w:b/>
          <w:sz w:val="20"/>
        </w:rPr>
        <w:t xml:space="preserve"> </w:t>
      </w:r>
      <w:r w:rsidR="003C6C0F" w:rsidRPr="003C6C0F">
        <w:rPr>
          <w:rFonts w:ascii="Arial" w:hAnsi="Arial" w:cs="Arial"/>
          <w:b/>
          <w:color w:val="FF0000"/>
          <w:sz w:val="20"/>
        </w:rPr>
        <w:t>[25p.64]</w:t>
      </w:r>
    </w:p>
    <w:p w14:paraId="6D6DB757" w14:textId="77777777" w:rsidR="00976A15" w:rsidRPr="00C67A3A" w:rsidRDefault="009E695D" w:rsidP="003C6C0F">
      <w:pPr>
        <w:tabs>
          <w:tab w:val="left" w:pos="3210"/>
        </w:tabs>
        <w:ind w:firstLine="0"/>
        <w:rPr>
          <w:rFonts w:ascii="Arial" w:hAnsi="Arial" w:cs="Arial"/>
          <w:color w:val="000000"/>
          <w:sz w:val="20"/>
        </w:rPr>
      </w:pPr>
      <w:r w:rsidRPr="00C67A3A">
        <w:rPr>
          <w:rFonts w:ascii="Arial" w:hAnsi="Arial" w:cs="Arial"/>
          <w:color w:val="000000"/>
          <w:sz w:val="20"/>
        </w:rPr>
        <w:t>The entity makes provision for post-retirement benefits to eligible councillors and employees.</w:t>
      </w:r>
    </w:p>
    <w:p w14:paraId="251F7E71" w14:textId="77777777" w:rsidR="006E5140" w:rsidRPr="00C67A3A" w:rsidRDefault="00976A15" w:rsidP="003C6C0F">
      <w:pPr>
        <w:tabs>
          <w:tab w:val="left" w:pos="3210"/>
        </w:tabs>
        <w:ind w:firstLine="0"/>
        <w:rPr>
          <w:rFonts w:ascii="Arial" w:hAnsi="Arial" w:cs="Arial"/>
          <w:color w:val="000000"/>
          <w:sz w:val="20"/>
        </w:rPr>
      </w:pPr>
      <w:r w:rsidRPr="00C67A3A">
        <w:rPr>
          <w:rFonts w:ascii="Arial" w:hAnsi="Arial" w:cs="Arial"/>
          <w:color w:val="000000"/>
          <w:sz w:val="20"/>
        </w:rPr>
        <w:t>&lt;include a discussion on the number and types of schemes&gt;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5"/>
        <w:gridCol w:w="845"/>
        <w:gridCol w:w="1844"/>
        <w:gridCol w:w="1848"/>
      </w:tblGrid>
      <w:tr w:rsidR="00145C26" w:rsidRPr="00C67A3A" w14:paraId="0E42E926" w14:textId="77777777" w:rsidTr="00C67A3A">
        <w:tc>
          <w:tcPr>
            <w:tcW w:w="3138" w:type="pct"/>
            <w:gridSpan w:val="2"/>
            <w:tcBorders>
              <w:bottom w:val="single" w:sz="4" w:space="0" w:color="auto"/>
            </w:tcBorders>
            <w:shd w:val="clear" w:color="auto" w:fill="FBE4D5"/>
          </w:tcPr>
          <w:p w14:paraId="44427604" w14:textId="77777777" w:rsidR="00145C26" w:rsidRPr="00C67A3A" w:rsidRDefault="00145C26"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4B63D70" w14:textId="39979004" w:rsidR="00145C2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9D2EE7">
              <w:rPr>
                <w:rFonts w:ascii="Arial" w:hAnsi="Arial" w:cs="Arial"/>
                <w:b/>
                <w:sz w:val="20"/>
              </w:rPr>
              <w:t>4</w:t>
            </w:r>
          </w:p>
          <w:p w14:paraId="1E5FBE31" w14:textId="77777777"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A1022BC" w14:textId="1C198F18" w:rsidR="00145C2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2</w:t>
            </w:r>
            <w:r>
              <w:rPr>
                <w:rFonts w:ascii="Arial" w:hAnsi="Arial" w:cs="Arial"/>
                <w:b/>
                <w:sz w:val="20"/>
              </w:rPr>
              <w:t>/202</w:t>
            </w:r>
            <w:r w:rsidR="009D2EE7">
              <w:rPr>
                <w:rFonts w:ascii="Arial" w:hAnsi="Arial" w:cs="Arial"/>
                <w:b/>
                <w:sz w:val="20"/>
              </w:rPr>
              <w:t>3</w:t>
            </w:r>
          </w:p>
          <w:p w14:paraId="38116455" w14:textId="77777777"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t>(R’000s)</w:t>
            </w:r>
          </w:p>
        </w:tc>
      </w:tr>
      <w:tr w:rsidR="00145C26" w:rsidRPr="00C67A3A" w14:paraId="19344C2C" w14:textId="77777777" w:rsidTr="00C67A3A">
        <w:tc>
          <w:tcPr>
            <w:tcW w:w="3138" w:type="pct"/>
            <w:gridSpan w:val="2"/>
            <w:tcBorders>
              <w:bottom w:val="nil"/>
            </w:tcBorders>
            <w:shd w:val="clear" w:color="auto" w:fill="auto"/>
            <w:vAlign w:val="center"/>
          </w:tcPr>
          <w:p w14:paraId="37F7093B" w14:textId="77777777" w:rsidR="00145C26" w:rsidRPr="00C67A3A" w:rsidRDefault="00145C26" w:rsidP="00C67A3A">
            <w:pPr>
              <w:spacing w:before="80" w:after="80"/>
              <w:rPr>
                <w:sz w:val="20"/>
                <w:szCs w:val="20"/>
              </w:rPr>
            </w:pPr>
          </w:p>
        </w:tc>
        <w:tc>
          <w:tcPr>
            <w:tcW w:w="930" w:type="pct"/>
            <w:tcBorders>
              <w:bottom w:val="nil"/>
            </w:tcBorders>
            <w:shd w:val="clear" w:color="auto" w:fill="auto"/>
          </w:tcPr>
          <w:p w14:paraId="1B29FFA4" w14:textId="77777777" w:rsidR="00145C26" w:rsidRPr="00C67A3A" w:rsidRDefault="00145C26" w:rsidP="00C67A3A">
            <w:pPr>
              <w:spacing w:before="60" w:after="60"/>
              <w:ind w:firstLine="0"/>
              <w:jc w:val="right"/>
              <w:rPr>
                <w:rFonts w:ascii="Arial" w:hAnsi="Arial" w:cs="Arial"/>
                <w:sz w:val="20"/>
              </w:rPr>
            </w:pPr>
          </w:p>
        </w:tc>
        <w:tc>
          <w:tcPr>
            <w:tcW w:w="932" w:type="pct"/>
            <w:tcBorders>
              <w:bottom w:val="nil"/>
            </w:tcBorders>
            <w:shd w:val="clear" w:color="auto" w:fill="auto"/>
          </w:tcPr>
          <w:p w14:paraId="3540FCF0" w14:textId="77777777" w:rsidR="00145C26" w:rsidRPr="00C67A3A" w:rsidRDefault="00145C26" w:rsidP="00C67A3A">
            <w:pPr>
              <w:spacing w:before="60" w:after="60"/>
              <w:ind w:firstLine="0"/>
              <w:jc w:val="right"/>
              <w:rPr>
                <w:rFonts w:ascii="Arial" w:hAnsi="Arial" w:cs="Arial"/>
                <w:sz w:val="20"/>
              </w:rPr>
            </w:pPr>
          </w:p>
        </w:tc>
      </w:tr>
      <w:tr w:rsidR="00145C26" w:rsidRPr="00C67A3A" w14:paraId="07086A8A" w14:textId="77777777" w:rsidTr="00854B8C">
        <w:tc>
          <w:tcPr>
            <w:tcW w:w="2712" w:type="pct"/>
            <w:tcBorders>
              <w:top w:val="nil"/>
              <w:bottom w:val="nil"/>
              <w:right w:val="nil"/>
            </w:tcBorders>
            <w:shd w:val="clear" w:color="auto" w:fill="auto"/>
            <w:vAlign w:val="center"/>
          </w:tcPr>
          <w:p w14:paraId="065AE451"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b/>
                <w:sz w:val="20"/>
              </w:rPr>
              <w:t>Defined Benefit Plan Liability</w:t>
            </w:r>
          </w:p>
        </w:tc>
        <w:tc>
          <w:tcPr>
            <w:tcW w:w="426" w:type="pct"/>
            <w:tcBorders>
              <w:top w:val="nil"/>
              <w:left w:val="nil"/>
              <w:bottom w:val="nil"/>
            </w:tcBorders>
            <w:shd w:val="clear" w:color="auto" w:fill="auto"/>
            <w:vAlign w:val="center"/>
          </w:tcPr>
          <w:p w14:paraId="67F5B0F8"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5793071D"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E84C864" w14:textId="77777777" w:rsidR="00145C26" w:rsidRPr="00C67A3A" w:rsidRDefault="00145C26" w:rsidP="00C67A3A">
            <w:pPr>
              <w:spacing w:before="60" w:after="60"/>
              <w:ind w:firstLine="0"/>
              <w:jc w:val="right"/>
              <w:rPr>
                <w:rFonts w:ascii="Arial" w:hAnsi="Arial" w:cs="Arial"/>
                <w:sz w:val="20"/>
              </w:rPr>
            </w:pPr>
          </w:p>
        </w:tc>
      </w:tr>
      <w:tr w:rsidR="00145C26" w:rsidRPr="00C67A3A" w14:paraId="3071DD54" w14:textId="77777777" w:rsidTr="00854B8C">
        <w:tc>
          <w:tcPr>
            <w:tcW w:w="2712" w:type="pct"/>
            <w:tcBorders>
              <w:top w:val="nil"/>
              <w:bottom w:val="nil"/>
              <w:right w:val="nil"/>
            </w:tcBorders>
            <w:shd w:val="clear" w:color="auto" w:fill="auto"/>
            <w:vAlign w:val="center"/>
          </w:tcPr>
          <w:p w14:paraId="68EBEB2D"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Present value of defined benefit obligation</w:t>
            </w:r>
          </w:p>
        </w:tc>
        <w:tc>
          <w:tcPr>
            <w:tcW w:w="426" w:type="pct"/>
            <w:tcBorders>
              <w:top w:val="nil"/>
              <w:left w:val="nil"/>
              <w:bottom w:val="nil"/>
            </w:tcBorders>
            <w:shd w:val="clear" w:color="auto" w:fill="auto"/>
            <w:vAlign w:val="center"/>
          </w:tcPr>
          <w:p w14:paraId="3DA9FC48" w14:textId="6BFCEC66"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_Ref1379532 \r \h </w:instrText>
            </w:r>
            <w:r w:rsidRPr="00C67A3A">
              <w:rPr>
                <w:rFonts w:ascii="Arial" w:hAnsi="Arial" w:cs="Arial"/>
                <w:b/>
                <w:sz w:val="20"/>
              </w:rPr>
            </w:r>
            <w:r w:rsidRPr="00C67A3A">
              <w:rPr>
                <w:rFonts w:ascii="Arial" w:hAnsi="Arial" w:cs="Arial"/>
                <w:b/>
                <w:sz w:val="20"/>
              </w:rPr>
              <w:fldChar w:fldCharType="separate"/>
            </w:r>
            <w:r w:rsidR="0094206C">
              <w:rPr>
                <w:rFonts w:ascii="Arial" w:hAnsi="Arial" w:cs="Arial"/>
                <w:b/>
                <w:sz w:val="20"/>
              </w:rPr>
              <w:t>2</w:t>
            </w:r>
            <w:r w:rsidR="002B5E62">
              <w:rPr>
                <w:rFonts w:ascii="Arial" w:hAnsi="Arial" w:cs="Arial"/>
                <w:b/>
                <w:sz w:val="20"/>
              </w:rPr>
              <w:t>5</w:t>
            </w:r>
            <w:r w:rsidR="0094206C">
              <w:rPr>
                <w:rFonts w:ascii="Arial" w:hAnsi="Arial" w:cs="Arial"/>
                <w:b/>
                <w:sz w:val="20"/>
              </w:rPr>
              <w:t>.1</w:t>
            </w:r>
            <w:r w:rsidRPr="00C67A3A">
              <w:rPr>
                <w:rFonts w:ascii="Arial" w:hAnsi="Arial" w:cs="Arial"/>
                <w:b/>
                <w:sz w:val="20"/>
              </w:rPr>
              <w:fldChar w:fldCharType="end"/>
            </w:r>
            <w:r w:rsidR="00465F96">
              <w:rPr>
                <w:rFonts w:ascii="Arial" w:hAnsi="Arial" w:cs="Arial"/>
                <w:b/>
                <w:sz w:val="20"/>
              </w:rPr>
              <w:t>.1</w:t>
            </w:r>
          </w:p>
        </w:tc>
        <w:tc>
          <w:tcPr>
            <w:tcW w:w="930" w:type="pct"/>
            <w:tcBorders>
              <w:top w:val="nil"/>
              <w:bottom w:val="nil"/>
            </w:tcBorders>
            <w:shd w:val="clear" w:color="auto" w:fill="auto"/>
          </w:tcPr>
          <w:p w14:paraId="3D403551"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4A3220" w14:textId="77777777" w:rsidR="00145C26" w:rsidRPr="00C67A3A" w:rsidRDefault="00145C26" w:rsidP="00C67A3A">
            <w:pPr>
              <w:spacing w:before="60" w:after="60"/>
              <w:ind w:firstLine="0"/>
              <w:jc w:val="right"/>
              <w:rPr>
                <w:rFonts w:ascii="Arial" w:hAnsi="Arial" w:cs="Arial"/>
                <w:sz w:val="20"/>
              </w:rPr>
            </w:pPr>
          </w:p>
        </w:tc>
      </w:tr>
      <w:tr w:rsidR="00145C26" w:rsidRPr="00C67A3A" w14:paraId="56DCC3DD" w14:textId="77777777" w:rsidTr="00854B8C">
        <w:tc>
          <w:tcPr>
            <w:tcW w:w="2712" w:type="pct"/>
            <w:tcBorders>
              <w:top w:val="nil"/>
              <w:bottom w:val="nil"/>
              <w:right w:val="nil"/>
            </w:tcBorders>
            <w:shd w:val="clear" w:color="auto" w:fill="auto"/>
            <w:vAlign w:val="center"/>
          </w:tcPr>
          <w:p w14:paraId="1B44A1FB"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Fair value of plan assets</w:t>
            </w:r>
          </w:p>
        </w:tc>
        <w:tc>
          <w:tcPr>
            <w:tcW w:w="426" w:type="pct"/>
            <w:tcBorders>
              <w:top w:val="nil"/>
              <w:left w:val="nil"/>
              <w:bottom w:val="nil"/>
            </w:tcBorders>
            <w:shd w:val="clear" w:color="auto" w:fill="auto"/>
            <w:vAlign w:val="center"/>
          </w:tcPr>
          <w:p w14:paraId="3306D215" w14:textId="3A69FBBF" w:rsidR="00145C26" w:rsidRPr="00C67A3A" w:rsidRDefault="00054D1F"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_Ref1382658 \r \h </w:instrText>
            </w:r>
            <w:r w:rsidRPr="00C67A3A">
              <w:rPr>
                <w:rFonts w:ascii="Arial" w:hAnsi="Arial" w:cs="Arial"/>
                <w:b/>
                <w:sz w:val="20"/>
              </w:rPr>
            </w:r>
            <w:r w:rsidRPr="00C67A3A">
              <w:rPr>
                <w:rFonts w:ascii="Arial" w:hAnsi="Arial" w:cs="Arial"/>
                <w:b/>
                <w:sz w:val="20"/>
              </w:rPr>
              <w:fldChar w:fldCharType="separate"/>
            </w:r>
            <w:r w:rsidR="0094206C">
              <w:rPr>
                <w:rFonts w:ascii="Arial" w:hAnsi="Arial" w:cs="Arial"/>
                <w:b/>
                <w:sz w:val="20"/>
              </w:rPr>
              <w:t>2</w:t>
            </w:r>
            <w:r w:rsidR="002B5E62">
              <w:rPr>
                <w:rFonts w:ascii="Arial" w:hAnsi="Arial" w:cs="Arial"/>
                <w:b/>
                <w:sz w:val="20"/>
              </w:rPr>
              <w:t>5</w:t>
            </w:r>
            <w:r w:rsidR="0094206C">
              <w:rPr>
                <w:rFonts w:ascii="Arial" w:hAnsi="Arial" w:cs="Arial"/>
                <w:b/>
                <w:sz w:val="20"/>
              </w:rPr>
              <w:t>.</w:t>
            </w:r>
            <w:r w:rsidR="00465F96">
              <w:rPr>
                <w:rFonts w:ascii="Arial" w:hAnsi="Arial" w:cs="Arial"/>
                <w:b/>
                <w:sz w:val="20"/>
              </w:rPr>
              <w:t>1.</w:t>
            </w:r>
            <w:r w:rsidR="0094206C">
              <w:rPr>
                <w:rFonts w:ascii="Arial" w:hAnsi="Arial" w:cs="Arial"/>
                <w:b/>
                <w:sz w:val="20"/>
              </w:rPr>
              <w:t>4</w:t>
            </w:r>
            <w:r w:rsidRPr="00C67A3A">
              <w:rPr>
                <w:rFonts w:ascii="Arial" w:hAnsi="Arial" w:cs="Arial"/>
                <w:b/>
                <w:sz w:val="20"/>
              </w:rPr>
              <w:fldChar w:fldCharType="end"/>
            </w:r>
          </w:p>
        </w:tc>
        <w:tc>
          <w:tcPr>
            <w:tcW w:w="930" w:type="pct"/>
            <w:tcBorders>
              <w:top w:val="nil"/>
              <w:bottom w:val="nil"/>
            </w:tcBorders>
            <w:shd w:val="clear" w:color="auto" w:fill="auto"/>
          </w:tcPr>
          <w:p w14:paraId="27B63670"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453331E" w14:textId="77777777" w:rsidR="00145C26" w:rsidRPr="00C67A3A" w:rsidRDefault="00145C26" w:rsidP="00C67A3A">
            <w:pPr>
              <w:spacing w:before="60" w:after="60"/>
              <w:ind w:firstLine="0"/>
              <w:jc w:val="right"/>
              <w:rPr>
                <w:rFonts w:ascii="Arial" w:hAnsi="Arial" w:cs="Arial"/>
                <w:sz w:val="20"/>
              </w:rPr>
            </w:pPr>
          </w:p>
        </w:tc>
      </w:tr>
      <w:tr w:rsidR="00145C26" w:rsidRPr="00C67A3A" w14:paraId="454BF38B" w14:textId="77777777" w:rsidTr="00854B8C">
        <w:tc>
          <w:tcPr>
            <w:tcW w:w="2712" w:type="pct"/>
            <w:tcBorders>
              <w:top w:val="nil"/>
              <w:bottom w:val="nil"/>
              <w:right w:val="nil"/>
            </w:tcBorders>
            <w:shd w:val="clear" w:color="auto" w:fill="auto"/>
            <w:vAlign w:val="center"/>
          </w:tcPr>
          <w:p w14:paraId="6E52D770"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Funding obligation</w:t>
            </w:r>
          </w:p>
        </w:tc>
        <w:tc>
          <w:tcPr>
            <w:tcW w:w="426" w:type="pct"/>
            <w:tcBorders>
              <w:top w:val="nil"/>
              <w:left w:val="nil"/>
              <w:bottom w:val="nil"/>
            </w:tcBorders>
            <w:shd w:val="clear" w:color="auto" w:fill="auto"/>
            <w:vAlign w:val="center"/>
          </w:tcPr>
          <w:p w14:paraId="7B1FE1F0"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112BB6F1"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515EDAD" w14:textId="77777777" w:rsidR="00145C26" w:rsidRPr="00C67A3A" w:rsidRDefault="00145C26" w:rsidP="00C67A3A">
            <w:pPr>
              <w:spacing w:before="60" w:after="60"/>
              <w:ind w:firstLine="0"/>
              <w:jc w:val="right"/>
              <w:rPr>
                <w:rFonts w:ascii="Arial" w:hAnsi="Arial" w:cs="Arial"/>
                <w:sz w:val="20"/>
              </w:rPr>
            </w:pPr>
          </w:p>
        </w:tc>
      </w:tr>
      <w:tr w:rsidR="00145C26" w:rsidRPr="00C67A3A" w14:paraId="7103A68A" w14:textId="77777777" w:rsidTr="00854B8C">
        <w:tc>
          <w:tcPr>
            <w:tcW w:w="2712" w:type="pct"/>
            <w:tcBorders>
              <w:top w:val="nil"/>
              <w:bottom w:val="nil"/>
              <w:right w:val="nil"/>
            </w:tcBorders>
            <w:shd w:val="clear" w:color="auto" w:fill="auto"/>
            <w:vAlign w:val="center"/>
          </w:tcPr>
          <w:p w14:paraId="74E5C95C" w14:textId="77777777" w:rsidR="00145C26" w:rsidRPr="00C67A3A" w:rsidRDefault="00145C26" w:rsidP="00C67A3A">
            <w:pPr>
              <w:spacing w:before="60" w:after="60"/>
              <w:ind w:firstLine="0"/>
              <w:jc w:val="left"/>
              <w:rPr>
                <w:rFonts w:ascii="Arial" w:hAnsi="Arial" w:cs="Arial"/>
                <w:sz w:val="20"/>
              </w:rPr>
            </w:pPr>
          </w:p>
        </w:tc>
        <w:tc>
          <w:tcPr>
            <w:tcW w:w="426" w:type="pct"/>
            <w:tcBorders>
              <w:top w:val="nil"/>
              <w:left w:val="nil"/>
              <w:bottom w:val="nil"/>
            </w:tcBorders>
            <w:shd w:val="clear" w:color="auto" w:fill="auto"/>
            <w:vAlign w:val="center"/>
          </w:tcPr>
          <w:p w14:paraId="2E6AD778"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53D8D29C"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149778" w14:textId="77777777" w:rsidR="00145C26" w:rsidRPr="00C67A3A" w:rsidRDefault="00145C26" w:rsidP="00C67A3A">
            <w:pPr>
              <w:spacing w:before="60" w:after="60"/>
              <w:ind w:firstLine="0"/>
              <w:jc w:val="right"/>
              <w:rPr>
                <w:rFonts w:ascii="Arial" w:hAnsi="Arial" w:cs="Arial"/>
                <w:sz w:val="20"/>
              </w:rPr>
            </w:pPr>
          </w:p>
        </w:tc>
      </w:tr>
      <w:tr w:rsidR="00145C26" w:rsidRPr="00C67A3A" w14:paraId="7FA7F085" w14:textId="77777777" w:rsidTr="00854B8C">
        <w:tc>
          <w:tcPr>
            <w:tcW w:w="2712" w:type="pct"/>
            <w:tcBorders>
              <w:top w:val="nil"/>
              <w:bottom w:val="nil"/>
              <w:right w:val="nil"/>
            </w:tcBorders>
            <w:shd w:val="clear" w:color="auto" w:fill="auto"/>
            <w:vAlign w:val="center"/>
          </w:tcPr>
          <w:p w14:paraId="3418F511"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b/>
                <w:sz w:val="20"/>
              </w:rPr>
              <w:t>Post-Employment Medical Benefits Liability</w:t>
            </w:r>
          </w:p>
        </w:tc>
        <w:tc>
          <w:tcPr>
            <w:tcW w:w="426" w:type="pct"/>
            <w:tcBorders>
              <w:top w:val="nil"/>
              <w:left w:val="nil"/>
              <w:bottom w:val="nil"/>
            </w:tcBorders>
            <w:shd w:val="clear" w:color="auto" w:fill="auto"/>
            <w:vAlign w:val="center"/>
          </w:tcPr>
          <w:p w14:paraId="3C7E6D9C"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593FCABE"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51C964" w14:textId="77777777" w:rsidR="00145C26" w:rsidRPr="00C67A3A" w:rsidRDefault="00145C26" w:rsidP="00C67A3A">
            <w:pPr>
              <w:spacing w:before="60" w:after="60"/>
              <w:ind w:firstLine="0"/>
              <w:jc w:val="right"/>
              <w:rPr>
                <w:rFonts w:ascii="Arial" w:hAnsi="Arial" w:cs="Arial"/>
                <w:sz w:val="20"/>
              </w:rPr>
            </w:pPr>
          </w:p>
        </w:tc>
      </w:tr>
      <w:tr w:rsidR="00145C26" w:rsidRPr="00C67A3A" w14:paraId="50143C5A" w14:textId="77777777" w:rsidTr="00854B8C">
        <w:tc>
          <w:tcPr>
            <w:tcW w:w="2712" w:type="pct"/>
            <w:tcBorders>
              <w:top w:val="nil"/>
              <w:bottom w:val="nil"/>
              <w:right w:val="nil"/>
            </w:tcBorders>
            <w:shd w:val="clear" w:color="auto" w:fill="auto"/>
            <w:vAlign w:val="center"/>
          </w:tcPr>
          <w:p w14:paraId="68C30D6F"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Present value of defined benefit obligation</w:t>
            </w:r>
          </w:p>
        </w:tc>
        <w:tc>
          <w:tcPr>
            <w:tcW w:w="426" w:type="pct"/>
            <w:tcBorders>
              <w:top w:val="nil"/>
              <w:left w:val="nil"/>
              <w:bottom w:val="nil"/>
            </w:tcBorders>
            <w:shd w:val="clear" w:color="auto" w:fill="auto"/>
            <w:vAlign w:val="center"/>
          </w:tcPr>
          <w:p w14:paraId="1DE7438D" w14:textId="02DADCA6"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_Ref1379532 \r \h </w:instrText>
            </w:r>
            <w:r w:rsidRPr="00C67A3A">
              <w:rPr>
                <w:rFonts w:ascii="Arial" w:hAnsi="Arial" w:cs="Arial"/>
                <w:b/>
                <w:sz w:val="20"/>
              </w:rPr>
            </w:r>
            <w:r w:rsidRPr="00C67A3A">
              <w:rPr>
                <w:rFonts w:ascii="Arial" w:hAnsi="Arial" w:cs="Arial"/>
                <w:b/>
                <w:sz w:val="20"/>
              </w:rPr>
              <w:fldChar w:fldCharType="separate"/>
            </w:r>
            <w:r w:rsidR="0094206C">
              <w:rPr>
                <w:rFonts w:ascii="Arial" w:hAnsi="Arial" w:cs="Arial"/>
                <w:b/>
                <w:sz w:val="20"/>
              </w:rPr>
              <w:t>2</w:t>
            </w:r>
            <w:r w:rsidR="002B5E62">
              <w:rPr>
                <w:rFonts w:ascii="Arial" w:hAnsi="Arial" w:cs="Arial"/>
                <w:b/>
                <w:sz w:val="20"/>
              </w:rPr>
              <w:t>5</w:t>
            </w:r>
            <w:r w:rsidR="0094206C">
              <w:rPr>
                <w:rFonts w:ascii="Arial" w:hAnsi="Arial" w:cs="Arial"/>
                <w:b/>
                <w:sz w:val="20"/>
              </w:rPr>
              <w:t>.1</w:t>
            </w:r>
            <w:r w:rsidRPr="00C67A3A">
              <w:rPr>
                <w:rFonts w:ascii="Arial" w:hAnsi="Arial" w:cs="Arial"/>
                <w:b/>
                <w:sz w:val="20"/>
              </w:rPr>
              <w:fldChar w:fldCharType="end"/>
            </w:r>
            <w:r w:rsidR="00465F96">
              <w:rPr>
                <w:rFonts w:ascii="Arial" w:hAnsi="Arial" w:cs="Arial"/>
                <w:b/>
                <w:sz w:val="20"/>
              </w:rPr>
              <w:t>.1</w:t>
            </w:r>
          </w:p>
        </w:tc>
        <w:tc>
          <w:tcPr>
            <w:tcW w:w="930" w:type="pct"/>
            <w:tcBorders>
              <w:top w:val="nil"/>
              <w:bottom w:val="nil"/>
            </w:tcBorders>
            <w:shd w:val="clear" w:color="auto" w:fill="auto"/>
          </w:tcPr>
          <w:p w14:paraId="4C174519"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C2B7DC" w14:textId="77777777" w:rsidR="00145C26" w:rsidRPr="00C67A3A" w:rsidRDefault="00145C26" w:rsidP="00C67A3A">
            <w:pPr>
              <w:spacing w:before="60" w:after="60"/>
              <w:ind w:firstLine="0"/>
              <w:jc w:val="right"/>
              <w:rPr>
                <w:rFonts w:ascii="Arial" w:hAnsi="Arial" w:cs="Arial"/>
                <w:sz w:val="20"/>
              </w:rPr>
            </w:pPr>
          </w:p>
        </w:tc>
      </w:tr>
      <w:tr w:rsidR="00145C26" w:rsidRPr="00C67A3A" w14:paraId="2897DCE5" w14:textId="77777777" w:rsidTr="00854B8C">
        <w:tc>
          <w:tcPr>
            <w:tcW w:w="2712" w:type="pct"/>
            <w:tcBorders>
              <w:top w:val="nil"/>
              <w:bottom w:val="nil"/>
              <w:right w:val="nil"/>
            </w:tcBorders>
            <w:shd w:val="clear" w:color="auto" w:fill="auto"/>
            <w:vAlign w:val="center"/>
          </w:tcPr>
          <w:p w14:paraId="335C22D6"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Fair value of plan assets</w:t>
            </w:r>
          </w:p>
        </w:tc>
        <w:tc>
          <w:tcPr>
            <w:tcW w:w="426" w:type="pct"/>
            <w:tcBorders>
              <w:top w:val="nil"/>
              <w:left w:val="nil"/>
              <w:bottom w:val="nil"/>
            </w:tcBorders>
            <w:shd w:val="clear" w:color="auto" w:fill="auto"/>
            <w:vAlign w:val="center"/>
          </w:tcPr>
          <w:p w14:paraId="70B132EC" w14:textId="0380FAD7" w:rsidR="00145C26" w:rsidRPr="00C67A3A" w:rsidRDefault="00054D1F"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_Ref1382658 \r \h </w:instrText>
            </w:r>
            <w:r w:rsidRPr="00C67A3A">
              <w:rPr>
                <w:rFonts w:ascii="Arial" w:hAnsi="Arial" w:cs="Arial"/>
                <w:b/>
                <w:sz w:val="20"/>
              </w:rPr>
            </w:r>
            <w:r w:rsidRPr="00C67A3A">
              <w:rPr>
                <w:rFonts w:ascii="Arial" w:hAnsi="Arial" w:cs="Arial"/>
                <w:b/>
                <w:sz w:val="20"/>
              </w:rPr>
              <w:fldChar w:fldCharType="separate"/>
            </w:r>
            <w:r w:rsidR="0094206C">
              <w:rPr>
                <w:rFonts w:ascii="Arial" w:hAnsi="Arial" w:cs="Arial"/>
                <w:b/>
                <w:sz w:val="20"/>
              </w:rPr>
              <w:t>2</w:t>
            </w:r>
            <w:r w:rsidR="002B5E62">
              <w:rPr>
                <w:rFonts w:ascii="Arial" w:hAnsi="Arial" w:cs="Arial"/>
                <w:b/>
                <w:sz w:val="20"/>
              </w:rPr>
              <w:t>5</w:t>
            </w:r>
            <w:r w:rsidR="0094206C">
              <w:rPr>
                <w:rFonts w:ascii="Arial" w:hAnsi="Arial" w:cs="Arial"/>
                <w:b/>
                <w:sz w:val="20"/>
              </w:rPr>
              <w:t>.</w:t>
            </w:r>
            <w:r w:rsidR="00465F96">
              <w:rPr>
                <w:rFonts w:ascii="Arial" w:hAnsi="Arial" w:cs="Arial"/>
                <w:b/>
                <w:sz w:val="20"/>
              </w:rPr>
              <w:t>1.</w:t>
            </w:r>
            <w:r w:rsidR="0094206C">
              <w:rPr>
                <w:rFonts w:ascii="Arial" w:hAnsi="Arial" w:cs="Arial"/>
                <w:b/>
                <w:sz w:val="20"/>
              </w:rPr>
              <w:t>4</w:t>
            </w:r>
            <w:r w:rsidRPr="00C67A3A">
              <w:rPr>
                <w:rFonts w:ascii="Arial" w:hAnsi="Arial" w:cs="Arial"/>
                <w:b/>
                <w:sz w:val="20"/>
              </w:rPr>
              <w:fldChar w:fldCharType="end"/>
            </w:r>
          </w:p>
        </w:tc>
        <w:tc>
          <w:tcPr>
            <w:tcW w:w="930" w:type="pct"/>
            <w:tcBorders>
              <w:top w:val="nil"/>
              <w:bottom w:val="nil"/>
            </w:tcBorders>
            <w:shd w:val="clear" w:color="auto" w:fill="auto"/>
          </w:tcPr>
          <w:p w14:paraId="58FB7700"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211312A" w14:textId="77777777" w:rsidR="00145C26" w:rsidRPr="00C67A3A" w:rsidRDefault="00145C26" w:rsidP="00C67A3A">
            <w:pPr>
              <w:spacing w:before="60" w:after="60"/>
              <w:ind w:firstLine="0"/>
              <w:jc w:val="right"/>
              <w:rPr>
                <w:rFonts w:ascii="Arial" w:hAnsi="Arial" w:cs="Arial"/>
                <w:sz w:val="20"/>
              </w:rPr>
            </w:pPr>
          </w:p>
        </w:tc>
      </w:tr>
      <w:tr w:rsidR="00145C26" w:rsidRPr="00C67A3A" w14:paraId="64C37BA0" w14:textId="77777777" w:rsidTr="00854B8C">
        <w:tc>
          <w:tcPr>
            <w:tcW w:w="2712" w:type="pct"/>
            <w:tcBorders>
              <w:top w:val="nil"/>
              <w:bottom w:val="nil"/>
              <w:right w:val="nil"/>
            </w:tcBorders>
            <w:shd w:val="clear" w:color="auto" w:fill="auto"/>
            <w:vAlign w:val="center"/>
          </w:tcPr>
          <w:p w14:paraId="6501FF5A"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Funding obligation</w:t>
            </w:r>
          </w:p>
        </w:tc>
        <w:tc>
          <w:tcPr>
            <w:tcW w:w="426" w:type="pct"/>
            <w:tcBorders>
              <w:top w:val="nil"/>
              <w:left w:val="nil"/>
              <w:bottom w:val="nil"/>
            </w:tcBorders>
            <w:shd w:val="clear" w:color="auto" w:fill="auto"/>
            <w:vAlign w:val="center"/>
          </w:tcPr>
          <w:p w14:paraId="18AE0873"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6786D4B4"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9AEEAF" w14:textId="77777777" w:rsidR="00145C26" w:rsidRPr="00C67A3A" w:rsidRDefault="00145C26" w:rsidP="00C67A3A">
            <w:pPr>
              <w:spacing w:before="60" w:after="60"/>
              <w:ind w:firstLine="0"/>
              <w:jc w:val="right"/>
              <w:rPr>
                <w:rFonts w:ascii="Arial" w:hAnsi="Arial" w:cs="Arial"/>
                <w:sz w:val="20"/>
              </w:rPr>
            </w:pPr>
          </w:p>
        </w:tc>
      </w:tr>
      <w:tr w:rsidR="00145C26" w:rsidRPr="00C67A3A" w14:paraId="1F644925" w14:textId="77777777" w:rsidTr="00854B8C">
        <w:tc>
          <w:tcPr>
            <w:tcW w:w="2712" w:type="pct"/>
            <w:tcBorders>
              <w:top w:val="nil"/>
              <w:bottom w:val="nil"/>
              <w:right w:val="nil"/>
            </w:tcBorders>
            <w:shd w:val="clear" w:color="auto" w:fill="auto"/>
            <w:vAlign w:val="center"/>
          </w:tcPr>
          <w:p w14:paraId="3A6A90FA" w14:textId="77777777" w:rsidR="00145C26" w:rsidRDefault="00145C26" w:rsidP="00C67A3A">
            <w:pPr>
              <w:spacing w:before="60" w:after="60"/>
              <w:ind w:firstLine="0"/>
              <w:jc w:val="left"/>
              <w:rPr>
                <w:rFonts w:ascii="Arial" w:hAnsi="Arial" w:cs="Arial"/>
                <w:sz w:val="20"/>
              </w:rPr>
            </w:pPr>
          </w:p>
          <w:p w14:paraId="25489738" w14:textId="77777777" w:rsidR="001E63BD" w:rsidRPr="006A42DF" w:rsidRDefault="001E63BD" w:rsidP="00C67A3A">
            <w:pPr>
              <w:spacing w:before="60" w:after="60"/>
              <w:ind w:firstLine="0"/>
              <w:jc w:val="left"/>
              <w:rPr>
                <w:rFonts w:ascii="Arial" w:hAnsi="Arial" w:cs="Arial"/>
                <w:b/>
                <w:sz w:val="20"/>
              </w:rPr>
            </w:pPr>
            <w:r w:rsidRPr="006A42DF">
              <w:rPr>
                <w:rFonts w:ascii="Arial" w:hAnsi="Arial" w:cs="Arial"/>
                <w:b/>
                <w:sz w:val="20"/>
              </w:rPr>
              <w:t>Other</w:t>
            </w:r>
          </w:p>
          <w:p w14:paraId="6CDE155C" w14:textId="77777777" w:rsidR="001E63BD" w:rsidRPr="00C67A3A" w:rsidRDefault="001E63BD" w:rsidP="00C67A3A">
            <w:pPr>
              <w:spacing w:before="60" w:after="60"/>
              <w:ind w:firstLine="0"/>
              <w:jc w:val="left"/>
              <w:rPr>
                <w:rFonts w:ascii="Arial" w:hAnsi="Arial" w:cs="Arial"/>
                <w:sz w:val="20"/>
              </w:rPr>
            </w:pPr>
          </w:p>
        </w:tc>
        <w:tc>
          <w:tcPr>
            <w:tcW w:w="426" w:type="pct"/>
            <w:tcBorders>
              <w:top w:val="nil"/>
              <w:left w:val="nil"/>
              <w:bottom w:val="nil"/>
            </w:tcBorders>
            <w:shd w:val="clear" w:color="auto" w:fill="auto"/>
            <w:vAlign w:val="center"/>
          </w:tcPr>
          <w:p w14:paraId="1EE65858" w14:textId="257A3FCD" w:rsidR="00145C26" w:rsidRPr="00C67A3A" w:rsidRDefault="001E63BD" w:rsidP="00C67A3A">
            <w:pPr>
              <w:spacing w:before="60" w:after="60"/>
              <w:ind w:firstLine="0"/>
              <w:jc w:val="center"/>
              <w:rPr>
                <w:rFonts w:ascii="Arial" w:hAnsi="Arial" w:cs="Arial"/>
                <w:b/>
                <w:sz w:val="20"/>
              </w:rPr>
            </w:pPr>
            <w:r>
              <w:rPr>
                <w:rFonts w:ascii="Arial" w:hAnsi="Arial" w:cs="Arial"/>
                <w:b/>
                <w:sz w:val="20"/>
              </w:rPr>
              <w:t>2</w:t>
            </w:r>
            <w:r w:rsidR="002B5E62">
              <w:rPr>
                <w:rFonts w:ascii="Arial" w:hAnsi="Arial" w:cs="Arial"/>
                <w:b/>
                <w:sz w:val="20"/>
              </w:rPr>
              <w:t>5</w:t>
            </w:r>
            <w:r>
              <w:rPr>
                <w:rFonts w:ascii="Arial" w:hAnsi="Arial" w:cs="Arial"/>
                <w:b/>
                <w:sz w:val="20"/>
              </w:rPr>
              <w:t>.</w:t>
            </w:r>
            <w:r w:rsidR="006E135D">
              <w:rPr>
                <w:rFonts w:ascii="Arial" w:hAnsi="Arial" w:cs="Arial"/>
                <w:b/>
                <w:sz w:val="20"/>
              </w:rPr>
              <w:t>1.</w:t>
            </w:r>
            <w:r>
              <w:rPr>
                <w:rFonts w:ascii="Arial" w:hAnsi="Arial" w:cs="Arial"/>
                <w:b/>
                <w:sz w:val="20"/>
              </w:rPr>
              <w:t>9</w:t>
            </w:r>
          </w:p>
        </w:tc>
        <w:tc>
          <w:tcPr>
            <w:tcW w:w="930" w:type="pct"/>
            <w:tcBorders>
              <w:top w:val="nil"/>
              <w:bottom w:val="nil"/>
            </w:tcBorders>
            <w:shd w:val="clear" w:color="auto" w:fill="auto"/>
          </w:tcPr>
          <w:p w14:paraId="05D7ED6E"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7BC570C" w14:textId="77777777" w:rsidR="00145C26" w:rsidRPr="00C67A3A" w:rsidRDefault="00145C26" w:rsidP="00C67A3A">
            <w:pPr>
              <w:spacing w:before="60" w:after="60"/>
              <w:ind w:firstLine="0"/>
              <w:jc w:val="right"/>
              <w:rPr>
                <w:rFonts w:ascii="Arial" w:hAnsi="Arial" w:cs="Arial"/>
                <w:sz w:val="20"/>
              </w:rPr>
            </w:pPr>
          </w:p>
        </w:tc>
      </w:tr>
      <w:tr w:rsidR="00145C26" w:rsidRPr="00C67A3A" w14:paraId="5DE23B72" w14:textId="77777777" w:rsidTr="00C67A3A">
        <w:tc>
          <w:tcPr>
            <w:tcW w:w="3138" w:type="pct"/>
            <w:gridSpan w:val="2"/>
            <w:tcBorders>
              <w:top w:val="nil"/>
            </w:tcBorders>
            <w:shd w:val="clear" w:color="auto" w:fill="auto"/>
            <w:vAlign w:val="center"/>
          </w:tcPr>
          <w:p w14:paraId="6556C57D" w14:textId="77777777" w:rsidR="00145C26" w:rsidRPr="00C67A3A" w:rsidRDefault="00145C26" w:rsidP="00C67A3A">
            <w:pPr>
              <w:spacing w:before="60" w:after="60"/>
              <w:ind w:firstLine="0"/>
              <w:jc w:val="left"/>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4CE33D54"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tcBorders>
            <w:shd w:val="clear" w:color="auto" w:fill="auto"/>
          </w:tcPr>
          <w:p w14:paraId="44B48F17" w14:textId="77777777" w:rsidR="00145C26" w:rsidRPr="00C67A3A" w:rsidRDefault="00145C26" w:rsidP="00C67A3A">
            <w:pPr>
              <w:spacing w:before="60" w:after="60"/>
              <w:ind w:firstLine="0"/>
              <w:jc w:val="right"/>
              <w:rPr>
                <w:rFonts w:ascii="Arial" w:hAnsi="Arial" w:cs="Arial"/>
                <w:sz w:val="20"/>
              </w:rPr>
            </w:pPr>
          </w:p>
        </w:tc>
      </w:tr>
    </w:tbl>
    <w:p w14:paraId="2BAD669A" w14:textId="77777777" w:rsidR="002143E7" w:rsidRPr="00C67A3A" w:rsidRDefault="002143E7" w:rsidP="002143E7">
      <w:pPr>
        <w:tabs>
          <w:tab w:val="left" w:pos="3210"/>
        </w:tabs>
        <w:ind w:firstLine="0"/>
        <w:rPr>
          <w:rFonts w:ascii="Arial" w:hAnsi="Arial" w:cs="Arial"/>
          <w:i/>
          <w:color w:val="000000"/>
          <w:sz w:val="20"/>
        </w:rPr>
      </w:pPr>
      <w:r w:rsidRPr="00C67A3A">
        <w:rPr>
          <w:rFonts w:ascii="Arial" w:hAnsi="Arial" w:cs="Arial"/>
          <w:i/>
          <w:color w:val="000000"/>
          <w:sz w:val="20"/>
        </w:rPr>
        <w:t>Retirement pension benefits</w:t>
      </w:r>
    </w:p>
    <w:p w14:paraId="3645DD70" w14:textId="77777777" w:rsidR="002143E7" w:rsidRPr="00C67A3A" w:rsidRDefault="002143E7" w:rsidP="002143E7">
      <w:pPr>
        <w:tabs>
          <w:tab w:val="left" w:pos="3210"/>
        </w:tabs>
        <w:ind w:firstLine="0"/>
        <w:rPr>
          <w:rFonts w:ascii="Arial" w:hAnsi="Arial" w:cs="Arial"/>
          <w:color w:val="000000"/>
          <w:sz w:val="20"/>
        </w:rPr>
      </w:pPr>
      <w:r w:rsidRPr="00C67A3A">
        <w:rPr>
          <w:rFonts w:ascii="Arial" w:hAnsi="Arial" w:cs="Arial"/>
          <w:color w:val="000000"/>
          <w:sz w:val="20"/>
        </w:rPr>
        <w:t xml:space="preserve">For past service of employees and retired employees, the entity recognises and provides for the actuarially determined present value of </w:t>
      </w:r>
      <w:proofErr w:type="spellStart"/>
      <w:r w:rsidRPr="00C67A3A">
        <w:rPr>
          <w:rFonts w:ascii="Arial" w:hAnsi="Arial" w:cs="Arial"/>
          <w:color w:val="000000"/>
          <w:sz w:val="20"/>
        </w:rPr>
        <w:t>post retirement</w:t>
      </w:r>
      <w:proofErr w:type="spellEnd"/>
      <w:r w:rsidRPr="00C67A3A">
        <w:rPr>
          <w:rFonts w:ascii="Arial" w:hAnsi="Arial" w:cs="Arial"/>
          <w:color w:val="000000"/>
          <w:sz w:val="20"/>
        </w:rPr>
        <w:t xml:space="preserve"> pensions on an accrual basis, using the projected unit credit method.  The discount rate is determined with reference to market yields on government bonds.</w:t>
      </w:r>
    </w:p>
    <w:p w14:paraId="314CF412" w14:textId="46D48408" w:rsidR="002143E7" w:rsidRPr="00C67A3A" w:rsidRDefault="002143E7" w:rsidP="002143E7">
      <w:pPr>
        <w:tabs>
          <w:tab w:val="left" w:pos="3210"/>
        </w:tabs>
        <w:ind w:firstLine="0"/>
        <w:rPr>
          <w:rFonts w:ascii="Arial" w:hAnsi="Arial" w:cs="Arial"/>
          <w:b/>
          <w:color w:val="000000"/>
          <w:sz w:val="20"/>
        </w:rPr>
      </w:pPr>
      <w:r w:rsidRPr="00C67A3A">
        <w:rPr>
          <w:rFonts w:ascii="Arial" w:hAnsi="Arial" w:cs="Arial"/>
          <w:color w:val="000000"/>
          <w:sz w:val="20"/>
        </w:rPr>
        <w:t xml:space="preserve">The number of employees who were eligible for a </w:t>
      </w:r>
      <w:proofErr w:type="spellStart"/>
      <w:r w:rsidRPr="00C67A3A">
        <w:rPr>
          <w:rFonts w:ascii="Arial" w:hAnsi="Arial" w:cs="Arial"/>
          <w:color w:val="000000"/>
          <w:sz w:val="20"/>
        </w:rPr>
        <w:t>post retirement</w:t>
      </w:r>
      <w:proofErr w:type="spellEnd"/>
      <w:r w:rsidRPr="00C67A3A">
        <w:rPr>
          <w:rFonts w:ascii="Arial" w:hAnsi="Arial" w:cs="Arial"/>
          <w:color w:val="000000"/>
          <w:sz w:val="20"/>
        </w:rPr>
        <w:t xml:space="preserve"> pension as </w:t>
      </w:r>
      <w:proofErr w:type="gramStart"/>
      <w:r w:rsidRPr="00C67A3A">
        <w:rPr>
          <w:rFonts w:ascii="Arial" w:hAnsi="Arial" w:cs="Arial"/>
          <w:color w:val="000000"/>
          <w:sz w:val="20"/>
        </w:rPr>
        <w:t>at</w:t>
      </w:r>
      <w:proofErr w:type="gramEnd"/>
      <w:r w:rsidRPr="00C67A3A">
        <w:rPr>
          <w:rFonts w:ascii="Arial" w:hAnsi="Arial" w:cs="Arial"/>
          <w:color w:val="000000"/>
          <w:sz w:val="20"/>
        </w:rPr>
        <w:t xml:space="preserve"> 30 </w:t>
      </w:r>
      <w:r w:rsidR="00544CBE">
        <w:rPr>
          <w:rFonts w:ascii="Arial" w:hAnsi="Arial" w:cs="Arial"/>
          <w:color w:val="000000"/>
          <w:sz w:val="20"/>
        </w:rPr>
        <w:t>June 202</w:t>
      </w:r>
      <w:r w:rsidR="00B10F55">
        <w:rPr>
          <w:rFonts w:ascii="Arial" w:hAnsi="Arial" w:cs="Arial"/>
          <w:color w:val="000000"/>
          <w:sz w:val="20"/>
        </w:rPr>
        <w:t>4</w:t>
      </w:r>
      <w:r w:rsidRPr="00C67A3A">
        <w:rPr>
          <w:rFonts w:ascii="Arial" w:hAnsi="Arial" w:cs="Arial"/>
          <w:color w:val="000000"/>
          <w:sz w:val="20"/>
        </w:rPr>
        <w:t xml:space="preserve"> was XX (20</w:t>
      </w:r>
      <w:r w:rsidR="00CC14ED">
        <w:rPr>
          <w:rFonts w:ascii="Arial" w:hAnsi="Arial" w:cs="Arial"/>
          <w:color w:val="000000"/>
          <w:sz w:val="20"/>
        </w:rPr>
        <w:t>20</w:t>
      </w:r>
      <w:r w:rsidRPr="00C67A3A">
        <w:rPr>
          <w:rFonts w:ascii="Arial" w:hAnsi="Arial" w:cs="Arial"/>
          <w:color w:val="000000"/>
          <w:sz w:val="20"/>
        </w:rPr>
        <w:t>: XX) in-service employees and XX (20</w:t>
      </w:r>
      <w:r w:rsidR="00CC14ED">
        <w:rPr>
          <w:rFonts w:ascii="Arial" w:hAnsi="Arial" w:cs="Arial"/>
          <w:color w:val="000000"/>
          <w:sz w:val="20"/>
        </w:rPr>
        <w:t>20</w:t>
      </w:r>
      <w:r w:rsidRPr="00C67A3A">
        <w:rPr>
          <w:rFonts w:ascii="Arial" w:hAnsi="Arial" w:cs="Arial"/>
          <w:color w:val="000000"/>
          <w:sz w:val="20"/>
        </w:rPr>
        <w:t>: XX) pensioners.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FA1A80" w:rsidRPr="00C67A3A" w14:paraId="22E6B0DA" w14:textId="77777777" w:rsidTr="00C67A3A">
        <w:tc>
          <w:tcPr>
            <w:tcW w:w="9912" w:type="dxa"/>
            <w:shd w:val="clear" w:color="auto" w:fill="E2EFD9"/>
          </w:tcPr>
          <w:p w14:paraId="703C1CF8" w14:textId="77777777" w:rsidR="00FA1A80" w:rsidRPr="00C67A3A" w:rsidRDefault="00FA1A80" w:rsidP="00C67A3A">
            <w:pPr>
              <w:spacing w:before="60" w:after="60"/>
              <w:ind w:firstLine="0"/>
              <w:rPr>
                <w:rFonts w:ascii="Arial" w:hAnsi="Arial" w:cs="Arial"/>
                <w:b/>
                <w:i/>
                <w:sz w:val="20"/>
              </w:rPr>
            </w:pPr>
            <w:r w:rsidRPr="00C67A3A">
              <w:rPr>
                <w:rFonts w:ascii="Arial" w:hAnsi="Arial" w:cs="Arial"/>
                <w:b/>
                <w:i/>
                <w:sz w:val="20"/>
              </w:rPr>
              <w:t xml:space="preserve">Commentary:  </w:t>
            </w:r>
          </w:p>
          <w:p w14:paraId="4D304C68" w14:textId="77777777" w:rsidR="00FA1A80" w:rsidRPr="00C67A3A" w:rsidRDefault="00FA1A80" w:rsidP="00C67A3A">
            <w:pPr>
              <w:spacing w:before="60" w:after="60"/>
              <w:ind w:firstLine="0"/>
              <w:rPr>
                <w:rFonts w:ascii="Arial" w:hAnsi="Arial" w:cs="Arial"/>
                <w:i/>
                <w:sz w:val="20"/>
              </w:rPr>
            </w:pPr>
          </w:p>
          <w:p w14:paraId="50F0046D" w14:textId="77777777" w:rsidR="00FA1A80" w:rsidRPr="00C67A3A" w:rsidRDefault="00FA1A80" w:rsidP="00C67A3A">
            <w:pPr>
              <w:spacing w:before="60" w:after="60"/>
              <w:ind w:firstLine="0"/>
              <w:rPr>
                <w:rFonts w:ascii="Arial" w:hAnsi="Arial" w:cs="Arial"/>
                <w:i/>
                <w:sz w:val="20"/>
              </w:rPr>
            </w:pPr>
            <w:r w:rsidRPr="00C67A3A">
              <w:rPr>
                <w:rFonts w:ascii="Arial" w:hAnsi="Arial" w:cs="Arial"/>
                <w:i/>
                <w:sz w:val="20"/>
              </w:rPr>
              <w:t>An additional section may be added for long-service awards payable by the entity.</w:t>
            </w:r>
          </w:p>
        </w:tc>
      </w:tr>
    </w:tbl>
    <w:p w14:paraId="071B5A37" w14:textId="77777777" w:rsidR="00FA1A80" w:rsidRDefault="00FA1A80" w:rsidP="00FA1A80">
      <w:pPr>
        <w:tabs>
          <w:tab w:val="left" w:pos="3210"/>
        </w:tabs>
        <w:ind w:firstLine="0"/>
        <w:rPr>
          <w:rFonts w:ascii="Arial" w:hAnsi="Arial" w:cs="Arial"/>
          <w:b/>
          <w:sz w:val="20"/>
        </w:rPr>
      </w:pPr>
    </w:p>
    <w:p w14:paraId="3F609A3E" w14:textId="77777777" w:rsidR="006F0044" w:rsidRPr="00C67A3A" w:rsidRDefault="006F0044" w:rsidP="003C6C0F">
      <w:pPr>
        <w:tabs>
          <w:tab w:val="left" w:pos="3210"/>
        </w:tabs>
        <w:ind w:firstLine="0"/>
        <w:rPr>
          <w:rFonts w:ascii="Arial" w:hAnsi="Arial" w:cs="Arial"/>
          <w:b/>
          <w:color w:val="000000"/>
          <w:sz w:val="20"/>
        </w:rPr>
      </w:pPr>
    </w:p>
    <w:p w14:paraId="780A0114" w14:textId="77777777" w:rsidR="008D5866" w:rsidRPr="00C67A3A" w:rsidRDefault="00145C26" w:rsidP="008D5866">
      <w:pPr>
        <w:ind w:firstLine="0"/>
        <w:rPr>
          <w:rFonts w:ascii="Arial" w:hAnsi="Arial" w:cs="Arial"/>
          <w:b/>
          <w:color w:val="ED7D31"/>
          <w:sz w:val="20"/>
        </w:rPr>
      </w:pPr>
      <w:r>
        <w:rPr>
          <w:rFonts w:ascii="Arial" w:hAnsi="Arial" w:cs="Arial"/>
          <w:b/>
          <w:color w:val="FF0000"/>
          <w:sz w:val="20"/>
        </w:rPr>
        <w:br w:type="page"/>
      </w:r>
      <w:r w:rsidR="008D5866" w:rsidRPr="00C67A3A">
        <w:rPr>
          <w:rFonts w:ascii="Arial" w:hAnsi="Arial" w:cs="Arial"/>
          <w:b/>
          <w:color w:val="ED7D31"/>
          <w:sz w:val="20"/>
        </w:rPr>
        <w:lastRenderedPageBreak/>
        <w:t>Notes to the financial statements (Continued)</w:t>
      </w:r>
    </w:p>
    <w:p w14:paraId="32D86430" w14:textId="57441E8C" w:rsidR="002D6DA3" w:rsidRPr="00C06C47" w:rsidRDefault="00CC5178">
      <w:pPr>
        <w:pStyle w:val="ListParagraph"/>
        <w:numPr>
          <w:ilvl w:val="2"/>
          <w:numId w:val="22"/>
        </w:numPr>
        <w:ind w:left="709" w:hanging="709"/>
        <w:rPr>
          <w:rFonts w:ascii="Arial" w:hAnsi="Arial" w:cs="Arial"/>
          <w:b/>
          <w:sz w:val="20"/>
        </w:rPr>
      </w:pPr>
      <w:bookmarkStart w:id="103" w:name="_Ref1379532"/>
      <w:r w:rsidRPr="00C06C47">
        <w:rPr>
          <w:rFonts w:ascii="Arial" w:hAnsi="Arial" w:cs="Arial"/>
          <w:b/>
          <w:sz w:val="20"/>
        </w:rPr>
        <w:t>Reconciliation of Present Value of the Defined Benefit Obligations</w:t>
      </w:r>
      <w:bookmarkEnd w:id="103"/>
      <w:r w:rsidR="006F0044" w:rsidRPr="00C06C47">
        <w:rPr>
          <w:rFonts w:ascii="Arial" w:hAnsi="Arial" w:cs="Arial"/>
          <w:b/>
          <w:sz w:val="20"/>
        </w:rPr>
        <w:t xml:space="preserve"> </w:t>
      </w:r>
      <w:r w:rsidR="006F0044" w:rsidRPr="00C06C47">
        <w:rPr>
          <w:rFonts w:ascii="Arial" w:hAnsi="Arial" w:cs="Arial"/>
          <w:b/>
          <w:color w:val="FF0000"/>
          <w:sz w:val="20"/>
        </w:rPr>
        <w:t>[25p.136(b)]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4"/>
        <w:gridCol w:w="1554"/>
        <w:gridCol w:w="1558"/>
        <w:gridCol w:w="1556"/>
      </w:tblGrid>
      <w:tr w:rsidR="00CC5178" w:rsidRPr="00C67A3A" w14:paraId="53884A33" w14:textId="77777777" w:rsidTr="00C67A3A">
        <w:tc>
          <w:tcPr>
            <w:tcW w:w="2645" w:type="pct"/>
            <w:tcBorders>
              <w:bottom w:val="single" w:sz="4" w:space="0" w:color="auto"/>
            </w:tcBorders>
            <w:shd w:val="clear" w:color="auto" w:fill="FBE4D5"/>
          </w:tcPr>
          <w:p w14:paraId="32884C19" w14:textId="77777777" w:rsidR="00CC5178" w:rsidRPr="00C67A3A" w:rsidRDefault="00CC5178"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31DC1993" w14:textId="77777777" w:rsidR="00CC5178" w:rsidRPr="00C67A3A" w:rsidRDefault="00CC5178" w:rsidP="00C67A3A">
            <w:pPr>
              <w:spacing w:before="60" w:after="60"/>
              <w:ind w:firstLine="0"/>
              <w:jc w:val="center"/>
              <w:rPr>
                <w:rFonts w:ascii="Arial" w:hAnsi="Arial" w:cs="Arial"/>
                <w:b/>
                <w:sz w:val="20"/>
              </w:rPr>
            </w:pPr>
            <w:r w:rsidRPr="00C67A3A">
              <w:rPr>
                <w:rFonts w:ascii="Arial" w:hAnsi="Arial" w:cs="Arial"/>
                <w:b/>
                <w:sz w:val="20"/>
              </w:rPr>
              <w:t>Defined Benefit Plan</w:t>
            </w:r>
            <w:r w:rsidR="00AF4303">
              <w:rPr>
                <w:rFonts w:ascii="Arial" w:hAnsi="Arial" w:cs="Arial"/>
                <w:b/>
                <w:sz w:val="20"/>
              </w:rPr>
              <w:t xml:space="preserve"> - Pension</w:t>
            </w:r>
          </w:p>
        </w:tc>
        <w:tc>
          <w:tcPr>
            <w:tcW w:w="786" w:type="pct"/>
            <w:tcBorders>
              <w:bottom w:val="single" w:sz="4" w:space="0" w:color="auto"/>
            </w:tcBorders>
            <w:shd w:val="clear" w:color="auto" w:fill="FBE4D5"/>
          </w:tcPr>
          <w:p w14:paraId="63CDE29C" w14:textId="77777777" w:rsidR="00CC5178" w:rsidRPr="00C67A3A" w:rsidRDefault="00CC5178" w:rsidP="00C67A3A">
            <w:pPr>
              <w:spacing w:before="60" w:after="60"/>
              <w:ind w:firstLine="0"/>
              <w:jc w:val="center"/>
              <w:rPr>
                <w:rFonts w:ascii="Arial" w:hAnsi="Arial" w:cs="Arial"/>
                <w:b/>
                <w:sz w:val="20"/>
              </w:rPr>
            </w:pPr>
            <w:r w:rsidRPr="00C67A3A">
              <w:rPr>
                <w:rFonts w:ascii="Arial" w:hAnsi="Arial" w:cs="Arial"/>
                <w:b/>
                <w:sz w:val="20"/>
              </w:rPr>
              <w:t>Post-Employment Medical</w:t>
            </w:r>
            <w:r w:rsidR="00C55137" w:rsidRPr="00C67A3A">
              <w:rPr>
                <w:rFonts w:ascii="Arial" w:hAnsi="Arial" w:cs="Arial"/>
                <w:b/>
                <w:sz w:val="20"/>
              </w:rPr>
              <w:t xml:space="preserve"> Benefits</w:t>
            </w:r>
          </w:p>
        </w:tc>
        <w:tc>
          <w:tcPr>
            <w:tcW w:w="785" w:type="pct"/>
            <w:tcBorders>
              <w:bottom w:val="single" w:sz="4" w:space="0" w:color="auto"/>
            </w:tcBorders>
            <w:shd w:val="clear" w:color="auto" w:fill="FBE4D5"/>
          </w:tcPr>
          <w:p w14:paraId="6C7B5C14" w14:textId="77777777" w:rsidR="00CC5178" w:rsidRPr="00C67A3A" w:rsidRDefault="00CC5178" w:rsidP="00C67A3A">
            <w:pPr>
              <w:spacing w:before="60" w:after="60"/>
              <w:ind w:firstLine="0"/>
              <w:jc w:val="center"/>
              <w:rPr>
                <w:rFonts w:ascii="Arial" w:hAnsi="Arial" w:cs="Arial"/>
                <w:b/>
                <w:sz w:val="20"/>
              </w:rPr>
            </w:pPr>
            <w:r w:rsidRPr="00C67A3A">
              <w:rPr>
                <w:rFonts w:ascii="Arial" w:hAnsi="Arial" w:cs="Arial"/>
                <w:b/>
                <w:sz w:val="20"/>
              </w:rPr>
              <w:t>Total</w:t>
            </w:r>
          </w:p>
        </w:tc>
      </w:tr>
      <w:tr w:rsidR="00CC5178" w:rsidRPr="00C67A3A" w14:paraId="5A686002" w14:textId="77777777" w:rsidTr="00C67A3A">
        <w:tc>
          <w:tcPr>
            <w:tcW w:w="2645" w:type="pct"/>
            <w:tcBorders>
              <w:bottom w:val="nil"/>
            </w:tcBorders>
            <w:shd w:val="clear" w:color="auto" w:fill="auto"/>
          </w:tcPr>
          <w:p w14:paraId="2E9365C3" w14:textId="77777777" w:rsidR="00CC5178" w:rsidRPr="00C67A3A" w:rsidRDefault="00CC5178" w:rsidP="00C67A3A">
            <w:pPr>
              <w:spacing w:before="60" w:after="60"/>
              <w:ind w:firstLine="0"/>
              <w:rPr>
                <w:rFonts w:ascii="Arial" w:hAnsi="Arial" w:cs="Arial"/>
                <w:b/>
                <w:sz w:val="20"/>
              </w:rPr>
            </w:pPr>
          </w:p>
        </w:tc>
        <w:tc>
          <w:tcPr>
            <w:tcW w:w="784" w:type="pct"/>
            <w:tcBorders>
              <w:bottom w:val="nil"/>
            </w:tcBorders>
            <w:shd w:val="clear" w:color="auto" w:fill="auto"/>
          </w:tcPr>
          <w:p w14:paraId="67B3BE82" w14:textId="77777777" w:rsidR="00CC5178" w:rsidRPr="00C67A3A" w:rsidRDefault="00CC5178" w:rsidP="00C67A3A">
            <w:pPr>
              <w:spacing w:before="60" w:after="60"/>
              <w:ind w:firstLine="0"/>
              <w:jc w:val="right"/>
              <w:rPr>
                <w:rFonts w:ascii="Arial" w:hAnsi="Arial" w:cs="Arial"/>
                <w:sz w:val="20"/>
              </w:rPr>
            </w:pPr>
          </w:p>
        </w:tc>
        <w:tc>
          <w:tcPr>
            <w:tcW w:w="786" w:type="pct"/>
            <w:tcBorders>
              <w:bottom w:val="nil"/>
            </w:tcBorders>
            <w:shd w:val="clear" w:color="auto" w:fill="auto"/>
          </w:tcPr>
          <w:p w14:paraId="75A064CE" w14:textId="77777777" w:rsidR="00CC5178" w:rsidRPr="00C67A3A" w:rsidRDefault="00CC5178" w:rsidP="00C67A3A">
            <w:pPr>
              <w:spacing w:before="60" w:after="60"/>
              <w:ind w:firstLine="0"/>
              <w:jc w:val="right"/>
              <w:rPr>
                <w:rFonts w:ascii="Arial" w:hAnsi="Arial" w:cs="Arial"/>
                <w:sz w:val="20"/>
              </w:rPr>
            </w:pPr>
          </w:p>
        </w:tc>
        <w:tc>
          <w:tcPr>
            <w:tcW w:w="785" w:type="pct"/>
            <w:tcBorders>
              <w:bottom w:val="nil"/>
            </w:tcBorders>
            <w:shd w:val="clear" w:color="auto" w:fill="auto"/>
          </w:tcPr>
          <w:p w14:paraId="25481C0A" w14:textId="77777777" w:rsidR="00CC5178" w:rsidRPr="00C67A3A" w:rsidRDefault="00CC5178" w:rsidP="00C67A3A">
            <w:pPr>
              <w:spacing w:before="60" w:after="60"/>
              <w:ind w:firstLine="0"/>
              <w:jc w:val="right"/>
              <w:rPr>
                <w:rFonts w:ascii="Arial" w:hAnsi="Arial" w:cs="Arial"/>
                <w:sz w:val="20"/>
              </w:rPr>
            </w:pPr>
          </w:p>
        </w:tc>
      </w:tr>
      <w:tr w:rsidR="00CC5178" w:rsidRPr="00C67A3A" w14:paraId="49EE1EB2" w14:textId="77777777" w:rsidTr="00C67A3A">
        <w:tc>
          <w:tcPr>
            <w:tcW w:w="2645" w:type="pct"/>
            <w:tcBorders>
              <w:top w:val="nil"/>
              <w:bottom w:val="nil"/>
            </w:tcBorders>
            <w:shd w:val="clear" w:color="auto" w:fill="auto"/>
          </w:tcPr>
          <w:p w14:paraId="7138054A" w14:textId="3A7AFEBE" w:rsidR="00CC5178" w:rsidRPr="00C67A3A" w:rsidRDefault="00CC5178" w:rsidP="00C67A3A">
            <w:pPr>
              <w:spacing w:before="60" w:after="60"/>
              <w:ind w:firstLine="0"/>
              <w:rPr>
                <w:rFonts w:ascii="Arial" w:hAnsi="Arial" w:cs="Arial"/>
                <w:b/>
                <w:sz w:val="20"/>
              </w:rPr>
            </w:pPr>
            <w:r w:rsidRPr="00C67A3A">
              <w:rPr>
                <w:rFonts w:ascii="Arial" w:hAnsi="Arial" w:cs="Arial"/>
                <w:b/>
                <w:sz w:val="20"/>
              </w:rPr>
              <w:t xml:space="preserve">Defined benefit obligation </w:t>
            </w:r>
            <w:proofErr w:type="gramStart"/>
            <w:r w:rsidRPr="00C67A3A">
              <w:rPr>
                <w:rFonts w:ascii="Arial" w:hAnsi="Arial" w:cs="Arial"/>
                <w:b/>
                <w:sz w:val="20"/>
              </w:rPr>
              <w:t>at</w:t>
            </w:r>
            <w:proofErr w:type="gramEnd"/>
            <w:r w:rsidRPr="00C67A3A">
              <w:rPr>
                <w:rFonts w:ascii="Arial" w:hAnsi="Arial" w:cs="Arial"/>
                <w:b/>
                <w:sz w:val="20"/>
              </w:rPr>
              <w:t xml:space="preserve"> 1 July 20</w:t>
            </w:r>
            <w:r w:rsidR="00107EE9">
              <w:rPr>
                <w:rFonts w:ascii="Arial" w:hAnsi="Arial" w:cs="Arial"/>
                <w:b/>
                <w:sz w:val="20"/>
              </w:rPr>
              <w:t>2</w:t>
            </w:r>
            <w:r w:rsidR="004C0813">
              <w:rPr>
                <w:rFonts w:ascii="Arial" w:hAnsi="Arial" w:cs="Arial"/>
                <w:b/>
                <w:sz w:val="20"/>
              </w:rPr>
              <w:t>2</w:t>
            </w:r>
          </w:p>
        </w:tc>
        <w:tc>
          <w:tcPr>
            <w:tcW w:w="784" w:type="pct"/>
            <w:tcBorders>
              <w:top w:val="nil"/>
              <w:bottom w:val="nil"/>
            </w:tcBorders>
            <w:shd w:val="clear" w:color="auto" w:fill="auto"/>
          </w:tcPr>
          <w:p w14:paraId="0D2FDC8D"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02CB9A9"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EDB30DB" w14:textId="77777777" w:rsidR="00CC5178" w:rsidRPr="00C67A3A" w:rsidRDefault="00CC5178" w:rsidP="00C67A3A">
            <w:pPr>
              <w:spacing w:before="60" w:after="60"/>
              <w:ind w:firstLine="0"/>
              <w:jc w:val="right"/>
              <w:rPr>
                <w:rFonts w:ascii="Arial" w:hAnsi="Arial" w:cs="Arial"/>
                <w:sz w:val="20"/>
              </w:rPr>
            </w:pPr>
          </w:p>
        </w:tc>
      </w:tr>
      <w:tr w:rsidR="00CC5178" w:rsidRPr="00C67A3A" w14:paraId="1A73413E" w14:textId="77777777" w:rsidTr="00C67A3A">
        <w:tc>
          <w:tcPr>
            <w:tcW w:w="2645" w:type="pct"/>
            <w:tcBorders>
              <w:top w:val="nil"/>
              <w:bottom w:val="nil"/>
            </w:tcBorders>
            <w:shd w:val="clear" w:color="auto" w:fill="auto"/>
          </w:tcPr>
          <w:p w14:paraId="4F1C726C"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Interest Cost</w:t>
            </w:r>
          </w:p>
        </w:tc>
        <w:tc>
          <w:tcPr>
            <w:tcW w:w="784" w:type="pct"/>
            <w:tcBorders>
              <w:top w:val="nil"/>
              <w:bottom w:val="nil"/>
            </w:tcBorders>
            <w:shd w:val="clear" w:color="auto" w:fill="auto"/>
          </w:tcPr>
          <w:p w14:paraId="115E7852"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03AA885"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55FE224" w14:textId="77777777" w:rsidR="00CC5178" w:rsidRPr="00C67A3A" w:rsidRDefault="00CC5178" w:rsidP="00C67A3A">
            <w:pPr>
              <w:spacing w:before="60" w:after="60"/>
              <w:ind w:firstLine="0"/>
              <w:jc w:val="right"/>
              <w:rPr>
                <w:rFonts w:ascii="Arial" w:hAnsi="Arial" w:cs="Arial"/>
                <w:sz w:val="20"/>
              </w:rPr>
            </w:pPr>
          </w:p>
        </w:tc>
      </w:tr>
      <w:tr w:rsidR="00CC5178" w:rsidRPr="00C67A3A" w14:paraId="4BF14421" w14:textId="77777777" w:rsidTr="00C67A3A">
        <w:tc>
          <w:tcPr>
            <w:tcW w:w="2645" w:type="pct"/>
            <w:tcBorders>
              <w:top w:val="nil"/>
              <w:bottom w:val="nil"/>
            </w:tcBorders>
            <w:shd w:val="clear" w:color="auto" w:fill="auto"/>
          </w:tcPr>
          <w:p w14:paraId="529AA9E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Current Service Cost</w:t>
            </w:r>
          </w:p>
        </w:tc>
        <w:tc>
          <w:tcPr>
            <w:tcW w:w="784" w:type="pct"/>
            <w:tcBorders>
              <w:top w:val="nil"/>
              <w:bottom w:val="nil"/>
            </w:tcBorders>
            <w:shd w:val="clear" w:color="auto" w:fill="auto"/>
          </w:tcPr>
          <w:p w14:paraId="127526F0"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363901E"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D9C9AF4" w14:textId="77777777" w:rsidR="00CC5178" w:rsidRPr="00C67A3A" w:rsidRDefault="00CC5178" w:rsidP="00C67A3A">
            <w:pPr>
              <w:spacing w:before="60" w:after="60"/>
              <w:ind w:firstLine="0"/>
              <w:jc w:val="right"/>
              <w:rPr>
                <w:rFonts w:ascii="Arial" w:hAnsi="Arial" w:cs="Arial"/>
                <w:sz w:val="20"/>
              </w:rPr>
            </w:pPr>
          </w:p>
        </w:tc>
      </w:tr>
      <w:tr w:rsidR="00CC5178" w:rsidRPr="00C67A3A" w14:paraId="1BF26E95" w14:textId="77777777" w:rsidTr="00C67A3A">
        <w:tc>
          <w:tcPr>
            <w:tcW w:w="2645" w:type="pct"/>
            <w:tcBorders>
              <w:top w:val="nil"/>
              <w:bottom w:val="nil"/>
            </w:tcBorders>
            <w:shd w:val="clear" w:color="auto" w:fill="auto"/>
          </w:tcPr>
          <w:p w14:paraId="01CF7664"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Contributions Received</w:t>
            </w:r>
          </w:p>
        </w:tc>
        <w:tc>
          <w:tcPr>
            <w:tcW w:w="784" w:type="pct"/>
            <w:tcBorders>
              <w:top w:val="nil"/>
              <w:bottom w:val="nil"/>
            </w:tcBorders>
            <w:shd w:val="clear" w:color="auto" w:fill="auto"/>
          </w:tcPr>
          <w:p w14:paraId="0EFD89FC"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FA3501B"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744F832" w14:textId="77777777" w:rsidR="00CC5178" w:rsidRPr="00C67A3A" w:rsidRDefault="00CC5178" w:rsidP="00C67A3A">
            <w:pPr>
              <w:spacing w:before="60" w:after="60"/>
              <w:ind w:firstLine="0"/>
              <w:jc w:val="right"/>
              <w:rPr>
                <w:rFonts w:ascii="Arial" w:hAnsi="Arial" w:cs="Arial"/>
                <w:sz w:val="20"/>
              </w:rPr>
            </w:pPr>
          </w:p>
        </w:tc>
      </w:tr>
      <w:tr w:rsidR="00CC5178" w:rsidRPr="00C67A3A" w14:paraId="49256AB5" w14:textId="77777777" w:rsidTr="00C67A3A">
        <w:tc>
          <w:tcPr>
            <w:tcW w:w="2645" w:type="pct"/>
            <w:tcBorders>
              <w:top w:val="nil"/>
              <w:bottom w:val="nil"/>
            </w:tcBorders>
            <w:shd w:val="clear" w:color="auto" w:fill="auto"/>
          </w:tcPr>
          <w:p w14:paraId="3E890A7E"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shd w:val="clear" w:color="auto" w:fill="auto"/>
          </w:tcPr>
          <w:p w14:paraId="2A645EBD"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7933FC4"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7022A82" w14:textId="77777777" w:rsidR="00CC5178" w:rsidRPr="00C67A3A" w:rsidRDefault="00CC5178" w:rsidP="00C67A3A">
            <w:pPr>
              <w:spacing w:before="60" w:after="60"/>
              <w:ind w:firstLine="0"/>
              <w:jc w:val="right"/>
              <w:rPr>
                <w:rFonts w:ascii="Arial" w:hAnsi="Arial" w:cs="Arial"/>
                <w:sz w:val="20"/>
              </w:rPr>
            </w:pPr>
          </w:p>
        </w:tc>
      </w:tr>
      <w:tr w:rsidR="00CC5178" w:rsidRPr="00C67A3A" w14:paraId="422C9321" w14:textId="77777777" w:rsidTr="00C67A3A">
        <w:tc>
          <w:tcPr>
            <w:tcW w:w="2645" w:type="pct"/>
            <w:tcBorders>
              <w:top w:val="nil"/>
              <w:bottom w:val="nil"/>
            </w:tcBorders>
            <w:shd w:val="clear" w:color="auto" w:fill="auto"/>
          </w:tcPr>
          <w:p w14:paraId="3B7B856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shd w:val="clear" w:color="auto" w:fill="auto"/>
          </w:tcPr>
          <w:p w14:paraId="0CB9D6F4"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077FEE5"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67A7022" w14:textId="77777777" w:rsidR="00CC5178" w:rsidRPr="00C67A3A" w:rsidRDefault="00CC5178" w:rsidP="00C67A3A">
            <w:pPr>
              <w:spacing w:before="60" w:after="60"/>
              <w:ind w:firstLine="0"/>
              <w:jc w:val="right"/>
              <w:rPr>
                <w:rFonts w:ascii="Arial" w:hAnsi="Arial" w:cs="Arial"/>
                <w:sz w:val="20"/>
              </w:rPr>
            </w:pPr>
          </w:p>
        </w:tc>
      </w:tr>
      <w:tr w:rsidR="00CC5178" w:rsidRPr="00C67A3A" w14:paraId="3DCD902C" w14:textId="77777777" w:rsidTr="00C67A3A">
        <w:tc>
          <w:tcPr>
            <w:tcW w:w="2645" w:type="pct"/>
            <w:tcBorders>
              <w:top w:val="nil"/>
              <w:bottom w:val="nil"/>
            </w:tcBorders>
            <w:shd w:val="clear" w:color="auto" w:fill="auto"/>
          </w:tcPr>
          <w:p w14:paraId="43153D78"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shd w:val="clear" w:color="auto" w:fill="auto"/>
          </w:tcPr>
          <w:p w14:paraId="20E3EE53"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33AB5CD"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E5D5688" w14:textId="77777777" w:rsidR="00CC5178" w:rsidRPr="00C67A3A" w:rsidRDefault="00CC5178" w:rsidP="00C67A3A">
            <w:pPr>
              <w:spacing w:before="60" w:after="60"/>
              <w:ind w:firstLine="0"/>
              <w:jc w:val="right"/>
              <w:rPr>
                <w:rFonts w:ascii="Arial" w:hAnsi="Arial" w:cs="Arial"/>
                <w:sz w:val="20"/>
              </w:rPr>
            </w:pPr>
          </w:p>
        </w:tc>
      </w:tr>
      <w:tr w:rsidR="00CC5178" w:rsidRPr="00C67A3A" w14:paraId="6BAD71B3" w14:textId="77777777" w:rsidTr="00C67A3A">
        <w:tc>
          <w:tcPr>
            <w:tcW w:w="2645" w:type="pct"/>
            <w:tcBorders>
              <w:top w:val="nil"/>
              <w:bottom w:val="nil"/>
            </w:tcBorders>
            <w:shd w:val="clear" w:color="auto" w:fill="auto"/>
          </w:tcPr>
          <w:p w14:paraId="1220CFFD"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shd w:val="clear" w:color="auto" w:fill="auto"/>
          </w:tcPr>
          <w:p w14:paraId="0FD7D4E3"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60EAFE0"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C7E130B" w14:textId="77777777" w:rsidR="00CC5178" w:rsidRPr="00C67A3A" w:rsidRDefault="00CC5178" w:rsidP="00C67A3A">
            <w:pPr>
              <w:spacing w:before="60" w:after="60"/>
              <w:ind w:firstLine="0"/>
              <w:jc w:val="right"/>
              <w:rPr>
                <w:rFonts w:ascii="Arial" w:hAnsi="Arial" w:cs="Arial"/>
                <w:sz w:val="20"/>
              </w:rPr>
            </w:pPr>
          </w:p>
        </w:tc>
      </w:tr>
      <w:tr w:rsidR="00CC5178" w:rsidRPr="00C67A3A" w14:paraId="135BF0A7" w14:textId="77777777" w:rsidTr="00C67A3A">
        <w:tc>
          <w:tcPr>
            <w:tcW w:w="2645" w:type="pct"/>
            <w:tcBorders>
              <w:top w:val="nil"/>
              <w:bottom w:val="nil"/>
            </w:tcBorders>
            <w:shd w:val="clear" w:color="auto" w:fill="auto"/>
          </w:tcPr>
          <w:p w14:paraId="77EFBEA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shd w:val="clear" w:color="auto" w:fill="auto"/>
          </w:tcPr>
          <w:p w14:paraId="4372431E"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185BB21"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268A3AC" w14:textId="77777777" w:rsidR="00CC5178" w:rsidRPr="00C67A3A" w:rsidRDefault="00CC5178" w:rsidP="00C67A3A">
            <w:pPr>
              <w:spacing w:before="60" w:after="60"/>
              <w:ind w:firstLine="0"/>
              <w:jc w:val="right"/>
              <w:rPr>
                <w:rFonts w:ascii="Arial" w:hAnsi="Arial" w:cs="Arial"/>
                <w:sz w:val="20"/>
              </w:rPr>
            </w:pPr>
          </w:p>
        </w:tc>
      </w:tr>
      <w:tr w:rsidR="00CC5178" w:rsidRPr="00C67A3A" w14:paraId="3FF19739" w14:textId="77777777" w:rsidTr="00C67A3A">
        <w:tc>
          <w:tcPr>
            <w:tcW w:w="2645" w:type="pct"/>
            <w:tcBorders>
              <w:top w:val="nil"/>
              <w:bottom w:val="nil"/>
            </w:tcBorders>
            <w:shd w:val="clear" w:color="auto" w:fill="auto"/>
          </w:tcPr>
          <w:p w14:paraId="492BF11D"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Curtailments</w:t>
            </w:r>
          </w:p>
        </w:tc>
        <w:tc>
          <w:tcPr>
            <w:tcW w:w="784" w:type="pct"/>
            <w:tcBorders>
              <w:top w:val="nil"/>
              <w:bottom w:val="nil"/>
            </w:tcBorders>
            <w:shd w:val="clear" w:color="auto" w:fill="auto"/>
          </w:tcPr>
          <w:p w14:paraId="35CDB316"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F5C2CC2"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E2DD92D" w14:textId="77777777" w:rsidR="00CC5178" w:rsidRPr="00C67A3A" w:rsidRDefault="00CC5178" w:rsidP="00C67A3A">
            <w:pPr>
              <w:spacing w:before="60" w:after="60"/>
              <w:ind w:firstLine="0"/>
              <w:jc w:val="right"/>
              <w:rPr>
                <w:rFonts w:ascii="Arial" w:hAnsi="Arial" w:cs="Arial"/>
                <w:sz w:val="20"/>
              </w:rPr>
            </w:pPr>
          </w:p>
        </w:tc>
      </w:tr>
      <w:tr w:rsidR="00CC5178" w:rsidRPr="00C67A3A" w14:paraId="6AC5E8F4" w14:textId="77777777" w:rsidTr="00C67A3A">
        <w:tc>
          <w:tcPr>
            <w:tcW w:w="2645" w:type="pct"/>
            <w:tcBorders>
              <w:top w:val="nil"/>
              <w:bottom w:val="nil"/>
            </w:tcBorders>
            <w:shd w:val="clear" w:color="auto" w:fill="auto"/>
          </w:tcPr>
          <w:p w14:paraId="3243338F"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shd w:val="clear" w:color="auto" w:fill="auto"/>
          </w:tcPr>
          <w:p w14:paraId="571DC439"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BFD9F4B"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BD4B8E4" w14:textId="77777777" w:rsidR="00CC5178" w:rsidRPr="00C67A3A" w:rsidRDefault="00CC5178" w:rsidP="00C67A3A">
            <w:pPr>
              <w:spacing w:before="60" w:after="60"/>
              <w:ind w:firstLine="0"/>
              <w:jc w:val="right"/>
              <w:rPr>
                <w:rFonts w:ascii="Arial" w:hAnsi="Arial" w:cs="Arial"/>
                <w:sz w:val="20"/>
              </w:rPr>
            </w:pPr>
          </w:p>
        </w:tc>
      </w:tr>
      <w:tr w:rsidR="00CC5178" w:rsidRPr="00C67A3A" w14:paraId="53EC5060" w14:textId="77777777" w:rsidTr="00C67A3A">
        <w:tc>
          <w:tcPr>
            <w:tcW w:w="2645" w:type="pct"/>
            <w:tcBorders>
              <w:top w:val="nil"/>
              <w:bottom w:val="nil"/>
            </w:tcBorders>
            <w:shd w:val="clear" w:color="auto" w:fill="auto"/>
          </w:tcPr>
          <w:p w14:paraId="4586C895" w14:textId="543DB5EC" w:rsidR="00CC5178" w:rsidRPr="00C67A3A" w:rsidRDefault="00CC5178" w:rsidP="00C67A3A">
            <w:pPr>
              <w:spacing w:before="60" w:after="60"/>
              <w:ind w:firstLine="0"/>
              <w:rPr>
                <w:rFonts w:ascii="Arial" w:hAnsi="Arial" w:cs="Arial"/>
                <w:b/>
                <w:sz w:val="20"/>
              </w:rPr>
            </w:pPr>
            <w:r w:rsidRPr="00C67A3A">
              <w:rPr>
                <w:rFonts w:ascii="Arial" w:hAnsi="Arial" w:cs="Arial"/>
                <w:b/>
                <w:sz w:val="20"/>
              </w:rPr>
              <w:t xml:space="preserve">Defined benefit obligation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4C0813">
              <w:rPr>
                <w:rFonts w:ascii="Arial" w:hAnsi="Arial" w:cs="Arial"/>
                <w:b/>
                <w:sz w:val="20"/>
              </w:rPr>
              <w:t>3</w:t>
            </w:r>
          </w:p>
        </w:tc>
        <w:tc>
          <w:tcPr>
            <w:tcW w:w="784" w:type="pct"/>
            <w:tcBorders>
              <w:top w:val="nil"/>
              <w:bottom w:val="nil"/>
            </w:tcBorders>
            <w:shd w:val="clear" w:color="auto" w:fill="auto"/>
          </w:tcPr>
          <w:p w14:paraId="5EC9E45A"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24A43F0"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61D0F99" w14:textId="77777777" w:rsidR="00CC5178" w:rsidRPr="00C67A3A" w:rsidRDefault="00CC5178" w:rsidP="00C67A3A">
            <w:pPr>
              <w:spacing w:before="60" w:after="60"/>
              <w:ind w:firstLine="0"/>
              <w:jc w:val="right"/>
              <w:rPr>
                <w:rFonts w:ascii="Arial" w:hAnsi="Arial" w:cs="Arial"/>
                <w:sz w:val="20"/>
              </w:rPr>
            </w:pPr>
          </w:p>
        </w:tc>
      </w:tr>
      <w:tr w:rsidR="00CC5178" w:rsidRPr="00C67A3A" w14:paraId="01EB0C3B" w14:textId="77777777" w:rsidTr="00C67A3A">
        <w:tc>
          <w:tcPr>
            <w:tcW w:w="2645" w:type="pct"/>
            <w:tcBorders>
              <w:top w:val="nil"/>
              <w:bottom w:val="nil"/>
            </w:tcBorders>
            <w:shd w:val="clear" w:color="auto" w:fill="auto"/>
          </w:tcPr>
          <w:p w14:paraId="2BD46418"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Interest Cost</w:t>
            </w:r>
          </w:p>
        </w:tc>
        <w:tc>
          <w:tcPr>
            <w:tcW w:w="784" w:type="pct"/>
            <w:tcBorders>
              <w:top w:val="nil"/>
              <w:bottom w:val="nil"/>
            </w:tcBorders>
            <w:shd w:val="clear" w:color="auto" w:fill="auto"/>
          </w:tcPr>
          <w:p w14:paraId="0E10B1CE"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181F172"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1187270" w14:textId="77777777" w:rsidR="00CC5178" w:rsidRPr="00C67A3A" w:rsidRDefault="00CC5178" w:rsidP="00C67A3A">
            <w:pPr>
              <w:spacing w:before="60" w:after="60"/>
              <w:ind w:firstLine="0"/>
              <w:jc w:val="right"/>
              <w:rPr>
                <w:rFonts w:ascii="Arial" w:hAnsi="Arial" w:cs="Arial"/>
                <w:sz w:val="20"/>
              </w:rPr>
            </w:pPr>
          </w:p>
        </w:tc>
      </w:tr>
      <w:tr w:rsidR="00CC5178" w:rsidRPr="00C67A3A" w14:paraId="28C3A2CB" w14:textId="77777777" w:rsidTr="00C67A3A">
        <w:tc>
          <w:tcPr>
            <w:tcW w:w="2645" w:type="pct"/>
            <w:tcBorders>
              <w:top w:val="nil"/>
              <w:bottom w:val="nil"/>
            </w:tcBorders>
            <w:shd w:val="clear" w:color="auto" w:fill="auto"/>
          </w:tcPr>
          <w:p w14:paraId="3140E93C"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Current Service Cost</w:t>
            </w:r>
          </w:p>
        </w:tc>
        <w:tc>
          <w:tcPr>
            <w:tcW w:w="784" w:type="pct"/>
            <w:tcBorders>
              <w:top w:val="nil"/>
              <w:bottom w:val="nil"/>
            </w:tcBorders>
            <w:shd w:val="clear" w:color="auto" w:fill="auto"/>
          </w:tcPr>
          <w:p w14:paraId="22406650"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BA1C86E"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892F4BC" w14:textId="77777777" w:rsidR="00CC5178" w:rsidRPr="00C67A3A" w:rsidRDefault="00CC5178" w:rsidP="00C67A3A">
            <w:pPr>
              <w:spacing w:before="60" w:after="60"/>
              <w:ind w:firstLine="0"/>
              <w:jc w:val="right"/>
              <w:rPr>
                <w:rFonts w:ascii="Arial" w:hAnsi="Arial" w:cs="Arial"/>
                <w:sz w:val="20"/>
              </w:rPr>
            </w:pPr>
          </w:p>
        </w:tc>
      </w:tr>
      <w:tr w:rsidR="00CC5178" w:rsidRPr="00C67A3A" w14:paraId="095CF878" w14:textId="77777777" w:rsidTr="00C67A3A">
        <w:tc>
          <w:tcPr>
            <w:tcW w:w="2645" w:type="pct"/>
            <w:tcBorders>
              <w:top w:val="nil"/>
              <w:bottom w:val="nil"/>
            </w:tcBorders>
            <w:shd w:val="clear" w:color="auto" w:fill="auto"/>
          </w:tcPr>
          <w:p w14:paraId="74491F0F"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Contributions Received</w:t>
            </w:r>
          </w:p>
        </w:tc>
        <w:tc>
          <w:tcPr>
            <w:tcW w:w="784" w:type="pct"/>
            <w:tcBorders>
              <w:top w:val="nil"/>
              <w:bottom w:val="nil"/>
            </w:tcBorders>
            <w:shd w:val="clear" w:color="auto" w:fill="auto"/>
          </w:tcPr>
          <w:p w14:paraId="34397012"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A8D327D"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5D6B7FB" w14:textId="77777777" w:rsidR="00CC5178" w:rsidRPr="00C67A3A" w:rsidRDefault="00CC5178" w:rsidP="00C67A3A">
            <w:pPr>
              <w:spacing w:before="60" w:after="60"/>
              <w:ind w:firstLine="0"/>
              <w:jc w:val="right"/>
              <w:rPr>
                <w:rFonts w:ascii="Arial" w:hAnsi="Arial" w:cs="Arial"/>
                <w:sz w:val="20"/>
              </w:rPr>
            </w:pPr>
          </w:p>
        </w:tc>
      </w:tr>
      <w:tr w:rsidR="00CC5178" w:rsidRPr="00C67A3A" w14:paraId="2292E684" w14:textId="77777777" w:rsidTr="00C67A3A">
        <w:tc>
          <w:tcPr>
            <w:tcW w:w="2645" w:type="pct"/>
            <w:tcBorders>
              <w:top w:val="nil"/>
              <w:bottom w:val="nil"/>
            </w:tcBorders>
            <w:shd w:val="clear" w:color="auto" w:fill="auto"/>
          </w:tcPr>
          <w:p w14:paraId="4EB4D6BB"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shd w:val="clear" w:color="auto" w:fill="auto"/>
          </w:tcPr>
          <w:p w14:paraId="0A9E942F"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0A79729"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85EA955" w14:textId="77777777" w:rsidR="00CC5178" w:rsidRPr="00C67A3A" w:rsidRDefault="00CC5178" w:rsidP="00C67A3A">
            <w:pPr>
              <w:spacing w:before="60" w:after="60"/>
              <w:ind w:firstLine="0"/>
              <w:jc w:val="right"/>
              <w:rPr>
                <w:rFonts w:ascii="Arial" w:hAnsi="Arial" w:cs="Arial"/>
                <w:sz w:val="20"/>
              </w:rPr>
            </w:pPr>
          </w:p>
        </w:tc>
      </w:tr>
      <w:tr w:rsidR="00CC5178" w:rsidRPr="00C67A3A" w14:paraId="7AB8290A" w14:textId="77777777" w:rsidTr="00C67A3A">
        <w:tc>
          <w:tcPr>
            <w:tcW w:w="2645" w:type="pct"/>
            <w:tcBorders>
              <w:top w:val="nil"/>
              <w:bottom w:val="nil"/>
            </w:tcBorders>
            <w:shd w:val="clear" w:color="auto" w:fill="auto"/>
          </w:tcPr>
          <w:p w14:paraId="78A22393"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shd w:val="clear" w:color="auto" w:fill="auto"/>
          </w:tcPr>
          <w:p w14:paraId="7F3BC57F"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3148629"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56B9176" w14:textId="77777777" w:rsidR="00CC5178" w:rsidRPr="00C67A3A" w:rsidRDefault="00CC5178" w:rsidP="00C67A3A">
            <w:pPr>
              <w:spacing w:before="60" w:after="60"/>
              <w:ind w:firstLine="0"/>
              <w:jc w:val="right"/>
              <w:rPr>
                <w:rFonts w:ascii="Arial" w:hAnsi="Arial" w:cs="Arial"/>
                <w:sz w:val="20"/>
              </w:rPr>
            </w:pPr>
          </w:p>
        </w:tc>
      </w:tr>
      <w:tr w:rsidR="00CC5178" w:rsidRPr="00C67A3A" w14:paraId="6F26BE95" w14:textId="77777777" w:rsidTr="00C67A3A">
        <w:tc>
          <w:tcPr>
            <w:tcW w:w="2645" w:type="pct"/>
            <w:tcBorders>
              <w:top w:val="nil"/>
              <w:bottom w:val="nil"/>
            </w:tcBorders>
            <w:shd w:val="clear" w:color="auto" w:fill="auto"/>
          </w:tcPr>
          <w:p w14:paraId="060B684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shd w:val="clear" w:color="auto" w:fill="auto"/>
          </w:tcPr>
          <w:p w14:paraId="7EAC7189"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88C9DBD"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58C3700" w14:textId="77777777" w:rsidR="00CC5178" w:rsidRPr="00C67A3A" w:rsidRDefault="00CC5178" w:rsidP="00C67A3A">
            <w:pPr>
              <w:spacing w:before="60" w:after="60"/>
              <w:ind w:firstLine="0"/>
              <w:jc w:val="right"/>
              <w:rPr>
                <w:rFonts w:ascii="Arial" w:hAnsi="Arial" w:cs="Arial"/>
                <w:sz w:val="20"/>
              </w:rPr>
            </w:pPr>
          </w:p>
        </w:tc>
      </w:tr>
      <w:tr w:rsidR="00CC5178" w:rsidRPr="00C67A3A" w14:paraId="0E67950A" w14:textId="77777777" w:rsidTr="00C67A3A">
        <w:tc>
          <w:tcPr>
            <w:tcW w:w="2645" w:type="pct"/>
            <w:tcBorders>
              <w:top w:val="nil"/>
              <w:bottom w:val="nil"/>
            </w:tcBorders>
            <w:shd w:val="clear" w:color="auto" w:fill="auto"/>
          </w:tcPr>
          <w:p w14:paraId="3C6A5430"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shd w:val="clear" w:color="auto" w:fill="auto"/>
          </w:tcPr>
          <w:p w14:paraId="562C8B3B"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5E62F74"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AB72086" w14:textId="77777777" w:rsidR="00CC5178" w:rsidRPr="00C67A3A" w:rsidRDefault="00CC5178" w:rsidP="00C67A3A">
            <w:pPr>
              <w:spacing w:before="60" w:after="60"/>
              <w:ind w:firstLine="0"/>
              <w:jc w:val="right"/>
              <w:rPr>
                <w:rFonts w:ascii="Arial" w:hAnsi="Arial" w:cs="Arial"/>
                <w:sz w:val="20"/>
              </w:rPr>
            </w:pPr>
          </w:p>
        </w:tc>
      </w:tr>
      <w:tr w:rsidR="00CC5178" w:rsidRPr="00C67A3A" w14:paraId="7E0B5A74" w14:textId="77777777" w:rsidTr="00C67A3A">
        <w:tc>
          <w:tcPr>
            <w:tcW w:w="2645" w:type="pct"/>
            <w:tcBorders>
              <w:top w:val="nil"/>
              <w:bottom w:val="nil"/>
            </w:tcBorders>
            <w:shd w:val="clear" w:color="auto" w:fill="auto"/>
          </w:tcPr>
          <w:p w14:paraId="36CD6ABD"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shd w:val="clear" w:color="auto" w:fill="auto"/>
          </w:tcPr>
          <w:p w14:paraId="0184A0CB"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8192DD6"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9005D62" w14:textId="77777777" w:rsidR="00CC5178" w:rsidRPr="00C67A3A" w:rsidRDefault="00CC5178" w:rsidP="00C67A3A">
            <w:pPr>
              <w:spacing w:before="60" w:after="60"/>
              <w:ind w:firstLine="0"/>
              <w:jc w:val="right"/>
              <w:rPr>
                <w:rFonts w:ascii="Arial" w:hAnsi="Arial" w:cs="Arial"/>
                <w:sz w:val="20"/>
              </w:rPr>
            </w:pPr>
          </w:p>
        </w:tc>
      </w:tr>
      <w:tr w:rsidR="00CC5178" w:rsidRPr="00C67A3A" w14:paraId="5E3A8ACF" w14:textId="77777777" w:rsidTr="00C67A3A">
        <w:tc>
          <w:tcPr>
            <w:tcW w:w="2645" w:type="pct"/>
            <w:tcBorders>
              <w:top w:val="nil"/>
              <w:bottom w:val="nil"/>
            </w:tcBorders>
            <w:shd w:val="clear" w:color="auto" w:fill="auto"/>
          </w:tcPr>
          <w:p w14:paraId="149A1CE3"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Curtailments</w:t>
            </w:r>
          </w:p>
        </w:tc>
        <w:tc>
          <w:tcPr>
            <w:tcW w:w="784" w:type="pct"/>
            <w:tcBorders>
              <w:top w:val="nil"/>
              <w:bottom w:val="nil"/>
            </w:tcBorders>
            <w:shd w:val="clear" w:color="auto" w:fill="auto"/>
          </w:tcPr>
          <w:p w14:paraId="7752F6F8"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4D98560"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7DE8253" w14:textId="77777777" w:rsidR="00CC5178" w:rsidRPr="00C67A3A" w:rsidRDefault="00CC5178" w:rsidP="00C67A3A">
            <w:pPr>
              <w:spacing w:before="60" w:after="60"/>
              <w:ind w:firstLine="0"/>
              <w:jc w:val="right"/>
              <w:rPr>
                <w:rFonts w:ascii="Arial" w:hAnsi="Arial" w:cs="Arial"/>
                <w:sz w:val="20"/>
              </w:rPr>
            </w:pPr>
          </w:p>
        </w:tc>
      </w:tr>
      <w:tr w:rsidR="00CC5178" w:rsidRPr="00C67A3A" w14:paraId="037477A5" w14:textId="77777777" w:rsidTr="00C67A3A">
        <w:tc>
          <w:tcPr>
            <w:tcW w:w="2645" w:type="pct"/>
            <w:tcBorders>
              <w:top w:val="nil"/>
              <w:bottom w:val="nil"/>
            </w:tcBorders>
            <w:shd w:val="clear" w:color="auto" w:fill="auto"/>
          </w:tcPr>
          <w:p w14:paraId="06EC0D2E"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shd w:val="clear" w:color="auto" w:fill="auto"/>
          </w:tcPr>
          <w:p w14:paraId="28C2595B"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2EAC203"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321D1A5" w14:textId="77777777" w:rsidR="00CC5178" w:rsidRPr="00C67A3A" w:rsidRDefault="00CC5178" w:rsidP="00C67A3A">
            <w:pPr>
              <w:spacing w:before="60" w:after="60"/>
              <w:ind w:firstLine="0"/>
              <w:jc w:val="right"/>
              <w:rPr>
                <w:rFonts w:ascii="Arial" w:hAnsi="Arial" w:cs="Arial"/>
                <w:sz w:val="20"/>
              </w:rPr>
            </w:pPr>
          </w:p>
        </w:tc>
      </w:tr>
      <w:tr w:rsidR="00CC5178" w:rsidRPr="00C67A3A" w14:paraId="6E03EB50" w14:textId="77777777" w:rsidTr="00C67A3A">
        <w:tc>
          <w:tcPr>
            <w:tcW w:w="2645" w:type="pct"/>
            <w:tcBorders>
              <w:top w:val="nil"/>
              <w:bottom w:val="single" w:sz="4" w:space="0" w:color="auto"/>
            </w:tcBorders>
            <w:shd w:val="clear" w:color="auto" w:fill="auto"/>
          </w:tcPr>
          <w:p w14:paraId="261E9A1C" w14:textId="65490A04" w:rsidR="00CC5178" w:rsidRPr="00C67A3A" w:rsidRDefault="00C55137" w:rsidP="00C67A3A">
            <w:pPr>
              <w:spacing w:before="60" w:after="60"/>
              <w:ind w:firstLine="0"/>
              <w:rPr>
                <w:rFonts w:ascii="Arial" w:hAnsi="Arial" w:cs="Arial"/>
                <w:b/>
                <w:sz w:val="20"/>
              </w:rPr>
            </w:pPr>
            <w:r w:rsidRPr="00C67A3A">
              <w:rPr>
                <w:rFonts w:ascii="Arial" w:hAnsi="Arial" w:cs="Arial"/>
                <w:b/>
                <w:sz w:val="20"/>
              </w:rPr>
              <w:t xml:space="preserve">Defined benefit obligation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4C0813">
              <w:rPr>
                <w:rFonts w:ascii="Arial" w:hAnsi="Arial" w:cs="Arial"/>
                <w:b/>
                <w:sz w:val="20"/>
              </w:rPr>
              <w:t>4</w:t>
            </w:r>
          </w:p>
        </w:tc>
        <w:tc>
          <w:tcPr>
            <w:tcW w:w="784" w:type="pct"/>
            <w:tcBorders>
              <w:top w:val="nil"/>
              <w:bottom w:val="single" w:sz="4" w:space="0" w:color="auto"/>
            </w:tcBorders>
            <w:shd w:val="clear" w:color="auto" w:fill="auto"/>
          </w:tcPr>
          <w:p w14:paraId="7F0ADB3E"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5E89C6C4"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single" w:sz="4" w:space="0" w:color="auto"/>
            </w:tcBorders>
            <w:shd w:val="clear" w:color="auto" w:fill="auto"/>
          </w:tcPr>
          <w:p w14:paraId="669B471C" w14:textId="77777777" w:rsidR="00CC5178" w:rsidRPr="00C67A3A" w:rsidRDefault="00CC5178" w:rsidP="00C67A3A">
            <w:pPr>
              <w:spacing w:before="60" w:after="60"/>
              <w:ind w:firstLine="0"/>
              <w:jc w:val="right"/>
              <w:rPr>
                <w:rFonts w:ascii="Arial" w:hAnsi="Arial" w:cs="Arial"/>
                <w:sz w:val="20"/>
              </w:rPr>
            </w:pPr>
          </w:p>
        </w:tc>
      </w:tr>
    </w:tbl>
    <w:p w14:paraId="27675CB7" w14:textId="77777777" w:rsidR="00DB0A7A" w:rsidRDefault="00DB0A7A" w:rsidP="004917AC">
      <w:pPr>
        <w:ind w:firstLine="0"/>
        <w:rPr>
          <w:rFonts w:ascii="Arial" w:hAnsi="Arial" w:cs="Arial"/>
          <w:sz w:val="20"/>
        </w:rPr>
      </w:pPr>
    </w:p>
    <w:p w14:paraId="435CADAD" w14:textId="77777777" w:rsidR="00176D99" w:rsidRDefault="00176D99" w:rsidP="00176D99">
      <w:pPr>
        <w:ind w:firstLine="0"/>
        <w:rPr>
          <w:rFonts w:ascii="Arial" w:hAnsi="Arial" w:cs="Arial"/>
          <w:sz w:val="20"/>
        </w:rPr>
      </w:pPr>
      <w:r w:rsidRPr="00176D99">
        <w:rPr>
          <w:rFonts w:ascii="Arial" w:hAnsi="Arial" w:cs="Arial"/>
          <w:sz w:val="20"/>
        </w:rPr>
        <w:t xml:space="preserve">Contributions of </w:t>
      </w:r>
      <w:r>
        <w:rPr>
          <w:rFonts w:ascii="Arial" w:hAnsi="Arial" w:cs="Arial"/>
          <w:sz w:val="20"/>
        </w:rPr>
        <w:t>RXXX</w:t>
      </w:r>
      <w:r w:rsidR="000A1610">
        <w:rPr>
          <w:rFonts w:ascii="Arial" w:hAnsi="Arial" w:cs="Arial"/>
          <w:sz w:val="20"/>
        </w:rPr>
        <w:t xml:space="preserve"> (202</w:t>
      </w:r>
      <w:r w:rsidR="006A16F3">
        <w:rPr>
          <w:rFonts w:ascii="Arial" w:hAnsi="Arial" w:cs="Arial"/>
          <w:sz w:val="20"/>
        </w:rPr>
        <w:t>3</w:t>
      </w:r>
      <w:r w:rsidRPr="00176D99">
        <w:rPr>
          <w:rFonts w:ascii="Arial" w:hAnsi="Arial" w:cs="Arial"/>
          <w:sz w:val="20"/>
        </w:rPr>
        <w:t xml:space="preserve">: </w:t>
      </w:r>
      <w:r>
        <w:rPr>
          <w:rFonts w:ascii="Arial" w:hAnsi="Arial" w:cs="Arial"/>
          <w:sz w:val="20"/>
        </w:rPr>
        <w:t>RXXX</w:t>
      </w:r>
      <w:r w:rsidRPr="00176D99">
        <w:rPr>
          <w:rFonts w:ascii="Arial" w:hAnsi="Arial" w:cs="Arial"/>
          <w:sz w:val="20"/>
        </w:rPr>
        <w:t>) are recognized in surplus and deficit in each year</w:t>
      </w:r>
      <w:r>
        <w:rPr>
          <w:rFonts w:ascii="Arial" w:hAnsi="Arial" w:cs="Arial"/>
          <w:sz w:val="20"/>
        </w:rPr>
        <w:t xml:space="preserve"> </w:t>
      </w:r>
      <w:r w:rsidRPr="00176D99">
        <w:rPr>
          <w:rFonts w:ascii="Arial" w:hAnsi="Arial" w:cs="Arial"/>
          <w:sz w:val="20"/>
        </w:rPr>
        <w:t>respectively</w:t>
      </w:r>
      <w:r w:rsidR="00143466">
        <w:rPr>
          <w:rFonts w:ascii="Arial" w:hAnsi="Arial" w:cs="Arial"/>
          <w:sz w:val="20"/>
        </w:rPr>
        <w:t xml:space="preserve"> </w:t>
      </w:r>
      <w:r w:rsidR="00143466" w:rsidRPr="00143466">
        <w:rPr>
          <w:rFonts w:ascii="Arial" w:hAnsi="Arial" w:cs="Arial"/>
          <w:b/>
          <w:color w:val="FF0000"/>
          <w:sz w:val="20"/>
        </w:rPr>
        <w:t>[25</w:t>
      </w:r>
      <w:r w:rsidR="00143466">
        <w:rPr>
          <w:rFonts w:ascii="Arial" w:hAnsi="Arial" w:cs="Arial"/>
          <w:b/>
          <w:color w:val="FF0000"/>
          <w:sz w:val="20"/>
        </w:rPr>
        <w:t>p</w:t>
      </w:r>
      <w:r w:rsidRPr="00143466">
        <w:rPr>
          <w:rFonts w:ascii="Arial" w:hAnsi="Arial" w:cs="Arial"/>
          <w:b/>
          <w:color w:val="FF0000"/>
          <w:sz w:val="20"/>
        </w:rPr>
        <w:t>.</w:t>
      </w:r>
      <w:r w:rsidR="00143466">
        <w:rPr>
          <w:rFonts w:ascii="Arial" w:hAnsi="Arial" w:cs="Arial"/>
          <w:b/>
          <w:color w:val="FF0000"/>
          <w:sz w:val="20"/>
        </w:rPr>
        <w:t>136(n)]</w:t>
      </w:r>
    </w:p>
    <w:p w14:paraId="557F8D7A" w14:textId="77777777" w:rsidR="00176D99" w:rsidRDefault="00176D99" w:rsidP="004917AC">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DB0A7A" w:rsidRPr="00C67A3A" w14:paraId="730CB8C3" w14:textId="77777777" w:rsidTr="00C67A3A">
        <w:tc>
          <w:tcPr>
            <w:tcW w:w="9912" w:type="dxa"/>
            <w:shd w:val="clear" w:color="auto" w:fill="E2EFD9"/>
          </w:tcPr>
          <w:p w14:paraId="1963740A" w14:textId="77777777" w:rsidR="00DB0A7A" w:rsidRPr="00C67A3A" w:rsidRDefault="00DB0A7A" w:rsidP="00C67A3A">
            <w:pPr>
              <w:spacing w:before="60" w:after="60"/>
              <w:ind w:firstLine="0"/>
              <w:rPr>
                <w:rFonts w:ascii="Arial" w:hAnsi="Arial" w:cs="Arial"/>
                <w:b/>
                <w:i/>
                <w:sz w:val="20"/>
              </w:rPr>
            </w:pPr>
            <w:r w:rsidRPr="00C67A3A">
              <w:rPr>
                <w:rFonts w:ascii="Arial" w:hAnsi="Arial" w:cs="Arial"/>
                <w:b/>
                <w:i/>
                <w:sz w:val="20"/>
              </w:rPr>
              <w:t xml:space="preserve">Commentary:  </w:t>
            </w:r>
          </w:p>
          <w:p w14:paraId="17675AA2" w14:textId="77777777" w:rsidR="00DB0A7A" w:rsidRPr="00C67A3A" w:rsidRDefault="00DB0A7A" w:rsidP="00C67A3A">
            <w:pPr>
              <w:spacing w:before="60" w:after="60"/>
              <w:ind w:firstLine="0"/>
              <w:rPr>
                <w:rFonts w:ascii="Arial" w:hAnsi="Arial" w:cs="Arial"/>
                <w:i/>
                <w:sz w:val="20"/>
              </w:rPr>
            </w:pPr>
            <w:r w:rsidRPr="00C67A3A">
              <w:rPr>
                <w:rFonts w:ascii="Arial" w:hAnsi="Arial" w:cs="Arial"/>
                <w:i/>
                <w:sz w:val="20"/>
              </w:rPr>
              <w:t>In addition to the above, the reporting entity must include a general description of the type of plan.</w:t>
            </w:r>
          </w:p>
        </w:tc>
      </w:tr>
    </w:tbl>
    <w:p w14:paraId="4A190EB8" w14:textId="77777777" w:rsidR="00724F9E" w:rsidRPr="00C67A3A" w:rsidRDefault="00796EAD" w:rsidP="00724F9E">
      <w:pPr>
        <w:ind w:firstLine="0"/>
        <w:rPr>
          <w:rFonts w:ascii="Arial" w:hAnsi="Arial" w:cs="Arial"/>
          <w:b/>
          <w:color w:val="ED7D31"/>
          <w:sz w:val="20"/>
        </w:rPr>
      </w:pPr>
      <w:r>
        <w:rPr>
          <w:rFonts w:ascii="Arial" w:hAnsi="Arial" w:cs="Arial"/>
          <w:sz w:val="20"/>
        </w:rPr>
        <w:br w:type="page"/>
      </w:r>
      <w:r w:rsidR="00724F9E" w:rsidRPr="00C67A3A">
        <w:rPr>
          <w:rFonts w:ascii="Arial" w:hAnsi="Arial" w:cs="Arial"/>
          <w:b/>
          <w:color w:val="ED7D31"/>
          <w:sz w:val="20"/>
        </w:rPr>
        <w:lastRenderedPageBreak/>
        <w:t>Notes to the financial statements (Continued)</w:t>
      </w:r>
    </w:p>
    <w:p w14:paraId="3E5688AD" w14:textId="1E22A38E" w:rsidR="002420EC" w:rsidRPr="002D6DA3" w:rsidRDefault="002420EC">
      <w:pPr>
        <w:pStyle w:val="ListParagraph"/>
        <w:numPr>
          <w:ilvl w:val="2"/>
          <w:numId w:val="22"/>
        </w:numPr>
        <w:ind w:left="709"/>
        <w:rPr>
          <w:rFonts w:ascii="Arial" w:hAnsi="Arial" w:cs="Arial"/>
          <w:b/>
          <w:sz w:val="20"/>
        </w:rPr>
      </w:pPr>
      <w:r>
        <w:rPr>
          <w:rFonts w:ascii="Arial" w:hAnsi="Arial" w:cs="Arial"/>
          <w:b/>
          <w:sz w:val="20"/>
        </w:rPr>
        <w:t>Analysis of Funding</w:t>
      </w:r>
      <w:r w:rsidR="008D5866">
        <w:rPr>
          <w:rFonts w:ascii="Arial" w:hAnsi="Arial" w:cs="Arial"/>
          <w:b/>
          <w:sz w:val="20"/>
        </w:rPr>
        <w:t xml:space="preserve"> </w:t>
      </w:r>
      <w:r w:rsidR="008D5866" w:rsidRPr="00711243">
        <w:rPr>
          <w:rFonts w:ascii="Arial" w:hAnsi="Arial" w:cs="Arial"/>
          <w:b/>
          <w:color w:val="FF0000"/>
          <w:sz w:val="20"/>
        </w:rPr>
        <w:t>[25p.136(c)]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724F9E" w:rsidRPr="00C67A3A" w14:paraId="5BDB07D7" w14:textId="77777777" w:rsidTr="00C67A3A">
        <w:tc>
          <w:tcPr>
            <w:tcW w:w="3138" w:type="pct"/>
            <w:tcBorders>
              <w:bottom w:val="single" w:sz="4" w:space="0" w:color="auto"/>
            </w:tcBorders>
            <w:shd w:val="clear" w:color="auto" w:fill="FBE4D5"/>
          </w:tcPr>
          <w:p w14:paraId="18C63AE7" w14:textId="77777777" w:rsidR="00724F9E" w:rsidRPr="00C67A3A" w:rsidRDefault="00724F9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7CE7288" w14:textId="4ADCD352" w:rsidR="00724F9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93007B">
              <w:rPr>
                <w:rFonts w:ascii="Arial" w:hAnsi="Arial" w:cs="Arial"/>
                <w:b/>
                <w:sz w:val="20"/>
              </w:rPr>
              <w:t>4</w:t>
            </w:r>
          </w:p>
          <w:p w14:paraId="160C913E" w14:textId="77777777" w:rsidR="00724F9E" w:rsidRPr="00C67A3A" w:rsidRDefault="00724F9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B2CB616" w14:textId="3A5CAFF0" w:rsidR="00724F9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2</w:t>
            </w:r>
            <w:r>
              <w:rPr>
                <w:rFonts w:ascii="Arial" w:hAnsi="Arial" w:cs="Arial"/>
                <w:b/>
                <w:sz w:val="20"/>
              </w:rPr>
              <w:t>/202</w:t>
            </w:r>
            <w:r w:rsidR="0093007B">
              <w:rPr>
                <w:rFonts w:ascii="Arial" w:hAnsi="Arial" w:cs="Arial"/>
                <w:b/>
                <w:sz w:val="20"/>
              </w:rPr>
              <w:t>3</w:t>
            </w:r>
          </w:p>
          <w:p w14:paraId="7D525D87" w14:textId="77777777" w:rsidR="00724F9E" w:rsidRPr="00C67A3A" w:rsidRDefault="00724F9E" w:rsidP="00C67A3A">
            <w:pPr>
              <w:spacing w:before="60" w:after="60"/>
              <w:ind w:firstLine="0"/>
              <w:jc w:val="center"/>
              <w:rPr>
                <w:rFonts w:ascii="Arial" w:hAnsi="Arial" w:cs="Arial"/>
                <w:b/>
                <w:sz w:val="20"/>
              </w:rPr>
            </w:pPr>
            <w:r w:rsidRPr="00C67A3A">
              <w:rPr>
                <w:rFonts w:ascii="Arial" w:hAnsi="Arial" w:cs="Arial"/>
                <w:b/>
                <w:sz w:val="20"/>
              </w:rPr>
              <w:t>(R’000s)</w:t>
            </w:r>
          </w:p>
        </w:tc>
      </w:tr>
      <w:tr w:rsidR="00724F9E" w:rsidRPr="00C67A3A" w14:paraId="0DB290CA" w14:textId="77777777" w:rsidTr="00C67A3A">
        <w:tc>
          <w:tcPr>
            <w:tcW w:w="3138" w:type="pct"/>
            <w:tcBorders>
              <w:bottom w:val="nil"/>
            </w:tcBorders>
            <w:shd w:val="clear" w:color="auto" w:fill="auto"/>
          </w:tcPr>
          <w:p w14:paraId="7CC8B06C" w14:textId="77777777" w:rsidR="00724F9E" w:rsidRPr="00C67A3A" w:rsidRDefault="00724F9E" w:rsidP="00C67A3A">
            <w:pPr>
              <w:spacing w:before="60" w:after="60"/>
              <w:ind w:firstLine="0"/>
              <w:rPr>
                <w:rFonts w:ascii="Arial" w:hAnsi="Arial" w:cs="Arial"/>
                <w:i/>
                <w:sz w:val="20"/>
              </w:rPr>
            </w:pPr>
            <w:r w:rsidRPr="00C67A3A">
              <w:rPr>
                <w:rFonts w:ascii="Arial" w:hAnsi="Arial" w:cs="Arial"/>
                <w:i/>
                <w:sz w:val="20"/>
              </w:rPr>
              <w:t>The present value of the following defined benefit obligations is unfunded:</w:t>
            </w:r>
          </w:p>
        </w:tc>
        <w:tc>
          <w:tcPr>
            <w:tcW w:w="930" w:type="pct"/>
            <w:tcBorders>
              <w:bottom w:val="nil"/>
            </w:tcBorders>
            <w:shd w:val="clear" w:color="auto" w:fill="auto"/>
          </w:tcPr>
          <w:p w14:paraId="3A251FF6" w14:textId="77777777" w:rsidR="00724F9E" w:rsidRPr="00C67A3A" w:rsidRDefault="00724F9E" w:rsidP="00C67A3A">
            <w:pPr>
              <w:spacing w:before="60" w:after="60"/>
              <w:ind w:firstLine="0"/>
              <w:jc w:val="right"/>
              <w:rPr>
                <w:rFonts w:ascii="Arial" w:hAnsi="Arial" w:cs="Arial"/>
                <w:sz w:val="20"/>
              </w:rPr>
            </w:pPr>
          </w:p>
        </w:tc>
        <w:tc>
          <w:tcPr>
            <w:tcW w:w="932" w:type="pct"/>
            <w:tcBorders>
              <w:bottom w:val="nil"/>
            </w:tcBorders>
            <w:shd w:val="clear" w:color="auto" w:fill="auto"/>
          </w:tcPr>
          <w:p w14:paraId="3D47FC9B" w14:textId="77777777" w:rsidR="00724F9E" w:rsidRPr="00C67A3A" w:rsidRDefault="00724F9E" w:rsidP="00C67A3A">
            <w:pPr>
              <w:spacing w:before="60" w:after="60"/>
              <w:ind w:firstLine="0"/>
              <w:jc w:val="right"/>
              <w:rPr>
                <w:rFonts w:ascii="Arial" w:hAnsi="Arial" w:cs="Arial"/>
                <w:sz w:val="20"/>
              </w:rPr>
            </w:pPr>
          </w:p>
        </w:tc>
      </w:tr>
      <w:tr w:rsidR="00724F9E" w:rsidRPr="00C67A3A" w14:paraId="068BE115" w14:textId="77777777" w:rsidTr="00C67A3A">
        <w:tc>
          <w:tcPr>
            <w:tcW w:w="3138" w:type="pct"/>
            <w:tcBorders>
              <w:top w:val="nil"/>
              <w:bottom w:val="nil"/>
            </w:tcBorders>
            <w:shd w:val="clear" w:color="auto" w:fill="DEEAF6"/>
          </w:tcPr>
          <w:p w14:paraId="16695DFE" w14:textId="77777777" w:rsidR="00724F9E" w:rsidRPr="00C67A3A" w:rsidRDefault="00724F9E" w:rsidP="00C67A3A">
            <w:pPr>
              <w:spacing w:before="60" w:after="60"/>
              <w:ind w:firstLine="0"/>
              <w:rPr>
                <w:rFonts w:ascii="Arial" w:hAnsi="Arial" w:cs="Arial"/>
                <w:sz w:val="20"/>
              </w:rPr>
            </w:pPr>
            <w:r w:rsidRPr="00C67A3A">
              <w:rPr>
                <w:rFonts w:ascii="Arial" w:hAnsi="Arial" w:cs="Arial"/>
                <w:sz w:val="20"/>
              </w:rPr>
              <w:t>&lt;Include name defined benefit scheme &gt;</w:t>
            </w:r>
          </w:p>
        </w:tc>
        <w:tc>
          <w:tcPr>
            <w:tcW w:w="930" w:type="pct"/>
            <w:tcBorders>
              <w:top w:val="nil"/>
              <w:bottom w:val="nil"/>
            </w:tcBorders>
            <w:shd w:val="clear" w:color="auto" w:fill="auto"/>
          </w:tcPr>
          <w:p w14:paraId="63478D1F"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AFDD2C6" w14:textId="77777777" w:rsidR="00724F9E" w:rsidRPr="00C67A3A" w:rsidRDefault="00724F9E" w:rsidP="00C67A3A">
            <w:pPr>
              <w:spacing w:before="60" w:after="60"/>
              <w:ind w:firstLine="0"/>
              <w:jc w:val="right"/>
              <w:rPr>
                <w:rFonts w:ascii="Arial" w:hAnsi="Arial" w:cs="Arial"/>
                <w:sz w:val="20"/>
              </w:rPr>
            </w:pPr>
          </w:p>
        </w:tc>
      </w:tr>
      <w:tr w:rsidR="00E124E1" w:rsidRPr="00C67A3A" w14:paraId="075387C6" w14:textId="77777777" w:rsidTr="00C67A3A">
        <w:tc>
          <w:tcPr>
            <w:tcW w:w="3138" w:type="pct"/>
            <w:tcBorders>
              <w:top w:val="nil"/>
              <w:bottom w:val="nil"/>
            </w:tcBorders>
            <w:shd w:val="clear" w:color="auto" w:fill="DEEAF6"/>
          </w:tcPr>
          <w:p w14:paraId="3F468C5D" w14:textId="77777777" w:rsidR="00E124E1" w:rsidRPr="00C67A3A" w:rsidRDefault="00E124E1" w:rsidP="00C67A3A">
            <w:pPr>
              <w:spacing w:before="60" w:after="60"/>
              <w:ind w:firstLine="0"/>
              <w:rPr>
                <w:rFonts w:ascii="Arial" w:hAnsi="Arial" w:cs="Arial"/>
                <w:sz w:val="20"/>
              </w:rPr>
            </w:pPr>
            <w:r w:rsidRPr="00C67A3A">
              <w:rPr>
                <w:rFonts w:ascii="Arial" w:hAnsi="Arial" w:cs="Arial"/>
                <w:sz w:val="20"/>
              </w:rPr>
              <w:t>&lt;Include name defined benefit scheme &gt;</w:t>
            </w:r>
          </w:p>
        </w:tc>
        <w:tc>
          <w:tcPr>
            <w:tcW w:w="930" w:type="pct"/>
            <w:tcBorders>
              <w:top w:val="nil"/>
              <w:bottom w:val="nil"/>
            </w:tcBorders>
            <w:shd w:val="clear" w:color="auto" w:fill="auto"/>
          </w:tcPr>
          <w:p w14:paraId="1083AC4C" w14:textId="77777777" w:rsidR="00E124E1" w:rsidRPr="00C67A3A" w:rsidRDefault="00E124E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675914A" w14:textId="77777777" w:rsidR="00E124E1" w:rsidRPr="00C67A3A" w:rsidRDefault="00E124E1" w:rsidP="00C67A3A">
            <w:pPr>
              <w:spacing w:before="60" w:after="60"/>
              <w:ind w:firstLine="0"/>
              <w:jc w:val="right"/>
              <w:rPr>
                <w:rFonts w:ascii="Arial" w:hAnsi="Arial" w:cs="Arial"/>
                <w:sz w:val="20"/>
              </w:rPr>
            </w:pPr>
          </w:p>
        </w:tc>
      </w:tr>
      <w:tr w:rsidR="00724F9E" w:rsidRPr="00C67A3A" w14:paraId="1597029F" w14:textId="77777777" w:rsidTr="00C67A3A">
        <w:tc>
          <w:tcPr>
            <w:tcW w:w="3138" w:type="pct"/>
            <w:tcBorders>
              <w:top w:val="nil"/>
              <w:bottom w:val="nil"/>
            </w:tcBorders>
            <w:shd w:val="clear" w:color="auto" w:fill="auto"/>
          </w:tcPr>
          <w:p w14:paraId="2A8C59C6" w14:textId="77777777" w:rsidR="00724F9E" w:rsidRPr="00C67A3A" w:rsidRDefault="00724F9E" w:rsidP="00C67A3A">
            <w:pPr>
              <w:spacing w:before="60" w:after="60"/>
              <w:ind w:firstLine="0"/>
              <w:rPr>
                <w:rFonts w:ascii="Arial" w:hAnsi="Arial" w:cs="Arial"/>
                <w:sz w:val="20"/>
              </w:rPr>
            </w:pPr>
          </w:p>
        </w:tc>
        <w:tc>
          <w:tcPr>
            <w:tcW w:w="930" w:type="pct"/>
            <w:tcBorders>
              <w:top w:val="nil"/>
              <w:bottom w:val="nil"/>
            </w:tcBorders>
            <w:shd w:val="clear" w:color="auto" w:fill="auto"/>
          </w:tcPr>
          <w:p w14:paraId="655CC629"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2B0CCE" w14:textId="77777777" w:rsidR="00724F9E" w:rsidRPr="00C67A3A" w:rsidRDefault="00724F9E" w:rsidP="00C67A3A">
            <w:pPr>
              <w:spacing w:before="60" w:after="60"/>
              <w:ind w:firstLine="0"/>
              <w:jc w:val="right"/>
              <w:rPr>
                <w:rFonts w:ascii="Arial" w:hAnsi="Arial" w:cs="Arial"/>
                <w:sz w:val="20"/>
              </w:rPr>
            </w:pPr>
          </w:p>
        </w:tc>
      </w:tr>
      <w:tr w:rsidR="00724F9E" w:rsidRPr="00C67A3A" w14:paraId="70B30B01" w14:textId="77777777" w:rsidTr="00C67A3A">
        <w:tc>
          <w:tcPr>
            <w:tcW w:w="3138" w:type="pct"/>
            <w:tcBorders>
              <w:top w:val="nil"/>
              <w:bottom w:val="nil"/>
            </w:tcBorders>
            <w:shd w:val="clear" w:color="auto" w:fill="auto"/>
          </w:tcPr>
          <w:p w14:paraId="5D4C41B0" w14:textId="77777777" w:rsidR="00724F9E" w:rsidRPr="00C67A3A" w:rsidRDefault="00724F9E" w:rsidP="00C67A3A">
            <w:pPr>
              <w:spacing w:before="60" w:after="60"/>
              <w:ind w:firstLine="0"/>
              <w:rPr>
                <w:rFonts w:ascii="Arial" w:hAnsi="Arial" w:cs="Arial"/>
                <w:i/>
                <w:sz w:val="20"/>
              </w:rPr>
            </w:pPr>
            <w:r w:rsidRPr="00C67A3A">
              <w:rPr>
                <w:rFonts w:ascii="Arial" w:hAnsi="Arial" w:cs="Arial"/>
                <w:i/>
                <w:sz w:val="20"/>
              </w:rPr>
              <w:t>The present value of the following defined benefit obligations is fully  or partially funded:</w:t>
            </w:r>
          </w:p>
        </w:tc>
        <w:tc>
          <w:tcPr>
            <w:tcW w:w="930" w:type="pct"/>
            <w:tcBorders>
              <w:top w:val="nil"/>
              <w:bottom w:val="nil"/>
            </w:tcBorders>
            <w:shd w:val="clear" w:color="auto" w:fill="auto"/>
          </w:tcPr>
          <w:p w14:paraId="5180D20E"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6074A1C" w14:textId="77777777" w:rsidR="00724F9E" w:rsidRPr="00C67A3A" w:rsidRDefault="00724F9E" w:rsidP="00C67A3A">
            <w:pPr>
              <w:spacing w:before="60" w:after="60"/>
              <w:ind w:firstLine="0"/>
              <w:jc w:val="right"/>
              <w:rPr>
                <w:rFonts w:ascii="Arial" w:hAnsi="Arial" w:cs="Arial"/>
                <w:sz w:val="20"/>
              </w:rPr>
            </w:pPr>
          </w:p>
        </w:tc>
      </w:tr>
      <w:tr w:rsidR="00724F9E" w:rsidRPr="00C67A3A" w14:paraId="1D77D1D7" w14:textId="77777777" w:rsidTr="00C67A3A">
        <w:tc>
          <w:tcPr>
            <w:tcW w:w="3138" w:type="pct"/>
            <w:tcBorders>
              <w:top w:val="nil"/>
              <w:bottom w:val="nil"/>
            </w:tcBorders>
            <w:shd w:val="clear" w:color="auto" w:fill="DEEAF6"/>
          </w:tcPr>
          <w:p w14:paraId="1FBA28B7" w14:textId="77777777" w:rsidR="00724F9E" w:rsidRPr="00C67A3A" w:rsidRDefault="00724F9E" w:rsidP="00C67A3A">
            <w:pPr>
              <w:spacing w:before="60" w:after="60"/>
              <w:ind w:firstLine="0"/>
              <w:rPr>
                <w:rFonts w:ascii="Arial" w:hAnsi="Arial" w:cs="Arial"/>
                <w:sz w:val="20"/>
              </w:rPr>
            </w:pPr>
            <w:r w:rsidRPr="00C67A3A">
              <w:rPr>
                <w:rFonts w:ascii="Arial" w:hAnsi="Arial" w:cs="Arial"/>
                <w:sz w:val="20"/>
              </w:rPr>
              <w:t>&lt;Include name defined benefit scheme and how it is fully funded&gt;</w:t>
            </w:r>
          </w:p>
        </w:tc>
        <w:tc>
          <w:tcPr>
            <w:tcW w:w="930" w:type="pct"/>
            <w:tcBorders>
              <w:top w:val="nil"/>
              <w:bottom w:val="nil"/>
            </w:tcBorders>
            <w:shd w:val="clear" w:color="auto" w:fill="auto"/>
          </w:tcPr>
          <w:p w14:paraId="43B8B7FE"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0775801" w14:textId="77777777" w:rsidR="00724F9E" w:rsidRPr="00C67A3A" w:rsidRDefault="00724F9E" w:rsidP="00C67A3A">
            <w:pPr>
              <w:spacing w:before="60" w:after="60"/>
              <w:ind w:firstLine="0"/>
              <w:jc w:val="right"/>
              <w:rPr>
                <w:rFonts w:ascii="Arial" w:hAnsi="Arial" w:cs="Arial"/>
                <w:sz w:val="20"/>
              </w:rPr>
            </w:pPr>
          </w:p>
        </w:tc>
      </w:tr>
      <w:tr w:rsidR="00724F9E" w:rsidRPr="00C67A3A" w14:paraId="32F4203A" w14:textId="77777777" w:rsidTr="00C67A3A">
        <w:tc>
          <w:tcPr>
            <w:tcW w:w="3138" w:type="pct"/>
            <w:tcBorders>
              <w:top w:val="nil"/>
            </w:tcBorders>
            <w:shd w:val="clear" w:color="auto" w:fill="DEEAF6"/>
          </w:tcPr>
          <w:p w14:paraId="18B9F6C8" w14:textId="77777777" w:rsidR="00724F9E" w:rsidRPr="00C67A3A" w:rsidRDefault="00724F9E" w:rsidP="00C67A3A">
            <w:pPr>
              <w:spacing w:before="60" w:after="60"/>
              <w:ind w:firstLine="0"/>
              <w:rPr>
                <w:rFonts w:ascii="Arial" w:hAnsi="Arial" w:cs="Arial"/>
                <w:sz w:val="20"/>
              </w:rPr>
            </w:pPr>
            <w:r w:rsidRPr="00C67A3A">
              <w:rPr>
                <w:rFonts w:ascii="Arial" w:hAnsi="Arial" w:cs="Arial"/>
                <w:sz w:val="20"/>
              </w:rPr>
              <w:t>&lt;Include name defined benefit scheme and how it is fully funded&gt;</w:t>
            </w:r>
          </w:p>
        </w:tc>
        <w:tc>
          <w:tcPr>
            <w:tcW w:w="930" w:type="pct"/>
            <w:tcBorders>
              <w:top w:val="nil"/>
            </w:tcBorders>
            <w:shd w:val="clear" w:color="auto" w:fill="auto"/>
          </w:tcPr>
          <w:p w14:paraId="313D09AF"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tcBorders>
            <w:shd w:val="clear" w:color="auto" w:fill="auto"/>
          </w:tcPr>
          <w:p w14:paraId="0DA94CCE" w14:textId="77777777" w:rsidR="00724F9E" w:rsidRPr="00C67A3A" w:rsidRDefault="00724F9E" w:rsidP="00C67A3A">
            <w:pPr>
              <w:spacing w:before="60" w:after="60"/>
              <w:ind w:firstLine="0"/>
              <w:jc w:val="right"/>
              <w:rPr>
                <w:rFonts w:ascii="Arial" w:hAnsi="Arial" w:cs="Arial"/>
                <w:sz w:val="20"/>
              </w:rPr>
            </w:pPr>
          </w:p>
        </w:tc>
      </w:tr>
    </w:tbl>
    <w:p w14:paraId="5A851D0C" w14:textId="77777777" w:rsidR="002420EC" w:rsidRDefault="002420EC" w:rsidP="00B87979">
      <w:pPr>
        <w:pStyle w:val="ListParagraph"/>
        <w:ind w:left="0" w:firstLine="0"/>
        <w:contextualSpacing w:val="0"/>
        <w:rPr>
          <w:rFonts w:ascii="Arial" w:hAnsi="Arial" w:cs="Arial"/>
          <w:sz w:val="20"/>
        </w:rPr>
      </w:pPr>
    </w:p>
    <w:p w14:paraId="3FB8363E" w14:textId="41D4B7D1" w:rsidR="00C164F8" w:rsidRPr="002D6DA3" w:rsidRDefault="00733E12">
      <w:pPr>
        <w:pStyle w:val="ListParagraph"/>
        <w:numPr>
          <w:ilvl w:val="2"/>
          <w:numId w:val="22"/>
        </w:numPr>
        <w:ind w:left="709"/>
        <w:rPr>
          <w:rFonts w:ascii="Arial" w:hAnsi="Arial" w:cs="Arial"/>
          <w:b/>
          <w:sz w:val="20"/>
        </w:rPr>
      </w:pPr>
      <w:r>
        <w:rPr>
          <w:rFonts w:ascii="Arial" w:hAnsi="Arial" w:cs="Arial"/>
          <w:b/>
          <w:sz w:val="20"/>
        </w:rPr>
        <w:t>Net Benefit Expense</w:t>
      </w:r>
      <w:r w:rsidR="00BC1B15">
        <w:rPr>
          <w:rFonts w:ascii="Arial" w:hAnsi="Arial" w:cs="Arial"/>
          <w:b/>
          <w:sz w:val="20"/>
        </w:rPr>
        <w:t xml:space="preserve"> </w:t>
      </w:r>
      <w:r w:rsidR="00BC1B15" w:rsidRPr="00711243">
        <w:rPr>
          <w:rFonts w:ascii="Arial" w:hAnsi="Arial" w:cs="Arial"/>
          <w:b/>
          <w:color w:val="FF0000"/>
          <w:sz w:val="20"/>
        </w:rPr>
        <w:t>[25p.136(f)]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4"/>
        <w:gridCol w:w="1554"/>
        <w:gridCol w:w="1558"/>
        <w:gridCol w:w="1556"/>
      </w:tblGrid>
      <w:tr w:rsidR="00733E12" w:rsidRPr="00C67A3A" w14:paraId="3ABFAC80" w14:textId="77777777" w:rsidTr="00C67A3A">
        <w:tc>
          <w:tcPr>
            <w:tcW w:w="2645" w:type="pct"/>
            <w:tcBorders>
              <w:bottom w:val="single" w:sz="4" w:space="0" w:color="auto"/>
            </w:tcBorders>
            <w:shd w:val="clear" w:color="auto" w:fill="FBE4D5"/>
          </w:tcPr>
          <w:p w14:paraId="1905BD0C" w14:textId="77777777" w:rsidR="00733E12" w:rsidRPr="00C67A3A" w:rsidRDefault="00733E12"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0C3224A5" w14:textId="77777777" w:rsidR="00733E12" w:rsidRPr="00C67A3A" w:rsidRDefault="00733E12" w:rsidP="00C67A3A">
            <w:pPr>
              <w:spacing w:before="60" w:after="60"/>
              <w:ind w:firstLine="0"/>
              <w:jc w:val="center"/>
              <w:rPr>
                <w:rFonts w:ascii="Arial" w:hAnsi="Arial" w:cs="Arial"/>
                <w:b/>
                <w:sz w:val="20"/>
              </w:rPr>
            </w:pPr>
            <w:r w:rsidRPr="00C67A3A">
              <w:rPr>
                <w:rFonts w:ascii="Arial" w:hAnsi="Arial" w:cs="Arial"/>
                <w:b/>
                <w:sz w:val="20"/>
              </w:rPr>
              <w:t>Defined Benefit Plan</w:t>
            </w:r>
            <w:r w:rsidR="00AF4303">
              <w:rPr>
                <w:rFonts w:ascii="Arial" w:hAnsi="Arial" w:cs="Arial"/>
                <w:b/>
                <w:sz w:val="20"/>
              </w:rPr>
              <w:t xml:space="preserve"> - Pension</w:t>
            </w:r>
          </w:p>
        </w:tc>
        <w:tc>
          <w:tcPr>
            <w:tcW w:w="786" w:type="pct"/>
            <w:tcBorders>
              <w:bottom w:val="single" w:sz="4" w:space="0" w:color="auto"/>
            </w:tcBorders>
            <w:shd w:val="clear" w:color="auto" w:fill="FBE4D5"/>
          </w:tcPr>
          <w:p w14:paraId="7AB472A7" w14:textId="77777777" w:rsidR="00733E12" w:rsidRPr="00C67A3A" w:rsidRDefault="00733E12" w:rsidP="00C67A3A">
            <w:pPr>
              <w:spacing w:before="60" w:after="60"/>
              <w:ind w:firstLine="0"/>
              <w:jc w:val="center"/>
              <w:rPr>
                <w:rFonts w:ascii="Arial" w:hAnsi="Arial" w:cs="Arial"/>
                <w:b/>
                <w:sz w:val="20"/>
              </w:rPr>
            </w:pPr>
            <w:r w:rsidRPr="00C67A3A">
              <w:rPr>
                <w:rFonts w:ascii="Arial" w:hAnsi="Arial" w:cs="Arial"/>
                <w:b/>
                <w:sz w:val="20"/>
              </w:rPr>
              <w:t>Post-Employment Medical Benefits</w:t>
            </w:r>
          </w:p>
        </w:tc>
        <w:tc>
          <w:tcPr>
            <w:tcW w:w="785" w:type="pct"/>
            <w:tcBorders>
              <w:bottom w:val="single" w:sz="4" w:space="0" w:color="auto"/>
            </w:tcBorders>
            <w:shd w:val="clear" w:color="auto" w:fill="FBE4D5"/>
          </w:tcPr>
          <w:p w14:paraId="779F7104" w14:textId="77777777" w:rsidR="00733E12" w:rsidRPr="00C67A3A" w:rsidRDefault="00733E12" w:rsidP="00C67A3A">
            <w:pPr>
              <w:spacing w:before="60" w:after="60"/>
              <w:ind w:firstLine="0"/>
              <w:jc w:val="center"/>
              <w:rPr>
                <w:rFonts w:ascii="Arial" w:hAnsi="Arial" w:cs="Arial"/>
                <w:b/>
                <w:sz w:val="20"/>
              </w:rPr>
            </w:pPr>
            <w:r w:rsidRPr="00C67A3A">
              <w:rPr>
                <w:rFonts w:ascii="Arial" w:hAnsi="Arial" w:cs="Arial"/>
                <w:b/>
                <w:sz w:val="20"/>
              </w:rPr>
              <w:t>Total</w:t>
            </w:r>
          </w:p>
        </w:tc>
      </w:tr>
      <w:tr w:rsidR="00733E12" w:rsidRPr="00C67A3A" w14:paraId="0325D89C" w14:textId="77777777" w:rsidTr="00C67A3A">
        <w:tc>
          <w:tcPr>
            <w:tcW w:w="2645" w:type="pct"/>
            <w:tcBorders>
              <w:bottom w:val="nil"/>
            </w:tcBorders>
            <w:shd w:val="clear" w:color="auto" w:fill="auto"/>
          </w:tcPr>
          <w:p w14:paraId="664982B0" w14:textId="77777777" w:rsidR="00733E12" w:rsidRPr="00C67A3A" w:rsidRDefault="00733E12" w:rsidP="00C67A3A">
            <w:pPr>
              <w:spacing w:before="60" w:after="60"/>
              <w:ind w:firstLine="0"/>
              <w:rPr>
                <w:rFonts w:ascii="Arial" w:hAnsi="Arial" w:cs="Arial"/>
                <w:b/>
                <w:sz w:val="20"/>
              </w:rPr>
            </w:pPr>
          </w:p>
        </w:tc>
        <w:tc>
          <w:tcPr>
            <w:tcW w:w="784" w:type="pct"/>
            <w:tcBorders>
              <w:bottom w:val="nil"/>
            </w:tcBorders>
            <w:shd w:val="clear" w:color="auto" w:fill="auto"/>
          </w:tcPr>
          <w:p w14:paraId="2D279220" w14:textId="77777777" w:rsidR="00733E12" w:rsidRPr="00C67A3A" w:rsidRDefault="00733E12" w:rsidP="00C67A3A">
            <w:pPr>
              <w:spacing w:before="60" w:after="60"/>
              <w:ind w:firstLine="0"/>
              <w:jc w:val="right"/>
              <w:rPr>
                <w:rFonts w:ascii="Arial" w:hAnsi="Arial" w:cs="Arial"/>
                <w:sz w:val="20"/>
              </w:rPr>
            </w:pPr>
          </w:p>
        </w:tc>
        <w:tc>
          <w:tcPr>
            <w:tcW w:w="786" w:type="pct"/>
            <w:tcBorders>
              <w:bottom w:val="nil"/>
            </w:tcBorders>
            <w:shd w:val="clear" w:color="auto" w:fill="auto"/>
          </w:tcPr>
          <w:p w14:paraId="621D9696" w14:textId="77777777" w:rsidR="00733E12" w:rsidRPr="00C67A3A" w:rsidRDefault="00733E12" w:rsidP="00C67A3A">
            <w:pPr>
              <w:spacing w:before="60" w:after="60"/>
              <w:ind w:firstLine="0"/>
              <w:jc w:val="right"/>
              <w:rPr>
                <w:rFonts w:ascii="Arial" w:hAnsi="Arial" w:cs="Arial"/>
                <w:sz w:val="20"/>
              </w:rPr>
            </w:pPr>
          </w:p>
        </w:tc>
        <w:tc>
          <w:tcPr>
            <w:tcW w:w="785" w:type="pct"/>
            <w:tcBorders>
              <w:bottom w:val="nil"/>
            </w:tcBorders>
            <w:shd w:val="clear" w:color="auto" w:fill="auto"/>
          </w:tcPr>
          <w:p w14:paraId="2426E4D7" w14:textId="77777777" w:rsidR="00733E12" w:rsidRPr="00C67A3A" w:rsidRDefault="00733E12" w:rsidP="00C67A3A">
            <w:pPr>
              <w:spacing w:before="60" w:after="60"/>
              <w:ind w:firstLine="0"/>
              <w:jc w:val="right"/>
              <w:rPr>
                <w:rFonts w:ascii="Arial" w:hAnsi="Arial" w:cs="Arial"/>
                <w:sz w:val="20"/>
              </w:rPr>
            </w:pPr>
          </w:p>
        </w:tc>
      </w:tr>
      <w:tr w:rsidR="00733E12" w:rsidRPr="00C67A3A" w14:paraId="40220522" w14:textId="77777777" w:rsidTr="00C67A3A">
        <w:tc>
          <w:tcPr>
            <w:tcW w:w="2645" w:type="pct"/>
            <w:tcBorders>
              <w:top w:val="nil"/>
              <w:bottom w:val="nil"/>
            </w:tcBorders>
            <w:shd w:val="clear" w:color="auto" w:fill="auto"/>
          </w:tcPr>
          <w:p w14:paraId="5DF39D9B" w14:textId="080AFD49" w:rsidR="00733E12" w:rsidRPr="00C67A3A" w:rsidRDefault="00733E12" w:rsidP="00C67A3A">
            <w:pPr>
              <w:spacing w:before="60" w:after="60"/>
              <w:ind w:firstLine="0"/>
              <w:rPr>
                <w:rFonts w:ascii="Arial" w:hAnsi="Arial" w:cs="Arial"/>
                <w:b/>
                <w:sz w:val="20"/>
              </w:rPr>
            </w:pPr>
            <w:r w:rsidRPr="00C67A3A">
              <w:rPr>
                <w:rFonts w:ascii="Arial" w:hAnsi="Arial" w:cs="Arial"/>
                <w:b/>
                <w:sz w:val="20"/>
              </w:rPr>
              <w:t xml:space="preserve">For the year ended 30 </w:t>
            </w:r>
            <w:r w:rsidR="00544CBE">
              <w:rPr>
                <w:rFonts w:ascii="Arial" w:hAnsi="Arial" w:cs="Arial"/>
                <w:b/>
                <w:sz w:val="20"/>
              </w:rPr>
              <w:t>June 202</w:t>
            </w:r>
            <w:r w:rsidR="0093007B">
              <w:rPr>
                <w:rFonts w:ascii="Arial" w:hAnsi="Arial" w:cs="Arial"/>
                <w:b/>
                <w:sz w:val="20"/>
              </w:rPr>
              <w:t>3</w:t>
            </w:r>
          </w:p>
        </w:tc>
        <w:tc>
          <w:tcPr>
            <w:tcW w:w="784" w:type="pct"/>
            <w:tcBorders>
              <w:top w:val="nil"/>
              <w:bottom w:val="nil"/>
            </w:tcBorders>
            <w:shd w:val="clear" w:color="auto" w:fill="auto"/>
          </w:tcPr>
          <w:p w14:paraId="65F22158"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4F61C3D"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0A61FE2" w14:textId="77777777" w:rsidR="00733E12" w:rsidRPr="00C67A3A" w:rsidRDefault="00733E12" w:rsidP="00C67A3A">
            <w:pPr>
              <w:spacing w:before="60" w:after="60"/>
              <w:ind w:firstLine="0"/>
              <w:jc w:val="right"/>
              <w:rPr>
                <w:rFonts w:ascii="Arial" w:hAnsi="Arial" w:cs="Arial"/>
                <w:sz w:val="20"/>
              </w:rPr>
            </w:pPr>
          </w:p>
        </w:tc>
      </w:tr>
      <w:tr w:rsidR="00733E12" w:rsidRPr="00C67A3A" w14:paraId="56823749" w14:textId="77777777" w:rsidTr="00C67A3A">
        <w:tc>
          <w:tcPr>
            <w:tcW w:w="2645" w:type="pct"/>
            <w:tcBorders>
              <w:top w:val="nil"/>
              <w:bottom w:val="nil"/>
            </w:tcBorders>
            <w:shd w:val="clear" w:color="auto" w:fill="auto"/>
          </w:tcPr>
          <w:p w14:paraId="742BAFA2"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Current Service Costs</w:t>
            </w:r>
          </w:p>
        </w:tc>
        <w:tc>
          <w:tcPr>
            <w:tcW w:w="784" w:type="pct"/>
            <w:tcBorders>
              <w:top w:val="nil"/>
              <w:bottom w:val="nil"/>
            </w:tcBorders>
            <w:shd w:val="clear" w:color="auto" w:fill="auto"/>
          </w:tcPr>
          <w:p w14:paraId="4AFDC23A"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41105F6"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C1E6E82" w14:textId="77777777" w:rsidR="00733E12" w:rsidRPr="00C67A3A" w:rsidRDefault="00733E12" w:rsidP="00C67A3A">
            <w:pPr>
              <w:spacing w:before="60" w:after="60"/>
              <w:ind w:firstLine="0"/>
              <w:jc w:val="right"/>
              <w:rPr>
                <w:rFonts w:ascii="Arial" w:hAnsi="Arial" w:cs="Arial"/>
                <w:sz w:val="20"/>
              </w:rPr>
            </w:pPr>
          </w:p>
        </w:tc>
      </w:tr>
      <w:tr w:rsidR="00733E12" w:rsidRPr="00C67A3A" w14:paraId="5034F071" w14:textId="77777777" w:rsidTr="00C67A3A">
        <w:tc>
          <w:tcPr>
            <w:tcW w:w="2645" w:type="pct"/>
            <w:tcBorders>
              <w:top w:val="nil"/>
              <w:bottom w:val="nil"/>
            </w:tcBorders>
            <w:shd w:val="clear" w:color="auto" w:fill="auto"/>
          </w:tcPr>
          <w:p w14:paraId="5C8FBEFD"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shd w:val="clear" w:color="auto" w:fill="auto"/>
          </w:tcPr>
          <w:p w14:paraId="119ED717"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5AE4568"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9A95529" w14:textId="77777777" w:rsidR="00733E12" w:rsidRPr="00C67A3A" w:rsidRDefault="00733E12" w:rsidP="00C67A3A">
            <w:pPr>
              <w:spacing w:before="60" w:after="60"/>
              <w:ind w:firstLine="0"/>
              <w:jc w:val="right"/>
              <w:rPr>
                <w:rFonts w:ascii="Arial" w:hAnsi="Arial" w:cs="Arial"/>
                <w:sz w:val="20"/>
              </w:rPr>
            </w:pPr>
          </w:p>
        </w:tc>
      </w:tr>
      <w:tr w:rsidR="00964B19" w:rsidRPr="00C67A3A" w14:paraId="517979A7" w14:textId="77777777" w:rsidTr="00C67A3A">
        <w:tc>
          <w:tcPr>
            <w:tcW w:w="2645" w:type="pct"/>
            <w:tcBorders>
              <w:top w:val="nil"/>
              <w:bottom w:val="nil"/>
            </w:tcBorders>
            <w:shd w:val="clear" w:color="auto" w:fill="auto"/>
          </w:tcPr>
          <w:p w14:paraId="19F90422" w14:textId="77777777" w:rsidR="00964B19" w:rsidRPr="00C67A3A" w:rsidRDefault="00964B19" w:rsidP="00C67A3A">
            <w:pPr>
              <w:spacing w:before="60" w:after="60"/>
              <w:ind w:firstLine="0"/>
              <w:rPr>
                <w:rFonts w:ascii="Arial" w:hAnsi="Arial" w:cs="Arial"/>
                <w:sz w:val="20"/>
              </w:rPr>
            </w:pPr>
            <w:r w:rsidRPr="00C67A3A">
              <w:rPr>
                <w:rFonts w:ascii="Arial" w:hAnsi="Arial" w:cs="Arial"/>
                <w:sz w:val="20"/>
              </w:rPr>
              <w:t>Curtailments / Settlements</w:t>
            </w:r>
          </w:p>
        </w:tc>
        <w:tc>
          <w:tcPr>
            <w:tcW w:w="784" w:type="pct"/>
            <w:tcBorders>
              <w:top w:val="nil"/>
              <w:bottom w:val="nil"/>
            </w:tcBorders>
            <w:shd w:val="clear" w:color="auto" w:fill="auto"/>
          </w:tcPr>
          <w:p w14:paraId="0120411B"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D6E577D"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D1F3679" w14:textId="77777777" w:rsidR="00964B19" w:rsidRPr="00C67A3A" w:rsidRDefault="00964B19" w:rsidP="00C67A3A">
            <w:pPr>
              <w:spacing w:before="60" w:after="60"/>
              <w:ind w:firstLine="0"/>
              <w:jc w:val="right"/>
              <w:rPr>
                <w:rFonts w:ascii="Arial" w:hAnsi="Arial" w:cs="Arial"/>
                <w:sz w:val="20"/>
              </w:rPr>
            </w:pPr>
          </w:p>
        </w:tc>
      </w:tr>
      <w:tr w:rsidR="00733E12" w:rsidRPr="00C67A3A" w14:paraId="192B0801" w14:textId="77777777" w:rsidTr="00C67A3A">
        <w:tc>
          <w:tcPr>
            <w:tcW w:w="2645" w:type="pct"/>
            <w:tcBorders>
              <w:top w:val="nil"/>
              <w:bottom w:val="nil"/>
            </w:tcBorders>
            <w:shd w:val="clear" w:color="auto" w:fill="auto"/>
          </w:tcPr>
          <w:p w14:paraId="3C3CD043"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Interest Cost on Benefit Obligation</w:t>
            </w:r>
          </w:p>
        </w:tc>
        <w:tc>
          <w:tcPr>
            <w:tcW w:w="784" w:type="pct"/>
            <w:tcBorders>
              <w:top w:val="nil"/>
              <w:bottom w:val="nil"/>
            </w:tcBorders>
            <w:shd w:val="clear" w:color="auto" w:fill="auto"/>
          </w:tcPr>
          <w:p w14:paraId="040E76F5"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9F63599"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57308F2" w14:textId="77777777" w:rsidR="00733E12" w:rsidRPr="00C67A3A" w:rsidRDefault="00733E12" w:rsidP="00C67A3A">
            <w:pPr>
              <w:spacing w:before="60" w:after="60"/>
              <w:ind w:firstLine="0"/>
              <w:jc w:val="right"/>
              <w:rPr>
                <w:rFonts w:ascii="Arial" w:hAnsi="Arial" w:cs="Arial"/>
                <w:sz w:val="20"/>
              </w:rPr>
            </w:pPr>
          </w:p>
        </w:tc>
      </w:tr>
      <w:tr w:rsidR="00733E12" w:rsidRPr="00C67A3A" w14:paraId="2893DBE0" w14:textId="77777777" w:rsidTr="00C67A3A">
        <w:tc>
          <w:tcPr>
            <w:tcW w:w="2645" w:type="pct"/>
            <w:tcBorders>
              <w:top w:val="nil"/>
              <w:bottom w:val="nil"/>
            </w:tcBorders>
            <w:shd w:val="clear" w:color="auto" w:fill="auto"/>
          </w:tcPr>
          <w:p w14:paraId="22DECAE8"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Actuarial Gains / Losses Recognised</w:t>
            </w:r>
          </w:p>
        </w:tc>
        <w:tc>
          <w:tcPr>
            <w:tcW w:w="784" w:type="pct"/>
            <w:tcBorders>
              <w:top w:val="nil"/>
              <w:bottom w:val="nil"/>
            </w:tcBorders>
            <w:shd w:val="clear" w:color="auto" w:fill="auto"/>
          </w:tcPr>
          <w:p w14:paraId="581AF721"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D878675"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33DE555" w14:textId="77777777" w:rsidR="00733E12" w:rsidRPr="00C67A3A" w:rsidRDefault="00733E12" w:rsidP="00C67A3A">
            <w:pPr>
              <w:spacing w:before="60" w:after="60"/>
              <w:ind w:firstLine="0"/>
              <w:jc w:val="right"/>
              <w:rPr>
                <w:rFonts w:ascii="Arial" w:hAnsi="Arial" w:cs="Arial"/>
                <w:sz w:val="20"/>
              </w:rPr>
            </w:pPr>
          </w:p>
        </w:tc>
      </w:tr>
      <w:tr w:rsidR="00733E12" w:rsidRPr="00C67A3A" w14:paraId="7F5B482D" w14:textId="77777777" w:rsidTr="00C67A3A">
        <w:tc>
          <w:tcPr>
            <w:tcW w:w="2645" w:type="pct"/>
            <w:tcBorders>
              <w:top w:val="nil"/>
              <w:bottom w:val="nil"/>
            </w:tcBorders>
            <w:shd w:val="clear" w:color="auto" w:fill="auto"/>
          </w:tcPr>
          <w:p w14:paraId="4B66ECBA" w14:textId="77777777" w:rsidR="00733E12" w:rsidRPr="00C67A3A" w:rsidRDefault="00733E12" w:rsidP="00C67A3A">
            <w:pPr>
              <w:spacing w:before="60" w:after="60"/>
              <w:ind w:firstLine="0"/>
              <w:jc w:val="left"/>
              <w:rPr>
                <w:rFonts w:ascii="Arial" w:hAnsi="Arial" w:cs="Arial"/>
                <w:b/>
                <w:sz w:val="20"/>
              </w:rPr>
            </w:pPr>
            <w:r w:rsidRPr="00C67A3A">
              <w:rPr>
                <w:rFonts w:ascii="Arial" w:hAnsi="Arial" w:cs="Arial"/>
                <w:b/>
                <w:sz w:val="20"/>
              </w:rPr>
              <w:t>Total expense recognised in the statement of financial performance</w:t>
            </w:r>
          </w:p>
        </w:tc>
        <w:tc>
          <w:tcPr>
            <w:tcW w:w="784" w:type="pct"/>
            <w:tcBorders>
              <w:top w:val="nil"/>
              <w:bottom w:val="nil"/>
            </w:tcBorders>
            <w:shd w:val="clear" w:color="auto" w:fill="auto"/>
          </w:tcPr>
          <w:p w14:paraId="469478EE"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8F028BD"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057B22D" w14:textId="77777777" w:rsidR="00733E12" w:rsidRPr="00C67A3A" w:rsidRDefault="00733E12" w:rsidP="00C67A3A">
            <w:pPr>
              <w:spacing w:before="60" w:after="60"/>
              <w:ind w:firstLine="0"/>
              <w:jc w:val="right"/>
              <w:rPr>
                <w:rFonts w:ascii="Arial" w:hAnsi="Arial" w:cs="Arial"/>
                <w:sz w:val="20"/>
              </w:rPr>
            </w:pPr>
          </w:p>
        </w:tc>
      </w:tr>
      <w:tr w:rsidR="00733E12" w:rsidRPr="00C67A3A" w14:paraId="0AEA4E34" w14:textId="77777777" w:rsidTr="00C67A3A">
        <w:tc>
          <w:tcPr>
            <w:tcW w:w="2645" w:type="pct"/>
            <w:tcBorders>
              <w:top w:val="nil"/>
              <w:bottom w:val="nil"/>
            </w:tcBorders>
            <w:shd w:val="clear" w:color="auto" w:fill="auto"/>
          </w:tcPr>
          <w:p w14:paraId="6BECF2C3" w14:textId="77777777" w:rsidR="00733E12" w:rsidRPr="00C67A3A" w:rsidRDefault="00733E12" w:rsidP="00C67A3A">
            <w:pPr>
              <w:spacing w:before="60" w:after="60"/>
              <w:ind w:firstLine="0"/>
              <w:rPr>
                <w:rFonts w:ascii="Arial" w:hAnsi="Arial" w:cs="Arial"/>
                <w:sz w:val="20"/>
              </w:rPr>
            </w:pPr>
          </w:p>
        </w:tc>
        <w:tc>
          <w:tcPr>
            <w:tcW w:w="784" w:type="pct"/>
            <w:tcBorders>
              <w:top w:val="nil"/>
              <w:bottom w:val="nil"/>
            </w:tcBorders>
            <w:shd w:val="clear" w:color="auto" w:fill="auto"/>
          </w:tcPr>
          <w:p w14:paraId="7C2A0BF6"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419D693"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E49A922" w14:textId="77777777" w:rsidR="00733E12" w:rsidRPr="00C67A3A" w:rsidRDefault="00733E12" w:rsidP="00C67A3A">
            <w:pPr>
              <w:spacing w:before="60" w:after="60"/>
              <w:ind w:firstLine="0"/>
              <w:jc w:val="right"/>
              <w:rPr>
                <w:rFonts w:ascii="Arial" w:hAnsi="Arial" w:cs="Arial"/>
                <w:sz w:val="20"/>
              </w:rPr>
            </w:pPr>
          </w:p>
        </w:tc>
      </w:tr>
      <w:tr w:rsidR="00733E12" w:rsidRPr="00C67A3A" w14:paraId="54B54C98" w14:textId="77777777" w:rsidTr="00C67A3A">
        <w:tc>
          <w:tcPr>
            <w:tcW w:w="2645" w:type="pct"/>
            <w:tcBorders>
              <w:top w:val="nil"/>
              <w:bottom w:val="nil"/>
            </w:tcBorders>
            <w:shd w:val="clear" w:color="auto" w:fill="auto"/>
          </w:tcPr>
          <w:p w14:paraId="59C6D3FE" w14:textId="24035438" w:rsidR="00733E12" w:rsidRPr="00C67A3A" w:rsidRDefault="00733E12" w:rsidP="00C67A3A">
            <w:pPr>
              <w:spacing w:before="60" w:after="60"/>
              <w:ind w:firstLine="0"/>
              <w:rPr>
                <w:rFonts w:ascii="Arial" w:hAnsi="Arial" w:cs="Arial"/>
                <w:b/>
                <w:sz w:val="20"/>
              </w:rPr>
            </w:pPr>
            <w:r w:rsidRPr="00C67A3A">
              <w:rPr>
                <w:rFonts w:ascii="Arial" w:hAnsi="Arial" w:cs="Arial"/>
                <w:b/>
                <w:sz w:val="20"/>
              </w:rPr>
              <w:t xml:space="preserve">For the year ended 30 </w:t>
            </w:r>
            <w:r w:rsidR="00CC14ED">
              <w:rPr>
                <w:rFonts w:ascii="Arial" w:hAnsi="Arial" w:cs="Arial"/>
                <w:b/>
                <w:sz w:val="20"/>
              </w:rPr>
              <w:t>June 202</w:t>
            </w:r>
            <w:r w:rsidR="0093007B">
              <w:rPr>
                <w:rFonts w:ascii="Arial" w:hAnsi="Arial" w:cs="Arial"/>
                <w:b/>
                <w:sz w:val="20"/>
              </w:rPr>
              <w:t>4</w:t>
            </w:r>
          </w:p>
        </w:tc>
        <w:tc>
          <w:tcPr>
            <w:tcW w:w="784" w:type="pct"/>
            <w:tcBorders>
              <w:top w:val="nil"/>
              <w:bottom w:val="nil"/>
            </w:tcBorders>
            <w:shd w:val="clear" w:color="auto" w:fill="auto"/>
          </w:tcPr>
          <w:p w14:paraId="3BBF8C78"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E7C9F3A"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DF5406C" w14:textId="77777777" w:rsidR="00733E12" w:rsidRPr="00C67A3A" w:rsidRDefault="00733E12" w:rsidP="00C67A3A">
            <w:pPr>
              <w:spacing w:before="60" w:after="60"/>
              <w:ind w:firstLine="0"/>
              <w:jc w:val="right"/>
              <w:rPr>
                <w:rFonts w:ascii="Arial" w:hAnsi="Arial" w:cs="Arial"/>
                <w:sz w:val="20"/>
              </w:rPr>
            </w:pPr>
          </w:p>
        </w:tc>
      </w:tr>
      <w:tr w:rsidR="00733E12" w:rsidRPr="00C67A3A" w14:paraId="338AD833" w14:textId="77777777" w:rsidTr="00C67A3A">
        <w:tc>
          <w:tcPr>
            <w:tcW w:w="2645" w:type="pct"/>
            <w:tcBorders>
              <w:top w:val="nil"/>
              <w:bottom w:val="nil"/>
            </w:tcBorders>
            <w:shd w:val="clear" w:color="auto" w:fill="auto"/>
          </w:tcPr>
          <w:p w14:paraId="4A48497F"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Current Service Costs</w:t>
            </w:r>
          </w:p>
        </w:tc>
        <w:tc>
          <w:tcPr>
            <w:tcW w:w="784" w:type="pct"/>
            <w:tcBorders>
              <w:top w:val="nil"/>
              <w:bottom w:val="nil"/>
            </w:tcBorders>
            <w:shd w:val="clear" w:color="auto" w:fill="auto"/>
          </w:tcPr>
          <w:p w14:paraId="523864A7"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87A3A80"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423268D" w14:textId="77777777" w:rsidR="00733E12" w:rsidRPr="00C67A3A" w:rsidRDefault="00733E12" w:rsidP="00C67A3A">
            <w:pPr>
              <w:spacing w:before="60" w:after="60"/>
              <w:ind w:firstLine="0"/>
              <w:jc w:val="right"/>
              <w:rPr>
                <w:rFonts w:ascii="Arial" w:hAnsi="Arial" w:cs="Arial"/>
                <w:sz w:val="20"/>
              </w:rPr>
            </w:pPr>
          </w:p>
        </w:tc>
      </w:tr>
      <w:tr w:rsidR="00733E12" w:rsidRPr="00C67A3A" w14:paraId="48570DCF" w14:textId="77777777" w:rsidTr="00C67A3A">
        <w:tc>
          <w:tcPr>
            <w:tcW w:w="2645" w:type="pct"/>
            <w:tcBorders>
              <w:top w:val="nil"/>
              <w:bottom w:val="nil"/>
            </w:tcBorders>
            <w:shd w:val="clear" w:color="auto" w:fill="auto"/>
          </w:tcPr>
          <w:p w14:paraId="7094E25C"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shd w:val="clear" w:color="auto" w:fill="auto"/>
          </w:tcPr>
          <w:p w14:paraId="1ABCC85A"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75EF1F2"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074B52A" w14:textId="77777777" w:rsidR="00733E12" w:rsidRPr="00C67A3A" w:rsidRDefault="00733E12" w:rsidP="00C67A3A">
            <w:pPr>
              <w:spacing w:before="60" w:after="60"/>
              <w:ind w:firstLine="0"/>
              <w:jc w:val="right"/>
              <w:rPr>
                <w:rFonts w:ascii="Arial" w:hAnsi="Arial" w:cs="Arial"/>
                <w:sz w:val="20"/>
              </w:rPr>
            </w:pPr>
          </w:p>
        </w:tc>
      </w:tr>
      <w:tr w:rsidR="00733E12" w:rsidRPr="00C67A3A" w14:paraId="4F1EB1EE" w14:textId="77777777" w:rsidTr="00C67A3A">
        <w:tc>
          <w:tcPr>
            <w:tcW w:w="2645" w:type="pct"/>
            <w:tcBorders>
              <w:top w:val="nil"/>
              <w:bottom w:val="nil"/>
            </w:tcBorders>
            <w:shd w:val="clear" w:color="auto" w:fill="auto"/>
          </w:tcPr>
          <w:p w14:paraId="4EB99A49"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Interest Cost on Benefit Obligation</w:t>
            </w:r>
          </w:p>
        </w:tc>
        <w:tc>
          <w:tcPr>
            <w:tcW w:w="784" w:type="pct"/>
            <w:tcBorders>
              <w:top w:val="nil"/>
              <w:bottom w:val="nil"/>
            </w:tcBorders>
            <w:shd w:val="clear" w:color="auto" w:fill="auto"/>
          </w:tcPr>
          <w:p w14:paraId="4160C56D"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882B772"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9C469E2" w14:textId="77777777" w:rsidR="00733E12" w:rsidRPr="00C67A3A" w:rsidRDefault="00733E12" w:rsidP="00C67A3A">
            <w:pPr>
              <w:spacing w:before="60" w:after="60"/>
              <w:ind w:firstLine="0"/>
              <w:jc w:val="right"/>
              <w:rPr>
                <w:rFonts w:ascii="Arial" w:hAnsi="Arial" w:cs="Arial"/>
                <w:sz w:val="20"/>
              </w:rPr>
            </w:pPr>
          </w:p>
        </w:tc>
      </w:tr>
      <w:tr w:rsidR="00964B19" w:rsidRPr="00C67A3A" w14:paraId="4EB377E5" w14:textId="77777777" w:rsidTr="00C67A3A">
        <w:tc>
          <w:tcPr>
            <w:tcW w:w="2645" w:type="pct"/>
            <w:tcBorders>
              <w:top w:val="nil"/>
              <w:bottom w:val="nil"/>
            </w:tcBorders>
            <w:shd w:val="clear" w:color="auto" w:fill="auto"/>
          </w:tcPr>
          <w:p w14:paraId="679CE574" w14:textId="77777777" w:rsidR="00964B19" w:rsidRPr="00C67A3A" w:rsidRDefault="00964B19" w:rsidP="00C67A3A">
            <w:pPr>
              <w:spacing w:before="60" w:after="60"/>
              <w:ind w:firstLine="0"/>
              <w:rPr>
                <w:rFonts w:ascii="Arial" w:hAnsi="Arial" w:cs="Arial"/>
                <w:sz w:val="20"/>
              </w:rPr>
            </w:pPr>
            <w:r w:rsidRPr="00C67A3A">
              <w:rPr>
                <w:rFonts w:ascii="Arial" w:hAnsi="Arial" w:cs="Arial"/>
                <w:sz w:val="20"/>
              </w:rPr>
              <w:t>Curtailments / Settlements</w:t>
            </w:r>
          </w:p>
        </w:tc>
        <w:tc>
          <w:tcPr>
            <w:tcW w:w="784" w:type="pct"/>
            <w:tcBorders>
              <w:top w:val="nil"/>
              <w:bottom w:val="nil"/>
            </w:tcBorders>
            <w:shd w:val="clear" w:color="auto" w:fill="auto"/>
          </w:tcPr>
          <w:p w14:paraId="091B85DC"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FEAFFEA"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568C0A5" w14:textId="77777777" w:rsidR="00964B19" w:rsidRPr="00C67A3A" w:rsidRDefault="00964B19" w:rsidP="00C67A3A">
            <w:pPr>
              <w:spacing w:before="60" w:after="60"/>
              <w:ind w:firstLine="0"/>
              <w:jc w:val="right"/>
              <w:rPr>
                <w:rFonts w:ascii="Arial" w:hAnsi="Arial" w:cs="Arial"/>
                <w:sz w:val="20"/>
              </w:rPr>
            </w:pPr>
          </w:p>
        </w:tc>
      </w:tr>
      <w:tr w:rsidR="00964B19" w:rsidRPr="00C67A3A" w14:paraId="7C02356E" w14:textId="77777777" w:rsidTr="00C67A3A">
        <w:tc>
          <w:tcPr>
            <w:tcW w:w="2645" w:type="pct"/>
            <w:tcBorders>
              <w:top w:val="nil"/>
              <w:bottom w:val="nil"/>
            </w:tcBorders>
            <w:shd w:val="clear" w:color="auto" w:fill="auto"/>
          </w:tcPr>
          <w:p w14:paraId="560B7311" w14:textId="77777777" w:rsidR="00964B19" w:rsidRPr="00C67A3A" w:rsidRDefault="00964B19" w:rsidP="00C67A3A">
            <w:pPr>
              <w:spacing w:before="60" w:after="60"/>
              <w:ind w:firstLine="0"/>
              <w:rPr>
                <w:rFonts w:ascii="Arial" w:hAnsi="Arial" w:cs="Arial"/>
                <w:sz w:val="20"/>
              </w:rPr>
            </w:pPr>
            <w:r w:rsidRPr="00C67A3A">
              <w:rPr>
                <w:rFonts w:ascii="Arial" w:hAnsi="Arial" w:cs="Arial"/>
                <w:sz w:val="20"/>
              </w:rPr>
              <w:t>Actuarial Gains / Losses Recognised</w:t>
            </w:r>
          </w:p>
        </w:tc>
        <w:tc>
          <w:tcPr>
            <w:tcW w:w="784" w:type="pct"/>
            <w:tcBorders>
              <w:top w:val="nil"/>
              <w:bottom w:val="nil"/>
            </w:tcBorders>
            <w:shd w:val="clear" w:color="auto" w:fill="auto"/>
          </w:tcPr>
          <w:p w14:paraId="104A3C14"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AEF8A22"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292FD0A" w14:textId="77777777" w:rsidR="00964B19" w:rsidRPr="00C67A3A" w:rsidRDefault="00964B19" w:rsidP="00C67A3A">
            <w:pPr>
              <w:spacing w:before="60" w:after="60"/>
              <w:ind w:firstLine="0"/>
              <w:jc w:val="right"/>
              <w:rPr>
                <w:rFonts w:ascii="Arial" w:hAnsi="Arial" w:cs="Arial"/>
                <w:sz w:val="20"/>
              </w:rPr>
            </w:pPr>
          </w:p>
        </w:tc>
      </w:tr>
      <w:tr w:rsidR="00964B19" w:rsidRPr="00C67A3A" w14:paraId="74474B31" w14:textId="77777777" w:rsidTr="00C67A3A">
        <w:tc>
          <w:tcPr>
            <w:tcW w:w="2645" w:type="pct"/>
            <w:tcBorders>
              <w:top w:val="nil"/>
              <w:bottom w:val="nil"/>
            </w:tcBorders>
            <w:shd w:val="clear" w:color="auto" w:fill="auto"/>
          </w:tcPr>
          <w:p w14:paraId="7BC8C421" w14:textId="77777777" w:rsidR="00964B19" w:rsidRPr="00C67A3A" w:rsidRDefault="00964B19" w:rsidP="00C67A3A">
            <w:pPr>
              <w:spacing w:before="60" w:after="60"/>
              <w:ind w:firstLine="0"/>
              <w:jc w:val="left"/>
              <w:rPr>
                <w:rFonts w:ascii="Arial" w:hAnsi="Arial" w:cs="Arial"/>
                <w:b/>
                <w:sz w:val="20"/>
              </w:rPr>
            </w:pPr>
            <w:r w:rsidRPr="00C67A3A">
              <w:rPr>
                <w:rFonts w:ascii="Arial" w:hAnsi="Arial" w:cs="Arial"/>
                <w:b/>
                <w:sz w:val="20"/>
              </w:rPr>
              <w:t>Total expense recognised in the statement of financial performance</w:t>
            </w:r>
          </w:p>
        </w:tc>
        <w:tc>
          <w:tcPr>
            <w:tcW w:w="784" w:type="pct"/>
            <w:tcBorders>
              <w:top w:val="nil"/>
              <w:bottom w:val="nil"/>
            </w:tcBorders>
            <w:shd w:val="clear" w:color="auto" w:fill="auto"/>
          </w:tcPr>
          <w:p w14:paraId="601919E7"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E038CC2"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93BC026" w14:textId="77777777" w:rsidR="00964B19" w:rsidRPr="00C67A3A" w:rsidRDefault="00964B19" w:rsidP="00C67A3A">
            <w:pPr>
              <w:spacing w:before="60" w:after="60"/>
              <w:ind w:firstLine="0"/>
              <w:jc w:val="right"/>
              <w:rPr>
                <w:rFonts w:ascii="Arial" w:hAnsi="Arial" w:cs="Arial"/>
                <w:sz w:val="20"/>
              </w:rPr>
            </w:pPr>
          </w:p>
        </w:tc>
      </w:tr>
      <w:tr w:rsidR="00964B19" w:rsidRPr="00C67A3A" w14:paraId="69F10135" w14:textId="77777777" w:rsidTr="00C67A3A">
        <w:tc>
          <w:tcPr>
            <w:tcW w:w="2645" w:type="pct"/>
            <w:tcBorders>
              <w:top w:val="nil"/>
              <w:bottom w:val="single" w:sz="4" w:space="0" w:color="auto"/>
            </w:tcBorders>
            <w:shd w:val="clear" w:color="auto" w:fill="auto"/>
          </w:tcPr>
          <w:p w14:paraId="6E1C8B63" w14:textId="77777777" w:rsidR="00964B19" w:rsidRPr="00C67A3A" w:rsidRDefault="00964B19" w:rsidP="00C67A3A">
            <w:pPr>
              <w:spacing w:before="60" w:after="60"/>
              <w:ind w:firstLine="0"/>
              <w:rPr>
                <w:rFonts w:ascii="Arial" w:hAnsi="Arial" w:cs="Arial"/>
                <w:b/>
                <w:sz w:val="20"/>
              </w:rPr>
            </w:pPr>
          </w:p>
        </w:tc>
        <w:tc>
          <w:tcPr>
            <w:tcW w:w="784" w:type="pct"/>
            <w:tcBorders>
              <w:top w:val="nil"/>
              <w:bottom w:val="single" w:sz="4" w:space="0" w:color="auto"/>
            </w:tcBorders>
            <w:shd w:val="clear" w:color="auto" w:fill="auto"/>
          </w:tcPr>
          <w:p w14:paraId="581C4714"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4FDFBCAE"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single" w:sz="4" w:space="0" w:color="auto"/>
            </w:tcBorders>
            <w:shd w:val="clear" w:color="auto" w:fill="auto"/>
          </w:tcPr>
          <w:p w14:paraId="55564710" w14:textId="77777777" w:rsidR="00964B19" w:rsidRPr="00C67A3A" w:rsidRDefault="00964B19" w:rsidP="00C67A3A">
            <w:pPr>
              <w:spacing w:before="60" w:after="60"/>
              <w:ind w:firstLine="0"/>
              <w:jc w:val="right"/>
              <w:rPr>
                <w:rFonts w:ascii="Arial" w:hAnsi="Arial" w:cs="Arial"/>
                <w:sz w:val="20"/>
              </w:rPr>
            </w:pPr>
          </w:p>
        </w:tc>
      </w:tr>
    </w:tbl>
    <w:p w14:paraId="5DC84AA2" w14:textId="77777777" w:rsidR="00F70997" w:rsidRPr="00C67A3A" w:rsidRDefault="002420EC" w:rsidP="00F70997">
      <w:pPr>
        <w:ind w:firstLine="0"/>
        <w:rPr>
          <w:rFonts w:ascii="Arial" w:hAnsi="Arial" w:cs="Arial"/>
          <w:b/>
          <w:color w:val="ED7D31"/>
          <w:sz w:val="20"/>
        </w:rPr>
      </w:pPr>
      <w:r>
        <w:rPr>
          <w:rFonts w:ascii="Arial" w:hAnsi="Arial" w:cs="Arial"/>
          <w:sz w:val="20"/>
        </w:rPr>
        <w:br w:type="page"/>
      </w:r>
      <w:r w:rsidR="00F70997" w:rsidRPr="00C67A3A">
        <w:rPr>
          <w:rFonts w:ascii="Arial" w:hAnsi="Arial" w:cs="Arial"/>
          <w:b/>
          <w:color w:val="ED7D31"/>
          <w:sz w:val="20"/>
        </w:rPr>
        <w:lastRenderedPageBreak/>
        <w:t>Notes to the financial statements (Continued)</w:t>
      </w:r>
    </w:p>
    <w:p w14:paraId="67E416C5" w14:textId="4B36C4F3" w:rsidR="00F70997" w:rsidRPr="002D6DA3" w:rsidRDefault="00F70997">
      <w:pPr>
        <w:pStyle w:val="ListParagraph"/>
        <w:numPr>
          <w:ilvl w:val="2"/>
          <w:numId w:val="22"/>
        </w:numPr>
        <w:ind w:left="709"/>
        <w:rPr>
          <w:rFonts w:ascii="Arial" w:hAnsi="Arial" w:cs="Arial"/>
          <w:b/>
          <w:sz w:val="20"/>
        </w:rPr>
      </w:pPr>
      <w:bookmarkStart w:id="104" w:name="_Ref1382658"/>
      <w:r>
        <w:rPr>
          <w:rFonts w:ascii="Arial" w:hAnsi="Arial" w:cs="Arial"/>
          <w:b/>
          <w:sz w:val="20"/>
        </w:rPr>
        <w:t xml:space="preserve">Reconciliation of Fair value of Plan Assets </w:t>
      </w:r>
      <w:r w:rsidRPr="00711243">
        <w:rPr>
          <w:rFonts w:ascii="Arial" w:hAnsi="Arial" w:cs="Arial"/>
          <w:b/>
          <w:color w:val="FF0000"/>
          <w:sz w:val="20"/>
        </w:rPr>
        <w:t>[25p.136(d)]</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4"/>
        <w:gridCol w:w="1554"/>
        <w:gridCol w:w="1558"/>
        <w:gridCol w:w="1556"/>
      </w:tblGrid>
      <w:tr w:rsidR="00F70997" w:rsidRPr="00C67A3A" w14:paraId="5EF824CB" w14:textId="77777777" w:rsidTr="00C67A3A">
        <w:tc>
          <w:tcPr>
            <w:tcW w:w="2645" w:type="pct"/>
            <w:tcBorders>
              <w:bottom w:val="single" w:sz="4" w:space="0" w:color="auto"/>
            </w:tcBorders>
            <w:shd w:val="clear" w:color="auto" w:fill="FBE4D5"/>
          </w:tcPr>
          <w:p w14:paraId="344A6F50" w14:textId="77777777" w:rsidR="00F70997" w:rsidRPr="00C67A3A" w:rsidRDefault="00F70997"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269D318C" w14:textId="77777777" w:rsidR="00F70997" w:rsidRDefault="00F70997" w:rsidP="00C67A3A">
            <w:pPr>
              <w:spacing w:before="60" w:after="60"/>
              <w:ind w:firstLine="0"/>
              <w:jc w:val="center"/>
              <w:rPr>
                <w:rFonts w:ascii="Arial" w:hAnsi="Arial" w:cs="Arial"/>
                <w:b/>
                <w:sz w:val="20"/>
              </w:rPr>
            </w:pPr>
            <w:r w:rsidRPr="00C67A3A">
              <w:rPr>
                <w:rFonts w:ascii="Arial" w:hAnsi="Arial" w:cs="Arial"/>
                <w:b/>
                <w:sz w:val="20"/>
              </w:rPr>
              <w:t>Defined Benefit Plan</w:t>
            </w:r>
          </w:p>
          <w:p w14:paraId="77828765" w14:textId="77777777" w:rsidR="00AB7F5F" w:rsidRPr="00C67A3A" w:rsidRDefault="00AB7F5F" w:rsidP="00C67A3A">
            <w:pPr>
              <w:spacing w:before="60" w:after="60"/>
              <w:ind w:firstLine="0"/>
              <w:jc w:val="center"/>
              <w:rPr>
                <w:rFonts w:ascii="Arial" w:hAnsi="Arial" w:cs="Arial"/>
                <w:b/>
                <w:sz w:val="20"/>
              </w:rPr>
            </w:pPr>
            <w:r>
              <w:rPr>
                <w:rFonts w:ascii="Arial" w:hAnsi="Arial" w:cs="Arial"/>
                <w:b/>
                <w:sz w:val="20"/>
              </w:rPr>
              <w:t>Pension</w:t>
            </w:r>
          </w:p>
        </w:tc>
        <w:tc>
          <w:tcPr>
            <w:tcW w:w="786" w:type="pct"/>
            <w:tcBorders>
              <w:bottom w:val="single" w:sz="4" w:space="0" w:color="auto"/>
            </w:tcBorders>
            <w:shd w:val="clear" w:color="auto" w:fill="FBE4D5"/>
          </w:tcPr>
          <w:p w14:paraId="65912F17" w14:textId="77777777" w:rsidR="00F70997" w:rsidRPr="00C67A3A" w:rsidRDefault="00F70997" w:rsidP="00C67A3A">
            <w:pPr>
              <w:spacing w:before="60" w:after="60"/>
              <w:ind w:firstLine="0"/>
              <w:jc w:val="center"/>
              <w:rPr>
                <w:rFonts w:ascii="Arial" w:hAnsi="Arial" w:cs="Arial"/>
                <w:b/>
                <w:sz w:val="20"/>
              </w:rPr>
            </w:pPr>
            <w:r w:rsidRPr="00C67A3A">
              <w:rPr>
                <w:rFonts w:ascii="Arial" w:hAnsi="Arial" w:cs="Arial"/>
                <w:b/>
                <w:sz w:val="20"/>
              </w:rPr>
              <w:t>Post-Employment Medical Benefits</w:t>
            </w:r>
          </w:p>
        </w:tc>
        <w:tc>
          <w:tcPr>
            <w:tcW w:w="785" w:type="pct"/>
            <w:tcBorders>
              <w:bottom w:val="single" w:sz="4" w:space="0" w:color="auto"/>
            </w:tcBorders>
            <w:shd w:val="clear" w:color="auto" w:fill="FBE4D5"/>
          </w:tcPr>
          <w:p w14:paraId="0DC879DF" w14:textId="77777777" w:rsidR="00F70997" w:rsidRPr="00C67A3A" w:rsidRDefault="00F70997" w:rsidP="00C67A3A">
            <w:pPr>
              <w:spacing w:before="60" w:after="60"/>
              <w:ind w:firstLine="0"/>
              <w:jc w:val="center"/>
              <w:rPr>
                <w:rFonts w:ascii="Arial" w:hAnsi="Arial" w:cs="Arial"/>
                <w:b/>
                <w:sz w:val="20"/>
              </w:rPr>
            </w:pPr>
            <w:r w:rsidRPr="00C67A3A">
              <w:rPr>
                <w:rFonts w:ascii="Arial" w:hAnsi="Arial" w:cs="Arial"/>
                <w:b/>
                <w:sz w:val="20"/>
              </w:rPr>
              <w:t>Total</w:t>
            </w:r>
          </w:p>
        </w:tc>
      </w:tr>
      <w:tr w:rsidR="00F70997" w:rsidRPr="00C67A3A" w14:paraId="47922B1D" w14:textId="77777777" w:rsidTr="00C67A3A">
        <w:tc>
          <w:tcPr>
            <w:tcW w:w="2645" w:type="pct"/>
            <w:tcBorders>
              <w:bottom w:val="nil"/>
            </w:tcBorders>
            <w:shd w:val="clear" w:color="auto" w:fill="auto"/>
          </w:tcPr>
          <w:p w14:paraId="70A87634" w14:textId="77777777" w:rsidR="00F70997" w:rsidRPr="00C67A3A" w:rsidRDefault="00F70997" w:rsidP="00C67A3A">
            <w:pPr>
              <w:spacing w:before="60" w:after="60"/>
              <w:ind w:firstLine="0"/>
              <w:rPr>
                <w:rFonts w:ascii="Arial" w:hAnsi="Arial" w:cs="Arial"/>
                <w:b/>
                <w:sz w:val="20"/>
              </w:rPr>
            </w:pPr>
          </w:p>
        </w:tc>
        <w:tc>
          <w:tcPr>
            <w:tcW w:w="784" w:type="pct"/>
            <w:tcBorders>
              <w:bottom w:val="nil"/>
            </w:tcBorders>
            <w:shd w:val="clear" w:color="auto" w:fill="auto"/>
          </w:tcPr>
          <w:p w14:paraId="09CBAFC4" w14:textId="77777777" w:rsidR="00F70997" w:rsidRPr="00C67A3A" w:rsidRDefault="00F70997" w:rsidP="00C67A3A">
            <w:pPr>
              <w:spacing w:before="60" w:after="60"/>
              <w:ind w:firstLine="0"/>
              <w:jc w:val="right"/>
              <w:rPr>
                <w:rFonts w:ascii="Arial" w:hAnsi="Arial" w:cs="Arial"/>
                <w:sz w:val="20"/>
              </w:rPr>
            </w:pPr>
          </w:p>
        </w:tc>
        <w:tc>
          <w:tcPr>
            <w:tcW w:w="786" w:type="pct"/>
            <w:tcBorders>
              <w:bottom w:val="nil"/>
            </w:tcBorders>
            <w:shd w:val="clear" w:color="auto" w:fill="auto"/>
          </w:tcPr>
          <w:p w14:paraId="6622A3E1" w14:textId="77777777" w:rsidR="00F70997" w:rsidRPr="00C67A3A" w:rsidRDefault="00F70997" w:rsidP="00C67A3A">
            <w:pPr>
              <w:spacing w:before="60" w:after="60"/>
              <w:ind w:firstLine="0"/>
              <w:jc w:val="right"/>
              <w:rPr>
                <w:rFonts w:ascii="Arial" w:hAnsi="Arial" w:cs="Arial"/>
                <w:sz w:val="20"/>
              </w:rPr>
            </w:pPr>
          </w:p>
        </w:tc>
        <w:tc>
          <w:tcPr>
            <w:tcW w:w="785" w:type="pct"/>
            <w:tcBorders>
              <w:bottom w:val="nil"/>
            </w:tcBorders>
            <w:shd w:val="clear" w:color="auto" w:fill="auto"/>
          </w:tcPr>
          <w:p w14:paraId="59F5D8FC" w14:textId="77777777" w:rsidR="00F70997" w:rsidRPr="00C67A3A" w:rsidRDefault="00F70997" w:rsidP="00C67A3A">
            <w:pPr>
              <w:spacing w:before="60" w:after="60"/>
              <w:ind w:firstLine="0"/>
              <w:jc w:val="right"/>
              <w:rPr>
                <w:rFonts w:ascii="Arial" w:hAnsi="Arial" w:cs="Arial"/>
                <w:sz w:val="20"/>
              </w:rPr>
            </w:pPr>
          </w:p>
        </w:tc>
      </w:tr>
      <w:tr w:rsidR="00F70997" w:rsidRPr="00C67A3A" w14:paraId="17704087" w14:textId="77777777" w:rsidTr="00C67A3A">
        <w:tc>
          <w:tcPr>
            <w:tcW w:w="2645" w:type="pct"/>
            <w:tcBorders>
              <w:top w:val="nil"/>
              <w:bottom w:val="nil"/>
            </w:tcBorders>
            <w:shd w:val="clear" w:color="auto" w:fill="auto"/>
          </w:tcPr>
          <w:p w14:paraId="4D8CE322" w14:textId="6DD839A6" w:rsidR="00F70997" w:rsidRPr="00C67A3A" w:rsidRDefault="00183F40" w:rsidP="00C67A3A">
            <w:pPr>
              <w:spacing w:before="60" w:after="60"/>
              <w:ind w:firstLine="0"/>
              <w:rPr>
                <w:rFonts w:ascii="Arial" w:hAnsi="Arial" w:cs="Arial"/>
                <w:b/>
                <w:sz w:val="20"/>
              </w:rPr>
            </w:pPr>
            <w:r w:rsidRPr="00C67A3A">
              <w:rPr>
                <w:rFonts w:ascii="Arial" w:hAnsi="Arial" w:cs="Arial"/>
                <w:b/>
                <w:sz w:val="20"/>
              </w:rPr>
              <w:t>Plan Assets</w:t>
            </w:r>
            <w:r w:rsidR="00F70997" w:rsidRPr="00C67A3A">
              <w:rPr>
                <w:rFonts w:ascii="Arial" w:hAnsi="Arial" w:cs="Arial"/>
                <w:b/>
                <w:sz w:val="20"/>
              </w:rPr>
              <w:t xml:space="preserve"> </w:t>
            </w:r>
            <w:proofErr w:type="gramStart"/>
            <w:r w:rsidR="00F70997" w:rsidRPr="00C67A3A">
              <w:rPr>
                <w:rFonts w:ascii="Arial" w:hAnsi="Arial" w:cs="Arial"/>
                <w:b/>
                <w:sz w:val="20"/>
              </w:rPr>
              <w:t>at</w:t>
            </w:r>
            <w:proofErr w:type="gramEnd"/>
            <w:r w:rsidR="00F70997" w:rsidRPr="00C67A3A">
              <w:rPr>
                <w:rFonts w:ascii="Arial" w:hAnsi="Arial" w:cs="Arial"/>
                <w:b/>
                <w:sz w:val="20"/>
              </w:rPr>
              <w:t xml:space="preserve"> 1 July 20</w:t>
            </w:r>
            <w:r w:rsidR="00BB3707">
              <w:rPr>
                <w:rFonts w:ascii="Arial" w:hAnsi="Arial" w:cs="Arial"/>
                <w:b/>
                <w:sz w:val="20"/>
              </w:rPr>
              <w:t>2</w:t>
            </w:r>
            <w:r w:rsidR="0093007B">
              <w:rPr>
                <w:rFonts w:ascii="Arial" w:hAnsi="Arial" w:cs="Arial"/>
                <w:b/>
                <w:sz w:val="20"/>
              </w:rPr>
              <w:t>3</w:t>
            </w:r>
          </w:p>
        </w:tc>
        <w:tc>
          <w:tcPr>
            <w:tcW w:w="784" w:type="pct"/>
            <w:tcBorders>
              <w:top w:val="nil"/>
              <w:bottom w:val="nil"/>
            </w:tcBorders>
            <w:shd w:val="clear" w:color="auto" w:fill="auto"/>
          </w:tcPr>
          <w:p w14:paraId="30F262E6" w14:textId="77777777" w:rsidR="00F70997" w:rsidRPr="00C67A3A" w:rsidRDefault="00F7099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DC8D956" w14:textId="77777777" w:rsidR="00F70997" w:rsidRPr="00C67A3A" w:rsidRDefault="00F7099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D469287" w14:textId="77777777" w:rsidR="00F70997" w:rsidRPr="00C67A3A" w:rsidRDefault="00F70997" w:rsidP="00C67A3A">
            <w:pPr>
              <w:spacing w:before="60" w:after="60"/>
              <w:ind w:firstLine="0"/>
              <w:jc w:val="right"/>
              <w:rPr>
                <w:rFonts w:ascii="Arial" w:hAnsi="Arial" w:cs="Arial"/>
                <w:sz w:val="20"/>
              </w:rPr>
            </w:pPr>
          </w:p>
        </w:tc>
      </w:tr>
      <w:tr w:rsidR="00F70997" w:rsidRPr="00C67A3A" w14:paraId="41CDDD39" w14:textId="77777777" w:rsidTr="00C67A3A">
        <w:tc>
          <w:tcPr>
            <w:tcW w:w="2645" w:type="pct"/>
            <w:tcBorders>
              <w:top w:val="nil"/>
              <w:bottom w:val="nil"/>
            </w:tcBorders>
            <w:shd w:val="clear" w:color="auto" w:fill="auto"/>
          </w:tcPr>
          <w:p w14:paraId="48683BB5" w14:textId="77777777" w:rsidR="00F70997" w:rsidRPr="00C67A3A" w:rsidRDefault="00183F40" w:rsidP="00C67A3A">
            <w:pPr>
              <w:spacing w:before="60" w:after="60"/>
              <w:ind w:firstLine="0"/>
              <w:rPr>
                <w:rFonts w:ascii="Arial" w:hAnsi="Arial" w:cs="Arial"/>
                <w:sz w:val="20"/>
              </w:rPr>
            </w:pPr>
            <w:r w:rsidRPr="00C67A3A">
              <w:rPr>
                <w:rFonts w:ascii="Arial" w:hAnsi="Arial" w:cs="Arial"/>
                <w:sz w:val="20"/>
              </w:rPr>
              <w:t xml:space="preserve">Expected Return </w:t>
            </w:r>
            <w:r w:rsidR="006A16F3" w:rsidRPr="00C67A3A">
              <w:rPr>
                <w:rFonts w:ascii="Arial" w:hAnsi="Arial" w:cs="Arial"/>
                <w:sz w:val="20"/>
              </w:rPr>
              <w:t>on</w:t>
            </w:r>
            <w:r w:rsidRPr="00C67A3A">
              <w:rPr>
                <w:rFonts w:ascii="Arial" w:hAnsi="Arial" w:cs="Arial"/>
                <w:sz w:val="20"/>
              </w:rPr>
              <w:t xml:space="preserve"> Plan Assets</w:t>
            </w:r>
          </w:p>
        </w:tc>
        <w:tc>
          <w:tcPr>
            <w:tcW w:w="784" w:type="pct"/>
            <w:tcBorders>
              <w:top w:val="nil"/>
              <w:bottom w:val="nil"/>
            </w:tcBorders>
            <w:shd w:val="clear" w:color="auto" w:fill="auto"/>
          </w:tcPr>
          <w:p w14:paraId="61C75F3A" w14:textId="77777777" w:rsidR="00F70997" w:rsidRPr="00C67A3A" w:rsidRDefault="00F7099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89D110F" w14:textId="77777777" w:rsidR="00F70997" w:rsidRPr="00C67A3A" w:rsidRDefault="00F7099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CA42FE2" w14:textId="77777777" w:rsidR="00F70997" w:rsidRPr="00C67A3A" w:rsidRDefault="00F70997" w:rsidP="00C67A3A">
            <w:pPr>
              <w:spacing w:before="60" w:after="60"/>
              <w:ind w:firstLine="0"/>
              <w:jc w:val="right"/>
              <w:rPr>
                <w:rFonts w:ascii="Arial" w:hAnsi="Arial" w:cs="Arial"/>
                <w:sz w:val="20"/>
              </w:rPr>
            </w:pPr>
          </w:p>
        </w:tc>
      </w:tr>
      <w:tr w:rsidR="00183F40" w:rsidRPr="00C67A3A" w14:paraId="12D06EA9" w14:textId="77777777" w:rsidTr="00C67A3A">
        <w:tc>
          <w:tcPr>
            <w:tcW w:w="2645" w:type="pct"/>
            <w:tcBorders>
              <w:top w:val="nil"/>
              <w:bottom w:val="nil"/>
            </w:tcBorders>
            <w:shd w:val="clear" w:color="auto" w:fill="auto"/>
          </w:tcPr>
          <w:p w14:paraId="11ACB1BF"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shd w:val="clear" w:color="auto" w:fill="auto"/>
          </w:tcPr>
          <w:p w14:paraId="292B9E4A"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96455AD"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9378AB0" w14:textId="77777777" w:rsidR="00183F40" w:rsidRPr="00C67A3A" w:rsidRDefault="00183F40" w:rsidP="00C67A3A">
            <w:pPr>
              <w:spacing w:before="60" w:after="60"/>
              <w:ind w:firstLine="0"/>
              <w:jc w:val="right"/>
              <w:rPr>
                <w:rFonts w:ascii="Arial" w:hAnsi="Arial" w:cs="Arial"/>
                <w:sz w:val="20"/>
              </w:rPr>
            </w:pPr>
          </w:p>
        </w:tc>
      </w:tr>
      <w:tr w:rsidR="00183F40" w:rsidRPr="00C67A3A" w14:paraId="7892ECA8" w14:textId="77777777" w:rsidTr="00C67A3A">
        <w:tc>
          <w:tcPr>
            <w:tcW w:w="2645" w:type="pct"/>
            <w:tcBorders>
              <w:top w:val="nil"/>
              <w:bottom w:val="nil"/>
            </w:tcBorders>
            <w:shd w:val="clear" w:color="auto" w:fill="auto"/>
          </w:tcPr>
          <w:p w14:paraId="6132125F"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shd w:val="clear" w:color="auto" w:fill="auto"/>
          </w:tcPr>
          <w:p w14:paraId="58F7C391"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4167196"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C104E26" w14:textId="77777777" w:rsidR="00183F40" w:rsidRPr="00C67A3A" w:rsidRDefault="00183F40" w:rsidP="00C67A3A">
            <w:pPr>
              <w:spacing w:before="60" w:after="60"/>
              <w:ind w:firstLine="0"/>
              <w:jc w:val="right"/>
              <w:rPr>
                <w:rFonts w:ascii="Arial" w:hAnsi="Arial" w:cs="Arial"/>
                <w:sz w:val="20"/>
              </w:rPr>
            </w:pPr>
          </w:p>
        </w:tc>
      </w:tr>
      <w:tr w:rsidR="00183F40" w:rsidRPr="00C67A3A" w14:paraId="3436C236" w14:textId="77777777" w:rsidTr="00C67A3A">
        <w:tc>
          <w:tcPr>
            <w:tcW w:w="2645" w:type="pct"/>
            <w:tcBorders>
              <w:top w:val="nil"/>
              <w:bottom w:val="nil"/>
            </w:tcBorders>
            <w:shd w:val="clear" w:color="auto" w:fill="auto"/>
          </w:tcPr>
          <w:p w14:paraId="378DD59A"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Bath Pele City</w:t>
            </w:r>
          </w:p>
        </w:tc>
        <w:tc>
          <w:tcPr>
            <w:tcW w:w="784" w:type="pct"/>
            <w:tcBorders>
              <w:top w:val="nil"/>
              <w:bottom w:val="nil"/>
            </w:tcBorders>
            <w:shd w:val="clear" w:color="auto" w:fill="auto"/>
          </w:tcPr>
          <w:p w14:paraId="5748566D"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D287981"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4C9FE89" w14:textId="77777777" w:rsidR="00183F40" w:rsidRPr="00C67A3A" w:rsidRDefault="00183F40" w:rsidP="00C67A3A">
            <w:pPr>
              <w:spacing w:before="60" w:after="60"/>
              <w:ind w:firstLine="0"/>
              <w:jc w:val="right"/>
              <w:rPr>
                <w:rFonts w:ascii="Arial" w:hAnsi="Arial" w:cs="Arial"/>
                <w:sz w:val="20"/>
              </w:rPr>
            </w:pPr>
          </w:p>
        </w:tc>
      </w:tr>
      <w:tr w:rsidR="00183F40" w:rsidRPr="00C67A3A" w14:paraId="44E27837" w14:textId="77777777" w:rsidTr="00C67A3A">
        <w:tc>
          <w:tcPr>
            <w:tcW w:w="2645" w:type="pct"/>
            <w:tcBorders>
              <w:top w:val="nil"/>
              <w:bottom w:val="nil"/>
            </w:tcBorders>
            <w:shd w:val="clear" w:color="auto" w:fill="auto"/>
          </w:tcPr>
          <w:p w14:paraId="33C54F6F"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Plan Participants</w:t>
            </w:r>
          </w:p>
        </w:tc>
        <w:tc>
          <w:tcPr>
            <w:tcW w:w="784" w:type="pct"/>
            <w:tcBorders>
              <w:top w:val="nil"/>
              <w:bottom w:val="nil"/>
            </w:tcBorders>
            <w:shd w:val="clear" w:color="auto" w:fill="auto"/>
          </w:tcPr>
          <w:p w14:paraId="3385298B"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69799A2"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0ED910D" w14:textId="77777777" w:rsidR="00183F40" w:rsidRPr="00C67A3A" w:rsidRDefault="00183F40" w:rsidP="00C67A3A">
            <w:pPr>
              <w:spacing w:before="60" w:after="60"/>
              <w:ind w:firstLine="0"/>
              <w:jc w:val="right"/>
              <w:rPr>
                <w:rFonts w:ascii="Arial" w:hAnsi="Arial" w:cs="Arial"/>
                <w:sz w:val="20"/>
              </w:rPr>
            </w:pPr>
          </w:p>
        </w:tc>
      </w:tr>
      <w:tr w:rsidR="00183F40" w:rsidRPr="00C67A3A" w14:paraId="0CFB8B01" w14:textId="77777777" w:rsidTr="00C67A3A">
        <w:tc>
          <w:tcPr>
            <w:tcW w:w="2645" w:type="pct"/>
            <w:tcBorders>
              <w:top w:val="nil"/>
              <w:bottom w:val="nil"/>
            </w:tcBorders>
            <w:shd w:val="clear" w:color="auto" w:fill="auto"/>
          </w:tcPr>
          <w:p w14:paraId="3F2A9D50"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shd w:val="clear" w:color="auto" w:fill="auto"/>
          </w:tcPr>
          <w:p w14:paraId="60E1DCE7"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3E477C3"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ED3589D" w14:textId="77777777" w:rsidR="00183F40" w:rsidRPr="00C67A3A" w:rsidRDefault="00183F40" w:rsidP="00C67A3A">
            <w:pPr>
              <w:spacing w:before="60" w:after="60"/>
              <w:ind w:firstLine="0"/>
              <w:jc w:val="right"/>
              <w:rPr>
                <w:rFonts w:ascii="Arial" w:hAnsi="Arial" w:cs="Arial"/>
                <w:sz w:val="20"/>
              </w:rPr>
            </w:pPr>
          </w:p>
        </w:tc>
      </w:tr>
      <w:tr w:rsidR="00183F40" w:rsidRPr="00C67A3A" w14:paraId="72D174A8" w14:textId="77777777" w:rsidTr="00C67A3A">
        <w:tc>
          <w:tcPr>
            <w:tcW w:w="2645" w:type="pct"/>
            <w:tcBorders>
              <w:top w:val="nil"/>
              <w:bottom w:val="nil"/>
            </w:tcBorders>
            <w:shd w:val="clear" w:color="auto" w:fill="auto"/>
          </w:tcPr>
          <w:p w14:paraId="29106488"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shd w:val="clear" w:color="auto" w:fill="auto"/>
          </w:tcPr>
          <w:p w14:paraId="74ED6D99"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3928FA0"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89CCF82" w14:textId="77777777" w:rsidR="00183F40" w:rsidRPr="00C67A3A" w:rsidRDefault="00183F40" w:rsidP="00C67A3A">
            <w:pPr>
              <w:spacing w:before="60" w:after="60"/>
              <w:ind w:firstLine="0"/>
              <w:jc w:val="right"/>
              <w:rPr>
                <w:rFonts w:ascii="Arial" w:hAnsi="Arial" w:cs="Arial"/>
                <w:sz w:val="20"/>
              </w:rPr>
            </w:pPr>
          </w:p>
        </w:tc>
      </w:tr>
      <w:tr w:rsidR="00183F40" w:rsidRPr="00C67A3A" w14:paraId="19ADC7EC" w14:textId="77777777" w:rsidTr="00C67A3A">
        <w:tc>
          <w:tcPr>
            <w:tcW w:w="2645" w:type="pct"/>
            <w:tcBorders>
              <w:top w:val="nil"/>
              <w:bottom w:val="nil"/>
            </w:tcBorders>
            <w:shd w:val="clear" w:color="auto" w:fill="auto"/>
          </w:tcPr>
          <w:p w14:paraId="68754757"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shd w:val="clear" w:color="auto" w:fill="auto"/>
          </w:tcPr>
          <w:p w14:paraId="763ECD9D"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262E749"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74FC10D" w14:textId="77777777" w:rsidR="00183F40" w:rsidRPr="00C67A3A" w:rsidRDefault="00183F40" w:rsidP="00C67A3A">
            <w:pPr>
              <w:spacing w:before="60" w:after="60"/>
              <w:ind w:firstLine="0"/>
              <w:jc w:val="right"/>
              <w:rPr>
                <w:rFonts w:ascii="Arial" w:hAnsi="Arial" w:cs="Arial"/>
                <w:sz w:val="20"/>
              </w:rPr>
            </w:pPr>
          </w:p>
        </w:tc>
      </w:tr>
      <w:tr w:rsidR="00183F40" w:rsidRPr="00C67A3A" w14:paraId="2F679654" w14:textId="77777777" w:rsidTr="00C67A3A">
        <w:tc>
          <w:tcPr>
            <w:tcW w:w="2645" w:type="pct"/>
            <w:tcBorders>
              <w:top w:val="nil"/>
              <w:bottom w:val="nil"/>
            </w:tcBorders>
            <w:shd w:val="clear" w:color="auto" w:fill="auto"/>
          </w:tcPr>
          <w:p w14:paraId="3ADB650D" w14:textId="63809B96" w:rsidR="00183F40" w:rsidRPr="00C67A3A" w:rsidRDefault="00183F40"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93007B">
              <w:rPr>
                <w:rFonts w:ascii="Arial" w:hAnsi="Arial" w:cs="Arial"/>
                <w:b/>
                <w:sz w:val="20"/>
              </w:rPr>
              <w:t>3</w:t>
            </w:r>
          </w:p>
        </w:tc>
        <w:tc>
          <w:tcPr>
            <w:tcW w:w="784" w:type="pct"/>
            <w:tcBorders>
              <w:top w:val="nil"/>
              <w:bottom w:val="nil"/>
            </w:tcBorders>
            <w:shd w:val="clear" w:color="auto" w:fill="auto"/>
          </w:tcPr>
          <w:p w14:paraId="0DC08608"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DE2A05F"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A2F3094" w14:textId="77777777" w:rsidR="00183F40" w:rsidRPr="00C67A3A" w:rsidRDefault="00183F40" w:rsidP="00C67A3A">
            <w:pPr>
              <w:spacing w:before="60" w:after="60"/>
              <w:ind w:firstLine="0"/>
              <w:jc w:val="right"/>
              <w:rPr>
                <w:rFonts w:ascii="Arial" w:hAnsi="Arial" w:cs="Arial"/>
                <w:sz w:val="20"/>
              </w:rPr>
            </w:pPr>
          </w:p>
        </w:tc>
      </w:tr>
      <w:tr w:rsidR="00183F40" w:rsidRPr="00C67A3A" w14:paraId="561CAB24" w14:textId="77777777" w:rsidTr="00C67A3A">
        <w:tc>
          <w:tcPr>
            <w:tcW w:w="2645" w:type="pct"/>
            <w:tcBorders>
              <w:top w:val="nil"/>
              <w:bottom w:val="nil"/>
            </w:tcBorders>
            <w:shd w:val="clear" w:color="auto" w:fill="auto"/>
          </w:tcPr>
          <w:p w14:paraId="33FED1F5"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 xml:space="preserve">Expected Return </w:t>
            </w:r>
            <w:r w:rsidR="006A16F3" w:rsidRPr="00C67A3A">
              <w:rPr>
                <w:rFonts w:ascii="Arial" w:hAnsi="Arial" w:cs="Arial"/>
                <w:sz w:val="20"/>
              </w:rPr>
              <w:t>on</w:t>
            </w:r>
            <w:r w:rsidRPr="00C67A3A">
              <w:rPr>
                <w:rFonts w:ascii="Arial" w:hAnsi="Arial" w:cs="Arial"/>
                <w:sz w:val="20"/>
              </w:rPr>
              <w:t xml:space="preserve"> Plan Assets</w:t>
            </w:r>
          </w:p>
        </w:tc>
        <w:tc>
          <w:tcPr>
            <w:tcW w:w="784" w:type="pct"/>
            <w:tcBorders>
              <w:top w:val="nil"/>
              <w:bottom w:val="nil"/>
            </w:tcBorders>
            <w:shd w:val="clear" w:color="auto" w:fill="auto"/>
          </w:tcPr>
          <w:p w14:paraId="51C97BBF"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99D1CC3"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B653E87" w14:textId="77777777" w:rsidR="00183F40" w:rsidRPr="00C67A3A" w:rsidRDefault="00183F40" w:rsidP="00C67A3A">
            <w:pPr>
              <w:spacing w:before="60" w:after="60"/>
              <w:ind w:firstLine="0"/>
              <w:jc w:val="right"/>
              <w:rPr>
                <w:rFonts w:ascii="Arial" w:hAnsi="Arial" w:cs="Arial"/>
                <w:sz w:val="20"/>
              </w:rPr>
            </w:pPr>
          </w:p>
        </w:tc>
      </w:tr>
      <w:tr w:rsidR="00183F40" w:rsidRPr="00C67A3A" w14:paraId="1DE01DEF" w14:textId="77777777" w:rsidTr="00C67A3A">
        <w:tc>
          <w:tcPr>
            <w:tcW w:w="2645" w:type="pct"/>
            <w:tcBorders>
              <w:top w:val="nil"/>
              <w:bottom w:val="nil"/>
            </w:tcBorders>
            <w:shd w:val="clear" w:color="auto" w:fill="auto"/>
          </w:tcPr>
          <w:p w14:paraId="24DE65B6"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shd w:val="clear" w:color="auto" w:fill="auto"/>
          </w:tcPr>
          <w:p w14:paraId="02F0C499"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9B2CE03"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B963E49" w14:textId="77777777" w:rsidR="00183F40" w:rsidRPr="00C67A3A" w:rsidRDefault="00183F40" w:rsidP="00C67A3A">
            <w:pPr>
              <w:spacing w:before="60" w:after="60"/>
              <w:ind w:firstLine="0"/>
              <w:jc w:val="right"/>
              <w:rPr>
                <w:rFonts w:ascii="Arial" w:hAnsi="Arial" w:cs="Arial"/>
                <w:sz w:val="20"/>
              </w:rPr>
            </w:pPr>
          </w:p>
        </w:tc>
      </w:tr>
      <w:tr w:rsidR="00183F40" w:rsidRPr="00C67A3A" w14:paraId="66BC0624" w14:textId="77777777" w:rsidTr="00C67A3A">
        <w:tc>
          <w:tcPr>
            <w:tcW w:w="2645" w:type="pct"/>
            <w:tcBorders>
              <w:top w:val="nil"/>
              <w:bottom w:val="nil"/>
            </w:tcBorders>
            <w:shd w:val="clear" w:color="auto" w:fill="auto"/>
          </w:tcPr>
          <w:p w14:paraId="39E92221"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shd w:val="clear" w:color="auto" w:fill="auto"/>
          </w:tcPr>
          <w:p w14:paraId="3FCF30B1"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A8BD4F0"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174BE79" w14:textId="77777777" w:rsidR="00183F40" w:rsidRPr="00C67A3A" w:rsidRDefault="00183F40" w:rsidP="00C67A3A">
            <w:pPr>
              <w:spacing w:before="60" w:after="60"/>
              <w:ind w:firstLine="0"/>
              <w:jc w:val="right"/>
              <w:rPr>
                <w:rFonts w:ascii="Arial" w:hAnsi="Arial" w:cs="Arial"/>
                <w:sz w:val="20"/>
              </w:rPr>
            </w:pPr>
          </w:p>
        </w:tc>
      </w:tr>
      <w:tr w:rsidR="00183F40" w:rsidRPr="00C67A3A" w14:paraId="768E976F" w14:textId="77777777" w:rsidTr="00C67A3A">
        <w:tc>
          <w:tcPr>
            <w:tcW w:w="2645" w:type="pct"/>
            <w:tcBorders>
              <w:top w:val="nil"/>
              <w:bottom w:val="nil"/>
            </w:tcBorders>
            <w:shd w:val="clear" w:color="auto" w:fill="auto"/>
          </w:tcPr>
          <w:p w14:paraId="56447947"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Bath Pele City</w:t>
            </w:r>
          </w:p>
        </w:tc>
        <w:tc>
          <w:tcPr>
            <w:tcW w:w="784" w:type="pct"/>
            <w:tcBorders>
              <w:top w:val="nil"/>
              <w:bottom w:val="nil"/>
            </w:tcBorders>
            <w:shd w:val="clear" w:color="auto" w:fill="auto"/>
          </w:tcPr>
          <w:p w14:paraId="1BED8FB5"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3AED059"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47BA5A5" w14:textId="77777777" w:rsidR="00183F40" w:rsidRPr="00C67A3A" w:rsidRDefault="00183F40" w:rsidP="00C67A3A">
            <w:pPr>
              <w:spacing w:before="60" w:after="60"/>
              <w:ind w:firstLine="0"/>
              <w:jc w:val="right"/>
              <w:rPr>
                <w:rFonts w:ascii="Arial" w:hAnsi="Arial" w:cs="Arial"/>
                <w:sz w:val="20"/>
              </w:rPr>
            </w:pPr>
          </w:p>
        </w:tc>
      </w:tr>
      <w:tr w:rsidR="00183F40" w:rsidRPr="00C67A3A" w14:paraId="3F832611" w14:textId="77777777" w:rsidTr="00C67A3A">
        <w:tc>
          <w:tcPr>
            <w:tcW w:w="2645" w:type="pct"/>
            <w:tcBorders>
              <w:top w:val="nil"/>
              <w:bottom w:val="nil"/>
            </w:tcBorders>
            <w:shd w:val="clear" w:color="auto" w:fill="auto"/>
          </w:tcPr>
          <w:p w14:paraId="57547E20"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Plan Participants</w:t>
            </w:r>
          </w:p>
        </w:tc>
        <w:tc>
          <w:tcPr>
            <w:tcW w:w="784" w:type="pct"/>
            <w:tcBorders>
              <w:top w:val="nil"/>
              <w:bottom w:val="nil"/>
            </w:tcBorders>
            <w:shd w:val="clear" w:color="auto" w:fill="auto"/>
          </w:tcPr>
          <w:p w14:paraId="5F7774C1"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4C6F5DF"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FD312BF" w14:textId="77777777" w:rsidR="00183F40" w:rsidRPr="00C67A3A" w:rsidRDefault="00183F40" w:rsidP="00C67A3A">
            <w:pPr>
              <w:spacing w:before="60" w:after="60"/>
              <w:ind w:firstLine="0"/>
              <w:jc w:val="right"/>
              <w:rPr>
                <w:rFonts w:ascii="Arial" w:hAnsi="Arial" w:cs="Arial"/>
                <w:sz w:val="20"/>
              </w:rPr>
            </w:pPr>
          </w:p>
        </w:tc>
      </w:tr>
      <w:tr w:rsidR="00183F40" w:rsidRPr="00C67A3A" w14:paraId="4D301132" w14:textId="77777777" w:rsidTr="00C67A3A">
        <w:tc>
          <w:tcPr>
            <w:tcW w:w="2645" w:type="pct"/>
            <w:tcBorders>
              <w:top w:val="nil"/>
              <w:bottom w:val="nil"/>
            </w:tcBorders>
            <w:shd w:val="clear" w:color="auto" w:fill="auto"/>
          </w:tcPr>
          <w:p w14:paraId="25583D9C"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shd w:val="clear" w:color="auto" w:fill="auto"/>
          </w:tcPr>
          <w:p w14:paraId="45403E92"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CAD4A05"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EFD79A2" w14:textId="77777777" w:rsidR="00183F40" w:rsidRPr="00C67A3A" w:rsidRDefault="00183F40" w:rsidP="00C67A3A">
            <w:pPr>
              <w:spacing w:before="60" w:after="60"/>
              <w:ind w:firstLine="0"/>
              <w:jc w:val="right"/>
              <w:rPr>
                <w:rFonts w:ascii="Arial" w:hAnsi="Arial" w:cs="Arial"/>
                <w:sz w:val="20"/>
              </w:rPr>
            </w:pPr>
          </w:p>
        </w:tc>
      </w:tr>
      <w:tr w:rsidR="00183F40" w:rsidRPr="00C67A3A" w14:paraId="5A24577B" w14:textId="77777777" w:rsidTr="00C67A3A">
        <w:tc>
          <w:tcPr>
            <w:tcW w:w="2645" w:type="pct"/>
            <w:tcBorders>
              <w:top w:val="nil"/>
              <w:bottom w:val="nil"/>
            </w:tcBorders>
            <w:shd w:val="clear" w:color="auto" w:fill="auto"/>
          </w:tcPr>
          <w:p w14:paraId="481080BB"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shd w:val="clear" w:color="auto" w:fill="auto"/>
          </w:tcPr>
          <w:p w14:paraId="3C277068"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01023E4"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63DC111" w14:textId="77777777" w:rsidR="00183F40" w:rsidRPr="00C67A3A" w:rsidRDefault="00183F40" w:rsidP="00C67A3A">
            <w:pPr>
              <w:spacing w:before="60" w:after="60"/>
              <w:ind w:firstLine="0"/>
              <w:jc w:val="right"/>
              <w:rPr>
                <w:rFonts w:ascii="Arial" w:hAnsi="Arial" w:cs="Arial"/>
                <w:sz w:val="20"/>
              </w:rPr>
            </w:pPr>
          </w:p>
        </w:tc>
      </w:tr>
      <w:tr w:rsidR="00183F40" w:rsidRPr="00C67A3A" w14:paraId="62025710" w14:textId="77777777" w:rsidTr="00C67A3A">
        <w:tc>
          <w:tcPr>
            <w:tcW w:w="2645" w:type="pct"/>
            <w:tcBorders>
              <w:top w:val="nil"/>
              <w:bottom w:val="nil"/>
            </w:tcBorders>
            <w:shd w:val="clear" w:color="auto" w:fill="auto"/>
          </w:tcPr>
          <w:p w14:paraId="3F3CED43"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shd w:val="clear" w:color="auto" w:fill="auto"/>
          </w:tcPr>
          <w:p w14:paraId="1F670C8B"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F58E4DF"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0511794" w14:textId="77777777" w:rsidR="00183F40" w:rsidRPr="00C67A3A" w:rsidRDefault="00183F40" w:rsidP="00C67A3A">
            <w:pPr>
              <w:spacing w:before="60" w:after="60"/>
              <w:ind w:firstLine="0"/>
              <w:jc w:val="right"/>
              <w:rPr>
                <w:rFonts w:ascii="Arial" w:hAnsi="Arial" w:cs="Arial"/>
                <w:sz w:val="20"/>
              </w:rPr>
            </w:pPr>
          </w:p>
        </w:tc>
      </w:tr>
      <w:tr w:rsidR="00183F40" w:rsidRPr="00C67A3A" w14:paraId="2CD0D2E9" w14:textId="77777777" w:rsidTr="00C67A3A">
        <w:tc>
          <w:tcPr>
            <w:tcW w:w="2645" w:type="pct"/>
            <w:tcBorders>
              <w:top w:val="nil"/>
              <w:bottom w:val="single" w:sz="4" w:space="0" w:color="auto"/>
            </w:tcBorders>
            <w:shd w:val="clear" w:color="auto" w:fill="auto"/>
          </w:tcPr>
          <w:p w14:paraId="0ED2F9E6" w14:textId="7C08ABA3" w:rsidR="00183F40" w:rsidRPr="00C67A3A" w:rsidRDefault="00183F40"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93007B">
              <w:rPr>
                <w:rFonts w:ascii="Arial" w:hAnsi="Arial" w:cs="Arial"/>
                <w:b/>
                <w:sz w:val="20"/>
              </w:rPr>
              <w:t>4</w:t>
            </w:r>
          </w:p>
        </w:tc>
        <w:tc>
          <w:tcPr>
            <w:tcW w:w="784" w:type="pct"/>
            <w:tcBorders>
              <w:top w:val="nil"/>
              <w:bottom w:val="single" w:sz="4" w:space="0" w:color="auto"/>
            </w:tcBorders>
            <w:shd w:val="clear" w:color="auto" w:fill="auto"/>
          </w:tcPr>
          <w:p w14:paraId="4EC9B469"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2B1B0167"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single" w:sz="4" w:space="0" w:color="auto"/>
            </w:tcBorders>
            <w:shd w:val="clear" w:color="auto" w:fill="auto"/>
          </w:tcPr>
          <w:p w14:paraId="46119D6A" w14:textId="77777777" w:rsidR="00183F40" w:rsidRPr="00C67A3A" w:rsidRDefault="00183F40" w:rsidP="00C67A3A">
            <w:pPr>
              <w:spacing w:before="60" w:after="60"/>
              <w:ind w:firstLine="0"/>
              <w:jc w:val="right"/>
              <w:rPr>
                <w:rFonts w:ascii="Arial" w:hAnsi="Arial" w:cs="Arial"/>
                <w:sz w:val="20"/>
              </w:rPr>
            </w:pPr>
          </w:p>
        </w:tc>
      </w:tr>
    </w:tbl>
    <w:p w14:paraId="62380198" w14:textId="77777777" w:rsidR="007F3559" w:rsidRDefault="007F3559">
      <w:pPr>
        <w:rPr>
          <w:rFonts w:ascii="Arial" w:hAnsi="Arial" w:cs="Arial"/>
          <w:sz w:val="20"/>
        </w:rPr>
      </w:pPr>
    </w:p>
    <w:p w14:paraId="19A212F7" w14:textId="77777777" w:rsidR="007F3559" w:rsidRPr="00C67A3A" w:rsidRDefault="007F3559" w:rsidP="007F355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79BE5309" w14:textId="24A76570" w:rsidR="00054D1F" w:rsidRPr="002D6DA3" w:rsidRDefault="00054D1F">
      <w:pPr>
        <w:pStyle w:val="ListParagraph"/>
        <w:numPr>
          <w:ilvl w:val="2"/>
          <w:numId w:val="22"/>
        </w:numPr>
        <w:ind w:left="709"/>
        <w:rPr>
          <w:rFonts w:ascii="Arial" w:hAnsi="Arial" w:cs="Arial"/>
          <w:b/>
          <w:sz w:val="20"/>
        </w:rPr>
      </w:pPr>
      <w:r>
        <w:rPr>
          <w:rFonts w:ascii="Arial" w:hAnsi="Arial" w:cs="Arial"/>
          <w:b/>
          <w:sz w:val="20"/>
        </w:rPr>
        <w:t xml:space="preserve">Composition of Plan Assets </w:t>
      </w:r>
      <w:r w:rsidRPr="00711243">
        <w:rPr>
          <w:rFonts w:ascii="Arial" w:hAnsi="Arial" w:cs="Arial"/>
          <w:b/>
          <w:color w:val="FF0000"/>
          <w:sz w:val="20"/>
        </w:rPr>
        <w:t>[25p.136(</w:t>
      </w:r>
      <w:r w:rsidR="007F3559" w:rsidRPr="00711243">
        <w:rPr>
          <w:rFonts w:ascii="Arial" w:hAnsi="Arial" w:cs="Arial"/>
          <w:b/>
          <w:color w:val="FF0000"/>
          <w:sz w:val="20"/>
        </w:rPr>
        <w:t>g</w:t>
      </w:r>
      <w:r w:rsidRPr="00711243">
        <w:rPr>
          <w:rFonts w:ascii="Arial" w:hAnsi="Arial" w:cs="Arial"/>
          <w:b/>
          <w:color w:val="FF0000"/>
          <w:sz w:val="20"/>
        </w:rPr>
        <w:t>)</w:t>
      </w:r>
      <w:r w:rsidR="007F3559" w:rsidRPr="00711243">
        <w:rPr>
          <w:rFonts w:ascii="Arial" w:hAnsi="Arial" w:cs="Arial"/>
          <w:b/>
          <w:color w:val="FF0000"/>
          <w:sz w:val="20"/>
        </w:rPr>
        <w:t>&amp;(h)</w:t>
      </w:r>
      <w:r w:rsidRPr="00711243">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054D1F" w:rsidRPr="00C67A3A" w14:paraId="738C17C9" w14:textId="77777777" w:rsidTr="00C67A3A">
        <w:tc>
          <w:tcPr>
            <w:tcW w:w="3138" w:type="pct"/>
            <w:tcBorders>
              <w:bottom w:val="single" w:sz="4" w:space="0" w:color="auto"/>
            </w:tcBorders>
            <w:shd w:val="clear" w:color="auto" w:fill="FBE4D5"/>
          </w:tcPr>
          <w:p w14:paraId="15848126" w14:textId="77777777" w:rsidR="00054D1F" w:rsidRPr="00C67A3A" w:rsidRDefault="00054D1F"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75B5278" w14:textId="77777777" w:rsidR="00054D1F" w:rsidRPr="00C67A3A" w:rsidRDefault="00054D1F" w:rsidP="00C67A3A">
            <w:pPr>
              <w:spacing w:before="60" w:after="60"/>
              <w:ind w:firstLine="0"/>
              <w:jc w:val="center"/>
              <w:rPr>
                <w:rFonts w:ascii="Arial" w:hAnsi="Arial" w:cs="Arial"/>
                <w:b/>
                <w:sz w:val="20"/>
              </w:rPr>
            </w:pPr>
            <w:r w:rsidRPr="00C67A3A">
              <w:rPr>
                <w:rFonts w:ascii="Arial" w:hAnsi="Arial" w:cs="Arial"/>
                <w:b/>
                <w:sz w:val="20"/>
              </w:rPr>
              <w:t>Defined Benefit Plan</w:t>
            </w:r>
            <w:r w:rsidR="00AF4303">
              <w:rPr>
                <w:rFonts w:ascii="Arial" w:hAnsi="Arial" w:cs="Arial"/>
                <w:b/>
                <w:sz w:val="20"/>
              </w:rPr>
              <w:t xml:space="preserve"> - Pension</w:t>
            </w:r>
          </w:p>
        </w:tc>
        <w:tc>
          <w:tcPr>
            <w:tcW w:w="932" w:type="pct"/>
            <w:tcBorders>
              <w:bottom w:val="single" w:sz="4" w:space="0" w:color="auto"/>
            </w:tcBorders>
            <w:shd w:val="clear" w:color="auto" w:fill="FBE4D5"/>
          </w:tcPr>
          <w:p w14:paraId="257779E5" w14:textId="77777777" w:rsidR="00054D1F" w:rsidRPr="00C67A3A" w:rsidRDefault="00054D1F" w:rsidP="00C67A3A">
            <w:pPr>
              <w:spacing w:before="60" w:after="60"/>
              <w:ind w:firstLine="0"/>
              <w:jc w:val="center"/>
              <w:rPr>
                <w:rFonts w:ascii="Arial" w:hAnsi="Arial" w:cs="Arial"/>
                <w:b/>
                <w:sz w:val="20"/>
              </w:rPr>
            </w:pPr>
            <w:r w:rsidRPr="00C67A3A">
              <w:rPr>
                <w:rFonts w:ascii="Arial" w:hAnsi="Arial" w:cs="Arial"/>
                <w:b/>
                <w:sz w:val="20"/>
              </w:rPr>
              <w:t>Post-Employment Medical Benefits</w:t>
            </w:r>
          </w:p>
        </w:tc>
      </w:tr>
      <w:tr w:rsidR="00054D1F" w:rsidRPr="00C67A3A" w14:paraId="428122A4" w14:textId="77777777" w:rsidTr="00C67A3A">
        <w:tc>
          <w:tcPr>
            <w:tcW w:w="3138" w:type="pct"/>
            <w:tcBorders>
              <w:bottom w:val="nil"/>
            </w:tcBorders>
            <w:shd w:val="clear" w:color="auto" w:fill="auto"/>
          </w:tcPr>
          <w:p w14:paraId="607972CD" w14:textId="77777777" w:rsidR="00054D1F" w:rsidRPr="00C67A3A" w:rsidRDefault="00054D1F" w:rsidP="00C67A3A">
            <w:pPr>
              <w:spacing w:before="60" w:after="60"/>
              <w:ind w:firstLine="0"/>
              <w:rPr>
                <w:rFonts w:ascii="Arial" w:hAnsi="Arial" w:cs="Arial"/>
                <w:i/>
                <w:sz w:val="20"/>
              </w:rPr>
            </w:pPr>
          </w:p>
        </w:tc>
        <w:tc>
          <w:tcPr>
            <w:tcW w:w="930" w:type="pct"/>
            <w:tcBorders>
              <w:bottom w:val="nil"/>
            </w:tcBorders>
            <w:shd w:val="clear" w:color="auto" w:fill="auto"/>
          </w:tcPr>
          <w:p w14:paraId="2E361B2F" w14:textId="77777777" w:rsidR="00054D1F" w:rsidRPr="00C67A3A" w:rsidRDefault="00054D1F" w:rsidP="00C67A3A">
            <w:pPr>
              <w:spacing w:before="60" w:after="60"/>
              <w:ind w:firstLine="0"/>
              <w:jc w:val="right"/>
              <w:rPr>
                <w:rFonts w:ascii="Arial" w:hAnsi="Arial" w:cs="Arial"/>
                <w:sz w:val="20"/>
              </w:rPr>
            </w:pPr>
          </w:p>
        </w:tc>
        <w:tc>
          <w:tcPr>
            <w:tcW w:w="932" w:type="pct"/>
            <w:tcBorders>
              <w:bottom w:val="nil"/>
            </w:tcBorders>
            <w:shd w:val="clear" w:color="auto" w:fill="auto"/>
          </w:tcPr>
          <w:p w14:paraId="6CBDA573" w14:textId="77777777" w:rsidR="00054D1F" w:rsidRPr="00C67A3A" w:rsidRDefault="00054D1F" w:rsidP="00C67A3A">
            <w:pPr>
              <w:spacing w:before="60" w:after="60"/>
              <w:ind w:firstLine="0"/>
              <w:jc w:val="right"/>
              <w:rPr>
                <w:rFonts w:ascii="Arial" w:hAnsi="Arial" w:cs="Arial"/>
                <w:sz w:val="20"/>
              </w:rPr>
            </w:pPr>
          </w:p>
        </w:tc>
      </w:tr>
      <w:tr w:rsidR="00054D1F" w:rsidRPr="00C67A3A" w14:paraId="7A5B3BF8" w14:textId="77777777" w:rsidTr="00C67A3A">
        <w:tc>
          <w:tcPr>
            <w:tcW w:w="3138" w:type="pct"/>
            <w:tcBorders>
              <w:top w:val="nil"/>
              <w:bottom w:val="nil"/>
            </w:tcBorders>
            <w:shd w:val="clear" w:color="auto" w:fill="auto"/>
          </w:tcPr>
          <w:p w14:paraId="6F1ABCC6" w14:textId="31C60194" w:rsidR="00054D1F" w:rsidRPr="00C67A3A" w:rsidRDefault="00054D1F"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w:t>
            </w:r>
            <w:r w:rsidR="006A16F3">
              <w:rPr>
                <w:rFonts w:ascii="Arial" w:hAnsi="Arial" w:cs="Arial"/>
                <w:b/>
                <w:sz w:val="20"/>
              </w:rPr>
              <w:t>2</w:t>
            </w:r>
            <w:r w:rsidR="0093007B">
              <w:rPr>
                <w:rFonts w:ascii="Arial" w:hAnsi="Arial" w:cs="Arial"/>
                <w:b/>
                <w:sz w:val="20"/>
              </w:rPr>
              <w:t>3</w:t>
            </w:r>
          </w:p>
        </w:tc>
        <w:tc>
          <w:tcPr>
            <w:tcW w:w="930" w:type="pct"/>
            <w:tcBorders>
              <w:top w:val="nil"/>
              <w:bottom w:val="nil"/>
            </w:tcBorders>
            <w:shd w:val="clear" w:color="auto" w:fill="auto"/>
          </w:tcPr>
          <w:p w14:paraId="6FC8F7E8"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BDB626A" w14:textId="77777777" w:rsidR="00054D1F" w:rsidRPr="00C67A3A" w:rsidRDefault="00054D1F" w:rsidP="00C67A3A">
            <w:pPr>
              <w:spacing w:before="60" w:after="60"/>
              <w:ind w:firstLine="0"/>
              <w:jc w:val="right"/>
              <w:rPr>
                <w:rFonts w:ascii="Arial" w:hAnsi="Arial" w:cs="Arial"/>
                <w:sz w:val="20"/>
              </w:rPr>
            </w:pPr>
          </w:p>
        </w:tc>
      </w:tr>
      <w:tr w:rsidR="00054D1F" w:rsidRPr="00C67A3A" w14:paraId="53A84E40" w14:textId="77777777" w:rsidTr="00C67A3A">
        <w:tc>
          <w:tcPr>
            <w:tcW w:w="3138" w:type="pct"/>
            <w:tcBorders>
              <w:top w:val="nil"/>
              <w:bottom w:val="nil"/>
            </w:tcBorders>
            <w:shd w:val="clear" w:color="auto" w:fill="auto"/>
          </w:tcPr>
          <w:p w14:paraId="19189387" w14:textId="77777777" w:rsidR="00054D1F" w:rsidRPr="00C67A3A" w:rsidRDefault="00054D1F" w:rsidP="00C67A3A">
            <w:pPr>
              <w:spacing w:before="60" w:after="60"/>
              <w:ind w:firstLine="0"/>
              <w:rPr>
                <w:rFonts w:ascii="Arial" w:hAnsi="Arial" w:cs="Arial"/>
                <w:sz w:val="20"/>
              </w:rPr>
            </w:pPr>
            <w:r w:rsidRPr="00C67A3A">
              <w:rPr>
                <w:rFonts w:ascii="Arial" w:hAnsi="Arial" w:cs="Arial"/>
                <w:sz w:val="20"/>
              </w:rPr>
              <w:t>% equity instruments</w:t>
            </w:r>
          </w:p>
        </w:tc>
        <w:tc>
          <w:tcPr>
            <w:tcW w:w="930" w:type="pct"/>
            <w:tcBorders>
              <w:top w:val="nil"/>
              <w:bottom w:val="nil"/>
            </w:tcBorders>
            <w:shd w:val="clear" w:color="auto" w:fill="auto"/>
          </w:tcPr>
          <w:p w14:paraId="5EE07463"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DDEBB4" w14:textId="77777777" w:rsidR="00054D1F" w:rsidRPr="00C67A3A" w:rsidRDefault="00054D1F" w:rsidP="00C67A3A">
            <w:pPr>
              <w:spacing w:before="60" w:after="60"/>
              <w:ind w:firstLine="0"/>
              <w:jc w:val="right"/>
              <w:rPr>
                <w:rFonts w:ascii="Arial" w:hAnsi="Arial" w:cs="Arial"/>
                <w:sz w:val="20"/>
              </w:rPr>
            </w:pPr>
          </w:p>
        </w:tc>
      </w:tr>
      <w:tr w:rsidR="00054D1F" w:rsidRPr="00C67A3A" w14:paraId="34B891D1" w14:textId="77777777" w:rsidTr="00C67A3A">
        <w:tc>
          <w:tcPr>
            <w:tcW w:w="3138" w:type="pct"/>
            <w:tcBorders>
              <w:top w:val="nil"/>
              <w:bottom w:val="nil"/>
            </w:tcBorders>
            <w:shd w:val="clear" w:color="auto" w:fill="auto"/>
          </w:tcPr>
          <w:p w14:paraId="7ACEE2BC" w14:textId="77777777" w:rsidR="00054D1F" w:rsidRPr="00C67A3A" w:rsidRDefault="00054D1F" w:rsidP="00C67A3A">
            <w:pPr>
              <w:spacing w:before="60" w:after="60"/>
              <w:ind w:firstLine="0"/>
              <w:rPr>
                <w:rFonts w:ascii="Arial" w:hAnsi="Arial" w:cs="Arial"/>
                <w:sz w:val="20"/>
              </w:rPr>
            </w:pPr>
            <w:r w:rsidRPr="00C67A3A">
              <w:rPr>
                <w:rFonts w:ascii="Arial" w:hAnsi="Arial" w:cs="Arial"/>
                <w:sz w:val="20"/>
              </w:rPr>
              <w:t>% debt instruments</w:t>
            </w:r>
          </w:p>
        </w:tc>
        <w:tc>
          <w:tcPr>
            <w:tcW w:w="930" w:type="pct"/>
            <w:tcBorders>
              <w:top w:val="nil"/>
              <w:bottom w:val="nil"/>
            </w:tcBorders>
            <w:shd w:val="clear" w:color="auto" w:fill="auto"/>
          </w:tcPr>
          <w:p w14:paraId="6DDD3F4E"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BD27AA9" w14:textId="77777777" w:rsidR="00054D1F" w:rsidRPr="00C67A3A" w:rsidRDefault="00054D1F" w:rsidP="00C67A3A">
            <w:pPr>
              <w:spacing w:before="60" w:after="60"/>
              <w:ind w:firstLine="0"/>
              <w:jc w:val="right"/>
              <w:rPr>
                <w:rFonts w:ascii="Arial" w:hAnsi="Arial" w:cs="Arial"/>
                <w:sz w:val="20"/>
              </w:rPr>
            </w:pPr>
          </w:p>
        </w:tc>
      </w:tr>
      <w:tr w:rsidR="00054D1F" w:rsidRPr="00C67A3A" w14:paraId="7775F631" w14:textId="77777777" w:rsidTr="00C67A3A">
        <w:tc>
          <w:tcPr>
            <w:tcW w:w="3138" w:type="pct"/>
            <w:tcBorders>
              <w:top w:val="nil"/>
              <w:bottom w:val="nil"/>
            </w:tcBorders>
            <w:shd w:val="clear" w:color="auto" w:fill="auto"/>
          </w:tcPr>
          <w:p w14:paraId="27BED266" w14:textId="77777777" w:rsidR="00054D1F" w:rsidRPr="00C67A3A" w:rsidRDefault="00054D1F" w:rsidP="00C67A3A">
            <w:pPr>
              <w:spacing w:before="60" w:after="60"/>
              <w:ind w:firstLine="0"/>
              <w:rPr>
                <w:rFonts w:ascii="Arial" w:hAnsi="Arial" w:cs="Arial"/>
                <w:sz w:val="20"/>
              </w:rPr>
            </w:pPr>
            <w:r w:rsidRPr="00C67A3A">
              <w:rPr>
                <w:rFonts w:ascii="Arial" w:hAnsi="Arial" w:cs="Arial"/>
                <w:sz w:val="20"/>
              </w:rPr>
              <w:t xml:space="preserve">% property (of which % X </w:t>
            </w:r>
            <w:r w:rsidR="007F3559" w:rsidRPr="00C67A3A">
              <w:rPr>
                <w:rFonts w:ascii="Arial" w:hAnsi="Arial" w:cs="Arial"/>
                <w:sz w:val="20"/>
              </w:rPr>
              <w:t>relates to property owned by Batho Pele City)</w:t>
            </w:r>
          </w:p>
        </w:tc>
        <w:tc>
          <w:tcPr>
            <w:tcW w:w="930" w:type="pct"/>
            <w:tcBorders>
              <w:top w:val="nil"/>
              <w:bottom w:val="nil"/>
            </w:tcBorders>
            <w:shd w:val="clear" w:color="auto" w:fill="auto"/>
          </w:tcPr>
          <w:p w14:paraId="5E9A53DE"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904A0E" w14:textId="77777777" w:rsidR="00054D1F" w:rsidRPr="00C67A3A" w:rsidRDefault="00054D1F" w:rsidP="00C67A3A">
            <w:pPr>
              <w:spacing w:before="60" w:after="60"/>
              <w:ind w:firstLine="0"/>
              <w:jc w:val="right"/>
              <w:rPr>
                <w:rFonts w:ascii="Arial" w:hAnsi="Arial" w:cs="Arial"/>
                <w:sz w:val="20"/>
              </w:rPr>
            </w:pPr>
          </w:p>
        </w:tc>
      </w:tr>
      <w:tr w:rsidR="00054D1F" w:rsidRPr="00C67A3A" w14:paraId="37D4DACD" w14:textId="77777777" w:rsidTr="00C67A3A">
        <w:tc>
          <w:tcPr>
            <w:tcW w:w="3138" w:type="pct"/>
            <w:tcBorders>
              <w:top w:val="nil"/>
              <w:bottom w:val="nil"/>
            </w:tcBorders>
            <w:shd w:val="clear" w:color="auto" w:fill="DEEAF6"/>
          </w:tcPr>
          <w:p w14:paraId="0372A05A" w14:textId="77777777" w:rsidR="00054D1F" w:rsidRPr="00C67A3A" w:rsidRDefault="007F3559" w:rsidP="00C67A3A">
            <w:pPr>
              <w:spacing w:before="60" w:after="60"/>
              <w:ind w:firstLine="0"/>
              <w:rPr>
                <w:rFonts w:ascii="Arial" w:hAnsi="Arial" w:cs="Arial"/>
                <w:sz w:val="20"/>
              </w:rPr>
            </w:pPr>
            <w:r w:rsidRPr="00C67A3A">
              <w:rPr>
                <w:rFonts w:ascii="Arial" w:hAnsi="Arial" w:cs="Arial"/>
                <w:sz w:val="20"/>
              </w:rPr>
              <w:t>% other</w:t>
            </w:r>
          </w:p>
        </w:tc>
        <w:tc>
          <w:tcPr>
            <w:tcW w:w="930" w:type="pct"/>
            <w:tcBorders>
              <w:top w:val="nil"/>
              <w:bottom w:val="nil"/>
            </w:tcBorders>
            <w:shd w:val="clear" w:color="auto" w:fill="auto"/>
          </w:tcPr>
          <w:p w14:paraId="5F7E5B8F"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D8B6601" w14:textId="77777777" w:rsidR="00054D1F" w:rsidRPr="00C67A3A" w:rsidRDefault="00054D1F" w:rsidP="00C67A3A">
            <w:pPr>
              <w:spacing w:before="60" w:after="60"/>
              <w:ind w:firstLine="0"/>
              <w:jc w:val="right"/>
              <w:rPr>
                <w:rFonts w:ascii="Arial" w:hAnsi="Arial" w:cs="Arial"/>
                <w:sz w:val="20"/>
              </w:rPr>
            </w:pPr>
          </w:p>
        </w:tc>
      </w:tr>
      <w:tr w:rsidR="007F3559" w:rsidRPr="00C67A3A" w14:paraId="6B7D93E3" w14:textId="77777777" w:rsidTr="00C67A3A">
        <w:tc>
          <w:tcPr>
            <w:tcW w:w="3138" w:type="pct"/>
            <w:tcBorders>
              <w:top w:val="nil"/>
              <w:bottom w:val="nil"/>
            </w:tcBorders>
            <w:shd w:val="clear" w:color="auto" w:fill="auto"/>
          </w:tcPr>
          <w:p w14:paraId="7BDACB47" w14:textId="77777777" w:rsidR="007F3559" w:rsidRPr="00C67A3A" w:rsidRDefault="007F3559" w:rsidP="00C67A3A">
            <w:pPr>
              <w:spacing w:before="60" w:after="60"/>
              <w:ind w:firstLine="0"/>
              <w:rPr>
                <w:rFonts w:ascii="Arial" w:hAnsi="Arial" w:cs="Arial"/>
                <w:sz w:val="20"/>
              </w:rPr>
            </w:pPr>
          </w:p>
        </w:tc>
        <w:tc>
          <w:tcPr>
            <w:tcW w:w="930" w:type="pct"/>
            <w:tcBorders>
              <w:top w:val="nil"/>
              <w:bottom w:val="nil"/>
            </w:tcBorders>
            <w:shd w:val="clear" w:color="auto" w:fill="auto"/>
          </w:tcPr>
          <w:p w14:paraId="13B556B6"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CC3798" w14:textId="77777777" w:rsidR="007F3559" w:rsidRPr="00C67A3A" w:rsidRDefault="007F3559" w:rsidP="00C67A3A">
            <w:pPr>
              <w:spacing w:before="60" w:after="60"/>
              <w:ind w:firstLine="0"/>
              <w:jc w:val="right"/>
              <w:rPr>
                <w:rFonts w:ascii="Arial" w:hAnsi="Arial" w:cs="Arial"/>
                <w:sz w:val="20"/>
              </w:rPr>
            </w:pPr>
          </w:p>
        </w:tc>
      </w:tr>
      <w:tr w:rsidR="007F3559" w:rsidRPr="00C67A3A" w14:paraId="78D5769C" w14:textId="77777777" w:rsidTr="00C67A3A">
        <w:tc>
          <w:tcPr>
            <w:tcW w:w="3138" w:type="pct"/>
            <w:tcBorders>
              <w:top w:val="nil"/>
              <w:bottom w:val="nil"/>
            </w:tcBorders>
            <w:shd w:val="clear" w:color="auto" w:fill="auto"/>
          </w:tcPr>
          <w:p w14:paraId="4B9F6B38" w14:textId="2BD0A358" w:rsidR="007F3559" w:rsidRPr="00C67A3A" w:rsidRDefault="007F3559"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93007B">
              <w:rPr>
                <w:rFonts w:ascii="Arial" w:hAnsi="Arial" w:cs="Arial"/>
                <w:b/>
                <w:sz w:val="20"/>
              </w:rPr>
              <w:t>4</w:t>
            </w:r>
          </w:p>
        </w:tc>
        <w:tc>
          <w:tcPr>
            <w:tcW w:w="930" w:type="pct"/>
            <w:tcBorders>
              <w:top w:val="nil"/>
              <w:bottom w:val="nil"/>
            </w:tcBorders>
            <w:shd w:val="clear" w:color="auto" w:fill="auto"/>
          </w:tcPr>
          <w:p w14:paraId="3DE111A5"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E6EB9A9" w14:textId="77777777" w:rsidR="007F3559" w:rsidRPr="00C67A3A" w:rsidRDefault="007F3559" w:rsidP="00C67A3A">
            <w:pPr>
              <w:spacing w:before="60" w:after="60"/>
              <w:ind w:firstLine="0"/>
              <w:jc w:val="right"/>
              <w:rPr>
                <w:rFonts w:ascii="Arial" w:hAnsi="Arial" w:cs="Arial"/>
                <w:sz w:val="20"/>
              </w:rPr>
            </w:pPr>
          </w:p>
        </w:tc>
      </w:tr>
      <w:tr w:rsidR="007F3559" w:rsidRPr="00C67A3A" w14:paraId="23073425" w14:textId="77777777" w:rsidTr="00C67A3A">
        <w:tc>
          <w:tcPr>
            <w:tcW w:w="3138" w:type="pct"/>
            <w:tcBorders>
              <w:top w:val="nil"/>
              <w:bottom w:val="nil"/>
            </w:tcBorders>
            <w:shd w:val="clear" w:color="auto" w:fill="auto"/>
          </w:tcPr>
          <w:p w14:paraId="3034465E"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equity instruments</w:t>
            </w:r>
          </w:p>
        </w:tc>
        <w:tc>
          <w:tcPr>
            <w:tcW w:w="930" w:type="pct"/>
            <w:tcBorders>
              <w:top w:val="nil"/>
              <w:bottom w:val="nil"/>
            </w:tcBorders>
            <w:shd w:val="clear" w:color="auto" w:fill="auto"/>
          </w:tcPr>
          <w:p w14:paraId="607C5C30"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DE987B0" w14:textId="77777777" w:rsidR="007F3559" w:rsidRPr="00C67A3A" w:rsidRDefault="007F3559" w:rsidP="00C67A3A">
            <w:pPr>
              <w:spacing w:before="60" w:after="60"/>
              <w:ind w:firstLine="0"/>
              <w:jc w:val="right"/>
              <w:rPr>
                <w:rFonts w:ascii="Arial" w:hAnsi="Arial" w:cs="Arial"/>
                <w:sz w:val="20"/>
              </w:rPr>
            </w:pPr>
          </w:p>
        </w:tc>
      </w:tr>
      <w:tr w:rsidR="007F3559" w:rsidRPr="00C67A3A" w14:paraId="0AD4C240" w14:textId="77777777" w:rsidTr="00C67A3A">
        <w:tc>
          <w:tcPr>
            <w:tcW w:w="3138" w:type="pct"/>
            <w:tcBorders>
              <w:top w:val="nil"/>
              <w:bottom w:val="nil"/>
            </w:tcBorders>
            <w:shd w:val="clear" w:color="auto" w:fill="auto"/>
          </w:tcPr>
          <w:p w14:paraId="666834AC"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debt instruments</w:t>
            </w:r>
          </w:p>
        </w:tc>
        <w:tc>
          <w:tcPr>
            <w:tcW w:w="930" w:type="pct"/>
            <w:tcBorders>
              <w:top w:val="nil"/>
              <w:bottom w:val="nil"/>
            </w:tcBorders>
            <w:shd w:val="clear" w:color="auto" w:fill="auto"/>
          </w:tcPr>
          <w:p w14:paraId="46B9A465"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AE47E79" w14:textId="77777777" w:rsidR="007F3559" w:rsidRPr="00C67A3A" w:rsidRDefault="007F3559" w:rsidP="00C67A3A">
            <w:pPr>
              <w:spacing w:before="60" w:after="60"/>
              <w:ind w:firstLine="0"/>
              <w:jc w:val="right"/>
              <w:rPr>
                <w:rFonts w:ascii="Arial" w:hAnsi="Arial" w:cs="Arial"/>
                <w:sz w:val="20"/>
              </w:rPr>
            </w:pPr>
          </w:p>
        </w:tc>
      </w:tr>
      <w:tr w:rsidR="007F3559" w:rsidRPr="00C67A3A" w14:paraId="7944A675" w14:textId="77777777" w:rsidTr="00C67A3A">
        <w:tc>
          <w:tcPr>
            <w:tcW w:w="3138" w:type="pct"/>
            <w:tcBorders>
              <w:top w:val="nil"/>
              <w:bottom w:val="nil"/>
            </w:tcBorders>
            <w:shd w:val="clear" w:color="auto" w:fill="auto"/>
          </w:tcPr>
          <w:p w14:paraId="1F2CC002"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property (of which % X relates to property owned by Batho Pele City)</w:t>
            </w:r>
          </w:p>
        </w:tc>
        <w:tc>
          <w:tcPr>
            <w:tcW w:w="930" w:type="pct"/>
            <w:tcBorders>
              <w:top w:val="nil"/>
              <w:bottom w:val="nil"/>
            </w:tcBorders>
            <w:shd w:val="clear" w:color="auto" w:fill="auto"/>
          </w:tcPr>
          <w:p w14:paraId="12CECD65"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AA45CE" w14:textId="77777777" w:rsidR="007F3559" w:rsidRPr="00C67A3A" w:rsidRDefault="007F3559" w:rsidP="00C67A3A">
            <w:pPr>
              <w:spacing w:before="60" w:after="60"/>
              <w:ind w:firstLine="0"/>
              <w:jc w:val="right"/>
              <w:rPr>
                <w:rFonts w:ascii="Arial" w:hAnsi="Arial" w:cs="Arial"/>
                <w:sz w:val="20"/>
              </w:rPr>
            </w:pPr>
          </w:p>
        </w:tc>
      </w:tr>
      <w:tr w:rsidR="007F3559" w:rsidRPr="00C67A3A" w14:paraId="67762882" w14:textId="77777777" w:rsidTr="00C67A3A">
        <w:tc>
          <w:tcPr>
            <w:tcW w:w="3138" w:type="pct"/>
            <w:tcBorders>
              <w:top w:val="nil"/>
              <w:bottom w:val="nil"/>
            </w:tcBorders>
            <w:shd w:val="clear" w:color="auto" w:fill="DEEAF6"/>
          </w:tcPr>
          <w:p w14:paraId="59B2C04D"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other</w:t>
            </w:r>
          </w:p>
        </w:tc>
        <w:tc>
          <w:tcPr>
            <w:tcW w:w="930" w:type="pct"/>
            <w:tcBorders>
              <w:top w:val="nil"/>
              <w:bottom w:val="nil"/>
            </w:tcBorders>
            <w:shd w:val="clear" w:color="auto" w:fill="auto"/>
          </w:tcPr>
          <w:p w14:paraId="39883618"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99014AE" w14:textId="77777777" w:rsidR="007F3559" w:rsidRPr="00C67A3A" w:rsidRDefault="007F3559" w:rsidP="00C67A3A">
            <w:pPr>
              <w:spacing w:before="60" w:after="60"/>
              <w:ind w:firstLine="0"/>
              <w:jc w:val="right"/>
              <w:rPr>
                <w:rFonts w:ascii="Arial" w:hAnsi="Arial" w:cs="Arial"/>
                <w:sz w:val="20"/>
              </w:rPr>
            </w:pPr>
          </w:p>
        </w:tc>
      </w:tr>
      <w:tr w:rsidR="007F3559" w:rsidRPr="00C67A3A" w14:paraId="120EAD40" w14:textId="77777777" w:rsidTr="00C67A3A">
        <w:tc>
          <w:tcPr>
            <w:tcW w:w="3138" w:type="pct"/>
            <w:tcBorders>
              <w:top w:val="nil"/>
              <w:bottom w:val="single" w:sz="4" w:space="0" w:color="auto"/>
            </w:tcBorders>
            <w:shd w:val="clear" w:color="auto" w:fill="auto"/>
          </w:tcPr>
          <w:p w14:paraId="3AFCE023" w14:textId="77777777" w:rsidR="007F3559" w:rsidRPr="00C67A3A" w:rsidRDefault="007F3559"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122F818C"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4389A1BD" w14:textId="77777777" w:rsidR="007F3559" w:rsidRPr="00C67A3A" w:rsidRDefault="007F3559" w:rsidP="00C67A3A">
            <w:pPr>
              <w:spacing w:before="60" w:after="60"/>
              <w:ind w:firstLine="0"/>
              <w:jc w:val="right"/>
              <w:rPr>
                <w:rFonts w:ascii="Arial" w:hAnsi="Arial" w:cs="Arial"/>
                <w:sz w:val="20"/>
              </w:rPr>
            </w:pPr>
          </w:p>
        </w:tc>
      </w:tr>
    </w:tbl>
    <w:p w14:paraId="58340296" w14:textId="20F7A2C2" w:rsidR="009E637E" w:rsidRPr="009E637E" w:rsidRDefault="009E637E" w:rsidP="00C277EA">
      <w:pPr>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C277EA" w:rsidRPr="00C67A3A" w14:paraId="4C0D508E" w14:textId="77777777" w:rsidTr="00C67A3A">
        <w:tc>
          <w:tcPr>
            <w:tcW w:w="9912" w:type="dxa"/>
            <w:shd w:val="clear" w:color="auto" w:fill="E2EFD9"/>
          </w:tcPr>
          <w:p w14:paraId="56BBD0E8" w14:textId="77777777" w:rsidR="00C277EA" w:rsidRPr="00C67A3A" w:rsidRDefault="00C277EA" w:rsidP="00C67A3A">
            <w:pPr>
              <w:spacing w:before="60" w:after="60"/>
              <w:ind w:firstLine="0"/>
              <w:rPr>
                <w:rFonts w:ascii="Arial" w:hAnsi="Arial" w:cs="Arial"/>
                <w:b/>
                <w:i/>
                <w:sz w:val="20"/>
              </w:rPr>
            </w:pPr>
            <w:bookmarkStart w:id="105" w:name="_Hlk167277169"/>
            <w:r w:rsidRPr="00C67A3A">
              <w:rPr>
                <w:rFonts w:ascii="Arial" w:hAnsi="Arial" w:cs="Arial"/>
                <w:b/>
                <w:i/>
                <w:sz w:val="20"/>
              </w:rPr>
              <w:t xml:space="preserve">Commentary:  </w:t>
            </w:r>
          </w:p>
          <w:p w14:paraId="7E4A353C" w14:textId="77777777" w:rsidR="00C277EA" w:rsidRPr="00C67A3A" w:rsidRDefault="00C277EA" w:rsidP="00C67A3A">
            <w:pPr>
              <w:spacing w:before="60" w:after="60"/>
              <w:ind w:firstLine="0"/>
              <w:rPr>
                <w:rFonts w:ascii="Arial" w:hAnsi="Arial" w:cs="Arial"/>
                <w:i/>
                <w:sz w:val="20"/>
              </w:rPr>
            </w:pPr>
            <w:r w:rsidRPr="00C67A3A">
              <w:rPr>
                <w:rFonts w:ascii="Arial" w:hAnsi="Arial" w:cs="Arial"/>
                <w:i/>
                <w:sz w:val="20"/>
              </w:rPr>
              <w:t>In addition to the above, the reporting entity include</w:t>
            </w:r>
            <w:r w:rsidR="00806348" w:rsidRPr="00C67A3A">
              <w:rPr>
                <w:rFonts w:ascii="Arial" w:hAnsi="Arial" w:cs="Arial"/>
                <w:i/>
                <w:sz w:val="20"/>
              </w:rPr>
              <w:t>s</w:t>
            </w:r>
            <w:r w:rsidRPr="00C67A3A">
              <w:rPr>
                <w:rFonts w:ascii="Arial" w:hAnsi="Arial" w:cs="Arial"/>
                <w:i/>
                <w:sz w:val="20"/>
              </w:rPr>
              <w:t>:</w:t>
            </w:r>
          </w:p>
          <w:p w14:paraId="7FE940A5" w14:textId="77777777" w:rsidR="00C277EA" w:rsidRPr="00C67A3A" w:rsidRDefault="00C277EA">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a narrative description of the basis used to determin</w:t>
            </w:r>
            <w:r w:rsidR="00521084" w:rsidRPr="00C67A3A">
              <w:rPr>
                <w:rFonts w:ascii="Arial" w:hAnsi="Arial" w:cs="Arial"/>
                <w:i/>
                <w:sz w:val="20"/>
              </w:rPr>
              <w:t>e the overall expected rate of return on assets, including the effect of the major categories of plan assets;</w:t>
            </w:r>
          </w:p>
          <w:p w14:paraId="3261F1E7" w14:textId="77777777" w:rsidR="00521084" w:rsidRPr="00C67A3A" w:rsidRDefault="00521084">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 xml:space="preserve">the actual return on plan assets, as well as the actual return on any reimbursement right recognised as an asset; </w:t>
            </w:r>
          </w:p>
          <w:p w14:paraId="7289FD69" w14:textId="77777777" w:rsidR="007F427D" w:rsidRPr="00C67A3A" w:rsidRDefault="00521084">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 xml:space="preserve">the principal actuarial assumption used </w:t>
            </w:r>
            <w:r w:rsidR="007F427D" w:rsidRPr="00C67A3A">
              <w:rPr>
                <w:rFonts w:ascii="Arial" w:hAnsi="Arial" w:cs="Arial"/>
                <w:i/>
                <w:sz w:val="20"/>
              </w:rPr>
              <w:t xml:space="preserve">(in absolute terms) </w:t>
            </w:r>
            <w:r w:rsidRPr="00C67A3A">
              <w:rPr>
                <w:rFonts w:ascii="Arial" w:hAnsi="Arial" w:cs="Arial"/>
                <w:i/>
                <w:sz w:val="20"/>
              </w:rPr>
              <w:t>as at the reporting date</w:t>
            </w:r>
            <w:r w:rsidR="007F427D" w:rsidRPr="00C67A3A">
              <w:rPr>
                <w:rFonts w:ascii="Arial" w:hAnsi="Arial" w:cs="Arial"/>
                <w:i/>
                <w:sz w:val="20"/>
              </w:rPr>
              <w:t>, including when applicable:</w:t>
            </w:r>
          </w:p>
          <w:p w14:paraId="32CBA4D3" w14:textId="77777777" w:rsidR="00521084"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the discount rates used;</w:t>
            </w:r>
          </w:p>
          <w:p w14:paraId="497EF9E9" w14:textId="77777777" w:rsidR="007F427D"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the basis on which the discount rate has been determined;</w:t>
            </w:r>
          </w:p>
          <w:p w14:paraId="27462F85" w14:textId="77777777" w:rsidR="007F427D"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the expected rates of return on any plan assets for the reporting periods presented in the financial statements;</w:t>
            </w:r>
          </w:p>
          <w:p w14:paraId="4A99CCEB" w14:textId="77777777" w:rsidR="007F427D"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the expected rates of return for the reporting periods presented in the financial statements for any reimbursement right recognised as an asset;</w:t>
            </w:r>
          </w:p>
          <w:p w14:paraId="095737C7" w14:textId="77777777" w:rsidR="007F427D"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 xml:space="preserve">the expected </w:t>
            </w:r>
            <w:proofErr w:type="gramStart"/>
            <w:r w:rsidRPr="00C67A3A">
              <w:rPr>
                <w:rFonts w:ascii="Arial" w:hAnsi="Arial" w:cs="Arial"/>
                <w:i/>
                <w:sz w:val="20"/>
              </w:rPr>
              <w:t>rates</w:t>
            </w:r>
            <w:proofErr w:type="gramEnd"/>
            <w:r w:rsidRPr="00C67A3A">
              <w:rPr>
                <w:rFonts w:ascii="Arial" w:hAnsi="Arial" w:cs="Arial"/>
                <w:i/>
                <w:sz w:val="20"/>
              </w:rPr>
              <w:t xml:space="preserve"> of salary increases (and any changes in an index or other variable specified in the formal or constructive terms of a plan as the basis for future benefit increases);</w:t>
            </w:r>
          </w:p>
          <w:p w14:paraId="7203900D" w14:textId="77777777" w:rsidR="007F427D"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medical cost trend rates; and</w:t>
            </w:r>
          </w:p>
          <w:p w14:paraId="0DBA3CDC" w14:textId="77777777" w:rsidR="007F427D" w:rsidRPr="00C67A3A" w:rsidRDefault="007F427D">
            <w:pPr>
              <w:pStyle w:val="ListParagraph"/>
              <w:numPr>
                <w:ilvl w:val="1"/>
                <w:numId w:val="5"/>
              </w:numPr>
              <w:spacing w:before="60" w:after="60"/>
              <w:ind w:left="738"/>
              <w:contextualSpacing w:val="0"/>
              <w:rPr>
                <w:rFonts w:ascii="Arial" w:hAnsi="Arial" w:cs="Arial"/>
                <w:i/>
                <w:sz w:val="20"/>
              </w:rPr>
            </w:pPr>
            <w:r w:rsidRPr="00C67A3A">
              <w:rPr>
                <w:rFonts w:ascii="Arial" w:hAnsi="Arial" w:cs="Arial"/>
                <w:i/>
                <w:sz w:val="20"/>
              </w:rPr>
              <w:t xml:space="preserve">another other material </w:t>
            </w:r>
            <w:r w:rsidR="00791D2E" w:rsidRPr="00C67A3A">
              <w:rPr>
                <w:rFonts w:ascii="Arial" w:hAnsi="Arial" w:cs="Arial"/>
                <w:i/>
                <w:sz w:val="20"/>
              </w:rPr>
              <w:t>assumption</w:t>
            </w:r>
            <w:r w:rsidRPr="00C67A3A">
              <w:rPr>
                <w:rFonts w:ascii="Arial" w:hAnsi="Arial" w:cs="Arial"/>
                <w:i/>
                <w:sz w:val="20"/>
              </w:rPr>
              <w:t xml:space="preserve"> used;</w:t>
            </w:r>
          </w:p>
          <w:p w14:paraId="3CBD7A65" w14:textId="77777777" w:rsidR="007F427D" w:rsidRPr="00C67A3A" w:rsidRDefault="007F427D" w:rsidP="00C67A3A">
            <w:pPr>
              <w:pStyle w:val="ListParagraph"/>
              <w:spacing w:before="60" w:after="60"/>
              <w:ind w:left="360" w:firstLine="0"/>
              <w:contextualSpacing w:val="0"/>
              <w:rPr>
                <w:rFonts w:ascii="Arial" w:hAnsi="Arial" w:cs="Arial"/>
                <w:i/>
                <w:sz w:val="20"/>
              </w:rPr>
            </w:pPr>
          </w:p>
        </w:tc>
      </w:tr>
      <w:bookmarkEnd w:id="105"/>
    </w:tbl>
    <w:p w14:paraId="4026C8B4" w14:textId="77777777" w:rsidR="00806348" w:rsidRDefault="00806348" w:rsidP="00806348">
      <w:pPr>
        <w:ind w:firstLine="0"/>
        <w:rPr>
          <w:rFonts w:ascii="Arial" w:hAnsi="Arial" w:cs="Arial"/>
          <w:sz w:val="20"/>
        </w:rPr>
      </w:pPr>
    </w:p>
    <w:p w14:paraId="662A0613" w14:textId="77777777" w:rsidR="009E637E" w:rsidRDefault="009E637E" w:rsidP="00806348">
      <w:pPr>
        <w:ind w:firstLine="0"/>
        <w:rPr>
          <w:rFonts w:ascii="Arial" w:hAnsi="Arial" w:cs="Arial"/>
          <w:sz w:val="20"/>
        </w:rPr>
      </w:pPr>
    </w:p>
    <w:p w14:paraId="3FED53BA" w14:textId="77777777" w:rsidR="009E637E" w:rsidRDefault="009E637E" w:rsidP="009E637E">
      <w:pPr>
        <w:ind w:firstLine="0"/>
        <w:rPr>
          <w:rFonts w:ascii="Arial" w:hAnsi="Arial" w:cs="Arial"/>
          <w:b/>
          <w:color w:val="ED7D31"/>
          <w:sz w:val="20"/>
        </w:rPr>
      </w:pPr>
    </w:p>
    <w:p w14:paraId="2AEE79BC" w14:textId="0EB1E668" w:rsidR="00791D2E" w:rsidRPr="00C67A3A" w:rsidRDefault="009E637E" w:rsidP="0080634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6929763" w14:textId="4EBD4858" w:rsidR="00A55487" w:rsidRDefault="00A55487">
      <w:pPr>
        <w:pStyle w:val="ListParagraph"/>
        <w:numPr>
          <w:ilvl w:val="2"/>
          <w:numId w:val="22"/>
        </w:numPr>
        <w:ind w:left="709"/>
        <w:rPr>
          <w:rFonts w:ascii="Arial" w:hAnsi="Arial" w:cs="Arial"/>
          <w:b/>
          <w:sz w:val="20"/>
        </w:rPr>
      </w:pPr>
      <w:r>
        <w:rPr>
          <w:rFonts w:ascii="Arial" w:hAnsi="Arial" w:cs="Arial"/>
          <w:b/>
          <w:sz w:val="20"/>
        </w:rPr>
        <w:t xml:space="preserve">Key actuarial assumptions </w:t>
      </w:r>
      <w:r w:rsidRPr="00711243">
        <w:rPr>
          <w:rFonts w:ascii="Arial" w:hAnsi="Arial" w:cs="Arial"/>
          <w:b/>
          <w:color w:val="FF0000"/>
          <w:sz w:val="20"/>
        </w:rPr>
        <w:t>[25p.136(k)]</w:t>
      </w:r>
    </w:p>
    <w:p w14:paraId="10C677B3" w14:textId="77777777" w:rsidR="00A55487" w:rsidRPr="002143E7" w:rsidRDefault="00A55487" w:rsidP="00A55487">
      <w:pPr>
        <w:ind w:firstLine="0"/>
        <w:rPr>
          <w:rFonts w:ascii="Arial" w:hAnsi="Arial" w:cs="Arial"/>
          <w:sz w:val="20"/>
        </w:rPr>
      </w:pPr>
      <w:r w:rsidRPr="002143E7">
        <w:rPr>
          <w:rFonts w:ascii="Arial" w:hAnsi="Arial" w:cs="Arial"/>
          <w:sz w:val="20"/>
        </w:rPr>
        <w:t>The principal actuarial assumptions used in determining the present value of the defined</w:t>
      </w:r>
      <w:r>
        <w:rPr>
          <w:rFonts w:ascii="Arial" w:hAnsi="Arial" w:cs="Arial"/>
          <w:sz w:val="20"/>
        </w:rPr>
        <w:t xml:space="preserve"> </w:t>
      </w:r>
      <w:r w:rsidRPr="002143E7">
        <w:rPr>
          <w:rFonts w:ascii="Arial" w:hAnsi="Arial" w:cs="Arial"/>
          <w:sz w:val="20"/>
        </w:rPr>
        <w:t>benefit obligation</w:t>
      </w:r>
      <w:r>
        <w:rPr>
          <w:rFonts w:ascii="Arial" w:hAnsi="Arial" w:cs="Arial"/>
          <w:sz w:val="20"/>
        </w:rPr>
        <w:t xml:space="preserve"> for the pension and post-employment medical benefits include: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55487" w:rsidRPr="00C67A3A" w14:paraId="4B588EFA" w14:textId="77777777" w:rsidTr="00C67A3A">
        <w:tc>
          <w:tcPr>
            <w:tcW w:w="3138" w:type="pct"/>
            <w:tcBorders>
              <w:bottom w:val="single" w:sz="4" w:space="0" w:color="auto"/>
            </w:tcBorders>
            <w:shd w:val="clear" w:color="auto" w:fill="FBE4D5"/>
          </w:tcPr>
          <w:p w14:paraId="28EAD37D" w14:textId="77777777" w:rsidR="00A55487" w:rsidRPr="00C67A3A" w:rsidRDefault="00A5548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3C0247F" w14:textId="5BDC255B"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20</w:t>
            </w:r>
            <w:r w:rsidR="00756289">
              <w:rPr>
                <w:rFonts w:ascii="Arial" w:hAnsi="Arial" w:cs="Arial"/>
                <w:b/>
                <w:sz w:val="20"/>
              </w:rPr>
              <w:t>2</w:t>
            </w:r>
            <w:r w:rsidR="0093007B">
              <w:rPr>
                <w:rFonts w:ascii="Arial" w:hAnsi="Arial" w:cs="Arial"/>
                <w:b/>
                <w:sz w:val="20"/>
              </w:rPr>
              <w:t>4</w:t>
            </w:r>
          </w:p>
          <w:p w14:paraId="0D44FDEC"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w:t>
            </w:r>
          </w:p>
        </w:tc>
        <w:tc>
          <w:tcPr>
            <w:tcW w:w="932" w:type="pct"/>
            <w:tcBorders>
              <w:bottom w:val="single" w:sz="4" w:space="0" w:color="auto"/>
            </w:tcBorders>
            <w:shd w:val="clear" w:color="auto" w:fill="FBE4D5"/>
          </w:tcPr>
          <w:p w14:paraId="2ACDFBC9" w14:textId="2482E0AD"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20</w:t>
            </w:r>
            <w:r w:rsidR="00BB3707">
              <w:rPr>
                <w:rFonts w:ascii="Arial" w:hAnsi="Arial" w:cs="Arial"/>
                <w:b/>
                <w:sz w:val="20"/>
              </w:rPr>
              <w:t>2</w:t>
            </w:r>
            <w:r w:rsidR="0093007B">
              <w:rPr>
                <w:rFonts w:ascii="Arial" w:hAnsi="Arial" w:cs="Arial"/>
                <w:b/>
                <w:sz w:val="20"/>
              </w:rPr>
              <w:t>3</w:t>
            </w:r>
          </w:p>
          <w:p w14:paraId="3B411893"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w:t>
            </w:r>
          </w:p>
        </w:tc>
      </w:tr>
      <w:tr w:rsidR="00A55487" w:rsidRPr="00C67A3A" w14:paraId="53FE1AD6" w14:textId="77777777" w:rsidTr="00C67A3A">
        <w:tc>
          <w:tcPr>
            <w:tcW w:w="3138" w:type="pct"/>
            <w:tcBorders>
              <w:bottom w:val="nil"/>
            </w:tcBorders>
            <w:shd w:val="clear" w:color="auto" w:fill="auto"/>
          </w:tcPr>
          <w:p w14:paraId="1F71E2EA" w14:textId="77777777" w:rsidR="00A55487" w:rsidRPr="00C67A3A" w:rsidRDefault="00A55487" w:rsidP="00C67A3A">
            <w:pPr>
              <w:spacing w:before="60" w:after="60"/>
              <w:ind w:firstLine="0"/>
              <w:rPr>
                <w:rFonts w:ascii="Arial" w:hAnsi="Arial" w:cs="Arial"/>
                <w:i/>
                <w:sz w:val="20"/>
              </w:rPr>
            </w:pPr>
          </w:p>
        </w:tc>
        <w:tc>
          <w:tcPr>
            <w:tcW w:w="930" w:type="pct"/>
            <w:tcBorders>
              <w:bottom w:val="nil"/>
            </w:tcBorders>
            <w:shd w:val="clear" w:color="auto" w:fill="auto"/>
          </w:tcPr>
          <w:p w14:paraId="6F1AF988" w14:textId="77777777" w:rsidR="00A55487" w:rsidRPr="00C67A3A" w:rsidRDefault="00A55487" w:rsidP="00C67A3A">
            <w:pPr>
              <w:spacing w:before="60" w:after="60"/>
              <w:ind w:firstLine="0"/>
              <w:jc w:val="right"/>
              <w:rPr>
                <w:rFonts w:ascii="Arial" w:hAnsi="Arial" w:cs="Arial"/>
                <w:sz w:val="20"/>
              </w:rPr>
            </w:pPr>
          </w:p>
        </w:tc>
        <w:tc>
          <w:tcPr>
            <w:tcW w:w="932" w:type="pct"/>
            <w:tcBorders>
              <w:bottom w:val="nil"/>
            </w:tcBorders>
            <w:shd w:val="clear" w:color="auto" w:fill="auto"/>
          </w:tcPr>
          <w:p w14:paraId="78E3BE07" w14:textId="77777777" w:rsidR="00A55487" w:rsidRPr="00C67A3A" w:rsidRDefault="00A55487" w:rsidP="00C67A3A">
            <w:pPr>
              <w:spacing w:before="60" w:after="60"/>
              <w:ind w:firstLine="0"/>
              <w:jc w:val="right"/>
              <w:rPr>
                <w:rFonts w:ascii="Arial" w:hAnsi="Arial" w:cs="Arial"/>
                <w:sz w:val="20"/>
              </w:rPr>
            </w:pPr>
          </w:p>
        </w:tc>
      </w:tr>
      <w:tr w:rsidR="00A55487" w:rsidRPr="00C67A3A" w14:paraId="5AD3A1AF" w14:textId="77777777" w:rsidTr="00C67A3A">
        <w:tc>
          <w:tcPr>
            <w:tcW w:w="3138" w:type="pct"/>
            <w:tcBorders>
              <w:top w:val="nil"/>
              <w:bottom w:val="nil"/>
            </w:tcBorders>
            <w:shd w:val="clear" w:color="auto" w:fill="auto"/>
          </w:tcPr>
          <w:p w14:paraId="56586D2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Discount rate</w:t>
            </w:r>
          </w:p>
        </w:tc>
        <w:tc>
          <w:tcPr>
            <w:tcW w:w="930" w:type="pct"/>
            <w:tcBorders>
              <w:top w:val="nil"/>
              <w:bottom w:val="nil"/>
            </w:tcBorders>
            <w:shd w:val="clear" w:color="auto" w:fill="auto"/>
          </w:tcPr>
          <w:p w14:paraId="1960D3E7"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2AE111F" w14:textId="77777777" w:rsidR="00A55487" w:rsidRPr="00C67A3A" w:rsidRDefault="00A55487" w:rsidP="00C67A3A">
            <w:pPr>
              <w:spacing w:before="60" w:after="60"/>
              <w:ind w:firstLine="0"/>
              <w:jc w:val="right"/>
              <w:rPr>
                <w:rFonts w:ascii="Arial" w:hAnsi="Arial" w:cs="Arial"/>
                <w:sz w:val="20"/>
              </w:rPr>
            </w:pPr>
          </w:p>
        </w:tc>
      </w:tr>
      <w:tr w:rsidR="00A55487" w:rsidRPr="00C67A3A" w14:paraId="584D55B5" w14:textId="77777777" w:rsidTr="00C67A3A">
        <w:tc>
          <w:tcPr>
            <w:tcW w:w="3138" w:type="pct"/>
            <w:tcBorders>
              <w:top w:val="nil"/>
              <w:bottom w:val="nil"/>
            </w:tcBorders>
            <w:shd w:val="clear" w:color="auto" w:fill="auto"/>
          </w:tcPr>
          <w:p w14:paraId="03EEA519"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Consumer price inflation</w:t>
            </w:r>
          </w:p>
        </w:tc>
        <w:tc>
          <w:tcPr>
            <w:tcW w:w="930" w:type="pct"/>
            <w:tcBorders>
              <w:top w:val="nil"/>
              <w:bottom w:val="nil"/>
            </w:tcBorders>
            <w:shd w:val="clear" w:color="auto" w:fill="auto"/>
          </w:tcPr>
          <w:p w14:paraId="7540607C"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1C25BEC" w14:textId="77777777" w:rsidR="00A55487" w:rsidRPr="00C67A3A" w:rsidRDefault="00A55487" w:rsidP="00C67A3A">
            <w:pPr>
              <w:spacing w:before="60" w:after="60"/>
              <w:ind w:firstLine="0"/>
              <w:jc w:val="right"/>
              <w:rPr>
                <w:rFonts w:ascii="Arial" w:hAnsi="Arial" w:cs="Arial"/>
                <w:sz w:val="20"/>
              </w:rPr>
            </w:pPr>
          </w:p>
        </w:tc>
      </w:tr>
      <w:tr w:rsidR="00A55487" w:rsidRPr="00C67A3A" w14:paraId="6D9A023F" w14:textId="77777777" w:rsidTr="00C67A3A">
        <w:tc>
          <w:tcPr>
            <w:tcW w:w="3138" w:type="pct"/>
            <w:tcBorders>
              <w:top w:val="nil"/>
              <w:bottom w:val="nil"/>
            </w:tcBorders>
            <w:shd w:val="clear" w:color="auto" w:fill="auto"/>
          </w:tcPr>
          <w:p w14:paraId="29DDECF4"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General salary inflation rate</w:t>
            </w:r>
          </w:p>
        </w:tc>
        <w:tc>
          <w:tcPr>
            <w:tcW w:w="930" w:type="pct"/>
            <w:tcBorders>
              <w:top w:val="nil"/>
              <w:bottom w:val="nil"/>
            </w:tcBorders>
            <w:shd w:val="clear" w:color="auto" w:fill="auto"/>
          </w:tcPr>
          <w:p w14:paraId="41D80B35"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832BD6F" w14:textId="77777777" w:rsidR="00A55487" w:rsidRPr="00C67A3A" w:rsidRDefault="00A55487" w:rsidP="00C67A3A">
            <w:pPr>
              <w:spacing w:before="60" w:after="60"/>
              <w:ind w:firstLine="0"/>
              <w:jc w:val="right"/>
              <w:rPr>
                <w:rFonts w:ascii="Arial" w:hAnsi="Arial" w:cs="Arial"/>
                <w:sz w:val="20"/>
              </w:rPr>
            </w:pPr>
          </w:p>
        </w:tc>
      </w:tr>
      <w:tr w:rsidR="00A55487" w:rsidRPr="00C67A3A" w14:paraId="39988209" w14:textId="77777777" w:rsidTr="00C67A3A">
        <w:tc>
          <w:tcPr>
            <w:tcW w:w="3138" w:type="pct"/>
            <w:tcBorders>
              <w:top w:val="nil"/>
              <w:bottom w:val="nil"/>
            </w:tcBorders>
            <w:shd w:val="clear" w:color="auto" w:fill="auto"/>
          </w:tcPr>
          <w:p w14:paraId="48550A32"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Healthcare cost inflation rate</w:t>
            </w:r>
          </w:p>
        </w:tc>
        <w:tc>
          <w:tcPr>
            <w:tcW w:w="930" w:type="pct"/>
            <w:tcBorders>
              <w:top w:val="nil"/>
              <w:bottom w:val="nil"/>
            </w:tcBorders>
            <w:shd w:val="clear" w:color="auto" w:fill="auto"/>
          </w:tcPr>
          <w:p w14:paraId="0174FBCE"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ECC6ED" w14:textId="77777777" w:rsidR="00A55487" w:rsidRPr="00C67A3A" w:rsidRDefault="00A55487" w:rsidP="00C67A3A">
            <w:pPr>
              <w:spacing w:before="60" w:after="60"/>
              <w:ind w:firstLine="0"/>
              <w:jc w:val="right"/>
              <w:rPr>
                <w:rFonts w:ascii="Arial" w:hAnsi="Arial" w:cs="Arial"/>
                <w:sz w:val="20"/>
              </w:rPr>
            </w:pPr>
          </w:p>
        </w:tc>
      </w:tr>
      <w:tr w:rsidR="00A55487" w:rsidRPr="00C67A3A" w14:paraId="130BD57B" w14:textId="77777777" w:rsidTr="00C67A3A">
        <w:tc>
          <w:tcPr>
            <w:tcW w:w="3138" w:type="pct"/>
            <w:tcBorders>
              <w:top w:val="nil"/>
              <w:bottom w:val="nil"/>
            </w:tcBorders>
            <w:shd w:val="clear" w:color="auto" w:fill="auto"/>
          </w:tcPr>
          <w:p w14:paraId="2AC1761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Net effect on discount rate</w:t>
            </w:r>
          </w:p>
        </w:tc>
        <w:tc>
          <w:tcPr>
            <w:tcW w:w="930" w:type="pct"/>
            <w:tcBorders>
              <w:top w:val="nil"/>
              <w:bottom w:val="nil"/>
            </w:tcBorders>
            <w:shd w:val="clear" w:color="auto" w:fill="auto"/>
          </w:tcPr>
          <w:p w14:paraId="5ADC8D53"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A2686BD" w14:textId="77777777" w:rsidR="00A55487" w:rsidRPr="00C67A3A" w:rsidRDefault="00A55487" w:rsidP="00C67A3A">
            <w:pPr>
              <w:spacing w:before="60" w:after="60"/>
              <w:ind w:firstLine="0"/>
              <w:jc w:val="right"/>
              <w:rPr>
                <w:rFonts w:ascii="Arial" w:hAnsi="Arial" w:cs="Arial"/>
                <w:sz w:val="20"/>
              </w:rPr>
            </w:pPr>
          </w:p>
        </w:tc>
      </w:tr>
      <w:tr w:rsidR="00A55487" w:rsidRPr="00C67A3A" w14:paraId="45D2D37A" w14:textId="77777777" w:rsidTr="00C67A3A">
        <w:tc>
          <w:tcPr>
            <w:tcW w:w="3138" w:type="pct"/>
            <w:tcBorders>
              <w:top w:val="nil"/>
              <w:bottom w:val="single" w:sz="4" w:space="0" w:color="auto"/>
            </w:tcBorders>
            <w:shd w:val="clear" w:color="auto" w:fill="auto"/>
          </w:tcPr>
          <w:p w14:paraId="48099AD6" w14:textId="77777777" w:rsidR="00A55487" w:rsidRPr="00C67A3A" w:rsidRDefault="00A55487"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3385E4B3"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32A38284" w14:textId="77777777" w:rsidR="00A55487" w:rsidRPr="00C67A3A" w:rsidRDefault="00A55487" w:rsidP="00C67A3A">
            <w:pPr>
              <w:spacing w:before="60" w:after="60"/>
              <w:ind w:firstLine="0"/>
              <w:jc w:val="right"/>
              <w:rPr>
                <w:rFonts w:ascii="Arial" w:hAnsi="Arial" w:cs="Arial"/>
                <w:sz w:val="20"/>
              </w:rPr>
            </w:pPr>
          </w:p>
        </w:tc>
      </w:tr>
    </w:tbl>
    <w:p w14:paraId="794FB6C7" w14:textId="77777777" w:rsidR="009F2444" w:rsidRDefault="009F2444" w:rsidP="009F2444">
      <w:pPr>
        <w:pStyle w:val="ListParagraph"/>
        <w:ind w:left="0" w:firstLine="0"/>
        <w:contextualSpacing w:val="0"/>
        <w:rPr>
          <w:rFonts w:ascii="Arial" w:hAnsi="Arial" w:cs="Arial"/>
          <w:b/>
          <w:color w:val="ED7D31"/>
          <w:sz w:val="20"/>
        </w:rPr>
      </w:pPr>
    </w:p>
    <w:p w14:paraId="77951465" w14:textId="41227E0D" w:rsidR="00A55487" w:rsidRPr="002D6DA3" w:rsidRDefault="00BE4FCC">
      <w:pPr>
        <w:pStyle w:val="ListParagraph"/>
        <w:numPr>
          <w:ilvl w:val="2"/>
          <w:numId w:val="22"/>
        </w:numPr>
        <w:ind w:left="709"/>
        <w:rPr>
          <w:rFonts w:ascii="Arial" w:hAnsi="Arial" w:cs="Arial"/>
          <w:b/>
          <w:sz w:val="20"/>
        </w:rPr>
      </w:pPr>
      <w:r>
        <w:rPr>
          <w:rFonts w:ascii="Arial" w:hAnsi="Arial" w:cs="Arial"/>
          <w:b/>
          <w:sz w:val="20"/>
        </w:rPr>
        <w:t>Sensitivity analysis</w:t>
      </w:r>
      <w:r w:rsidR="00A55487">
        <w:rPr>
          <w:rFonts w:ascii="Arial" w:hAnsi="Arial" w:cs="Arial"/>
          <w:b/>
          <w:sz w:val="20"/>
        </w:rPr>
        <w:t xml:space="preserve"> </w:t>
      </w:r>
      <w:r w:rsidR="00A55487" w:rsidRPr="00711243">
        <w:rPr>
          <w:rFonts w:ascii="Arial" w:hAnsi="Arial" w:cs="Arial"/>
          <w:b/>
          <w:color w:val="FF0000"/>
          <w:sz w:val="20"/>
        </w:rPr>
        <w:t>[25p.136(l)]</w:t>
      </w:r>
    </w:p>
    <w:p w14:paraId="2D3C580F" w14:textId="77777777" w:rsidR="00A55487" w:rsidRDefault="00A55487" w:rsidP="00A55487">
      <w:pPr>
        <w:ind w:firstLine="0"/>
        <w:rPr>
          <w:rFonts w:ascii="Arial" w:hAnsi="Arial" w:cs="Arial"/>
          <w:sz w:val="20"/>
        </w:rPr>
      </w:pPr>
      <w:r w:rsidRPr="005B7008">
        <w:rPr>
          <w:rFonts w:ascii="Arial" w:hAnsi="Arial" w:cs="Arial"/>
          <w:sz w:val="20"/>
        </w:rPr>
        <w:t>A one percentage point change in the assumed rate of increase in healthcare inflation would have the</w:t>
      </w:r>
      <w:r>
        <w:rPr>
          <w:rFonts w:ascii="Arial" w:hAnsi="Arial" w:cs="Arial"/>
          <w:sz w:val="20"/>
        </w:rPr>
        <w:t xml:space="preserve"> </w:t>
      </w:r>
      <w:r w:rsidRPr="005B7008">
        <w:rPr>
          <w:rFonts w:ascii="Arial" w:hAnsi="Arial" w:cs="Arial"/>
          <w:sz w:val="20"/>
        </w:rPr>
        <w:t>following effects: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55487" w:rsidRPr="00C67A3A" w14:paraId="31A5C8EF" w14:textId="77777777" w:rsidTr="00C67A3A">
        <w:tc>
          <w:tcPr>
            <w:tcW w:w="3138" w:type="pct"/>
            <w:tcBorders>
              <w:bottom w:val="single" w:sz="4" w:space="0" w:color="auto"/>
            </w:tcBorders>
            <w:shd w:val="clear" w:color="auto" w:fill="FBE4D5"/>
          </w:tcPr>
          <w:p w14:paraId="7F0B0A8B" w14:textId="77777777" w:rsidR="00A55487" w:rsidRPr="00C67A3A" w:rsidRDefault="00A5548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5A06131"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Increase</w:t>
            </w:r>
          </w:p>
          <w:p w14:paraId="54BD87D1"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R’000</w:t>
            </w:r>
          </w:p>
        </w:tc>
        <w:tc>
          <w:tcPr>
            <w:tcW w:w="932" w:type="pct"/>
            <w:tcBorders>
              <w:bottom w:val="single" w:sz="4" w:space="0" w:color="auto"/>
            </w:tcBorders>
            <w:shd w:val="clear" w:color="auto" w:fill="FBE4D5"/>
          </w:tcPr>
          <w:p w14:paraId="06102FCD"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Decrease</w:t>
            </w:r>
          </w:p>
          <w:p w14:paraId="36067AE7"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R’000</w:t>
            </w:r>
          </w:p>
        </w:tc>
      </w:tr>
      <w:tr w:rsidR="00A55487" w:rsidRPr="00C67A3A" w14:paraId="5D31D305" w14:textId="77777777" w:rsidTr="00C67A3A">
        <w:tc>
          <w:tcPr>
            <w:tcW w:w="3138" w:type="pct"/>
            <w:tcBorders>
              <w:bottom w:val="nil"/>
            </w:tcBorders>
            <w:shd w:val="clear" w:color="auto" w:fill="auto"/>
          </w:tcPr>
          <w:p w14:paraId="401A4A92" w14:textId="77777777" w:rsidR="00A55487" w:rsidRPr="00C67A3A" w:rsidRDefault="00A55487" w:rsidP="00C67A3A">
            <w:pPr>
              <w:spacing w:before="60" w:after="60"/>
              <w:ind w:firstLine="0"/>
              <w:rPr>
                <w:rFonts w:ascii="Arial" w:hAnsi="Arial" w:cs="Arial"/>
                <w:i/>
                <w:sz w:val="20"/>
              </w:rPr>
            </w:pPr>
          </w:p>
        </w:tc>
        <w:tc>
          <w:tcPr>
            <w:tcW w:w="930" w:type="pct"/>
            <w:tcBorders>
              <w:bottom w:val="nil"/>
            </w:tcBorders>
            <w:shd w:val="clear" w:color="auto" w:fill="auto"/>
          </w:tcPr>
          <w:p w14:paraId="4BABA365" w14:textId="77777777" w:rsidR="00A55487" w:rsidRPr="00C67A3A" w:rsidRDefault="00A55487" w:rsidP="00C67A3A">
            <w:pPr>
              <w:spacing w:before="60" w:after="60"/>
              <w:ind w:firstLine="0"/>
              <w:jc w:val="right"/>
              <w:rPr>
                <w:rFonts w:ascii="Arial" w:hAnsi="Arial" w:cs="Arial"/>
                <w:sz w:val="20"/>
              </w:rPr>
            </w:pPr>
          </w:p>
        </w:tc>
        <w:tc>
          <w:tcPr>
            <w:tcW w:w="932" w:type="pct"/>
            <w:tcBorders>
              <w:bottom w:val="nil"/>
            </w:tcBorders>
            <w:shd w:val="clear" w:color="auto" w:fill="auto"/>
          </w:tcPr>
          <w:p w14:paraId="12A84A29" w14:textId="77777777" w:rsidR="00A55487" w:rsidRPr="00C67A3A" w:rsidRDefault="00A55487" w:rsidP="00C67A3A">
            <w:pPr>
              <w:spacing w:before="60" w:after="60"/>
              <w:ind w:firstLine="0"/>
              <w:jc w:val="right"/>
              <w:rPr>
                <w:rFonts w:ascii="Arial" w:hAnsi="Arial" w:cs="Arial"/>
                <w:sz w:val="20"/>
              </w:rPr>
            </w:pPr>
          </w:p>
        </w:tc>
      </w:tr>
      <w:tr w:rsidR="00A55487" w:rsidRPr="00C67A3A" w14:paraId="1FFE77A9" w14:textId="77777777" w:rsidTr="00C67A3A">
        <w:tc>
          <w:tcPr>
            <w:tcW w:w="3138" w:type="pct"/>
            <w:tcBorders>
              <w:top w:val="nil"/>
              <w:bottom w:val="nil"/>
            </w:tcBorders>
            <w:shd w:val="clear" w:color="auto" w:fill="auto"/>
          </w:tcPr>
          <w:p w14:paraId="5B7955A2" w14:textId="22085387" w:rsidR="00A55487" w:rsidRPr="00C67A3A" w:rsidRDefault="00A55487" w:rsidP="00C67A3A">
            <w:pPr>
              <w:spacing w:before="60" w:after="60"/>
              <w:ind w:firstLine="0"/>
              <w:rPr>
                <w:rFonts w:ascii="Arial" w:hAnsi="Arial" w:cs="Arial"/>
                <w:b/>
                <w:sz w:val="20"/>
              </w:rPr>
            </w:pPr>
            <w:r w:rsidRPr="00C67A3A">
              <w:rPr>
                <w:rFonts w:ascii="Arial" w:hAnsi="Arial" w:cs="Arial"/>
                <w:b/>
                <w:sz w:val="20"/>
              </w:rPr>
              <w:t>20</w:t>
            </w:r>
            <w:r w:rsidR="00F30BB7">
              <w:rPr>
                <w:rFonts w:ascii="Arial" w:hAnsi="Arial" w:cs="Arial"/>
                <w:b/>
                <w:sz w:val="20"/>
              </w:rPr>
              <w:t>2</w:t>
            </w:r>
            <w:r w:rsidR="0093007B">
              <w:rPr>
                <w:rFonts w:ascii="Arial" w:hAnsi="Arial" w:cs="Arial"/>
                <w:b/>
                <w:sz w:val="20"/>
              </w:rPr>
              <w:t>3</w:t>
            </w:r>
          </w:p>
        </w:tc>
        <w:tc>
          <w:tcPr>
            <w:tcW w:w="930" w:type="pct"/>
            <w:tcBorders>
              <w:top w:val="nil"/>
              <w:bottom w:val="nil"/>
            </w:tcBorders>
            <w:shd w:val="clear" w:color="auto" w:fill="auto"/>
          </w:tcPr>
          <w:p w14:paraId="58D71A7E"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F202A2A" w14:textId="77777777" w:rsidR="00A55487" w:rsidRPr="00C67A3A" w:rsidRDefault="00A55487" w:rsidP="00C67A3A">
            <w:pPr>
              <w:spacing w:before="60" w:after="60"/>
              <w:ind w:firstLine="0"/>
              <w:jc w:val="right"/>
              <w:rPr>
                <w:rFonts w:ascii="Arial" w:hAnsi="Arial" w:cs="Arial"/>
                <w:sz w:val="20"/>
              </w:rPr>
            </w:pPr>
          </w:p>
        </w:tc>
      </w:tr>
      <w:tr w:rsidR="00A55487" w:rsidRPr="00C67A3A" w14:paraId="1AFB840B" w14:textId="77777777" w:rsidTr="00C67A3A">
        <w:tc>
          <w:tcPr>
            <w:tcW w:w="3138" w:type="pct"/>
            <w:tcBorders>
              <w:top w:val="nil"/>
              <w:bottom w:val="nil"/>
            </w:tcBorders>
            <w:shd w:val="clear" w:color="auto" w:fill="auto"/>
          </w:tcPr>
          <w:p w14:paraId="00413F2D"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current service cost</w:t>
            </w:r>
          </w:p>
        </w:tc>
        <w:tc>
          <w:tcPr>
            <w:tcW w:w="930" w:type="pct"/>
            <w:tcBorders>
              <w:top w:val="nil"/>
              <w:bottom w:val="nil"/>
            </w:tcBorders>
            <w:shd w:val="clear" w:color="auto" w:fill="auto"/>
          </w:tcPr>
          <w:p w14:paraId="62215E56"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52D03E7" w14:textId="77777777" w:rsidR="00A55487" w:rsidRPr="00C67A3A" w:rsidRDefault="00A55487" w:rsidP="00C67A3A">
            <w:pPr>
              <w:spacing w:before="60" w:after="60"/>
              <w:ind w:firstLine="0"/>
              <w:jc w:val="right"/>
              <w:rPr>
                <w:rFonts w:ascii="Arial" w:hAnsi="Arial" w:cs="Arial"/>
                <w:sz w:val="20"/>
              </w:rPr>
            </w:pPr>
          </w:p>
        </w:tc>
      </w:tr>
      <w:tr w:rsidR="00A55487" w:rsidRPr="00C67A3A" w14:paraId="138B9B64" w14:textId="77777777" w:rsidTr="00C67A3A">
        <w:tc>
          <w:tcPr>
            <w:tcW w:w="3138" w:type="pct"/>
            <w:tcBorders>
              <w:top w:val="nil"/>
              <w:bottom w:val="nil"/>
            </w:tcBorders>
            <w:shd w:val="clear" w:color="auto" w:fill="auto"/>
          </w:tcPr>
          <w:p w14:paraId="3E056CA4"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current interest cost</w:t>
            </w:r>
          </w:p>
        </w:tc>
        <w:tc>
          <w:tcPr>
            <w:tcW w:w="930" w:type="pct"/>
            <w:tcBorders>
              <w:top w:val="nil"/>
              <w:bottom w:val="nil"/>
            </w:tcBorders>
            <w:shd w:val="clear" w:color="auto" w:fill="auto"/>
          </w:tcPr>
          <w:p w14:paraId="7125B6D4"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EE3C865" w14:textId="77777777" w:rsidR="00A55487" w:rsidRPr="00C67A3A" w:rsidRDefault="00A55487" w:rsidP="00C67A3A">
            <w:pPr>
              <w:spacing w:before="60" w:after="60"/>
              <w:ind w:firstLine="0"/>
              <w:jc w:val="right"/>
              <w:rPr>
                <w:rFonts w:ascii="Arial" w:hAnsi="Arial" w:cs="Arial"/>
                <w:sz w:val="20"/>
              </w:rPr>
            </w:pPr>
          </w:p>
        </w:tc>
      </w:tr>
      <w:tr w:rsidR="00A55487" w:rsidRPr="00C67A3A" w14:paraId="30E49695" w14:textId="77777777" w:rsidTr="00C67A3A">
        <w:tc>
          <w:tcPr>
            <w:tcW w:w="3138" w:type="pct"/>
            <w:tcBorders>
              <w:top w:val="nil"/>
              <w:bottom w:val="nil"/>
            </w:tcBorders>
            <w:shd w:val="clear" w:color="auto" w:fill="auto"/>
          </w:tcPr>
          <w:p w14:paraId="6DD516D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the defined benefit obligation</w:t>
            </w:r>
          </w:p>
        </w:tc>
        <w:tc>
          <w:tcPr>
            <w:tcW w:w="930" w:type="pct"/>
            <w:tcBorders>
              <w:top w:val="nil"/>
              <w:bottom w:val="nil"/>
            </w:tcBorders>
            <w:shd w:val="clear" w:color="auto" w:fill="auto"/>
          </w:tcPr>
          <w:p w14:paraId="22DAACFF"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2B7998" w14:textId="77777777" w:rsidR="00A55487" w:rsidRPr="00C67A3A" w:rsidRDefault="00A55487" w:rsidP="00C67A3A">
            <w:pPr>
              <w:spacing w:before="60" w:after="60"/>
              <w:ind w:firstLine="0"/>
              <w:jc w:val="right"/>
              <w:rPr>
                <w:rFonts w:ascii="Arial" w:hAnsi="Arial" w:cs="Arial"/>
                <w:sz w:val="20"/>
              </w:rPr>
            </w:pPr>
          </w:p>
        </w:tc>
      </w:tr>
      <w:tr w:rsidR="00A55487" w:rsidRPr="00C67A3A" w14:paraId="6318BD86" w14:textId="77777777" w:rsidTr="00C67A3A">
        <w:tc>
          <w:tcPr>
            <w:tcW w:w="3138" w:type="pct"/>
            <w:tcBorders>
              <w:top w:val="nil"/>
              <w:bottom w:val="nil"/>
            </w:tcBorders>
            <w:shd w:val="clear" w:color="auto" w:fill="auto"/>
          </w:tcPr>
          <w:p w14:paraId="4C71AE37" w14:textId="77777777" w:rsidR="00A55487" w:rsidRPr="00C67A3A" w:rsidRDefault="00A55487" w:rsidP="00C67A3A">
            <w:pPr>
              <w:spacing w:before="60" w:after="60"/>
              <w:ind w:firstLine="0"/>
              <w:rPr>
                <w:rFonts w:ascii="Arial" w:hAnsi="Arial" w:cs="Arial"/>
                <w:sz w:val="20"/>
              </w:rPr>
            </w:pPr>
          </w:p>
        </w:tc>
        <w:tc>
          <w:tcPr>
            <w:tcW w:w="930" w:type="pct"/>
            <w:tcBorders>
              <w:top w:val="nil"/>
              <w:bottom w:val="nil"/>
            </w:tcBorders>
            <w:shd w:val="clear" w:color="auto" w:fill="auto"/>
          </w:tcPr>
          <w:p w14:paraId="403556E3"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9531350" w14:textId="77777777" w:rsidR="00A55487" w:rsidRPr="00C67A3A" w:rsidRDefault="00A55487" w:rsidP="00C67A3A">
            <w:pPr>
              <w:spacing w:before="60" w:after="60"/>
              <w:ind w:firstLine="0"/>
              <w:jc w:val="right"/>
              <w:rPr>
                <w:rFonts w:ascii="Arial" w:hAnsi="Arial" w:cs="Arial"/>
                <w:sz w:val="20"/>
              </w:rPr>
            </w:pPr>
          </w:p>
        </w:tc>
      </w:tr>
      <w:tr w:rsidR="00A55487" w:rsidRPr="00C67A3A" w14:paraId="332B1485" w14:textId="77777777" w:rsidTr="00C67A3A">
        <w:tc>
          <w:tcPr>
            <w:tcW w:w="3138" w:type="pct"/>
            <w:tcBorders>
              <w:top w:val="nil"/>
              <w:bottom w:val="nil"/>
            </w:tcBorders>
            <w:shd w:val="clear" w:color="auto" w:fill="auto"/>
          </w:tcPr>
          <w:p w14:paraId="472BB93C" w14:textId="27493DD0" w:rsidR="00A55487" w:rsidRPr="00C67A3A" w:rsidRDefault="00A55487" w:rsidP="00C67A3A">
            <w:pPr>
              <w:spacing w:before="60" w:after="60"/>
              <w:ind w:firstLine="0"/>
              <w:rPr>
                <w:rFonts w:ascii="Arial" w:hAnsi="Arial" w:cs="Arial"/>
                <w:b/>
                <w:sz w:val="20"/>
              </w:rPr>
            </w:pPr>
            <w:r w:rsidRPr="00C67A3A">
              <w:rPr>
                <w:rFonts w:ascii="Arial" w:hAnsi="Arial" w:cs="Arial"/>
                <w:b/>
                <w:sz w:val="20"/>
              </w:rPr>
              <w:t>20</w:t>
            </w:r>
            <w:r w:rsidR="00756289">
              <w:rPr>
                <w:rFonts w:ascii="Arial" w:hAnsi="Arial" w:cs="Arial"/>
                <w:b/>
                <w:sz w:val="20"/>
              </w:rPr>
              <w:t>2</w:t>
            </w:r>
            <w:r w:rsidR="0093007B">
              <w:rPr>
                <w:rFonts w:ascii="Arial" w:hAnsi="Arial" w:cs="Arial"/>
                <w:b/>
                <w:sz w:val="20"/>
              </w:rPr>
              <w:t>4</w:t>
            </w:r>
          </w:p>
        </w:tc>
        <w:tc>
          <w:tcPr>
            <w:tcW w:w="930" w:type="pct"/>
            <w:tcBorders>
              <w:top w:val="nil"/>
              <w:bottom w:val="nil"/>
            </w:tcBorders>
            <w:shd w:val="clear" w:color="auto" w:fill="auto"/>
          </w:tcPr>
          <w:p w14:paraId="736E20CA"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2ECD819" w14:textId="77777777" w:rsidR="00A55487" w:rsidRPr="00C67A3A" w:rsidRDefault="00A55487" w:rsidP="00C67A3A">
            <w:pPr>
              <w:spacing w:before="60" w:after="60"/>
              <w:ind w:firstLine="0"/>
              <w:jc w:val="right"/>
              <w:rPr>
                <w:rFonts w:ascii="Arial" w:hAnsi="Arial" w:cs="Arial"/>
                <w:sz w:val="20"/>
              </w:rPr>
            </w:pPr>
          </w:p>
        </w:tc>
      </w:tr>
      <w:tr w:rsidR="00A55487" w:rsidRPr="00C67A3A" w14:paraId="2BF47515" w14:textId="77777777" w:rsidTr="00C67A3A">
        <w:tc>
          <w:tcPr>
            <w:tcW w:w="3138" w:type="pct"/>
            <w:tcBorders>
              <w:top w:val="nil"/>
              <w:bottom w:val="nil"/>
            </w:tcBorders>
            <w:shd w:val="clear" w:color="auto" w:fill="auto"/>
          </w:tcPr>
          <w:p w14:paraId="16BEF934"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current service cost</w:t>
            </w:r>
          </w:p>
        </w:tc>
        <w:tc>
          <w:tcPr>
            <w:tcW w:w="930" w:type="pct"/>
            <w:tcBorders>
              <w:top w:val="nil"/>
              <w:bottom w:val="nil"/>
            </w:tcBorders>
            <w:shd w:val="clear" w:color="auto" w:fill="auto"/>
          </w:tcPr>
          <w:p w14:paraId="376AECEC"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C0FF9F2" w14:textId="77777777" w:rsidR="00A55487" w:rsidRPr="00C67A3A" w:rsidRDefault="00A55487" w:rsidP="00C67A3A">
            <w:pPr>
              <w:spacing w:before="60" w:after="60"/>
              <w:ind w:firstLine="0"/>
              <w:jc w:val="right"/>
              <w:rPr>
                <w:rFonts w:ascii="Arial" w:hAnsi="Arial" w:cs="Arial"/>
                <w:sz w:val="20"/>
              </w:rPr>
            </w:pPr>
          </w:p>
        </w:tc>
      </w:tr>
      <w:tr w:rsidR="00A55487" w:rsidRPr="00C67A3A" w14:paraId="79DE9F24" w14:textId="77777777" w:rsidTr="00C67A3A">
        <w:tc>
          <w:tcPr>
            <w:tcW w:w="3138" w:type="pct"/>
            <w:tcBorders>
              <w:top w:val="nil"/>
              <w:bottom w:val="nil"/>
            </w:tcBorders>
            <w:shd w:val="clear" w:color="auto" w:fill="auto"/>
          </w:tcPr>
          <w:p w14:paraId="5C3C7AFF"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current interest cost</w:t>
            </w:r>
          </w:p>
        </w:tc>
        <w:tc>
          <w:tcPr>
            <w:tcW w:w="930" w:type="pct"/>
            <w:tcBorders>
              <w:top w:val="nil"/>
              <w:bottom w:val="nil"/>
            </w:tcBorders>
            <w:shd w:val="clear" w:color="auto" w:fill="auto"/>
          </w:tcPr>
          <w:p w14:paraId="174776B6"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BA1D113" w14:textId="77777777" w:rsidR="00A55487" w:rsidRPr="00C67A3A" w:rsidRDefault="00A55487" w:rsidP="00C67A3A">
            <w:pPr>
              <w:spacing w:before="60" w:after="60"/>
              <w:ind w:firstLine="0"/>
              <w:jc w:val="right"/>
              <w:rPr>
                <w:rFonts w:ascii="Arial" w:hAnsi="Arial" w:cs="Arial"/>
                <w:sz w:val="20"/>
              </w:rPr>
            </w:pPr>
          </w:p>
        </w:tc>
      </w:tr>
      <w:tr w:rsidR="00A55487" w:rsidRPr="00C67A3A" w14:paraId="7FA32383" w14:textId="77777777" w:rsidTr="00C67A3A">
        <w:tc>
          <w:tcPr>
            <w:tcW w:w="3138" w:type="pct"/>
            <w:tcBorders>
              <w:top w:val="nil"/>
              <w:bottom w:val="single" w:sz="4" w:space="0" w:color="auto"/>
            </w:tcBorders>
            <w:shd w:val="clear" w:color="auto" w:fill="auto"/>
          </w:tcPr>
          <w:p w14:paraId="6C8C0EB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the defined benefit obligation</w:t>
            </w:r>
          </w:p>
        </w:tc>
        <w:tc>
          <w:tcPr>
            <w:tcW w:w="930" w:type="pct"/>
            <w:tcBorders>
              <w:top w:val="nil"/>
              <w:bottom w:val="single" w:sz="4" w:space="0" w:color="auto"/>
            </w:tcBorders>
            <w:shd w:val="clear" w:color="auto" w:fill="auto"/>
          </w:tcPr>
          <w:p w14:paraId="541DF014"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1B900882" w14:textId="77777777" w:rsidR="00A55487" w:rsidRPr="00C67A3A" w:rsidRDefault="00A55487" w:rsidP="00C67A3A">
            <w:pPr>
              <w:spacing w:before="60" w:after="60"/>
              <w:ind w:firstLine="0"/>
              <w:jc w:val="right"/>
              <w:rPr>
                <w:rFonts w:ascii="Arial" w:hAnsi="Arial" w:cs="Arial"/>
                <w:sz w:val="20"/>
              </w:rPr>
            </w:pPr>
          </w:p>
        </w:tc>
      </w:tr>
    </w:tbl>
    <w:p w14:paraId="11F8FF95" w14:textId="430DFDFF" w:rsidR="00167561" w:rsidRDefault="00167561" w:rsidP="00C63BCD">
      <w:pPr>
        <w:ind w:firstLine="0"/>
        <w:rPr>
          <w:rFonts w:ascii="Arial" w:hAnsi="Arial" w:cs="Arial"/>
          <w:b/>
          <w:color w:val="ED7D31"/>
          <w:sz w:val="20"/>
        </w:rPr>
      </w:pPr>
      <w:r>
        <w:rPr>
          <w:rFonts w:ascii="Arial" w:hAnsi="Arial" w:cs="Arial"/>
          <w:b/>
          <w:color w:val="ED7D31"/>
          <w:sz w:val="20"/>
        </w:rPr>
        <w:br w:type="page"/>
      </w:r>
    </w:p>
    <w:p w14:paraId="0AD60638" w14:textId="7DED2CB1" w:rsidR="00C63BCD" w:rsidRPr="00167561" w:rsidRDefault="00167561" w:rsidP="00167561">
      <w:pPr>
        <w:pStyle w:val="ListParagraph"/>
        <w:ind w:left="0" w:firstLine="0"/>
        <w:contextualSpacing w:val="0"/>
        <w:rPr>
          <w:rFonts w:ascii="Arial" w:hAnsi="Arial" w:cs="Arial"/>
          <w:b/>
          <w:sz w:val="20"/>
        </w:rPr>
      </w:pPr>
      <w:r w:rsidRPr="00C67A3A">
        <w:rPr>
          <w:rFonts w:ascii="Arial" w:hAnsi="Arial" w:cs="Arial"/>
          <w:b/>
          <w:color w:val="ED7D31"/>
          <w:sz w:val="20"/>
        </w:rPr>
        <w:lastRenderedPageBreak/>
        <w:t>Notes to the financial statements (Continued)</w:t>
      </w:r>
    </w:p>
    <w:p w14:paraId="1871BFAA" w14:textId="1D5FAF09" w:rsidR="00A55487" w:rsidRPr="00711243" w:rsidRDefault="00EC1B06" w:rsidP="00711243">
      <w:pPr>
        <w:pStyle w:val="ListParagraph"/>
        <w:ind w:left="0" w:firstLine="0"/>
        <w:rPr>
          <w:rFonts w:ascii="Arial" w:hAnsi="Arial" w:cs="Arial"/>
          <w:b/>
          <w:sz w:val="20"/>
        </w:rPr>
      </w:pPr>
      <w:r>
        <w:rPr>
          <w:rFonts w:ascii="Arial" w:hAnsi="Arial" w:cs="Arial"/>
          <w:b/>
          <w:sz w:val="20"/>
        </w:rPr>
        <w:t>2</w:t>
      </w:r>
      <w:r w:rsidR="002B5E62">
        <w:rPr>
          <w:rFonts w:ascii="Arial" w:hAnsi="Arial" w:cs="Arial"/>
          <w:b/>
          <w:sz w:val="20"/>
        </w:rPr>
        <w:t>5</w:t>
      </w:r>
      <w:r>
        <w:rPr>
          <w:rFonts w:ascii="Arial" w:hAnsi="Arial" w:cs="Arial"/>
          <w:b/>
          <w:sz w:val="20"/>
        </w:rPr>
        <w:t>.1.</w:t>
      </w:r>
      <w:r w:rsidR="004A3276">
        <w:rPr>
          <w:rFonts w:ascii="Arial" w:hAnsi="Arial" w:cs="Arial"/>
          <w:b/>
          <w:sz w:val="20"/>
        </w:rPr>
        <w:t>7</w:t>
      </w:r>
      <w:r>
        <w:rPr>
          <w:rFonts w:ascii="Arial" w:hAnsi="Arial" w:cs="Arial"/>
          <w:b/>
          <w:sz w:val="20"/>
        </w:rPr>
        <w:tab/>
      </w:r>
      <w:r w:rsidR="00C63BCD">
        <w:rPr>
          <w:rFonts w:ascii="Arial" w:hAnsi="Arial" w:cs="Arial"/>
          <w:b/>
          <w:sz w:val="20"/>
        </w:rPr>
        <w:t xml:space="preserve">Sensitivity analysis </w:t>
      </w:r>
      <w:r w:rsidR="00C63BCD" w:rsidRPr="00711243">
        <w:rPr>
          <w:rFonts w:ascii="Arial" w:hAnsi="Arial" w:cs="Arial"/>
          <w:b/>
          <w:color w:val="FF0000"/>
          <w:sz w:val="20"/>
        </w:rPr>
        <w:t xml:space="preserve">[25p.136(l)] </w:t>
      </w:r>
      <w:r w:rsidR="00C63BCD" w:rsidRPr="00711243">
        <w:rPr>
          <w:rFonts w:ascii="Arial" w:hAnsi="Arial" w:cs="Arial"/>
          <w:b/>
          <w:sz w:val="20"/>
        </w:rPr>
        <w:t>(Continued)</w:t>
      </w:r>
    </w:p>
    <w:p w14:paraId="5ED289A3" w14:textId="77777777" w:rsidR="00C63BCD" w:rsidRDefault="00C63BCD" w:rsidP="00C63BCD">
      <w:pPr>
        <w:ind w:firstLine="0"/>
        <w:rPr>
          <w:rFonts w:ascii="Arial" w:hAnsi="Arial" w:cs="Arial"/>
          <w:sz w:val="20"/>
        </w:rPr>
      </w:pPr>
      <w:r w:rsidRPr="005B7008">
        <w:rPr>
          <w:rFonts w:ascii="Arial" w:hAnsi="Arial" w:cs="Arial"/>
          <w:sz w:val="20"/>
        </w:rPr>
        <w:t xml:space="preserve">A one percentage point change in the assumed </w:t>
      </w:r>
      <w:r>
        <w:rPr>
          <w:rFonts w:ascii="Arial" w:hAnsi="Arial" w:cs="Arial"/>
          <w:sz w:val="20"/>
        </w:rPr>
        <w:t>discount rate</w:t>
      </w:r>
      <w:r w:rsidRPr="005B7008">
        <w:rPr>
          <w:rFonts w:ascii="Arial" w:hAnsi="Arial" w:cs="Arial"/>
          <w:sz w:val="20"/>
        </w:rPr>
        <w:t xml:space="preserve"> would have the</w:t>
      </w:r>
      <w:r>
        <w:rPr>
          <w:rFonts w:ascii="Arial" w:hAnsi="Arial" w:cs="Arial"/>
          <w:sz w:val="20"/>
        </w:rPr>
        <w:t xml:space="preserve"> </w:t>
      </w:r>
      <w:r w:rsidRPr="005B7008">
        <w:rPr>
          <w:rFonts w:ascii="Arial" w:hAnsi="Arial" w:cs="Arial"/>
          <w:sz w:val="20"/>
        </w:rPr>
        <w:t>following effects:</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7"/>
        <w:gridCol w:w="1843"/>
        <w:gridCol w:w="1847"/>
      </w:tblGrid>
      <w:tr w:rsidR="00C63BCD" w:rsidRPr="00C67A3A" w14:paraId="739DD083" w14:textId="77777777" w:rsidTr="00A372E9">
        <w:tc>
          <w:tcPr>
            <w:tcW w:w="3124" w:type="pct"/>
            <w:tcBorders>
              <w:bottom w:val="single" w:sz="4" w:space="0" w:color="auto"/>
            </w:tcBorders>
            <w:shd w:val="clear" w:color="auto" w:fill="FBE4D5"/>
          </w:tcPr>
          <w:p w14:paraId="4DF72AD9" w14:textId="77777777" w:rsidR="00C63BCD" w:rsidRPr="00C67A3A" w:rsidRDefault="00C63BCD" w:rsidP="00C67A3A">
            <w:pPr>
              <w:spacing w:before="60" w:after="60"/>
              <w:ind w:firstLine="0"/>
              <w:rPr>
                <w:rFonts w:ascii="Arial" w:hAnsi="Arial" w:cs="Arial"/>
                <w:b/>
                <w:sz w:val="20"/>
              </w:rPr>
            </w:pPr>
          </w:p>
        </w:tc>
        <w:tc>
          <w:tcPr>
            <w:tcW w:w="937" w:type="pct"/>
            <w:tcBorders>
              <w:bottom w:val="single" w:sz="4" w:space="0" w:color="auto"/>
            </w:tcBorders>
            <w:shd w:val="clear" w:color="auto" w:fill="FBE4D5"/>
          </w:tcPr>
          <w:p w14:paraId="1E33B19B" w14:textId="77777777" w:rsidR="00C63BCD" w:rsidRPr="00C67A3A" w:rsidRDefault="00C63BCD" w:rsidP="00C67A3A">
            <w:pPr>
              <w:spacing w:before="60" w:after="60"/>
              <w:ind w:firstLine="0"/>
              <w:jc w:val="center"/>
              <w:rPr>
                <w:rFonts w:ascii="Arial" w:hAnsi="Arial" w:cs="Arial"/>
                <w:b/>
                <w:sz w:val="20"/>
              </w:rPr>
            </w:pPr>
            <w:r w:rsidRPr="00C67A3A">
              <w:rPr>
                <w:rFonts w:ascii="Arial" w:hAnsi="Arial" w:cs="Arial"/>
                <w:b/>
                <w:sz w:val="20"/>
              </w:rPr>
              <w:t>Increase</w:t>
            </w:r>
          </w:p>
          <w:p w14:paraId="40315AEE" w14:textId="77777777" w:rsidR="00C63BCD" w:rsidRPr="00C67A3A" w:rsidRDefault="00C63BCD" w:rsidP="00C67A3A">
            <w:pPr>
              <w:spacing w:before="60" w:after="60"/>
              <w:ind w:firstLine="0"/>
              <w:jc w:val="center"/>
              <w:rPr>
                <w:rFonts w:ascii="Arial" w:hAnsi="Arial" w:cs="Arial"/>
                <w:b/>
                <w:sz w:val="20"/>
              </w:rPr>
            </w:pPr>
            <w:r w:rsidRPr="00C67A3A">
              <w:rPr>
                <w:rFonts w:ascii="Arial" w:hAnsi="Arial" w:cs="Arial"/>
                <w:b/>
                <w:sz w:val="20"/>
              </w:rPr>
              <w:t>R’000</w:t>
            </w:r>
          </w:p>
        </w:tc>
        <w:tc>
          <w:tcPr>
            <w:tcW w:w="939" w:type="pct"/>
            <w:tcBorders>
              <w:bottom w:val="single" w:sz="4" w:space="0" w:color="auto"/>
            </w:tcBorders>
            <w:shd w:val="clear" w:color="auto" w:fill="FBE4D5"/>
          </w:tcPr>
          <w:p w14:paraId="407A2B36" w14:textId="77777777" w:rsidR="00C63BCD" w:rsidRPr="00C67A3A" w:rsidRDefault="00C63BCD" w:rsidP="00C67A3A">
            <w:pPr>
              <w:spacing w:before="60" w:after="60"/>
              <w:ind w:firstLine="0"/>
              <w:jc w:val="center"/>
              <w:rPr>
                <w:rFonts w:ascii="Arial" w:hAnsi="Arial" w:cs="Arial"/>
                <w:b/>
                <w:sz w:val="20"/>
              </w:rPr>
            </w:pPr>
            <w:r w:rsidRPr="00C67A3A">
              <w:rPr>
                <w:rFonts w:ascii="Arial" w:hAnsi="Arial" w:cs="Arial"/>
                <w:b/>
                <w:sz w:val="20"/>
              </w:rPr>
              <w:t>Decrease</w:t>
            </w:r>
          </w:p>
          <w:p w14:paraId="29D88CC9" w14:textId="77777777" w:rsidR="00C63BCD" w:rsidRPr="00C67A3A" w:rsidRDefault="00C63BCD" w:rsidP="00C67A3A">
            <w:pPr>
              <w:spacing w:before="60" w:after="60"/>
              <w:ind w:firstLine="0"/>
              <w:jc w:val="center"/>
              <w:rPr>
                <w:rFonts w:ascii="Arial" w:hAnsi="Arial" w:cs="Arial"/>
                <w:b/>
                <w:sz w:val="20"/>
              </w:rPr>
            </w:pPr>
            <w:r w:rsidRPr="00C67A3A">
              <w:rPr>
                <w:rFonts w:ascii="Arial" w:hAnsi="Arial" w:cs="Arial"/>
                <w:b/>
                <w:sz w:val="20"/>
              </w:rPr>
              <w:t>R’000</w:t>
            </w:r>
          </w:p>
        </w:tc>
      </w:tr>
      <w:tr w:rsidR="00C63BCD" w:rsidRPr="00C67A3A" w14:paraId="2DE2CEE8" w14:textId="77777777" w:rsidTr="00A372E9">
        <w:tc>
          <w:tcPr>
            <w:tcW w:w="3124" w:type="pct"/>
            <w:tcBorders>
              <w:bottom w:val="nil"/>
            </w:tcBorders>
            <w:shd w:val="clear" w:color="auto" w:fill="auto"/>
          </w:tcPr>
          <w:p w14:paraId="08551519" w14:textId="77777777" w:rsidR="00C63BCD" w:rsidRPr="00C67A3A" w:rsidRDefault="00C63BCD" w:rsidP="00C67A3A">
            <w:pPr>
              <w:spacing w:before="60" w:after="60"/>
              <w:ind w:firstLine="0"/>
              <w:rPr>
                <w:rFonts w:ascii="Arial" w:hAnsi="Arial" w:cs="Arial"/>
                <w:i/>
                <w:sz w:val="20"/>
              </w:rPr>
            </w:pPr>
          </w:p>
        </w:tc>
        <w:tc>
          <w:tcPr>
            <w:tcW w:w="937" w:type="pct"/>
            <w:tcBorders>
              <w:bottom w:val="nil"/>
            </w:tcBorders>
            <w:shd w:val="clear" w:color="auto" w:fill="auto"/>
          </w:tcPr>
          <w:p w14:paraId="43171BF3" w14:textId="77777777" w:rsidR="00C63BCD" w:rsidRPr="00C67A3A" w:rsidRDefault="00C63BCD" w:rsidP="00C67A3A">
            <w:pPr>
              <w:spacing w:before="60" w:after="60"/>
              <w:ind w:firstLine="0"/>
              <w:jc w:val="right"/>
              <w:rPr>
                <w:rFonts w:ascii="Arial" w:hAnsi="Arial" w:cs="Arial"/>
                <w:sz w:val="20"/>
              </w:rPr>
            </w:pPr>
          </w:p>
        </w:tc>
        <w:tc>
          <w:tcPr>
            <w:tcW w:w="939" w:type="pct"/>
            <w:tcBorders>
              <w:bottom w:val="nil"/>
            </w:tcBorders>
            <w:shd w:val="clear" w:color="auto" w:fill="auto"/>
          </w:tcPr>
          <w:p w14:paraId="68981822" w14:textId="77777777" w:rsidR="00C63BCD" w:rsidRPr="00C67A3A" w:rsidRDefault="00C63BCD" w:rsidP="00C67A3A">
            <w:pPr>
              <w:spacing w:before="60" w:after="60"/>
              <w:ind w:firstLine="0"/>
              <w:jc w:val="right"/>
              <w:rPr>
                <w:rFonts w:ascii="Arial" w:hAnsi="Arial" w:cs="Arial"/>
                <w:sz w:val="20"/>
              </w:rPr>
            </w:pPr>
          </w:p>
        </w:tc>
      </w:tr>
      <w:tr w:rsidR="00C63BCD" w:rsidRPr="00C67A3A" w14:paraId="6F5A1261" w14:textId="77777777" w:rsidTr="00A372E9">
        <w:tc>
          <w:tcPr>
            <w:tcW w:w="3124" w:type="pct"/>
            <w:tcBorders>
              <w:top w:val="nil"/>
              <w:bottom w:val="nil"/>
            </w:tcBorders>
            <w:shd w:val="clear" w:color="auto" w:fill="auto"/>
          </w:tcPr>
          <w:p w14:paraId="71286C1A" w14:textId="6F0EC659" w:rsidR="00C63BCD" w:rsidRPr="00C67A3A" w:rsidRDefault="00C63BCD" w:rsidP="00C67A3A">
            <w:pPr>
              <w:spacing w:before="60" w:after="60"/>
              <w:ind w:firstLine="0"/>
              <w:rPr>
                <w:rFonts w:ascii="Arial" w:hAnsi="Arial" w:cs="Arial"/>
                <w:b/>
                <w:sz w:val="20"/>
              </w:rPr>
            </w:pPr>
            <w:r w:rsidRPr="00C67A3A">
              <w:rPr>
                <w:rFonts w:ascii="Arial" w:hAnsi="Arial" w:cs="Arial"/>
                <w:b/>
                <w:sz w:val="20"/>
              </w:rPr>
              <w:t>20</w:t>
            </w:r>
            <w:r w:rsidR="00F30BB7">
              <w:rPr>
                <w:rFonts w:ascii="Arial" w:hAnsi="Arial" w:cs="Arial"/>
                <w:b/>
                <w:sz w:val="20"/>
              </w:rPr>
              <w:t>2</w:t>
            </w:r>
            <w:r w:rsidR="0093007B">
              <w:rPr>
                <w:rFonts w:ascii="Arial" w:hAnsi="Arial" w:cs="Arial"/>
                <w:b/>
                <w:sz w:val="20"/>
              </w:rPr>
              <w:t>3</w:t>
            </w:r>
          </w:p>
        </w:tc>
        <w:tc>
          <w:tcPr>
            <w:tcW w:w="937" w:type="pct"/>
            <w:tcBorders>
              <w:top w:val="nil"/>
              <w:bottom w:val="nil"/>
            </w:tcBorders>
            <w:shd w:val="clear" w:color="auto" w:fill="auto"/>
          </w:tcPr>
          <w:p w14:paraId="36C808C6"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330559FD" w14:textId="77777777" w:rsidR="00C63BCD" w:rsidRPr="00C67A3A" w:rsidRDefault="00C63BCD" w:rsidP="00C67A3A">
            <w:pPr>
              <w:spacing w:before="60" w:after="60"/>
              <w:ind w:firstLine="0"/>
              <w:jc w:val="right"/>
              <w:rPr>
                <w:rFonts w:ascii="Arial" w:hAnsi="Arial" w:cs="Arial"/>
                <w:sz w:val="20"/>
              </w:rPr>
            </w:pPr>
          </w:p>
        </w:tc>
      </w:tr>
      <w:tr w:rsidR="00C63BCD" w:rsidRPr="00C67A3A" w14:paraId="7BB98AD7" w14:textId="77777777" w:rsidTr="00A372E9">
        <w:tc>
          <w:tcPr>
            <w:tcW w:w="3124" w:type="pct"/>
            <w:tcBorders>
              <w:top w:val="nil"/>
              <w:bottom w:val="nil"/>
            </w:tcBorders>
            <w:shd w:val="clear" w:color="auto" w:fill="auto"/>
          </w:tcPr>
          <w:p w14:paraId="6D7FFA69"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current service cost</w:t>
            </w:r>
          </w:p>
        </w:tc>
        <w:tc>
          <w:tcPr>
            <w:tcW w:w="937" w:type="pct"/>
            <w:tcBorders>
              <w:top w:val="nil"/>
              <w:bottom w:val="nil"/>
            </w:tcBorders>
            <w:shd w:val="clear" w:color="auto" w:fill="auto"/>
          </w:tcPr>
          <w:p w14:paraId="61B692FE"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3431F610" w14:textId="77777777" w:rsidR="00C63BCD" w:rsidRPr="00C67A3A" w:rsidRDefault="00C63BCD" w:rsidP="00C67A3A">
            <w:pPr>
              <w:spacing w:before="60" w:after="60"/>
              <w:ind w:firstLine="0"/>
              <w:jc w:val="right"/>
              <w:rPr>
                <w:rFonts w:ascii="Arial" w:hAnsi="Arial" w:cs="Arial"/>
                <w:sz w:val="20"/>
              </w:rPr>
            </w:pPr>
          </w:p>
        </w:tc>
      </w:tr>
      <w:tr w:rsidR="00C63BCD" w:rsidRPr="00C67A3A" w14:paraId="703F754F" w14:textId="77777777" w:rsidTr="00A372E9">
        <w:tc>
          <w:tcPr>
            <w:tcW w:w="3124" w:type="pct"/>
            <w:tcBorders>
              <w:top w:val="nil"/>
              <w:bottom w:val="nil"/>
            </w:tcBorders>
            <w:shd w:val="clear" w:color="auto" w:fill="auto"/>
          </w:tcPr>
          <w:p w14:paraId="181061CE"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current interest cost</w:t>
            </w:r>
          </w:p>
        </w:tc>
        <w:tc>
          <w:tcPr>
            <w:tcW w:w="937" w:type="pct"/>
            <w:tcBorders>
              <w:top w:val="nil"/>
              <w:bottom w:val="nil"/>
            </w:tcBorders>
            <w:shd w:val="clear" w:color="auto" w:fill="auto"/>
          </w:tcPr>
          <w:p w14:paraId="4784CD83"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4CCD04D6" w14:textId="77777777" w:rsidR="00C63BCD" w:rsidRPr="00C67A3A" w:rsidRDefault="00C63BCD" w:rsidP="00C67A3A">
            <w:pPr>
              <w:spacing w:before="60" w:after="60"/>
              <w:ind w:firstLine="0"/>
              <w:jc w:val="right"/>
              <w:rPr>
                <w:rFonts w:ascii="Arial" w:hAnsi="Arial" w:cs="Arial"/>
                <w:sz w:val="20"/>
              </w:rPr>
            </w:pPr>
          </w:p>
        </w:tc>
      </w:tr>
      <w:tr w:rsidR="00C63BCD" w:rsidRPr="00C67A3A" w14:paraId="7ADA4359" w14:textId="77777777" w:rsidTr="00A372E9">
        <w:tc>
          <w:tcPr>
            <w:tcW w:w="3124" w:type="pct"/>
            <w:tcBorders>
              <w:top w:val="nil"/>
              <w:bottom w:val="nil"/>
            </w:tcBorders>
            <w:shd w:val="clear" w:color="auto" w:fill="auto"/>
          </w:tcPr>
          <w:p w14:paraId="4D84434C"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the defined benefit obligation</w:t>
            </w:r>
          </w:p>
        </w:tc>
        <w:tc>
          <w:tcPr>
            <w:tcW w:w="937" w:type="pct"/>
            <w:tcBorders>
              <w:top w:val="nil"/>
              <w:bottom w:val="nil"/>
            </w:tcBorders>
            <w:shd w:val="clear" w:color="auto" w:fill="auto"/>
          </w:tcPr>
          <w:p w14:paraId="66168E27"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0A585C51" w14:textId="77777777" w:rsidR="00C63BCD" w:rsidRPr="00C67A3A" w:rsidRDefault="00C63BCD" w:rsidP="00C67A3A">
            <w:pPr>
              <w:spacing w:before="60" w:after="60"/>
              <w:ind w:firstLine="0"/>
              <w:jc w:val="right"/>
              <w:rPr>
                <w:rFonts w:ascii="Arial" w:hAnsi="Arial" w:cs="Arial"/>
                <w:sz w:val="20"/>
              </w:rPr>
            </w:pPr>
          </w:p>
        </w:tc>
      </w:tr>
      <w:tr w:rsidR="00C63BCD" w:rsidRPr="00C67A3A" w14:paraId="5D94EAA6" w14:textId="77777777" w:rsidTr="00A372E9">
        <w:tc>
          <w:tcPr>
            <w:tcW w:w="3124" w:type="pct"/>
            <w:tcBorders>
              <w:top w:val="nil"/>
              <w:bottom w:val="nil"/>
            </w:tcBorders>
            <w:shd w:val="clear" w:color="auto" w:fill="auto"/>
          </w:tcPr>
          <w:p w14:paraId="2256A8D1" w14:textId="77777777" w:rsidR="00C63BCD" w:rsidRPr="00C67A3A" w:rsidRDefault="00C63BCD" w:rsidP="00C67A3A">
            <w:pPr>
              <w:spacing w:before="60" w:after="60"/>
              <w:ind w:firstLine="0"/>
              <w:rPr>
                <w:rFonts w:ascii="Arial" w:hAnsi="Arial" w:cs="Arial"/>
                <w:sz w:val="20"/>
              </w:rPr>
            </w:pPr>
          </w:p>
        </w:tc>
        <w:tc>
          <w:tcPr>
            <w:tcW w:w="937" w:type="pct"/>
            <w:tcBorders>
              <w:top w:val="nil"/>
              <w:bottom w:val="nil"/>
            </w:tcBorders>
            <w:shd w:val="clear" w:color="auto" w:fill="auto"/>
          </w:tcPr>
          <w:p w14:paraId="71971A96"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4CE3E354" w14:textId="77777777" w:rsidR="00C63BCD" w:rsidRPr="00C67A3A" w:rsidRDefault="00C63BCD" w:rsidP="00C67A3A">
            <w:pPr>
              <w:spacing w:before="60" w:after="60"/>
              <w:ind w:firstLine="0"/>
              <w:jc w:val="right"/>
              <w:rPr>
                <w:rFonts w:ascii="Arial" w:hAnsi="Arial" w:cs="Arial"/>
                <w:sz w:val="20"/>
              </w:rPr>
            </w:pPr>
          </w:p>
        </w:tc>
      </w:tr>
      <w:tr w:rsidR="00C63BCD" w:rsidRPr="00C67A3A" w14:paraId="347FD13A" w14:textId="77777777" w:rsidTr="00A372E9">
        <w:tc>
          <w:tcPr>
            <w:tcW w:w="3124" w:type="pct"/>
            <w:tcBorders>
              <w:top w:val="nil"/>
              <w:bottom w:val="nil"/>
            </w:tcBorders>
            <w:shd w:val="clear" w:color="auto" w:fill="auto"/>
          </w:tcPr>
          <w:p w14:paraId="34FADA0B" w14:textId="2F4FA3C3" w:rsidR="00C63BCD" w:rsidRPr="00C67A3A" w:rsidRDefault="00C63BCD" w:rsidP="00C67A3A">
            <w:pPr>
              <w:spacing w:before="60" w:after="60"/>
              <w:ind w:firstLine="0"/>
              <w:rPr>
                <w:rFonts w:ascii="Arial" w:hAnsi="Arial" w:cs="Arial"/>
                <w:b/>
                <w:sz w:val="20"/>
              </w:rPr>
            </w:pPr>
            <w:r w:rsidRPr="00C67A3A">
              <w:rPr>
                <w:rFonts w:ascii="Arial" w:hAnsi="Arial" w:cs="Arial"/>
                <w:b/>
                <w:sz w:val="20"/>
              </w:rPr>
              <w:t>20</w:t>
            </w:r>
            <w:r w:rsidR="00756289">
              <w:rPr>
                <w:rFonts w:ascii="Arial" w:hAnsi="Arial" w:cs="Arial"/>
                <w:b/>
                <w:sz w:val="20"/>
              </w:rPr>
              <w:t>2</w:t>
            </w:r>
            <w:r w:rsidR="0093007B">
              <w:rPr>
                <w:rFonts w:ascii="Arial" w:hAnsi="Arial" w:cs="Arial"/>
                <w:b/>
                <w:sz w:val="20"/>
              </w:rPr>
              <w:t>4</w:t>
            </w:r>
          </w:p>
        </w:tc>
        <w:tc>
          <w:tcPr>
            <w:tcW w:w="937" w:type="pct"/>
            <w:tcBorders>
              <w:top w:val="nil"/>
              <w:bottom w:val="nil"/>
            </w:tcBorders>
            <w:shd w:val="clear" w:color="auto" w:fill="auto"/>
          </w:tcPr>
          <w:p w14:paraId="168B9584"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03F3A14E" w14:textId="77777777" w:rsidR="00C63BCD" w:rsidRPr="00C67A3A" w:rsidRDefault="00C63BCD" w:rsidP="00C67A3A">
            <w:pPr>
              <w:spacing w:before="60" w:after="60"/>
              <w:ind w:firstLine="0"/>
              <w:jc w:val="right"/>
              <w:rPr>
                <w:rFonts w:ascii="Arial" w:hAnsi="Arial" w:cs="Arial"/>
                <w:sz w:val="20"/>
              </w:rPr>
            </w:pPr>
          </w:p>
        </w:tc>
      </w:tr>
      <w:tr w:rsidR="00C63BCD" w:rsidRPr="00C67A3A" w14:paraId="0F7F8BC3" w14:textId="77777777" w:rsidTr="00A372E9">
        <w:tc>
          <w:tcPr>
            <w:tcW w:w="3124" w:type="pct"/>
            <w:tcBorders>
              <w:top w:val="nil"/>
              <w:bottom w:val="nil"/>
            </w:tcBorders>
            <w:shd w:val="clear" w:color="auto" w:fill="auto"/>
          </w:tcPr>
          <w:p w14:paraId="268A7823"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current service cost</w:t>
            </w:r>
          </w:p>
        </w:tc>
        <w:tc>
          <w:tcPr>
            <w:tcW w:w="937" w:type="pct"/>
            <w:tcBorders>
              <w:top w:val="nil"/>
              <w:bottom w:val="nil"/>
            </w:tcBorders>
            <w:shd w:val="clear" w:color="auto" w:fill="auto"/>
          </w:tcPr>
          <w:p w14:paraId="292F96EE"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21BDF57D" w14:textId="77777777" w:rsidR="00C63BCD" w:rsidRPr="00C67A3A" w:rsidRDefault="00C63BCD" w:rsidP="00C67A3A">
            <w:pPr>
              <w:spacing w:before="60" w:after="60"/>
              <w:ind w:firstLine="0"/>
              <w:jc w:val="right"/>
              <w:rPr>
                <w:rFonts w:ascii="Arial" w:hAnsi="Arial" w:cs="Arial"/>
                <w:sz w:val="20"/>
              </w:rPr>
            </w:pPr>
          </w:p>
        </w:tc>
      </w:tr>
      <w:tr w:rsidR="00C63BCD" w:rsidRPr="00C67A3A" w14:paraId="64FBF149" w14:textId="77777777" w:rsidTr="00A372E9">
        <w:tc>
          <w:tcPr>
            <w:tcW w:w="3124" w:type="pct"/>
            <w:tcBorders>
              <w:top w:val="nil"/>
              <w:bottom w:val="nil"/>
            </w:tcBorders>
            <w:shd w:val="clear" w:color="auto" w:fill="auto"/>
          </w:tcPr>
          <w:p w14:paraId="2B217907"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current interest cost</w:t>
            </w:r>
          </w:p>
        </w:tc>
        <w:tc>
          <w:tcPr>
            <w:tcW w:w="937" w:type="pct"/>
            <w:tcBorders>
              <w:top w:val="nil"/>
              <w:bottom w:val="nil"/>
            </w:tcBorders>
            <w:shd w:val="clear" w:color="auto" w:fill="auto"/>
          </w:tcPr>
          <w:p w14:paraId="3E2CDC6E"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5A114E76" w14:textId="77777777" w:rsidR="00C63BCD" w:rsidRPr="00C67A3A" w:rsidRDefault="00C63BCD" w:rsidP="00C67A3A">
            <w:pPr>
              <w:spacing w:before="60" w:after="60"/>
              <w:ind w:firstLine="0"/>
              <w:jc w:val="right"/>
              <w:rPr>
                <w:rFonts w:ascii="Arial" w:hAnsi="Arial" w:cs="Arial"/>
                <w:sz w:val="20"/>
              </w:rPr>
            </w:pPr>
          </w:p>
        </w:tc>
      </w:tr>
      <w:tr w:rsidR="00C63BCD" w:rsidRPr="00C67A3A" w14:paraId="7D8096FA" w14:textId="77777777" w:rsidTr="00A372E9">
        <w:tc>
          <w:tcPr>
            <w:tcW w:w="3124" w:type="pct"/>
            <w:tcBorders>
              <w:top w:val="nil"/>
              <w:bottom w:val="single" w:sz="4" w:space="0" w:color="auto"/>
            </w:tcBorders>
            <w:shd w:val="clear" w:color="auto" w:fill="auto"/>
          </w:tcPr>
          <w:p w14:paraId="3064775B"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the defined benefit obligation</w:t>
            </w:r>
          </w:p>
        </w:tc>
        <w:tc>
          <w:tcPr>
            <w:tcW w:w="937" w:type="pct"/>
            <w:tcBorders>
              <w:top w:val="nil"/>
              <w:bottom w:val="single" w:sz="4" w:space="0" w:color="auto"/>
            </w:tcBorders>
            <w:shd w:val="clear" w:color="auto" w:fill="auto"/>
          </w:tcPr>
          <w:p w14:paraId="19439EE0"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single" w:sz="4" w:space="0" w:color="auto"/>
            </w:tcBorders>
            <w:shd w:val="clear" w:color="auto" w:fill="auto"/>
          </w:tcPr>
          <w:p w14:paraId="5232AF6C" w14:textId="77777777" w:rsidR="00C63BCD" w:rsidRPr="00C67A3A" w:rsidRDefault="00C63BCD" w:rsidP="00C67A3A">
            <w:pPr>
              <w:spacing w:before="60" w:after="60"/>
              <w:ind w:firstLine="0"/>
              <w:jc w:val="right"/>
              <w:rPr>
                <w:rFonts w:ascii="Arial" w:hAnsi="Arial" w:cs="Arial"/>
                <w:sz w:val="20"/>
              </w:rPr>
            </w:pPr>
          </w:p>
        </w:tc>
      </w:tr>
    </w:tbl>
    <w:p w14:paraId="20D868A2" w14:textId="77777777" w:rsidR="009F2444" w:rsidRDefault="009F2444" w:rsidP="009F2444">
      <w:pPr>
        <w:pStyle w:val="ListParagraph"/>
        <w:ind w:firstLine="0"/>
        <w:rPr>
          <w:rFonts w:ascii="Arial" w:hAnsi="Arial" w:cs="Arial"/>
          <w:b/>
          <w:sz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BA045A" w:rsidRPr="00C67A3A" w14:paraId="4BCF2EAD" w14:textId="77777777" w:rsidTr="000A0D6C">
        <w:tc>
          <w:tcPr>
            <w:tcW w:w="9912" w:type="dxa"/>
            <w:shd w:val="clear" w:color="auto" w:fill="E2EFD9"/>
          </w:tcPr>
          <w:p w14:paraId="15B80ECC" w14:textId="77777777" w:rsidR="00BA045A" w:rsidRPr="00C67A3A" w:rsidRDefault="00BA045A" w:rsidP="000A0D6C">
            <w:pPr>
              <w:spacing w:before="60" w:after="60"/>
              <w:ind w:firstLine="0"/>
              <w:rPr>
                <w:rFonts w:ascii="Arial" w:hAnsi="Arial" w:cs="Arial"/>
                <w:b/>
                <w:i/>
                <w:sz w:val="20"/>
              </w:rPr>
            </w:pPr>
            <w:r w:rsidRPr="00C67A3A">
              <w:rPr>
                <w:rFonts w:ascii="Arial" w:hAnsi="Arial" w:cs="Arial"/>
                <w:b/>
                <w:i/>
                <w:sz w:val="20"/>
              </w:rPr>
              <w:t xml:space="preserve">Commentary:  </w:t>
            </w:r>
          </w:p>
          <w:p w14:paraId="511C755C" w14:textId="77777777" w:rsidR="00BA045A" w:rsidRPr="00630018" w:rsidRDefault="00BA045A" w:rsidP="000A0D6C">
            <w:pPr>
              <w:pStyle w:val="ListParagraph"/>
              <w:spacing w:before="60" w:after="60"/>
              <w:ind w:left="0" w:firstLine="0"/>
              <w:contextualSpacing w:val="0"/>
              <w:rPr>
                <w:rFonts w:ascii="Arial" w:hAnsi="Arial" w:cs="Arial"/>
                <w:b/>
                <w:bCs/>
                <w:i/>
                <w:sz w:val="20"/>
              </w:rPr>
            </w:pPr>
            <w:r w:rsidRPr="00630018">
              <w:rPr>
                <w:rFonts w:ascii="Arial" w:hAnsi="Arial" w:cs="Arial"/>
                <w:b/>
                <w:bCs/>
                <w:i/>
                <w:sz w:val="20"/>
              </w:rPr>
              <w:t>Items should be disclosed on the face of the financial statements when they are material.</w:t>
            </w:r>
          </w:p>
        </w:tc>
      </w:tr>
    </w:tbl>
    <w:p w14:paraId="6F11B776" w14:textId="77777777" w:rsidR="00BA045A" w:rsidRDefault="00BA045A" w:rsidP="009F2444">
      <w:pPr>
        <w:pStyle w:val="ListParagraph"/>
        <w:ind w:firstLine="0"/>
        <w:rPr>
          <w:rFonts w:ascii="Arial" w:hAnsi="Arial" w:cs="Arial"/>
          <w:b/>
          <w:sz w:val="20"/>
        </w:rPr>
      </w:pPr>
    </w:p>
    <w:p w14:paraId="596A23FF" w14:textId="77777777" w:rsidR="00BA045A" w:rsidRDefault="00BA045A" w:rsidP="009F2444">
      <w:pPr>
        <w:pStyle w:val="ListParagraph"/>
        <w:ind w:firstLine="0"/>
        <w:rPr>
          <w:rFonts w:ascii="Arial" w:hAnsi="Arial" w:cs="Arial"/>
          <w:b/>
          <w:sz w:val="20"/>
        </w:rPr>
        <w:sectPr w:rsidR="00BA045A" w:rsidSect="009F2444">
          <w:pgSz w:w="11906" w:h="16838"/>
          <w:pgMar w:top="1440" w:right="992" w:bottom="1440" w:left="992" w:header="708" w:footer="708" w:gutter="0"/>
          <w:cols w:space="708"/>
          <w:docGrid w:linePitch="360"/>
        </w:sectPr>
      </w:pPr>
    </w:p>
    <w:p w14:paraId="045203D8" w14:textId="6D3FD745" w:rsidR="009F2444" w:rsidRPr="009F2444" w:rsidRDefault="009F2444" w:rsidP="009F2444">
      <w:pPr>
        <w:pStyle w:val="ListParagraph"/>
        <w:ind w:left="0" w:firstLine="0"/>
        <w:contextualSpacing w:val="0"/>
        <w:rPr>
          <w:rFonts w:ascii="Arial" w:hAnsi="Arial" w:cs="Arial"/>
          <w:b/>
          <w:sz w:val="20"/>
        </w:rPr>
      </w:pPr>
      <w:r w:rsidRPr="00C67A3A">
        <w:rPr>
          <w:rFonts w:ascii="Arial" w:hAnsi="Arial" w:cs="Arial"/>
          <w:b/>
          <w:color w:val="ED7D31"/>
          <w:sz w:val="20"/>
        </w:rPr>
        <w:lastRenderedPageBreak/>
        <w:t>Notes to the financial statements (Continued)</w:t>
      </w:r>
    </w:p>
    <w:p w14:paraId="5981FE60" w14:textId="18F3DCC6" w:rsidR="00176D99" w:rsidRPr="004A3276" w:rsidRDefault="00C63BCD">
      <w:pPr>
        <w:pStyle w:val="ListParagraph"/>
        <w:numPr>
          <w:ilvl w:val="2"/>
          <w:numId w:val="22"/>
        </w:numPr>
        <w:ind w:left="851" w:hanging="851"/>
        <w:rPr>
          <w:rFonts w:ascii="Arial" w:hAnsi="Arial" w:cs="Arial"/>
          <w:b/>
          <w:sz w:val="20"/>
        </w:rPr>
      </w:pPr>
      <w:r w:rsidRPr="004A3276">
        <w:rPr>
          <w:rFonts w:ascii="Arial" w:hAnsi="Arial" w:cs="Arial"/>
          <w:b/>
          <w:sz w:val="20"/>
        </w:rPr>
        <w:t xml:space="preserve">Historical analysis </w:t>
      </w:r>
      <w:r w:rsidRPr="004A3276">
        <w:rPr>
          <w:rFonts w:ascii="Arial" w:hAnsi="Arial" w:cs="Arial"/>
          <w:b/>
          <w:color w:val="FF0000"/>
          <w:sz w:val="20"/>
        </w:rPr>
        <w:t>[25p.136(m)]</w:t>
      </w:r>
    </w:p>
    <w:tbl>
      <w:tblPr>
        <w:tblW w:w="4962" w:type="pct"/>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0"/>
        <w:gridCol w:w="1872"/>
        <w:gridCol w:w="1874"/>
        <w:gridCol w:w="1871"/>
        <w:gridCol w:w="1871"/>
        <w:gridCol w:w="1874"/>
      </w:tblGrid>
      <w:tr w:rsidR="00176D99" w:rsidRPr="00C67A3A" w14:paraId="47B346BB" w14:textId="77777777" w:rsidTr="00355690">
        <w:trPr>
          <w:trHeight w:val="960"/>
        </w:trPr>
        <w:tc>
          <w:tcPr>
            <w:tcW w:w="1618" w:type="pct"/>
            <w:tcBorders>
              <w:bottom w:val="single" w:sz="4" w:space="0" w:color="auto"/>
            </w:tcBorders>
            <w:shd w:val="clear" w:color="auto" w:fill="FBE4D5"/>
          </w:tcPr>
          <w:p w14:paraId="6B0891EC" w14:textId="77777777" w:rsidR="00176D99" w:rsidRPr="00C67A3A" w:rsidRDefault="00176D99" w:rsidP="00C67A3A">
            <w:pPr>
              <w:spacing w:before="60" w:after="60"/>
              <w:ind w:firstLine="0"/>
              <w:rPr>
                <w:rFonts w:ascii="Arial" w:hAnsi="Arial" w:cs="Arial"/>
                <w:b/>
                <w:sz w:val="20"/>
              </w:rPr>
            </w:pPr>
          </w:p>
        </w:tc>
        <w:tc>
          <w:tcPr>
            <w:tcW w:w="676" w:type="pct"/>
            <w:tcBorders>
              <w:bottom w:val="single" w:sz="4" w:space="0" w:color="auto"/>
            </w:tcBorders>
            <w:shd w:val="clear" w:color="auto" w:fill="FBE4D5"/>
          </w:tcPr>
          <w:p w14:paraId="42D2FDE6" w14:textId="1E723A52"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201</w:t>
            </w:r>
            <w:r w:rsidR="006A16F3">
              <w:rPr>
                <w:rFonts w:ascii="Arial" w:hAnsi="Arial" w:cs="Arial"/>
                <w:b/>
                <w:sz w:val="20"/>
              </w:rPr>
              <w:t>9</w:t>
            </w:r>
            <w:r w:rsidRPr="00C67A3A">
              <w:rPr>
                <w:rFonts w:ascii="Arial" w:hAnsi="Arial" w:cs="Arial"/>
                <w:b/>
                <w:sz w:val="20"/>
              </w:rPr>
              <w:t>/20</w:t>
            </w:r>
            <w:r w:rsidR="00626C4A">
              <w:rPr>
                <w:rFonts w:ascii="Arial" w:hAnsi="Arial" w:cs="Arial"/>
                <w:b/>
                <w:sz w:val="20"/>
              </w:rPr>
              <w:t>20</w:t>
            </w:r>
          </w:p>
          <w:p w14:paraId="33634170"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7" w:type="pct"/>
            <w:tcBorders>
              <w:bottom w:val="single" w:sz="4" w:space="0" w:color="auto"/>
            </w:tcBorders>
            <w:shd w:val="clear" w:color="auto" w:fill="FBE4D5"/>
          </w:tcPr>
          <w:p w14:paraId="01D23A36" w14:textId="7D7AE90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20</w:t>
            </w:r>
            <w:r w:rsidR="006A16F3">
              <w:rPr>
                <w:rFonts w:ascii="Arial" w:hAnsi="Arial" w:cs="Arial"/>
                <w:b/>
                <w:sz w:val="20"/>
              </w:rPr>
              <w:t>20</w:t>
            </w:r>
            <w:r w:rsidRPr="00C67A3A">
              <w:rPr>
                <w:rFonts w:ascii="Arial" w:hAnsi="Arial" w:cs="Arial"/>
                <w:b/>
                <w:sz w:val="20"/>
              </w:rPr>
              <w:t>/20</w:t>
            </w:r>
            <w:r w:rsidR="006A16F3">
              <w:rPr>
                <w:rFonts w:ascii="Arial" w:hAnsi="Arial" w:cs="Arial"/>
                <w:b/>
                <w:sz w:val="20"/>
              </w:rPr>
              <w:t>2</w:t>
            </w:r>
            <w:r w:rsidR="00626C4A">
              <w:rPr>
                <w:rFonts w:ascii="Arial" w:hAnsi="Arial" w:cs="Arial"/>
                <w:b/>
                <w:sz w:val="20"/>
              </w:rPr>
              <w:t>1</w:t>
            </w:r>
          </w:p>
          <w:p w14:paraId="790FD8E5"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6" w:type="pct"/>
            <w:tcBorders>
              <w:bottom w:val="single" w:sz="4" w:space="0" w:color="auto"/>
            </w:tcBorders>
            <w:shd w:val="clear" w:color="auto" w:fill="FBE4D5"/>
          </w:tcPr>
          <w:p w14:paraId="7000BAA2" w14:textId="379F4FD4"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20</w:t>
            </w:r>
            <w:r w:rsidR="00BB3707">
              <w:rPr>
                <w:rFonts w:ascii="Arial" w:hAnsi="Arial" w:cs="Arial"/>
                <w:b/>
                <w:sz w:val="20"/>
              </w:rPr>
              <w:t>2</w:t>
            </w:r>
            <w:r w:rsidR="006A16F3">
              <w:rPr>
                <w:rFonts w:ascii="Arial" w:hAnsi="Arial" w:cs="Arial"/>
                <w:b/>
                <w:sz w:val="20"/>
              </w:rPr>
              <w:t>1</w:t>
            </w:r>
            <w:r w:rsidRPr="00C67A3A">
              <w:rPr>
                <w:rFonts w:ascii="Arial" w:hAnsi="Arial" w:cs="Arial"/>
                <w:b/>
                <w:sz w:val="20"/>
              </w:rPr>
              <w:t>/20</w:t>
            </w:r>
            <w:r w:rsidR="00BB3707">
              <w:rPr>
                <w:rFonts w:ascii="Arial" w:hAnsi="Arial" w:cs="Arial"/>
                <w:b/>
                <w:sz w:val="20"/>
              </w:rPr>
              <w:t>2</w:t>
            </w:r>
            <w:r w:rsidR="00626C4A">
              <w:rPr>
                <w:rFonts w:ascii="Arial" w:hAnsi="Arial" w:cs="Arial"/>
                <w:b/>
                <w:sz w:val="20"/>
              </w:rPr>
              <w:t>2</w:t>
            </w:r>
          </w:p>
          <w:p w14:paraId="6704C9EB"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6" w:type="pct"/>
            <w:tcBorders>
              <w:bottom w:val="single" w:sz="4" w:space="0" w:color="auto"/>
            </w:tcBorders>
            <w:shd w:val="clear" w:color="auto" w:fill="FBE4D5"/>
          </w:tcPr>
          <w:p w14:paraId="3DC319F5" w14:textId="1C058998" w:rsidR="00176D9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2</w:t>
            </w:r>
            <w:r>
              <w:rPr>
                <w:rFonts w:ascii="Arial" w:hAnsi="Arial" w:cs="Arial"/>
                <w:b/>
                <w:sz w:val="20"/>
              </w:rPr>
              <w:t>/202</w:t>
            </w:r>
            <w:r w:rsidR="00626C4A">
              <w:rPr>
                <w:rFonts w:ascii="Arial" w:hAnsi="Arial" w:cs="Arial"/>
                <w:b/>
                <w:sz w:val="20"/>
              </w:rPr>
              <w:t>3</w:t>
            </w:r>
          </w:p>
          <w:p w14:paraId="00C7A0D4"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7" w:type="pct"/>
            <w:tcBorders>
              <w:bottom w:val="single" w:sz="4" w:space="0" w:color="auto"/>
            </w:tcBorders>
            <w:shd w:val="clear" w:color="auto" w:fill="FBE4D5"/>
          </w:tcPr>
          <w:p w14:paraId="057189CF" w14:textId="2269939A" w:rsidR="00176D9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626C4A">
              <w:rPr>
                <w:rFonts w:ascii="Arial" w:hAnsi="Arial" w:cs="Arial"/>
                <w:b/>
                <w:sz w:val="20"/>
              </w:rPr>
              <w:t>4</w:t>
            </w:r>
          </w:p>
          <w:p w14:paraId="6FC084CB"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r>
      <w:tr w:rsidR="00176D99" w:rsidRPr="00C67A3A" w14:paraId="15827E1D" w14:textId="77777777" w:rsidTr="00355690">
        <w:tc>
          <w:tcPr>
            <w:tcW w:w="1618" w:type="pct"/>
            <w:tcBorders>
              <w:bottom w:val="nil"/>
            </w:tcBorders>
            <w:shd w:val="clear" w:color="auto" w:fill="auto"/>
          </w:tcPr>
          <w:p w14:paraId="43AD4C93" w14:textId="77777777" w:rsidR="00176D99" w:rsidRPr="00C67A3A" w:rsidRDefault="00176D99" w:rsidP="00C67A3A">
            <w:pPr>
              <w:spacing w:before="60" w:after="60"/>
              <w:ind w:firstLine="0"/>
              <w:rPr>
                <w:rFonts w:ascii="Arial" w:hAnsi="Arial" w:cs="Arial"/>
                <w:b/>
                <w:i/>
                <w:sz w:val="20"/>
              </w:rPr>
            </w:pPr>
            <w:r w:rsidRPr="00C67A3A">
              <w:rPr>
                <w:rFonts w:ascii="Arial" w:hAnsi="Arial" w:cs="Arial"/>
                <w:b/>
                <w:i/>
                <w:sz w:val="20"/>
              </w:rPr>
              <w:t>Defined Benefit Plan</w:t>
            </w:r>
            <w:r w:rsidR="00AF4303">
              <w:rPr>
                <w:rFonts w:ascii="Arial" w:hAnsi="Arial" w:cs="Arial"/>
                <w:b/>
                <w:i/>
                <w:sz w:val="20"/>
              </w:rPr>
              <w:t xml:space="preserve"> - Pension</w:t>
            </w:r>
          </w:p>
        </w:tc>
        <w:tc>
          <w:tcPr>
            <w:tcW w:w="676" w:type="pct"/>
            <w:tcBorders>
              <w:bottom w:val="nil"/>
            </w:tcBorders>
            <w:shd w:val="clear" w:color="auto" w:fill="auto"/>
          </w:tcPr>
          <w:p w14:paraId="6A5F78AB" w14:textId="77777777" w:rsidR="00176D99" w:rsidRPr="00C67A3A" w:rsidRDefault="00176D99" w:rsidP="00C67A3A">
            <w:pPr>
              <w:spacing w:before="60" w:after="60"/>
              <w:ind w:firstLine="0"/>
              <w:jc w:val="right"/>
              <w:rPr>
                <w:rFonts w:ascii="Arial" w:hAnsi="Arial" w:cs="Arial"/>
                <w:sz w:val="20"/>
              </w:rPr>
            </w:pPr>
          </w:p>
        </w:tc>
        <w:tc>
          <w:tcPr>
            <w:tcW w:w="677" w:type="pct"/>
            <w:tcBorders>
              <w:bottom w:val="nil"/>
            </w:tcBorders>
            <w:shd w:val="clear" w:color="auto" w:fill="auto"/>
          </w:tcPr>
          <w:p w14:paraId="6BA52D15" w14:textId="77777777" w:rsidR="00176D99" w:rsidRPr="00C67A3A" w:rsidRDefault="00176D99" w:rsidP="00C67A3A">
            <w:pPr>
              <w:spacing w:before="60" w:after="60"/>
              <w:ind w:firstLine="0"/>
              <w:jc w:val="right"/>
              <w:rPr>
                <w:rFonts w:ascii="Arial" w:hAnsi="Arial" w:cs="Arial"/>
                <w:sz w:val="20"/>
              </w:rPr>
            </w:pPr>
          </w:p>
        </w:tc>
        <w:tc>
          <w:tcPr>
            <w:tcW w:w="676" w:type="pct"/>
            <w:tcBorders>
              <w:bottom w:val="nil"/>
            </w:tcBorders>
            <w:shd w:val="clear" w:color="auto" w:fill="auto"/>
          </w:tcPr>
          <w:p w14:paraId="3ABF6D39" w14:textId="77777777" w:rsidR="00176D99" w:rsidRPr="00C67A3A" w:rsidRDefault="00176D99" w:rsidP="00C67A3A">
            <w:pPr>
              <w:spacing w:before="60" w:after="60"/>
              <w:ind w:firstLine="0"/>
              <w:jc w:val="right"/>
              <w:rPr>
                <w:rFonts w:ascii="Arial" w:hAnsi="Arial" w:cs="Arial"/>
                <w:sz w:val="20"/>
              </w:rPr>
            </w:pPr>
          </w:p>
        </w:tc>
        <w:tc>
          <w:tcPr>
            <w:tcW w:w="676" w:type="pct"/>
            <w:tcBorders>
              <w:bottom w:val="nil"/>
            </w:tcBorders>
            <w:shd w:val="clear" w:color="auto" w:fill="auto"/>
          </w:tcPr>
          <w:p w14:paraId="5CCE0171" w14:textId="77777777" w:rsidR="00176D99" w:rsidRPr="00C67A3A" w:rsidRDefault="00176D99" w:rsidP="00C67A3A">
            <w:pPr>
              <w:spacing w:before="60" w:after="60"/>
              <w:ind w:firstLine="0"/>
              <w:jc w:val="right"/>
              <w:rPr>
                <w:rFonts w:ascii="Arial" w:hAnsi="Arial" w:cs="Arial"/>
                <w:sz w:val="20"/>
              </w:rPr>
            </w:pPr>
          </w:p>
        </w:tc>
        <w:tc>
          <w:tcPr>
            <w:tcW w:w="677" w:type="pct"/>
            <w:tcBorders>
              <w:bottom w:val="nil"/>
            </w:tcBorders>
            <w:shd w:val="clear" w:color="auto" w:fill="auto"/>
          </w:tcPr>
          <w:p w14:paraId="661A2ECE" w14:textId="77777777" w:rsidR="00176D99" w:rsidRPr="00C67A3A" w:rsidRDefault="00176D99" w:rsidP="00C67A3A">
            <w:pPr>
              <w:spacing w:before="60" w:after="60"/>
              <w:ind w:firstLine="0"/>
              <w:jc w:val="right"/>
              <w:rPr>
                <w:rFonts w:ascii="Arial" w:hAnsi="Arial" w:cs="Arial"/>
                <w:sz w:val="20"/>
              </w:rPr>
            </w:pPr>
          </w:p>
        </w:tc>
      </w:tr>
      <w:tr w:rsidR="00176D99" w:rsidRPr="00C67A3A" w14:paraId="4FE7CAD5" w14:textId="77777777" w:rsidTr="00355690">
        <w:tc>
          <w:tcPr>
            <w:tcW w:w="1618" w:type="pct"/>
            <w:tcBorders>
              <w:top w:val="nil"/>
              <w:bottom w:val="nil"/>
            </w:tcBorders>
            <w:shd w:val="clear" w:color="auto" w:fill="auto"/>
          </w:tcPr>
          <w:p w14:paraId="4A2CD9E1" w14:textId="77777777" w:rsidR="00176D99" w:rsidRPr="00C67A3A" w:rsidRDefault="00176D99" w:rsidP="00C67A3A">
            <w:pPr>
              <w:spacing w:before="60" w:after="60"/>
              <w:ind w:firstLine="0"/>
              <w:jc w:val="left"/>
              <w:rPr>
                <w:rFonts w:ascii="Arial" w:hAnsi="Arial" w:cs="Arial"/>
                <w:sz w:val="20"/>
              </w:rPr>
            </w:pPr>
            <w:r w:rsidRPr="00C67A3A">
              <w:rPr>
                <w:rFonts w:ascii="Arial" w:hAnsi="Arial" w:cs="Arial"/>
                <w:sz w:val="20"/>
              </w:rPr>
              <w:t>Defined benefit obligation</w:t>
            </w:r>
          </w:p>
        </w:tc>
        <w:tc>
          <w:tcPr>
            <w:tcW w:w="676" w:type="pct"/>
            <w:tcBorders>
              <w:top w:val="nil"/>
              <w:bottom w:val="nil"/>
            </w:tcBorders>
            <w:shd w:val="clear" w:color="auto" w:fill="auto"/>
          </w:tcPr>
          <w:p w14:paraId="35AF612F"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43016C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3E592F3"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79434DE3"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61006F6" w14:textId="77777777" w:rsidR="00176D99" w:rsidRPr="00C67A3A" w:rsidRDefault="00176D99" w:rsidP="00C67A3A">
            <w:pPr>
              <w:spacing w:before="60" w:after="60"/>
              <w:ind w:firstLine="0"/>
              <w:jc w:val="right"/>
              <w:rPr>
                <w:rFonts w:ascii="Arial" w:hAnsi="Arial" w:cs="Arial"/>
                <w:sz w:val="20"/>
              </w:rPr>
            </w:pPr>
          </w:p>
        </w:tc>
      </w:tr>
      <w:tr w:rsidR="00176D99" w:rsidRPr="00C67A3A" w14:paraId="47E9FAB6" w14:textId="77777777" w:rsidTr="00355690">
        <w:tc>
          <w:tcPr>
            <w:tcW w:w="1618" w:type="pct"/>
            <w:tcBorders>
              <w:top w:val="nil"/>
              <w:bottom w:val="nil"/>
            </w:tcBorders>
            <w:shd w:val="clear" w:color="auto" w:fill="auto"/>
          </w:tcPr>
          <w:p w14:paraId="0A5D2174"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Plan assets</w:t>
            </w:r>
          </w:p>
        </w:tc>
        <w:tc>
          <w:tcPr>
            <w:tcW w:w="676" w:type="pct"/>
            <w:tcBorders>
              <w:top w:val="nil"/>
              <w:bottom w:val="nil"/>
            </w:tcBorders>
            <w:shd w:val="clear" w:color="auto" w:fill="auto"/>
          </w:tcPr>
          <w:p w14:paraId="31D90AF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6E86D64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5D6A015"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55C8141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7B723EC" w14:textId="77777777" w:rsidR="00176D99" w:rsidRPr="00C67A3A" w:rsidRDefault="00176D99" w:rsidP="00C67A3A">
            <w:pPr>
              <w:spacing w:before="60" w:after="60"/>
              <w:ind w:firstLine="0"/>
              <w:jc w:val="right"/>
              <w:rPr>
                <w:rFonts w:ascii="Arial" w:hAnsi="Arial" w:cs="Arial"/>
                <w:sz w:val="20"/>
              </w:rPr>
            </w:pPr>
          </w:p>
        </w:tc>
      </w:tr>
      <w:tr w:rsidR="00176D99" w:rsidRPr="00C67A3A" w14:paraId="40404A29" w14:textId="77777777" w:rsidTr="00355690">
        <w:tc>
          <w:tcPr>
            <w:tcW w:w="1618" w:type="pct"/>
            <w:tcBorders>
              <w:top w:val="nil"/>
              <w:bottom w:val="nil"/>
            </w:tcBorders>
            <w:shd w:val="clear" w:color="auto" w:fill="auto"/>
          </w:tcPr>
          <w:p w14:paraId="7643FA32"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Surplus/deficit in the plan</w:t>
            </w:r>
          </w:p>
        </w:tc>
        <w:tc>
          <w:tcPr>
            <w:tcW w:w="676" w:type="pct"/>
            <w:tcBorders>
              <w:top w:val="nil"/>
              <w:bottom w:val="nil"/>
            </w:tcBorders>
            <w:shd w:val="clear" w:color="auto" w:fill="auto"/>
          </w:tcPr>
          <w:p w14:paraId="28E2477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BDBE737"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0E41D3B1"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0E62F54F"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569A089" w14:textId="77777777" w:rsidR="00176D99" w:rsidRPr="00C67A3A" w:rsidRDefault="00176D99" w:rsidP="00C67A3A">
            <w:pPr>
              <w:spacing w:before="60" w:after="60"/>
              <w:ind w:firstLine="0"/>
              <w:jc w:val="right"/>
              <w:rPr>
                <w:rFonts w:ascii="Arial" w:hAnsi="Arial" w:cs="Arial"/>
                <w:sz w:val="20"/>
              </w:rPr>
            </w:pPr>
          </w:p>
        </w:tc>
      </w:tr>
      <w:tr w:rsidR="00176D99" w:rsidRPr="00C67A3A" w14:paraId="5E8B067A" w14:textId="77777777" w:rsidTr="00355690">
        <w:tc>
          <w:tcPr>
            <w:tcW w:w="1618" w:type="pct"/>
            <w:tcBorders>
              <w:top w:val="nil"/>
              <w:bottom w:val="nil"/>
            </w:tcBorders>
            <w:shd w:val="clear" w:color="auto" w:fill="auto"/>
          </w:tcPr>
          <w:p w14:paraId="7D69EF0B"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 xml:space="preserve">Experience adjustments: </w:t>
            </w:r>
          </w:p>
        </w:tc>
        <w:tc>
          <w:tcPr>
            <w:tcW w:w="676" w:type="pct"/>
            <w:tcBorders>
              <w:top w:val="nil"/>
              <w:bottom w:val="nil"/>
            </w:tcBorders>
            <w:shd w:val="clear" w:color="auto" w:fill="auto"/>
          </w:tcPr>
          <w:p w14:paraId="6404654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17ADCDAD"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01B835E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12F7858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3CCB4E63" w14:textId="77777777" w:rsidR="00176D99" w:rsidRPr="00C67A3A" w:rsidRDefault="00176D99" w:rsidP="00C67A3A">
            <w:pPr>
              <w:spacing w:before="60" w:after="60"/>
              <w:ind w:firstLine="0"/>
              <w:jc w:val="right"/>
              <w:rPr>
                <w:rFonts w:ascii="Arial" w:hAnsi="Arial" w:cs="Arial"/>
                <w:sz w:val="20"/>
              </w:rPr>
            </w:pPr>
          </w:p>
        </w:tc>
      </w:tr>
      <w:tr w:rsidR="00176D99" w:rsidRPr="00C67A3A" w14:paraId="0DFB9DD1" w14:textId="77777777" w:rsidTr="00355690">
        <w:tc>
          <w:tcPr>
            <w:tcW w:w="1618" w:type="pct"/>
            <w:tcBorders>
              <w:top w:val="nil"/>
              <w:bottom w:val="nil"/>
            </w:tcBorders>
            <w:shd w:val="clear" w:color="auto" w:fill="auto"/>
          </w:tcPr>
          <w:p w14:paraId="16846059"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liabilities</w:t>
            </w:r>
          </w:p>
        </w:tc>
        <w:tc>
          <w:tcPr>
            <w:tcW w:w="676" w:type="pct"/>
            <w:tcBorders>
              <w:top w:val="nil"/>
              <w:bottom w:val="nil"/>
            </w:tcBorders>
            <w:shd w:val="clear" w:color="auto" w:fill="auto"/>
          </w:tcPr>
          <w:p w14:paraId="6F70EAA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59E61A7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B918045"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7F2D6B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4A2524A5" w14:textId="77777777" w:rsidR="00176D99" w:rsidRPr="00C67A3A" w:rsidRDefault="00176D99" w:rsidP="00C67A3A">
            <w:pPr>
              <w:spacing w:before="60" w:after="60"/>
              <w:ind w:firstLine="0"/>
              <w:jc w:val="right"/>
              <w:rPr>
                <w:rFonts w:ascii="Arial" w:hAnsi="Arial" w:cs="Arial"/>
                <w:sz w:val="20"/>
              </w:rPr>
            </w:pPr>
          </w:p>
        </w:tc>
      </w:tr>
      <w:tr w:rsidR="00176D99" w:rsidRPr="00C67A3A" w14:paraId="1539B1EA" w14:textId="77777777" w:rsidTr="00355690">
        <w:tc>
          <w:tcPr>
            <w:tcW w:w="1618" w:type="pct"/>
            <w:tcBorders>
              <w:top w:val="nil"/>
              <w:bottom w:val="nil"/>
            </w:tcBorders>
            <w:shd w:val="clear" w:color="auto" w:fill="auto"/>
          </w:tcPr>
          <w:p w14:paraId="08E22688"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assets</w:t>
            </w:r>
          </w:p>
        </w:tc>
        <w:tc>
          <w:tcPr>
            <w:tcW w:w="676" w:type="pct"/>
            <w:tcBorders>
              <w:top w:val="nil"/>
              <w:bottom w:val="nil"/>
            </w:tcBorders>
            <w:shd w:val="clear" w:color="auto" w:fill="auto"/>
          </w:tcPr>
          <w:p w14:paraId="66ECED72"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A5E178A"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76B9DCE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535C669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1AD91650" w14:textId="77777777" w:rsidR="00176D99" w:rsidRPr="00C67A3A" w:rsidRDefault="00176D99" w:rsidP="00C67A3A">
            <w:pPr>
              <w:spacing w:before="60" w:after="60"/>
              <w:ind w:firstLine="0"/>
              <w:jc w:val="right"/>
              <w:rPr>
                <w:rFonts w:ascii="Arial" w:hAnsi="Arial" w:cs="Arial"/>
                <w:sz w:val="20"/>
              </w:rPr>
            </w:pPr>
          </w:p>
        </w:tc>
      </w:tr>
      <w:tr w:rsidR="00176D99" w:rsidRPr="00C67A3A" w14:paraId="75497A43" w14:textId="77777777" w:rsidTr="00355690">
        <w:tc>
          <w:tcPr>
            <w:tcW w:w="1618" w:type="pct"/>
            <w:tcBorders>
              <w:top w:val="nil"/>
              <w:bottom w:val="nil"/>
            </w:tcBorders>
            <w:shd w:val="clear" w:color="auto" w:fill="auto"/>
          </w:tcPr>
          <w:p w14:paraId="616B0FFC" w14:textId="77777777" w:rsidR="00176D99" w:rsidRPr="00C67A3A" w:rsidRDefault="00176D99" w:rsidP="00C67A3A">
            <w:pPr>
              <w:spacing w:before="60" w:after="60"/>
              <w:ind w:firstLine="0"/>
              <w:rPr>
                <w:rFonts w:ascii="Arial" w:hAnsi="Arial" w:cs="Arial"/>
                <w:sz w:val="20"/>
              </w:rPr>
            </w:pPr>
          </w:p>
        </w:tc>
        <w:tc>
          <w:tcPr>
            <w:tcW w:w="676" w:type="pct"/>
            <w:tcBorders>
              <w:top w:val="nil"/>
              <w:bottom w:val="nil"/>
            </w:tcBorders>
            <w:shd w:val="clear" w:color="auto" w:fill="auto"/>
          </w:tcPr>
          <w:p w14:paraId="6351164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38D18D6C"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5A2B2EF7"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5B5A58D"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649CFAAC" w14:textId="77777777" w:rsidR="00176D99" w:rsidRPr="00C67A3A" w:rsidRDefault="00176D99" w:rsidP="00C67A3A">
            <w:pPr>
              <w:spacing w:before="60" w:after="60"/>
              <w:ind w:firstLine="0"/>
              <w:jc w:val="right"/>
              <w:rPr>
                <w:rFonts w:ascii="Arial" w:hAnsi="Arial" w:cs="Arial"/>
                <w:sz w:val="20"/>
              </w:rPr>
            </w:pPr>
          </w:p>
        </w:tc>
      </w:tr>
      <w:tr w:rsidR="00176D99" w:rsidRPr="00C67A3A" w14:paraId="1A822EF5" w14:textId="77777777" w:rsidTr="00355690">
        <w:tc>
          <w:tcPr>
            <w:tcW w:w="1618" w:type="pct"/>
            <w:tcBorders>
              <w:top w:val="nil"/>
              <w:bottom w:val="nil"/>
            </w:tcBorders>
            <w:shd w:val="clear" w:color="auto" w:fill="auto"/>
          </w:tcPr>
          <w:p w14:paraId="1EE45E1E" w14:textId="77777777" w:rsidR="00176D99" w:rsidRPr="00C67A3A" w:rsidRDefault="00176D99" w:rsidP="00C67A3A">
            <w:pPr>
              <w:spacing w:before="60" w:after="60"/>
              <w:ind w:firstLine="0"/>
              <w:jc w:val="left"/>
              <w:rPr>
                <w:rFonts w:ascii="Arial" w:hAnsi="Arial" w:cs="Arial"/>
                <w:b/>
                <w:i/>
                <w:sz w:val="20"/>
              </w:rPr>
            </w:pPr>
            <w:r w:rsidRPr="00C67A3A">
              <w:rPr>
                <w:rFonts w:ascii="Arial" w:hAnsi="Arial" w:cs="Arial"/>
                <w:b/>
                <w:i/>
                <w:sz w:val="20"/>
              </w:rPr>
              <w:t>Post-employment medical benefits</w:t>
            </w:r>
          </w:p>
        </w:tc>
        <w:tc>
          <w:tcPr>
            <w:tcW w:w="676" w:type="pct"/>
            <w:tcBorders>
              <w:top w:val="nil"/>
              <w:bottom w:val="nil"/>
            </w:tcBorders>
            <w:shd w:val="clear" w:color="auto" w:fill="auto"/>
          </w:tcPr>
          <w:p w14:paraId="39FB6F7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DEF84B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8C3369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2411740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4C9C1298" w14:textId="77777777" w:rsidR="00176D99" w:rsidRPr="00C67A3A" w:rsidRDefault="00176D99" w:rsidP="00C67A3A">
            <w:pPr>
              <w:spacing w:before="60" w:after="60"/>
              <w:ind w:firstLine="0"/>
              <w:jc w:val="right"/>
              <w:rPr>
                <w:rFonts w:ascii="Arial" w:hAnsi="Arial" w:cs="Arial"/>
                <w:sz w:val="20"/>
              </w:rPr>
            </w:pPr>
          </w:p>
        </w:tc>
      </w:tr>
      <w:tr w:rsidR="00176D99" w:rsidRPr="00C67A3A" w14:paraId="5F9676A3" w14:textId="77777777" w:rsidTr="00355690">
        <w:tc>
          <w:tcPr>
            <w:tcW w:w="1618" w:type="pct"/>
            <w:tcBorders>
              <w:top w:val="nil"/>
              <w:bottom w:val="nil"/>
            </w:tcBorders>
            <w:shd w:val="clear" w:color="auto" w:fill="auto"/>
          </w:tcPr>
          <w:p w14:paraId="0F502966" w14:textId="77777777" w:rsidR="00176D99" w:rsidRPr="00C67A3A" w:rsidRDefault="00176D99" w:rsidP="00C67A3A">
            <w:pPr>
              <w:spacing w:before="60" w:after="60"/>
              <w:ind w:firstLine="0"/>
              <w:jc w:val="left"/>
              <w:rPr>
                <w:rFonts w:ascii="Arial" w:hAnsi="Arial" w:cs="Arial"/>
                <w:sz w:val="20"/>
              </w:rPr>
            </w:pPr>
            <w:r w:rsidRPr="00C67A3A">
              <w:rPr>
                <w:rFonts w:ascii="Arial" w:hAnsi="Arial" w:cs="Arial"/>
                <w:sz w:val="20"/>
              </w:rPr>
              <w:t>Defined benefit obligation</w:t>
            </w:r>
          </w:p>
        </w:tc>
        <w:tc>
          <w:tcPr>
            <w:tcW w:w="676" w:type="pct"/>
            <w:tcBorders>
              <w:top w:val="nil"/>
              <w:bottom w:val="nil"/>
            </w:tcBorders>
            <w:shd w:val="clear" w:color="auto" w:fill="auto"/>
          </w:tcPr>
          <w:p w14:paraId="1150F0F8"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6939156F"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DF83E2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7746D07"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588774BE" w14:textId="77777777" w:rsidR="00176D99" w:rsidRPr="00C67A3A" w:rsidRDefault="00176D99" w:rsidP="00C67A3A">
            <w:pPr>
              <w:spacing w:before="60" w:after="60"/>
              <w:ind w:firstLine="0"/>
              <w:jc w:val="right"/>
              <w:rPr>
                <w:rFonts w:ascii="Arial" w:hAnsi="Arial" w:cs="Arial"/>
                <w:sz w:val="20"/>
              </w:rPr>
            </w:pPr>
          </w:p>
        </w:tc>
      </w:tr>
      <w:tr w:rsidR="00176D99" w:rsidRPr="00C67A3A" w14:paraId="124719C5" w14:textId="77777777" w:rsidTr="00355690">
        <w:tc>
          <w:tcPr>
            <w:tcW w:w="1618" w:type="pct"/>
            <w:tcBorders>
              <w:top w:val="nil"/>
              <w:bottom w:val="nil"/>
            </w:tcBorders>
            <w:shd w:val="clear" w:color="auto" w:fill="auto"/>
          </w:tcPr>
          <w:p w14:paraId="2A522E59"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Plan assets</w:t>
            </w:r>
          </w:p>
        </w:tc>
        <w:tc>
          <w:tcPr>
            <w:tcW w:w="676" w:type="pct"/>
            <w:tcBorders>
              <w:top w:val="nil"/>
              <w:bottom w:val="nil"/>
            </w:tcBorders>
            <w:shd w:val="clear" w:color="auto" w:fill="auto"/>
          </w:tcPr>
          <w:p w14:paraId="2DC8CBB9"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B3C455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223BBE05"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8F582E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DAAF35E" w14:textId="77777777" w:rsidR="00176D99" w:rsidRPr="00C67A3A" w:rsidRDefault="00176D99" w:rsidP="00C67A3A">
            <w:pPr>
              <w:spacing w:before="60" w:after="60"/>
              <w:ind w:firstLine="0"/>
              <w:jc w:val="right"/>
              <w:rPr>
                <w:rFonts w:ascii="Arial" w:hAnsi="Arial" w:cs="Arial"/>
                <w:sz w:val="20"/>
              </w:rPr>
            </w:pPr>
          </w:p>
        </w:tc>
      </w:tr>
      <w:tr w:rsidR="00176D99" w:rsidRPr="00C67A3A" w14:paraId="6BA4BD0A" w14:textId="77777777" w:rsidTr="00355690">
        <w:tc>
          <w:tcPr>
            <w:tcW w:w="1618" w:type="pct"/>
            <w:tcBorders>
              <w:top w:val="nil"/>
              <w:bottom w:val="nil"/>
            </w:tcBorders>
            <w:shd w:val="clear" w:color="auto" w:fill="auto"/>
          </w:tcPr>
          <w:p w14:paraId="4CB44C05"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Surplus/deficit in the plan</w:t>
            </w:r>
          </w:p>
        </w:tc>
        <w:tc>
          <w:tcPr>
            <w:tcW w:w="676" w:type="pct"/>
            <w:tcBorders>
              <w:top w:val="nil"/>
              <w:bottom w:val="nil"/>
            </w:tcBorders>
            <w:shd w:val="clear" w:color="auto" w:fill="auto"/>
          </w:tcPr>
          <w:p w14:paraId="3BD53129"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CCBC77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30AFE457"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6D7BBC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D4C1A95" w14:textId="77777777" w:rsidR="00176D99" w:rsidRPr="00C67A3A" w:rsidRDefault="00176D99" w:rsidP="00C67A3A">
            <w:pPr>
              <w:spacing w:before="60" w:after="60"/>
              <w:ind w:firstLine="0"/>
              <w:jc w:val="right"/>
              <w:rPr>
                <w:rFonts w:ascii="Arial" w:hAnsi="Arial" w:cs="Arial"/>
                <w:sz w:val="20"/>
              </w:rPr>
            </w:pPr>
          </w:p>
        </w:tc>
      </w:tr>
      <w:tr w:rsidR="00176D99" w:rsidRPr="00C67A3A" w14:paraId="255537BD" w14:textId="77777777" w:rsidTr="00355690">
        <w:tc>
          <w:tcPr>
            <w:tcW w:w="1618" w:type="pct"/>
            <w:tcBorders>
              <w:top w:val="nil"/>
              <w:bottom w:val="nil"/>
            </w:tcBorders>
            <w:shd w:val="clear" w:color="auto" w:fill="auto"/>
          </w:tcPr>
          <w:p w14:paraId="29F50CAA"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 xml:space="preserve">Experience adjustments: </w:t>
            </w:r>
          </w:p>
        </w:tc>
        <w:tc>
          <w:tcPr>
            <w:tcW w:w="676" w:type="pct"/>
            <w:tcBorders>
              <w:top w:val="nil"/>
              <w:bottom w:val="nil"/>
            </w:tcBorders>
            <w:shd w:val="clear" w:color="auto" w:fill="auto"/>
          </w:tcPr>
          <w:p w14:paraId="38F39C1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4B8F3E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7670D56D"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1B8BCF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7355D9E" w14:textId="77777777" w:rsidR="00176D99" w:rsidRPr="00C67A3A" w:rsidRDefault="00176D99" w:rsidP="00C67A3A">
            <w:pPr>
              <w:spacing w:before="60" w:after="60"/>
              <w:ind w:firstLine="0"/>
              <w:jc w:val="right"/>
              <w:rPr>
                <w:rFonts w:ascii="Arial" w:hAnsi="Arial" w:cs="Arial"/>
                <w:sz w:val="20"/>
              </w:rPr>
            </w:pPr>
          </w:p>
        </w:tc>
      </w:tr>
      <w:tr w:rsidR="00176D99" w:rsidRPr="00C67A3A" w14:paraId="402CB38E" w14:textId="77777777" w:rsidTr="00355690">
        <w:tc>
          <w:tcPr>
            <w:tcW w:w="1618" w:type="pct"/>
            <w:tcBorders>
              <w:top w:val="nil"/>
              <w:bottom w:val="nil"/>
            </w:tcBorders>
            <w:shd w:val="clear" w:color="auto" w:fill="auto"/>
          </w:tcPr>
          <w:p w14:paraId="5148101F"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liabilities</w:t>
            </w:r>
          </w:p>
        </w:tc>
        <w:tc>
          <w:tcPr>
            <w:tcW w:w="676" w:type="pct"/>
            <w:tcBorders>
              <w:top w:val="nil"/>
              <w:bottom w:val="nil"/>
            </w:tcBorders>
            <w:shd w:val="clear" w:color="auto" w:fill="auto"/>
          </w:tcPr>
          <w:p w14:paraId="549F5385"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F54027C"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54F041D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201A9313"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3688FBB2" w14:textId="77777777" w:rsidR="00176D99" w:rsidRPr="00C67A3A" w:rsidRDefault="00176D99" w:rsidP="00C67A3A">
            <w:pPr>
              <w:spacing w:before="60" w:after="60"/>
              <w:ind w:firstLine="0"/>
              <w:jc w:val="right"/>
              <w:rPr>
                <w:rFonts w:ascii="Arial" w:hAnsi="Arial" w:cs="Arial"/>
                <w:sz w:val="20"/>
              </w:rPr>
            </w:pPr>
          </w:p>
        </w:tc>
      </w:tr>
      <w:tr w:rsidR="00176D99" w:rsidRPr="00C67A3A" w14:paraId="3A1EF065" w14:textId="77777777" w:rsidTr="00355690">
        <w:tc>
          <w:tcPr>
            <w:tcW w:w="1618" w:type="pct"/>
            <w:tcBorders>
              <w:top w:val="nil"/>
              <w:bottom w:val="single" w:sz="4" w:space="0" w:color="auto"/>
            </w:tcBorders>
            <w:shd w:val="clear" w:color="auto" w:fill="auto"/>
          </w:tcPr>
          <w:p w14:paraId="0DF12AE7"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assets</w:t>
            </w:r>
          </w:p>
        </w:tc>
        <w:tc>
          <w:tcPr>
            <w:tcW w:w="676" w:type="pct"/>
            <w:tcBorders>
              <w:top w:val="nil"/>
              <w:bottom w:val="single" w:sz="4" w:space="0" w:color="auto"/>
            </w:tcBorders>
            <w:shd w:val="clear" w:color="auto" w:fill="auto"/>
          </w:tcPr>
          <w:p w14:paraId="78078B00"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single" w:sz="4" w:space="0" w:color="auto"/>
            </w:tcBorders>
            <w:shd w:val="clear" w:color="auto" w:fill="auto"/>
          </w:tcPr>
          <w:p w14:paraId="546C69D9"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single" w:sz="4" w:space="0" w:color="auto"/>
            </w:tcBorders>
            <w:shd w:val="clear" w:color="auto" w:fill="auto"/>
          </w:tcPr>
          <w:p w14:paraId="5E25849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single" w:sz="4" w:space="0" w:color="auto"/>
            </w:tcBorders>
            <w:shd w:val="clear" w:color="auto" w:fill="auto"/>
          </w:tcPr>
          <w:p w14:paraId="605BAD9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single" w:sz="4" w:space="0" w:color="auto"/>
            </w:tcBorders>
            <w:shd w:val="clear" w:color="auto" w:fill="auto"/>
          </w:tcPr>
          <w:p w14:paraId="381FE19C" w14:textId="77777777" w:rsidR="00176D99" w:rsidRPr="00C67A3A" w:rsidRDefault="00176D99" w:rsidP="00C67A3A">
            <w:pPr>
              <w:spacing w:before="60" w:after="60"/>
              <w:ind w:firstLine="0"/>
              <w:jc w:val="right"/>
              <w:rPr>
                <w:rFonts w:ascii="Arial" w:hAnsi="Arial" w:cs="Arial"/>
                <w:sz w:val="20"/>
              </w:rPr>
            </w:pPr>
          </w:p>
        </w:tc>
      </w:tr>
    </w:tbl>
    <w:p w14:paraId="319E38A5" w14:textId="77777777" w:rsidR="00355690" w:rsidRDefault="00355690" w:rsidP="009F2444">
      <w:pPr>
        <w:pStyle w:val="ListParagraph"/>
        <w:ind w:left="0" w:firstLine="0"/>
        <w:contextualSpacing w:val="0"/>
        <w:sectPr w:rsidR="00355690" w:rsidSect="005327CF">
          <w:pgSz w:w="16838" w:h="11906" w:orient="landscape"/>
          <w:pgMar w:top="992" w:right="1440" w:bottom="992" w:left="1440" w:header="708" w:footer="708" w:gutter="0"/>
          <w:cols w:space="708"/>
          <w:docGrid w:linePitch="360"/>
        </w:sectPr>
      </w:pPr>
    </w:p>
    <w:p w14:paraId="768A3E87" w14:textId="70643422" w:rsidR="00B91109" w:rsidRPr="00EE7214" w:rsidRDefault="00EE7214" w:rsidP="00EE7214">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1F17CE3" w14:textId="7BAFEFE4" w:rsidR="00722EF3" w:rsidRPr="000250CC" w:rsidRDefault="00722EF3">
      <w:pPr>
        <w:pStyle w:val="Heading2"/>
        <w:numPr>
          <w:ilvl w:val="0"/>
          <w:numId w:val="22"/>
        </w:numPr>
        <w:spacing w:before="120" w:after="120"/>
        <w:rPr>
          <w:rFonts w:ascii="Arial" w:hAnsi="Arial" w:cs="Arial"/>
          <w:b/>
          <w:color w:val="auto"/>
          <w:sz w:val="20"/>
          <w:szCs w:val="20"/>
        </w:rPr>
      </w:pPr>
      <w:bookmarkStart w:id="106" w:name="_Toc172729560"/>
      <w:r>
        <w:rPr>
          <w:rFonts w:ascii="Arial" w:hAnsi="Arial" w:cs="Arial"/>
          <w:b/>
          <w:color w:val="auto"/>
          <w:sz w:val="20"/>
          <w:szCs w:val="20"/>
        </w:rPr>
        <w:t>Long Term Trade and other payable</w:t>
      </w:r>
      <w:bookmarkEnd w:id="106"/>
    </w:p>
    <w:tbl>
      <w:tblPr>
        <w:tblW w:w="5000" w:type="pct"/>
        <w:tblLook w:val="04A0" w:firstRow="1" w:lastRow="0" w:firstColumn="1" w:lastColumn="0" w:noHBand="0" w:noVBand="1"/>
      </w:tblPr>
      <w:tblGrid>
        <w:gridCol w:w="5218"/>
        <w:gridCol w:w="1860"/>
        <w:gridCol w:w="1398"/>
        <w:gridCol w:w="1426"/>
      </w:tblGrid>
      <w:tr w:rsidR="00634F98" w:rsidRPr="00634F98" w14:paraId="2FEE83E8" w14:textId="77777777" w:rsidTr="00B91109">
        <w:trPr>
          <w:trHeight w:val="288"/>
        </w:trPr>
        <w:tc>
          <w:tcPr>
            <w:tcW w:w="3574" w:type="pct"/>
            <w:gridSpan w:val="2"/>
            <w:vMerge w:val="restart"/>
            <w:tcBorders>
              <w:top w:val="single" w:sz="8" w:space="0" w:color="auto"/>
              <w:left w:val="single" w:sz="8" w:space="0" w:color="auto"/>
              <w:bottom w:val="single" w:sz="4" w:space="0" w:color="auto"/>
              <w:right w:val="single" w:sz="8" w:space="0" w:color="000000"/>
            </w:tcBorders>
            <w:shd w:val="clear" w:color="000000" w:fill="FBE4D5"/>
            <w:vAlign w:val="center"/>
            <w:hideMark/>
          </w:tcPr>
          <w:p w14:paraId="68560CC5" w14:textId="77777777"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lang w:eastAsia="en-ZA"/>
              </w:rPr>
              <w:t> </w:t>
            </w:r>
          </w:p>
        </w:tc>
        <w:tc>
          <w:tcPr>
            <w:tcW w:w="706" w:type="pct"/>
            <w:tcBorders>
              <w:top w:val="single" w:sz="8" w:space="0" w:color="auto"/>
              <w:left w:val="nil"/>
              <w:bottom w:val="nil"/>
              <w:right w:val="single" w:sz="8" w:space="0" w:color="auto"/>
            </w:tcBorders>
            <w:shd w:val="clear" w:color="000000" w:fill="FBE4D5"/>
            <w:vAlign w:val="center"/>
            <w:hideMark/>
          </w:tcPr>
          <w:p w14:paraId="4834D94D" w14:textId="77777777"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2023/2024</w:t>
            </w:r>
          </w:p>
        </w:tc>
        <w:tc>
          <w:tcPr>
            <w:tcW w:w="720" w:type="pct"/>
            <w:tcBorders>
              <w:top w:val="single" w:sz="8" w:space="0" w:color="auto"/>
              <w:left w:val="nil"/>
              <w:bottom w:val="nil"/>
              <w:right w:val="single" w:sz="8" w:space="0" w:color="auto"/>
            </w:tcBorders>
            <w:shd w:val="clear" w:color="000000" w:fill="FBE4D5"/>
            <w:vAlign w:val="center"/>
            <w:hideMark/>
          </w:tcPr>
          <w:p w14:paraId="2E8142DA" w14:textId="77777777"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2022/2023</w:t>
            </w:r>
          </w:p>
        </w:tc>
      </w:tr>
      <w:tr w:rsidR="00634F98" w:rsidRPr="00634F98" w14:paraId="23A312C6" w14:textId="77777777" w:rsidTr="00B91109">
        <w:trPr>
          <w:trHeight w:val="300"/>
        </w:trPr>
        <w:tc>
          <w:tcPr>
            <w:tcW w:w="3574" w:type="pct"/>
            <w:gridSpan w:val="2"/>
            <w:vMerge/>
            <w:tcBorders>
              <w:top w:val="single" w:sz="8" w:space="0" w:color="auto"/>
              <w:left w:val="single" w:sz="8" w:space="0" w:color="auto"/>
              <w:bottom w:val="single" w:sz="4" w:space="0" w:color="auto"/>
              <w:right w:val="single" w:sz="8" w:space="0" w:color="000000"/>
            </w:tcBorders>
            <w:vAlign w:val="center"/>
            <w:hideMark/>
          </w:tcPr>
          <w:p w14:paraId="6C472588" w14:textId="77777777" w:rsidR="00634F98" w:rsidRPr="00634F98" w:rsidRDefault="00634F98" w:rsidP="00634F98">
            <w:pPr>
              <w:spacing w:before="0" w:after="0"/>
              <w:ind w:firstLine="0"/>
              <w:jc w:val="left"/>
              <w:rPr>
                <w:rFonts w:ascii="Arial" w:eastAsia="Times New Roman" w:hAnsi="Arial" w:cs="Arial"/>
                <w:b/>
                <w:bCs/>
                <w:color w:val="000000"/>
                <w:sz w:val="20"/>
                <w:szCs w:val="20"/>
                <w:lang w:eastAsia="en-ZA"/>
              </w:rPr>
            </w:pPr>
          </w:p>
        </w:tc>
        <w:tc>
          <w:tcPr>
            <w:tcW w:w="706" w:type="pct"/>
            <w:tcBorders>
              <w:top w:val="nil"/>
              <w:left w:val="nil"/>
              <w:bottom w:val="nil"/>
              <w:right w:val="single" w:sz="8" w:space="0" w:color="auto"/>
            </w:tcBorders>
            <w:shd w:val="clear" w:color="000000" w:fill="FBE4D5"/>
            <w:vAlign w:val="center"/>
            <w:hideMark/>
          </w:tcPr>
          <w:p w14:paraId="0077D2D6" w14:textId="77777777"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(R’000s)</w:t>
            </w:r>
          </w:p>
        </w:tc>
        <w:tc>
          <w:tcPr>
            <w:tcW w:w="720" w:type="pct"/>
            <w:tcBorders>
              <w:top w:val="nil"/>
              <w:left w:val="nil"/>
              <w:bottom w:val="single" w:sz="8" w:space="0" w:color="auto"/>
              <w:right w:val="single" w:sz="8" w:space="0" w:color="auto"/>
            </w:tcBorders>
            <w:shd w:val="clear" w:color="000000" w:fill="FBE4D5"/>
            <w:vAlign w:val="center"/>
            <w:hideMark/>
          </w:tcPr>
          <w:p w14:paraId="0FE01C1C" w14:textId="77777777"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(R’000s)</w:t>
            </w:r>
          </w:p>
        </w:tc>
      </w:tr>
      <w:tr w:rsidR="00634F98" w:rsidRPr="00634F98" w14:paraId="523BCCEF" w14:textId="77777777" w:rsidTr="00B91109">
        <w:trPr>
          <w:trHeight w:val="300"/>
        </w:trPr>
        <w:tc>
          <w:tcPr>
            <w:tcW w:w="2635" w:type="pct"/>
            <w:tcBorders>
              <w:top w:val="nil"/>
              <w:left w:val="single" w:sz="8" w:space="0" w:color="auto"/>
              <w:bottom w:val="nil"/>
              <w:right w:val="nil"/>
            </w:tcBorders>
            <w:shd w:val="clear" w:color="auto" w:fill="auto"/>
            <w:vAlign w:val="center"/>
            <w:hideMark/>
          </w:tcPr>
          <w:p w14:paraId="0F618BBD"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 </w:t>
            </w:r>
          </w:p>
        </w:tc>
        <w:tc>
          <w:tcPr>
            <w:tcW w:w="939" w:type="pct"/>
            <w:tcBorders>
              <w:top w:val="nil"/>
              <w:left w:val="single" w:sz="8" w:space="0" w:color="auto"/>
              <w:bottom w:val="nil"/>
              <w:right w:val="single" w:sz="8" w:space="0" w:color="auto"/>
            </w:tcBorders>
            <w:shd w:val="clear" w:color="auto" w:fill="auto"/>
            <w:vAlign w:val="center"/>
            <w:hideMark/>
          </w:tcPr>
          <w:p w14:paraId="2C3A96BF"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shd w:val="clear" w:color="auto" w:fill="auto"/>
            <w:vAlign w:val="center"/>
            <w:hideMark/>
          </w:tcPr>
          <w:p w14:paraId="5EB5E2F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shd w:val="clear" w:color="auto" w:fill="auto"/>
            <w:vAlign w:val="center"/>
            <w:hideMark/>
          </w:tcPr>
          <w:p w14:paraId="02D220A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724282C"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5B31C8FD" w14:textId="77777777"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 xml:space="preserve">Bulk Water </w:t>
            </w:r>
          </w:p>
        </w:tc>
        <w:tc>
          <w:tcPr>
            <w:tcW w:w="939" w:type="pct"/>
            <w:tcBorders>
              <w:top w:val="nil"/>
              <w:left w:val="single" w:sz="8" w:space="0" w:color="auto"/>
              <w:bottom w:val="nil"/>
              <w:right w:val="single" w:sz="8" w:space="0" w:color="auto"/>
            </w:tcBorders>
            <w:shd w:val="clear" w:color="auto" w:fill="auto"/>
            <w:vAlign w:val="center"/>
            <w:hideMark/>
          </w:tcPr>
          <w:p w14:paraId="1FF86C6D"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18645543"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5C279FA3"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353A5C2C"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412618C5"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Opening Balance</w:t>
            </w:r>
          </w:p>
        </w:tc>
        <w:tc>
          <w:tcPr>
            <w:tcW w:w="939" w:type="pct"/>
            <w:tcBorders>
              <w:top w:val="nil"/>
              <w:left w:val="single" w:sz="8" w:space="0" w:color="auto"/>
              <w:bottom w:val="nil"/>
              <w:right w:val="single" w:sz="8" w:space="0" w:color="auto"/>
            </w:tcBorders>
            <w:shd w:val="clear" w:color="auto" w:fill="auto"/>
            <w:vAlign w:val="center"/>
            <w:hideMark/>
          </w:tcPr>
          <w:p w14:paraId="6D910FE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711C4F62"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661E589D"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37783C44"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1AEED55C"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Transfer to/from current liabilities</w:t>
            </w:r>
          </w:p>
        </w:tc>
        <w:tc>
          <w:tcPr>
            <w:tcW w:w="939" w:type="pct"/>
            <w:tcBorders>
              <w:top w:val="nil"/>
              <w:left w:val="single" w:sz="8" w:space="0" w:color="auto"/>
              <w:bottom w:val="nil"/>
              <w:right w:val="single" w:sz="8" w:space="0" w:color="auto"/>
            </w:tcBorders>
            <w:shd w:val="clear" w:color="auto" w:fill="auto"/>
            <w:vAlign w:val="center"/>
            <w:hideMark/>
          </w:tcPr>
          <w:p w14:paraId="577BE7F0"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477DC0E6"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3E5E01CF"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35C48ADA" w14:textId="77777777" w:rsidTr="00B91109">
        <w:trPr>
          <w:trHeight w:val="300"/>
        </w:trPr>
        <w:tc>
          <w:tcPr>
            <w:tcW w:w="2635" w:type="pct"/>
            <w:tcBorders>
              <w:top w:val="nil"/>
              <w:left w:val="single" w:sz="8" w:space="0" w:color="auto"/>
              <w:bottom w:val="nil"/>
              <w:right w:val="nil"/>
            </w:tcBorders>
            <w:shd w:val="clear" w:color="auto" w:fill="auto"/>
            <w:vAlign w:val="center"/>
            <w:hideMark/>
          </w:tcPr>
          <w:p w14:paraId="1AACBCEB"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939" w:type="pct"/>
            <w:tcBorders>
              <w:top w:val="nil"/>
              <w:left w:val="single" w:sz="8" w:space="0" w:color="auto"/>
              <w:bottom w:val="nil"/>
              <w:right w:val="single" w:sz="8" w:space="0" w:color="auto"/>
            </w:tcBorders>
            <w:shd w:val="clear" w:color="auto" w:fill="auto"/>
            <w:vAlign w:val="center"/>
            <w:hideMark/>
          </w:tcPr>
          <w:p w14:paraId="6FD85065"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shd w:val="clear" w:color="auto" w:fill="auto"/>
            <w:vAlign w:val="center"/>
            <w:hideMark/>
          </w:tcPr>
          <w:p w14:paraId="58912867"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shd w:val="clear" w:color="auto" w:fill="auto"/>
            <w:vAlign w:val="center"/>
            <w:hideMark/>
          </w:tcPr>
          <w:p w14:paraId="53C7DF0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A90341C"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500FAF93" w14:textId="0B0FA099"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Munic</w:t>
            </w:r>
            <w:r>
              <w:rPr>
                <w:rFonts w:ascii="Arial" w:eastAsia="Times New Roman" w:hAnsi="Arial" w:cs="Arial"/>
                <w:b/>
                <w:bCs/>
                <w:color w:val="000000"/>
                <w:sz w:val="20"/>
                <w:szCs w:val="20"/>
                <w:lang w:eastAsia="en-ZA"/>
              </w:rPr>
              <w:t>i</w:t>
            </w:r>
            <w:r w:rsidRPr="00634F98">
              <w:rPr>
                <w:rFonts w:ascii="Arial" w:eastAsia="Times New Roman" w:hAnsi="Arial" w:cs="Arial"/>
                <w:b/>
                <w:bCs/>
                <w:color w:val="000000"/>
                <w:sz w:val="20"/>
                <w:szCs w:val="20"/>
                <w:lang w:eastAsia="en-ZA"/>
              </w:rPr>
              <w:t>pal Debt Relief</w:t>
            </w:r>
          </w:p>
        </w:tc>
        <w:tc>
          <w:tcPr>
            <w:tcW w:w="939" w:type="pct"/>
            <w:tcBorders>
              <w:top w:val="nil"/>
              <w:left w:val="single" w:sz="8" w:space="0" w:color="auto"/>
              <w:bottom w:val="nil"/>
              <w:right w:val="single" w:sz="8" w:space="0" w:color="auto"/>
            </w:tcBorders>
            <w:shd w:val="clear" w:color="auto" w:fill="auto"/>
            <w:vAlign w:val="center"/>
            <w:hideMark/>
          </w:tcPr>
          <w:p w14:paraId="04CF8734"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8827F7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31613DE4"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DFA0A01"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092BFFAD"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Opening Balance</w:t>
            </w:r>
          </w:p>
        </w:tc>
        <w:tc>
          <w:tcPr>
            <w:tcW w:w="939" w:type="pct"/>
            <w:tcBorders>
              <w:top w:val="nil"/>
              <w:left w:val="single" w:sz="8" w:space="0" w:color="auto"/>
              <w:bottom w:val="nil"/>
              <w:right w:val="single" w:sz="8" w:space="0" w:color="auto"/>
            </w:tcBorders>
            <w:shd w:val="clear" w:color="auto" w:fill="auto"/>
            <w:vAlign w:val="center"/>
            <w:hideMark/>
          </w:tcPr>
          <w:p w14:paraId="77FC39B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23FA961"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7F51BE2F"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7E526A4"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7C5ECF28" w14:textId="01CB123E"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xml:space="preserve">Transfer to/from </w:t>
            </w:r>
            <w:r w:rsidR="00DD51EB">
              <w:rPr>
                <w:rFonts w:ascii="Arial" w:eastAsia="Times New Roman" w:hAnsi="Arial" w:cs="Arial"/>
                <w:color w:val="000000"/>
                <w:sz w:val="20"/>
                <w:szCs w:val="20"/>
                <w:lang w:eastAsia="en-ZA"/>
              </w:rPr>
              <w:t>Water</w:t>
            </w:r>
            <w:r w:rsidRPr="00634F98">
              <w:rPr>
                <w:rFonts w:ascii="Arial" w:eastAsia="Times New Roman" w:hAnsi="Arial" w:cs="Arial"/>
                <w:color w:val="000000"/>
                <w:sz w:val="20"/>
                <w:szCs w:val="20"/>
                <w:lang w:eastAsia="en-ZA"/>
              </w:rPr>
              <w:t xml:space="preserve"> Bulk Purchases</w:t>
            </w:r>
          </w:p>
        </w:tc>
        <w:tc>
          <w:tcPr>
            <w:tcW w:w="939" w:type="pct"/>
            <w:tcBorders>
              <w:top w:val="nil"/>
              <w:left w:val="single" w:sz="8" w:space="0" w:color="auto"/>
              <w:bottom w:val="nil"/>
              <w:right w:val="single" w:sz="8" w:space="0" w:color="auto"/>
            </w:tcBorders>
            <w:shd w:val="clear" w:color="auto" w:fill="auto"/>
            <w:vAlign w:val="center"/>
            <w:hideMark/>
          </w:tcPr>
          <w:p w14:paraId="5C3E290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57B95A0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7CC04A0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445F5F9B" w14:textId="77777777" w:rsidTr="00B91109">
        <w:trPr>
          <w:trHeight w:val="288"/>
        </w:trPr>
        <w:tc>
          <w:tcPr>
            <w:tcW w:w="2635" w:type="pct"/>
            <w:tcBorders>
              <w:top w:val="nil"/>
              <w:left w:val="single" w:sz="8" w:space="0" w:color="auto"/>
              <w:bottom w:val="nil"/>
              <w:right w:val="nil"/>
            </w:tcBorders>
            <w:shd w:val="clear" w:color="auto" w:fill="auto"/>
            <w:vAlign w:val="center"/>
            <w:hideMark/>
          </w:tcPr>
          <w:p w14:paraId="2D0846A8"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Transfer to/from current liabilities</w:t>
            </w:r>
          </w:p>
        </w:tc>
        <w:tc>
          <w:tcPr>
            <w:tcW w:w="939" w:type="pct"/>
            <w:tcBorders>
              <w:top w:val="nil"/>
              <w:left w:val="single" w:sz="8" w:space="0" w:color="auto"/>
              <w:bottom w:val="nil"/>
              <w:right w:val="single" w:sz="8" w:space="0" w:color="auto"/>
            </w:tcBorders>
            <w:shd w:val="clear" w:color="auto" w:fill="auto"/>
            <w:vAlign w:val="center"/>
            <w:hideMark/>
          </w:tcPr>
          <w:p w14:paraId="318B7638"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4E431E5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7FF064F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27AC43C5" w14:textId="77777777" w:rsidTr="00B91109">
        <w:trPr>
          <w:trHeight w:val="300"/>
        </w:trPr>
        <w:tc>
          <w:tcPr>
            <w:tcW w:w="2635" w:type="pct"/>
            <w:tcBorders>
              <w:top w:val="nil"/>
              <w:left w:val="single" w:sz="8" w:space="0" w:color="auto"/>
              <w:bottom w:val="nil"/>
              <w:right w:val="nil"/>
            </w:tcBorders>
            <w:shd w:val="clear" w:color="auto" w:fill="auto"/>
            <w:vAlign w:val="center"/>
            <w:hideMark/>
          </w:tcPr>
          <w:p w14:paraId="19E3968D"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939" w:type="pct"/>
            <w:tcBorders>
              <w:top w:val="nil"/>
              <w:left w:val="single" w:sz="8" w:space="0" w:color="auto"/>
              <w:bottom w:val="nil"/>
              <w:right w:val="single" w:sz="8" w:space="0" w:color="auto"/>
            </w:tcBorders>
            <w:shd w:val="clear" w:color="auto" w:fill="auto"/>
            <w:vAlign w:val="center"/>
            <w:hideMark/>
          </w:tcPr>
          <w:p w14:paraId="4B135F83" w14:textId="77777777" w:rsidR="00634F98" w:rsidRPr="00634F98" w:rsidRDefault="00634F98" w:rsidP="00634F98">
            <w:pPr>
              <w:spacing w:before="0" w:after="0"/>
              <w:ind w:firstLine="0"/>
              <w:jc w:val="center"/>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shd w:val="clear" w:color="auto" w:fill="auto"/>
            <w:vAlign w:val="center"/>
            <w:hideMark/>
          </w:tcPr>
          <w:p w14:paraId="4143F896" w14:textId="77777777" w:rsidR="00634F98" w:rsidRPr="00634F98" w:rsidRDefault="00634F98" w:rsidP="00634F98">
            <w:pPr>
              <w:spacing w:before="0" w:after="0"/>
              <w:ind w:firstLine="0"/>
              <w:jc w:val="righ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shd w:val="clear" w:color="auto" w:fill="auto"/>
            <w:vAlign w:val="center"/>
            <w:hideMark/>
          </w:tcPr>
          <w:p w14:paraId="67A45DB8" w14:textId="77777777" w:rsidR="00634F98" w:rsidRPr="00634F98" w:rsidRDefault="00634F98" w:rsidP="00634F98">
            <w:pPr>
              <w:spacing w:before="0" w:after="0"/>
              <w:ind w:firstLine="0"/>
              <w:jc w:val="righ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26414E6E" w14:textId="77777777" w:rsidTr="00B91109">
        <w:trPr>
          <w:trHeight w:val="300"/>
        </w:trPr>
        <w:tc>
          <w:tcPr>
            <w:tcW w:w="2635" w:type="pct"/>
            <w:tcBorders>
              <w:top w:val="nil"/>
              <w:left w:val="single" w:sz="8" w:space="0" w:color="auto"/>
              <w:bottom w:val="single" w:sz="8" w:space="0" w:color="auto"/>
              <w:right w:val="nil"/>
            </w:tcBorders>
            <w:shd w:val="clear" w:color="auto" w:fill="auto"/>
            <w:noWrap/>
            <w:vAlign w:val="bottom"/>
            <w:hideMark/>
          </w:tcPr>
          <w:p w14:paraId="16B0B3F0"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c>
          <w:tcPr>
            <w:tcW w:w="939" w:type="pct"/>
            <w:tcBorders>
              <w:top w:val="nil"/>
              <w:left w:val="single" w:sz="8" w:space="0" w:color="auto"/>
              <w:bottom w:val="single" w:sz="8" w:space="0" w:color="auto"/>
              <w:right w:val="single" w:sz="8" w:space="0" w:color="auto"/>
            </w:tcBorders>
            <w:shd w:val="clear" w:color="auto" w:fill="auto"/>
            <w:noWrap/>
            <w:vAlign w:val="bottom"/>
            <w:hideMark/>
          </w:tcPr>
          <w:p w14:paraId="13F3A9B9"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c>
          <w:tcPr>
            <w:tcW w:w="706" w:type="pct"/>
            <w:tcBorders>
              <w:top w:val="nil"/>
              <w:left w:val="nil"/>
              <w:bottom w:val="single" w:sz="8" w:space="0" w:color="auto"/>
              <w:right w:val="single" w:sz="8" w:space="0" w:color="auto"/>
            </w:tcBorders>
            <w:shd w:val="clear" w:color="auto" w:fill="auto"/>
            <w:noWrap/>
            <w:vAlign w:val="bottom"/>
            <w:hideMark/>
          </w:tcPr>
          <w:p w14:paraId="05C2E624"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c>
          <w:tcPr>
            <w:tcW w:w="720" w:type="pct"/>
            <w:tcBorders>
              <w:top w:val="nil"/>
              <w:left w:val="nil"/>
              <w:bottom w:val="single" w:sz="8" w:space="0" w:color="auto"/>
              <w:right w:val="single" w:sz="8" w:space="0" w:color="auto"/>
            </w:tcBorders>
            <w:shd w:val="clear" w:color="auto" w:fill="auto"/>
            <w:noWrap/>
            <w:vAlign w:val="bottom"/>
            <w:hideMark/>
          </w:tcPr>
          <w:p w14:paraId="2103B4F1"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r>
      <w:tr w:rsidR="00634F98" w:rsidRPr="00634F98" w14:paraId="5BD7C9EB" w14:textId="77777777" w:rsidTr="00B91109">
        <w:trPr>
          <w:trHeight w:val="288"/>
        </w:trPr>
        <w:tc>
          <w:tcPr>
            <w:tcW w:w="2635" w:type="pct"/>
            <w:tcBorders>
              <w:top w:val="nil"/>
              <w:left w:val="nil"/>
              <w:bottom w:val="nil"/>
              <w:right w:val="nil"/>
            </w:tcBorders>
            <w:shd w:val="clear" w:color="auto" w:fill="auto"/>
            <w:noWrap/>
            <w:vAlign w:val="bottom"/>
            <w:hideMark/>
          </w:tcPr>
          <w:p w14:paraId="326A9360" w14:textId="77777777" w:rsidR="00634F98" w:rsidRPr="00634F98" w:rsidRDefault="00634F98" w:rsidP="00B37D8D">
            <w:pPr>
              <w:pStyle w:val="Heading2"/>
              <w:spacing w:before="120" w:after="120"/>
              <w:ind w:firstLine="0"/>
              <w:rPr>
                <w:rFonts w:cs="Calibri"/>
                <w:color w:val="000000"/>
                <w:lang w:eastAsia="en-ZA"/>
              </w:rPr>
            </w:pPr>
          </w:p>
        </w:tc>
        <w:tc>
          <w:tcPr>
            <w:tcW w:w="939" w:type="pct"/>
            <w:tcBorders>
              <w:top w:val="nil"/>
              <w:left w:val="nil"/>
              <w:bottom w:val="nil"/>
              <w:right w:val="nil"/>
            </w:tcBorders>
            <w:shd w:val="clear" w:color="auto" w:fill="auto"/>
            <w:noWrap/>
            <w:vAlign w:val="bottom"/>
            <w:hideMark/>
          </w:tcPr>
          <w:p w14:paraId="3DA4934E" w14:textId="77777777" w:rsidR="00634F98" w:rsidRPr="00634F98" w:rsidRDefault="00634F98" w:rsidP="00634F98">
            <w:pPr>
              <w:spacing w:before="0" w:after="0"/>
              <w:ind w:firstLine="0"/>
              <w:jc w:val="left"/>
              <w:rPr>
                <w:rFonts w:ascii="Times New Roman" w:eastAsia="Times New Roman" w:hAnsi="Times New Roman"/>
                <w:sz w:val="20"/>
                <w:szCs w:val="20"/>
                <w:lang w:eastAsia="en-ZA"/>
              </w:rPr>
            </w:pPr>
          </w:p>
        </w:tc>
        <w:tc>
          <w:tcPr>
            <w:tcW w:w="706" w:type="pct"/>
            <w:tcBorders>
              <w:top w:val="nil"/>
              <w:left w:val="nil"/>
              <w:bottom w:val="nil"/>
              <w:right w:val="nil"/>
            </w:tcBorders>
            <w:shd w:val="clear" w:color="auto" w:fill="auto"/>
            <w:noWrap/>
            <w:vAlign w:val="bottom"/>
            <w:hideMark/>
          </w:tcPr>
          <w:p w14:paraId="6DB3F179" w14:textId="77777777" w:rsidR="00634F98" w:rsidRPr="00634F98" w:rsidRDefault="00634F98" w:rsidP="00634F98">
            <w:pPr>
              <w:spacing w:before="0" w:after="0"/>
              <w:ind w:firstLine="0"/>
              <w:jc w:val="left"/>
              <w:rPr>
                <w:rFonts w:ascii="Times New Roman" w:eastAsia="Times New Roman" w:hAnsi="Times New Roman"/>
                <w:sz w:val="20"/>
                <w:szCs w:val="20"/>
                <w:lang w:eastAsia="en-ZA"/>
              </w:rPr>
            </w:pPr>
          </w:p>
        </w:tc>
        <w:tc>
          <w:tcPr>
            <w:tcW w:w="720" w:type="pct"/>
            <w:tcBorders>
              <w:top w:val="nil"/>
              <w:left w:val="nil"/>
              <w:bottom w:val="nil"/>
              <w:right w:val="nil"/>
            </w:tcBorders>
            <w:shd w:val="clear" w:color="auto" w:fill="auto"/>
            <w:noWrap/>
            <w:vAlign w:val="bottom"/>
            <w:hideMark/>
          </w:tcPr>
          <w:p w14:paraId="2B439C81" w14:textId="77777777" w:rsidR="00634F98" w:rsidRPr="00634F98" w:rsidRDefault="00634F98" w:rsidP="00634F98">
            <w:pPr>
              <w:spacing w:before="0" w:after="0"/>
              <w:ind w:firstLine="0"/>
              <w:jc w:val="left"/>
              <w:rPr>
                <w:rFonts w:ascii="Times New Roman" w:eastAsia="Times New Roman" w:hAnsi="Times New Roman"/>
                <w:sz w:val="20"/>
                <w:szCs w:val="20"/>
                <w:lang w:eastAsia="en-ZA"/>
              </w:rPr>
            </w:pPr>
          </w:p>
        </w:tc>
      </w:tr>
    </w:tbl>
    <w:p w14:paraId="445D511F" w14:textId="68E44277" w:rsidR="002B5E62" w:rsidRPr="00722EF3" w:rsidRDefault="002B5E62">
      <w:pPr>
        <w:pStyle w:val="Heading2"/>
        <w:numPr>
          <w:ilvl w:val="0"/>
          <w:numId w:val="22"/>
        </w:numPr>
        <w:spacing w:before="120" w:after="120"/>
        <w:rPr>
          <w:rFonts w:ascii="Arial" w:hAnsi="Arial" w:cs="Arial"/>
          <w:b/>
          <w:color w:val="auto"/>
          <w:sz w:val="20"/>
          <w:szCs w:val="20"/>
        </w:rPr>
      </w:pPr>
      <w:bookmarkStart w:id="107" w:name="_Toc172729561"/>
      <w:bookmarkStart w:id="108" w:name="_Hlk172725864"/>
      <w:r>
        <w:rPr>
          <w:rFonts w:ascii="Arial" w:hAnsi="Arial" w:cs="Arial"/>
          <w:b/>
          <w:color w:val="auto"/>
          <w:sz w:val="20"/>
          <w:szCs w:val="20"/>
        </w:rPr>
        <w:t>Defined Benefit Obligations</w:t>
      </w:r>
      <w:bookmarkEnd w:id="1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2B5E62" w:rsidRPr="00C67A3A" w14:paraId="03F42447" w14:textId="77777777" w:rsidTr="00710204">
        <w:tc>
          <w:tcPr>
            <w:tcW w:w="3138" w:type="pct"/>
            <w:gridSpan w:val="2"/>
            <w:tcBorders>
              <w:bottom w:val="single" w:sz="4" w:space="0" w:color="auto"/>
            </w:tcBorders>
            <w:shd w:val="clear" w:color="auto" w:fill="FBE4D5"/>
          </w:tcPr>
          <w:p w14:paraId="4AFDE3EF" w14:textId="77777777" w:rsidR="002B5E62" w:rsidRPr="00C67A3A" w:rsidRDefault="002B5E62" w:rsidP="00710204">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91E2138" w14:textId="77777777" w:rsidR="002B5E62" w:rsidRPr="00C67A3A" w:rsidRDefault="002B5E62" w:rsidP="00710204">
            <w:pPr>
              <w:spacing w:before="60" w:after="60"/>
              <w:ind w:firstLine="0"/>
              <w:jc w:val="center"/>
              <w:rPr>
                <w:rFonts w:ascii="Arial" w:hAnsi="Arial" w:cs="Arial"/>
                <w:b/>
                <w:sz w:val="20"/>
              </w:rPr>
            </w:pPr>
            <w:r>
              <w:rPr>
                <w:rFonts w:ascii="Arial" w:hAnsi="Arial" w:cs="Arial"/>
                <w:b/>
                <w:sz w:val="20"/>
              </w:rPr>
              <w:t>2023/2024</w:t>
            </w:r>
          </w:p>
          <w:p w14:paraId="63ED0934" w14:textId="77777777" w:rsidR="002B5E62" w:rsidRPr="00C67A3A" w:rsidRDefault="002B5E62" w:rsidP="00710204">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7870202" w14:textId="77777777" w:rsidR="002B5E62" w:rsidRPr="00C67A3A" w:rsidRDefault="002B5E62" w:rsidP="00710204">
            <w:pPr>
              <w:spacing w:before="60" w:after="60"/>
              <w:ind w:firstLine="0"/>
              <w:jc w:val="center"/>
              <w:rPr>
                <w:rFonts w:ascii="Arial" w:hAnsi="Arial" w:cs="Arial"/>
                <w:b/>
                <w:sz w:val="20"/>
              </w:rPr>
            </w:pPr>
            <w:r>
              <w:rPr>
                <w:rFonts w:ascii="Arial" w:hAnsi="Arial" w:cs="Arial"/>
                <w:b/>
                <w:sz w:val="20"/>
              </w:rPr>
              <w:t>2022/2023</w:t>
            </w:r>
          </w:p>
          <w:p w14:paraId="3164D2B4" w14:textId="77777777" w:rsidR="002B5E62" w:rsidRPr="00C67A3A" w:rsidRDefault="002B5E62" w:rsidP="00710204">
            <w:pPr>
              <w:spacing w:before="60" w:after="60"/>
              <w:ind w:firstLine="0"/>
              <w:jc w:val="center"/>
              <w:rPr>
                <w:rFonts w:ascii="Arial" w:hAnsi="Arial" w:cs="Arial"/>
                <w:b/>
                <w:sz w:val="20"/>
              </w:rPr>
            </w:pPr>
            <w:r w:rsidRPr="00C67A3A">
              <w:rPr>
                <w:rFonts w:ascii="Arial" w:hAnsi="Arial" w:cs="Arial"/>
                <w:b/>
                <w:sz w:val="20"/>
              </w:rPr>
              <w:t>(R’000s)</w:t>
            </w:r>
          </w:p>
        </w:tc>
      </w:tr>
      <w:tr w:rsidR="002B5E62" w:rsidRPr="00C67A3A" w14:paraId="3A78E9D5" w14:textId="77777777" w:rsidTr="00710204">
        <w:tc>
          <w:tcPr>
            <w:tcW w:w="2643" w:type="pct"/>
            <w:tcBorders>
              <w:bottom w:val="single" w:sz="4" w:space="0" w:color="auto"/>
              <w:right w:val="nil"/>
            </w:tcBorders>
            <w:shd w:val="clear" w:color="auto" w:fill="auto"/>
          </w:tcPr>
          <w:p w14:paraId="482065F3" w14:textId="27135794" w:rsidR="002B5E62" w:rsidRPr="00C67A3A" w:rsidRDefault="002B5E62" w:rsidP="00710204">
            <w:pPr>
              <w:spacing w:before="60" w:after="60"/>
              <w:ind w:firstLine="0"/>
              <w:rPr>
                <w:rFonts w:ascii="Arial" w:hAnsi="Arial" w:cs="Arial"/>
                <w:sz w:val="20"/>
              </w:rPr>
            </w:pPr>
            <w:r>
              <w:rPr>
                <w:rFonts w:ascii="Arial" w:hAnsi="Arial" w:cs="Arial"/>
                <w:sz w:val="20"/>
              </w:rPr>
              <w:t>Defined Benefit Obligations</w:t>
            </w:r>
          </w:p>
        </w:tc>
        <w:tc>
          <w:tcPr>
            <w:tcW w:w="495" w:type="pct"/>
            <w:tcBorders>
              <w:left w:val="nil"/>
              <w:bottom w:val="single" w:sz="4" w:space="0" w:color="auto"/>
            </w:tcBorders>
            <w:shd w:val="clear" w:color="auto" w:fill="auto"/>
          </w:tcPr>
          <w:p w14:paraId="1DF3F0EC" w14:textId="77777777" w:rsidR="002B5E62" w:rsidRPr="00C67A3A" w:rsidRDefault="002B5E62" w:rsidP="00710204">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326E58D0" w14:textId="77777777" w:rsidR="002B5E62" w:rsidRPr="00C67A3A" w:rsidRDefault="002B5E62" w:rsidP="00710204">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4E51FD8D" w14:textId="77777777" w:rsidR="002B5E62" w:rsidRPr="00C67A3A" w:rsidRDefault="002B5E62" w:rsidP="00710204">
            <w:pPr>
              <w:spacing w:before="60" w:after="60"/>
              <w:ind w:firstLine="0"/>
              <w:jc w:val="right"/>
              <w:rPr>
                <w:rFonts w:ascii="Arial" w:hAnsi="Arial" w:cs="Arial"/>
                <w:sz w:val="20"/>
              </w:rPr>
            </w:pPr>
          </w:p>
        </w:tc>
      </w:tr>
    </w:tbl>
    <w:p w14:paraId="4BAF6187" w14:textId="77777777" w:rsidR="002B5E62" w:rsidRDefault="002B5E62" w:rsidP="002B5E62">
      <w:pPr>
        <w:ind w:firstLine="0"/>
        <w:rPr>
          <w:rFonts w:ascii="Arial" w:hAnsi="Arial" w:cs="Arial"/>
          <w:sz w:val="20"/>
        </w:rPr>
        <w:sectPr w:rsidR="002B5E62" w:rsidSect="002B5E62">
          <w:pgSz w:w="11906" w:h="16838"/>
          <w:pgMar w:top="1440" w:right="992" w:bottom="1440" w:left="992" w:header="708" w:footer="708" w:gutter="0"/>
          <w:cols w:space="708"/>
          <w:docGrid w:linePitch="360"/>
        </w:sectPr>
      </w:pPr>
    </w:p>
    <w:bookmarkEnd w:id="108"/>
    <w:p w14:paraId="75F85F8A" w14:textId="77777777" w:rsidR="005D7EC9" w:rsidRDefault="00591EB0" w:rsidP="005D7EC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68B7DBE" w14:textId="63BDFF60" w:rsidR="009C107B" w:rsidRPr="005D7EC9" w:rsidRDefault="00B37D8D">
      <w:pPr>
        <w:pStyle w:val="Heading2"/>
        <w:numPr>
          <w:ilvl w:val="0"/>
          <w:numId w:val="22"/>
        </w:numPr>
        <w:spacing w:before="120" w:after="120"/>
        <w:rPr>
          <w:rFonts w:ascii="Arial" w:hAnsi="Arial" w:cs="Arial"/>
          <w:b/>
          <w:color w:val="auto"/>
          <w:sz w:val="20"/>
          <w:szCs w:val="20"/>
        </w:rPr>
      </w:pPr>
      <w:bookmarkStart w:id="109" w:name="_Toc172729562"/>
      <w:r w:rsidRPr="005D7EC9">
        <w:rPr>
          <w:rFonts w:ascii="Arial" w:hAnsi="Arial" w:cs="Arial"/>
          <w:b/>
          <w:color w:val="auto"/>
          <w:sz w:val="20"/>
          <w:szCs w:val="20"/>
        </w:rPr>
        <w:t>Services Charges</w:t>
      </w:r>
      <w:bookmarkEnd w:id="1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9C107B" w:rsidRPr="00C67A3A" w14:paraId="0A6149AB" w14:textId="77777777" w:rsidTr="00C67A3A">
        <w:tc>
          <w:tcPr>
            <w:tcW w:w="3138" w:type="pct"/>
            <w:tcBorders>
              <w:bottom w:val="single" w:sz="4" w:space="0" w:color="auto"/>
            </w:tcBorders>
            <w:shd w:val="clear" w:color="auto" w:fill="FBE4D5"/>
          </w:tcPr>
          <w:p w14:paraId="0063AF94" w14:textId="77777777" w:rsidR="009C107B" w:rsidRPr="00C67A3A" w:rsidRDefault="009C107B"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B53742C" w14:textId="4BFA80F9" w:rsidR="009C107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9195C">
              <w:rPr>
                <w:rFonts w:ascii="Arial" w:hAnsi="Arial" w:cs="Arial"/>
                <w:b/>
                <w:sz w:val="20"/>
              </w:rPr>
              <w:t>3</w:t>
            </w:r>
            <w:r>
              <w:rPr>
                <w:rFonts w:ascii="Arial" w:hAnsi="Arial" w:cs="Arial"/>
                <w:b/>
                <w:sz w:val="20"/>
              </w:rPr>
              <w:t>/202</w:t>
            </w:r>
            <w:r w:rsidR="008111C3">
              <w:rPr>
                <w:rFonts w:ascii="Arial" w:hAnsi="Arial" w:cs="Arial"/>
                <w:b/>
                <w:sz w:val="20"/>
              </w:rPr>
              <w:t>4</w:t>
            </w:r>
          </w:p>
          <w:p w14:paraId="1B9C6054" w14:textId="77777777" w:rsidR="009C107B" w:rsidRPr="00C67A3A" w:rsidRDefault="009C107B"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9283C0A" w14:textId="08D7CAA5" w:rsidR="009C107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9195C">
              <w:rPr>
                <w:rFonts w:ascii="Arial" w:hAnsi="Arial" w:cs="Arial"/>
                <w:b/>
                <w:sz w:val="20"/>
              </w:rPr>
              <w:t>2</w:t>
            </w:r>
            <w:r>
              <w:rPr>
                <w:rFonts w:ascii="Arial" w:hAnsi="Arial" w:cs="Arial"/>
                <w:b/>
                <w:sz w:val="20"/>
              </w:rPr>
              <w:t>/202</w:t>
            </w:r>
            <w:r w:rsidR="008111C3">
              <w:rPr>
                <w:rFonts w:ascii="Arial" w:hAnsi="Arial" w:cs="Arial"/>
                <w:b/>
                <w:sz w:val="20"/>
              </w:rPr>
              <w:t>3</w:t>
            </w:r>
          </w:p>
          <w:p w14:paraId="77942BCD" w14:textId="77777777" w:rsidR="009C107B" w:rsidRPr="00C67A3A" w:rsidRDefault="009C107B" w:rsidP="00C67A3A">
            <w:pPr>
              <w:spacing w:before="60" w:after="60"/>
              <w:ind w:firstLine="0"/>
              <w:jc w:val="center"/>
              <w:rPr>
                <w:rFonts w:ascii="Arial" w:hAnsi="Arial" w:cs="Arial"/>
                <w:b/>
                <w:sz w:val="20"/>
              </w:rPr>
            </w:pPr>
            <w:r w:rsidRPr="00C67A3A">
              <w:rPr>
                <w:rFonts w:ascii="Arial" w:hAnsi="Arial" w:cs="Arial"/>
                <w:b/>
                <w:sz w:val="20"/>
              </w:rPr>
              <w:t>(R’000s)</w:t>
            </w:r>
          </w:p>
        </w:tc>
      </w:tr>
      <w:tr w:rsidR="009C107B" w:rsidRPr="00C67A3A" w14:paraId="70B62BEE" w14:textId="77777777" w:rsidTr="00C67A3A">
        <w:tc>
          <w:tcPr>
            <w:tcW w:w="3138" w:type="pct"/>
            <w:tcBorders>
              <w:bottom w:val="nil"/>
            </w:tcBorders>
            <w:shd w:val="clear" w:color="auto" w:fill="auto"/>
          </w:tcPr>
          <w:p w14:paraId="5153D1B4" w14:textId="77777777" w:rsidR="009C107B" w:rsidRPr="00C67A3A" w:rsidRDefault="009C107B" w:rsidP="00C67A3A">
            <w:pPr>
              <w:spacing w:before="60" w:after="60"/>
              <w:ind w:firstLine="0"/>
              <w:rPr>
                <w:rFonts w:ascii="Arial" w:hAnsi="Arial" w:cs="Arial"/>
                <w:sz w:val="20"/>
              </w:rPr>
            </w:pPr>
          </w:p>
        </w:tc>
        <w:tc>
          <w:tcPr>
            <w:tcW w:w="930" w:type="pct"/>
            <w:tcBorders>
              <w:bottom w:val="nil"/>
            </w:tcBorders>
            <w:shd w:val="clear" w:color="auto" w:fill="auto"/>
          </w:tcPr>
          <w:p w14:paraId="17A0C328" w14:textId="77777777" w:rsidR="009C107B" w:rsidRPr="00C67A3A" w:rsidRDefault="009C107B" w:rsidP="00C67A3A">
            <w:pPr>
              <w:spacing w:before="60" w:after="60"/>
              <w:ind w:firstLine="0"/>
              <w:jc w:val="right"/>
              <w:rPr>
                <w:rFonts w:ascii="Arial" w:hAnsi="Arial" w:cs="Arial"/>
                <w:sz w:val="20"/>
              </w:rPr>
            </w:pPr>
          </w:p>
        </w:tc>
        <w:tc>
          <w:tcPr>
            <w:tcW w:w="932" w:type="pct"/>
            <w:tcBorders>
              <w:bottom w:val="nil"/>
            </w:tcBorders>
            <w:shd w:val="clear" w:color="auto" w:fill="auto"/>
          </w:tcPr>
          <w:p w14:paraId="0D6B8411" w14:textId="77777777" w:rsidR="009C107B" w:rsidRPr="00C67A3A" w:rsidRDefault="009C107B" w:rsidP="00C67A3A">
            <w:pPr>
              <w:spacing w:before="60" w:after="60"/>
              <w:ind w:firstLine="0"/>
              <w:jc w:val="right"/>
              <w:rPr>
                <w:rFonts w:ascii="Arial" w:hAnsi="Arial" w:cs="Arial"/>
                <w:sz w:val="20"/>
              </w:rPr>
            </w:pPr>
          </w:p>
        </w:tc>
      </w:tr>
      <w:tr w:rsidR="00F907F9" w:rsidRPr="00C67A3A" w14:paraId="16F8BFBE" w14:textId="77777777" w:rsidTr="00C67A3A">
        <w:tc>
          <w:tcPr>
            <w:tcW w:w="3138" w:type="pct"/>
            <w:tcBorders>
              <w:top w:val="nil"/>
              <w:bottom w:val="nil"/>
            </w:tcBorders>
            <w:shd w:val="clear" w:color="auto" w:fill="FFFFFF"/>
            <w:vAlign w:val="center"/>
          </w:tcPr>
          <w:p w14:paraId="12905744"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Waste Water Management</w:t>
            </w:r>
          </w:p>
        </w:tc>
        <w:tc>
          <w:tcPr>
            <w:tcW w:w="930" w:type="pct"/>
            <w:tcBorders>
              <w:top w:val="nil"/>
              <w:bottom w:val="nil"/>
            </w:tcBorders>
            <w:shd w:val="clear" w:color="auto" w:fill="auto"/>
          </w:tcPr>
          <w:p w14:paraId="46707DFB"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9DDB73" w14:textId="77777777" w:rsidR="00F907F9" w:rsidRPr="00C67A3A" w:rsidRDefault="00F907F9" w:rsidP="00C67A3A">
            <w:pPr>
              <w:spacing w:before="60" w:after="60"/>
              <w:ind w:firstLine="0"/>
              <w:jc w:val="right"/>
              <w:rPr>
                <w:rFonts w:ascii="Arial" w:hAnsi="Arial" w:cs="Arial"/>
                <w:sz w:val="20"/>
              </w:rPr>
            </w:pPr>
          </w:p>
        </w:tc>
      </w:tr>
      <w:tr w:rsidR="00F907F9" w:rsidRPr="00C67A3A" w14:paraId="7DBED143" w14:textId="77777777" w:rsidTr="00C67A3A">
        <w:tc>
          <w:tcPr>
            <w:tcW w:w="3138" w:type="pct"/>
            <w:tcBorders>
              <w:top w:val="nil"/>
              <w:bottom w:val="nil"/>
            </w:tcBorders>
            <w:shd w:val="clear" w:color="auto" w:fill="E7E6E6"/>
            <w:vAlign w:val="center"/>
          </w:tcPr>
          <w:p w14:paraId="5FE0A441"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Consumption – Waste Water Management</w:t>
            </w:r>
          </w:p>
        </w:tc>
        <w:tc>
          <w:tcPr>
            <w:tcW w:w="930" w:type="pct"/>
            <w:tcBorders>
              <w:top w:val="nil"/>
              <w:bottom w:val="nil"/>
            </w:tcBorders>
            <w:shd w:val="clear" w:color="auto" w:fill="auto"/>
          </w:tcPr>
          <w:p w14:paraId="480A2F59"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C74C16" w14:textId="77777777" w:rsidR="00F907F9" w:rsidRPr="00C67A3A" w:rsidRDefault="00F907F9" w:rsidP="00C67A3A">
            <w:pPr>
              <w:spacing w:before="60" w:after="60"/>
              <w:ind w:firstLine="0"/>
              <w:jc w:val="right"/>
              <w:rPr>
                <w:rFonts w:ascii="Arial" w:hAnsi="Arial" w:cs="Arial"/>
                <w:sz w:val="20"/>
              </w:rPr>
            </w:pPr>
          </w:p>
        </w:tc>
      </w:tr>
      <w:tr w:rsidR="00F907F9" w:rsidRPr="00C67A3A" w14:paraId="7B9A8E9A" w14:textId="77777777" w:rsidTr="00C67A3A">
        <w:tc>
          <w:tcPr>
            <w:tcW w:w="3138" w:type="pct"/>
            <w:tcBorders>
              <w:top w:val="nil"/>
              <w:bottom w:val="nil"/>
            </w:tcBorders>
            <w:shd w:val="clear" w:color="auto" w:fill="E7E6E6"/>
            <w:vAlign w:val="center"/>
          </w:tcPr>
          <w:p w14:paraId="1C6EFF6A"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Other – Waste Water Management</w:t>
            </w:r>
          </w:p>
        </w:tc>
        <w:tc>
          <w:tcPr>
            <w:tcW w:w="930" w:type="pct"/>
            <w:tcBorders>
              <w:top w:val="nil"/>
              <w:bottom w:val="nil"/>
            </w:tcBorders>
            <w:shd w:val="clear" w:color="auto" w:fill="auto"/>
          </w:tcPr>
          <w:p w14:paraId="69493396"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84CF688" w14:textId="77777777" w:rsidR="00F907F9" w:rsidRPr="00C67A3A" w:rsidRDefault="00F907F9" w:rsidP="00C67A3A">
            <w:pPr>
              <w:spacing w:before="60" w:after="60"/>
              <w:ind w:firstLine="0"/>
              <w:jc w:val="right"/>
              <w:rPr>
                <w:rFonts w:ascii="Arial" w:hAnsi="Arial" w:cs="Arial"/>
                <w:sz w:val="20"/>
              </w:rPr>
            </w:pPr>
          </w:p>
        </w:tc>
      </w:tr>
      <w:tr w:rsidR="00F907F9" w:rsidRPr="00C67A3A" w14:paraId="3F5F2DAE" w14:textId="77777777" w:rsidTr="00C67A3A">
        <w:tc>
          <w:tcPr>
            <w:tcW w:w="3138" w:type="pct"/>
            <w:tcBorders>
              <w:top w:val="nil"/>
              <w:bottom w:val="nil"/>
            </w:tcBorders>
            <w:shd w:val="clear" w:color="auto" w:fill="FFFFFF"/>
            <w:vAlign w:val="center"/>
          </w:tcPr>
          <w:p w14:paraId="735DA9EC"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6B4CA5DD"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83F51C" w14:textId="77777777" w:rsidR="00F907F9" w:rsidRPr="00C67A3A" w:rsidRDefault="00F907F9" w:rsidP="00C67A3A">
            <w:pPr>
              <w:spacing w:before="60" w:after="60"/>
              <w:ind w:firstLine="0"/>
              <w:jc w:val="right"/>
              <w:rPr>
                <w:rFonts w:ascii="Arial" w:hAnsi="Arial" w:cs="Arial"/>
                <w:sz w:val="20"/>
              </w:rPr>
            </w:pPr>
          </w:p>
        </w:tc>
      </w:tr>
      <w:tr w:rsidR="00F907F9" w:rsidRPr="00C67A3A" w14:paraId="5245403B" w14:textId="77777777" w:rsidTr="00C67A3A">
        <w:tc>
          <w:tcPr>
            <w:tcW w:w="3138" w:type="pct"/>
            <w:tcBorders>
              <w:top w:val="nil"/>
              <w:bottom w:val="nil"/>
            </w:tcBorders>
            <w:shd w:val="clear" w:color="auto" w:fill="FFFFFF"/>
            <w:vAlign w:val="center"/>
          </w:tcPr>
          <w:p w14:paraId="41684573" w14:textId="77777777" w:rsidR="00F907F9" w:rsidRPr="00C67A3A" w:rsidRDefault="00F907F9" w:rsidP="00C67A3A">
            <w:pPr>
              <w:spacing w:before="60" w:after="60"/>
              <w:ind w:firstLine="0"/>
              <w:rPr>
                <w:rFonts w:ascii="Arial" w:hAnsi="Arial" w:cs="Arial"/>
                <w:sz w:val="20"/>
              </w:rPr>
            </w:pPr>
          </w:p>
        </w:tc>
        <w:tc>
          <w:tcPr>
            <w:tcW w:w="930" w:type="pct"/>
            <w:tcBorders>
              <w:top w:val="nil"/>
              <w:bottom w:val="nil"/>
            </w:tcBorders>
            <w:shd w:val="clear" w:color="auto" w:fill="auto"/>
          </w:tcPr>
          <w:p w14:paraId="583D336E"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EEAD6F5" w14:textId="77777777" w:rsidR="00F907F9" w:rsidRPr="00C67A3A" w:rsidRDefault="00F907F9" w:rsidP="00C67A3A">
            <w:pPr>
              <w:spacing w:before="60" w:after="60"/>
              <w:ind w:firstLine="0"/>
              <w:jc w:val="right"/>
              <w:rPr>
                <w:rFonts w:ascii="Arial" w:hAnsi="Arial" w:cs="Arial"/>
                <w:sz w:val="20"/>
              </w:rPr>
            </w:pPr>
          </w:p>
        </w:tc>
      </w:tr>
      <w:tr w:rsidR="00F907F9" w:rsidRPr="00C67A3A" w14:paraId="281E8817" w14:textId="77777777" w:rsidTr="00C67A3A">
        <w:tc>
          <w:tcPr>
            <w:tcW w:w="3138" w:type="pct"/>
            <w:tcBorders>
              <w:top w:val="nil"/>
              <w:bottom w:val="nil"/>
            </w:tcBorders>
            <w:shd w:val="clear" w:color="auto" w:fill="FFFFFF"/>
            <w:vAlign w:val="center"/>
          </w:tcPr>
          <w:p w14:paraId="45BDFF5C"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Water Management</w:t>
            </w:r>
          </w:p>
        </w:tc>
        <w:tc>
          <w:tcPr>
            <w:tcW w:w="930" w:type="pct"/>
            <w:tcBorders>
              <w:top w:val="nil"/>
              <w:bottom w:val="nil"/>
            </w:tcBorders>
            <w:shd w:val="clear" w:color="auto" w:fill="auto"/>
          </w:tcPr>
          <w:p w14:paraId="24FA43CA"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0076E48" w14:textId="77777777" w:rsidR="00F907F9" w:rsidRPr="00C67A3A" w:rsidRDefault="00F907F9" w:rsidP="00C67A3A">
            <w:pPr>
              <w:spacing w:before="60" w:after="60"/>
              <w:ind w:firstLine="0"/>
              <w:jc w:val="right"/>
              <w:rPr>
                <w:rFonts w:ascii="Arial" w:hAnsi="Arial" w:cs="Arial"/>
                <w:sz w:val="20"/>
              </w:rPr>
            </w:pPr>
          </w:p>
        </w:tc>
      </w:tr>
      <w:tr w:rsidR="00F907F9" w:rsidRPr="00C67A3A" w14:paraId="287C8FB1" w14:textId="77777777" w:rsidTr="00C67A3A">
        <w:tc>
          <w:tcPr>
            <w:tcW w:w="3138" w:type="pct"/>
            <w:tcBorders>
              <w:top w:val="nil"/>
              <w:bottom w:val="nil"/>
            </w:tcBorders>
            <w:shd w:val="clear" w:color="auto" w:fill="E7E6E6"/>
            <w:vAlign w:val="center"/>
          </w:tcPr>
          <w:p w14:paraId="36579C38"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Consumption – Water Management</w:t>
            </w:r>
          </w:p>
        </w:tc>
        <w:tc>
          <w:tcPr>
            <w:tcW w:w="930" w:type="pct"/>
            <w:tcBorders>
              <w:top w:val="nil"/>
              <w:bottom w:val="nil"/>
            </w:tcBorders>
            <w:shd w:val="clear" w:color="auto" w:fill="auto"/>
          </w:tcPr>
          <w:p w14:paraId="5A10DD38"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03951E" w14:textId="77777777" w:rsidR="00F907F9" w:rsidRPr="00C67A3A" w:rsidRDefault="00F907F9" w:rsidP="00C67A3A">
            <w:pPr>
              <w:spacing w:before="60" w:after="60"/>
              <w:ind w:firstLine="0"/>
              <w:jc w:val="right"/>
              <w:rPr>
                <w:rFonts w:ascii="Arial" w:hAnsi="Arial" w:cs="Arial"/>
                <w:sz w:val="20"/>
              </w:rPr>
            </w:pPr>
          </w:p>
        </w:tc>
      </w:tr>
      <w:tr w:rsidR="00F907F9" w:rsidRPr="00C67A3A" w14:paraId="27253C1E" w14:textId="77777777" w:rsidTr="00C67A3A">
        <w:tc>
          <w:tcPr>
            <w:tcW w:w="3138" w:type="pct"/>
            <w:tcBorders>
              <w:top w:val="nil"/>
              <w:bottom w:val="nil"/>
            </w:tcBorders>
            <w:shd w:val="clear" w:color="auto" w:fill="E7E6E6"/>
            <w:vAlign w:val="center"/>
          </w:tcPr>
          <w:p w14:paraId="4DA15370"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Other – Water Management</w:t>
            </w:r>
          </w:p>
        </w:tc>
        <w:tc>
          <w:tcPr>
            <w:tcW w:w="930" w:type="pct"/>
            <w:tcBorders>
              <w:top w:val="nil"/>
              <w:bottom w:val="nil"/>
            </w:tcBorders>
            <w:shd w:val="clear" w:color="auto" w:fill="auto"/>
          </w:tcPr>
          <w:p w14:paraId="410ADD3C"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8D60FB3" w14:textId="77777777" w:rsidR="00F907F9" w:rsidRPr="00C67A3A" w:rsidRDefault="00F907F9" w:rsidP="00C67A3A">
            <w:pPr>
              <w:spacing w:before="60" w:after="60"/>
              <w:ind w:firstLine="0"/>
              <w:jc w:val="right"/>
              <w:rPr>
                <w:rFonts w:ascii="Arial" w:hAnsi="Arial" w:cs="Arial"/>
                <w:sz w:val="20"/>
              </w:rPr>
            </w:pPr>
          </w:p>
        </w:tc>
      </w:tr>
      <w:tr w:rsidR="00F907F9" w:rsidRPr="00C67A3A" w14:paraId="0312CF21" w14:textId="77777777" w:rsidTr="00C67A3A">
        <w:tc>
          <w:tcPr>
            <w:tcW w:w="3138" w:type="pct"/>
            <w:tcBorders>
              <w:top w:val="nil"/>
              <w:bottom w:val="nil"/>
            </w:tcBorders>
            <w:shd w:val="clear" w:color="auto" w:fill="FFFFFF"/>
            <w:vAlign w:val="center"/>
          </w:tcPr>
          <w:p w14:paraId="5A800890"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7CD568F5"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286762" w14:textId="77777777" w:rsidR="00F907F9" w:rsidRPr="00C67A3A" w:rsidRDefault="00F907F9" w:rsidP="00C67A3A">
            <w:pPr>
              <w:spacing w:before="60" w:after="60"/>
              <w:ind w:firstLine="0"/>
              <w:jc w:val="right"/>
              <w:rPr>
                <w:rFonts w:ascii="Arial" w:hAnsi="Arial" w:cs="Arial"/>
                <w:sz w:val="20"/>
              </w:rPr>
            </w:pPr>
          </w:p>
        </w:tc>
      </w:tr>
      <w:tr w:rsidR="00F907F9" w:rsidRPr="00C67A3A" w14:paraId="40567C7A" w14:textId="77777777" w:rsidTr="00C67A3A">
        <w:tc>
          <w:tcPr>
            <w:tcW w:w="3138" w:type="pct"/>
            <w:tcBorders>
              <w:top w:val="nil"/>
              <w:bottom w:val="nil"/>
            </w:tcBorders>
            <w:shd w:val="clear" w:color="auto" w:fill="FFFFFF"/>
            <w:vAlign w:val="center"/>
          </w:tcPr>
          <w:p w14:paraId="03A0E522" w14:textId="77777777" w:rsidR="00F907F9" w:rsidRPr="00C67A3A" w:rsidRDefault="00F907F9" w:rsidP="00C67A3A">
            <w:pPr>
              <w:spacing w:before="60" w:after="60"/>
              <w:ind w:firstLine="0"/>
              <w:rPr>
                <w:rFonts w:ascii="Arial" w:hAnsi="Arial" w:cs="Arial"/>
                <w:sz w:val="20"/>
              </w:rPr>
            </w:pPr>
          </w:p>
        </w:tc>
        <w:tc>
          <w:tcPr>
            <w:tcW w:w="930" w:type="pct"/>
            <w:tcBorders>
              <w:top w:val="nil"/>
              <w:bottom w:val="nil"/>
            </w:tcBorders>
            <w:shd w:val="clear" w:color="auto" w:fill="FFFFFF"/>
          </w:tcPr>
          <w:p w14:paraId="4E82E90C"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0F335BD4" w14:textId="77777777" w:rsidR="00F907F9" w:rsidRPr="00C67A3A" w:rsidRDefault="00F907F9" w:rsidP="00C67A3A">
            <w:pPr>
              <w:spacing w:before="60" w:after="60"/>
              <w:ind w:firstLine="0"/>
              <w:jc w:val="right"/>
              <w:rPr>
                <w:rFonts w:ascii="Arial" w:hAnsi="Arial" w:cs="Arial"/>
                <w:sz w:val="20"/>
              </w:rPr>
            </w:pPr>
          </w:p>
        </w:tc>
      </w:tr>
      <w:tr w:rsidR="00F907F9" w:rsidRPr="00C67A3A" w14:paraId="27E0F366" w14:textId="77777777" w:rsidTr="00C67A3A">
        <w:tc>
          <w:tcPr>
            <w:tcW w:w="3138" w:type="pct"/>
            <w:tcBorders>
              <w:top w:val="nil"/>
              <w:bottom w:val="single" w:sz="4" w:space="0" w:color="auto"/>
            </w:tcBorders>
            <w:shd w:val="clear" w:color="auto" w:fill="FFFFFF"/>
            <w:vAlign w:val="center"/>
          </w:tcPr>
          <w:p w14:paraId="50F23175"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 Service Charges</w:t>
            </w:r>
          </w:p>
        </w:tc>
        <w:tc>
          <w:tcPr>
            <w:tcW w:w="930" w:type="pct"/>
            <w:tcBorders>
              <w:top w:val="nil"/>
              <w:bottom w:val="single" w:sz="4" w:space="0" w:color="auto"/>
            </w:tcBorders>
            <w:shd w:val="clear" w:color="auto" w:fill="FFFFFF"/>
          </w:tcPr>
          <w:p w14:paraId="766026DF" w14:textId="77777777" w:rsidR="00F907F9" w:rsidRPr="00C67A3A" w:rsidRDefault="00F907F9" w:rsidP="00C67A3A">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FFFFFF"/>
          </w:tcPr>
          <w:p w14:paraId="61C04341" w14:textId="77777777" w:rsidR="00F907F9" w:rsidRPr="00C67A3A" w:rsidRDefault="00F907F9" w:rsidP="00C67A3A">
            <w:pPr>
              <w:spacing w:before="60" w:after="60"/>
              <w:ind w:firstLine="0"/>
              <w:jc w:val="right"/>
              <w:rPr>
                <w:rFonts w:ascii="Arial" w:hAnsi="Arial" w:cs="Arial"/>
                <w:b/>
                <w:sz w:val="20"/>
              </w:rPr>
            </w:pPr>
          </w:p>
        </w:tc>
      </w:tr>
    </w:tbl>
    <w:p w14:paraId="7BE66146" w14:textId="77777777" w:rsidR="009C107B" w:rsidRDefault="009C107B" w:rsidP="00EE18B9">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577C6B" w:rsidRPr="00C67A3A" w14:paraId="4BCEE8CC" w14:textId="77777777">
        <w:tc>
          <w:tcPr>
            <w:tcW w:w="9912" w:type="dxa"/>
            <w:shd w:val="clear" w:color="auto" w:fill="E2EFD9"/>
          </w:tcPr>
          <w:p w14:paraId="2B5D6889" w14:textId="77777777" w:rsidR="00577C6B" w:rsidRPr="00C67A3A" w:rsidRDefault="00577C6B">
            <w:pPr>
              <w:spacing w:before="60" w:after="60"/>
              <w:ind w:firstLine="0"/>
              <w:rPr>
                <w:rFonts w:ascii="Arial" w:hAnsi="Arial" w:cs="Arial"/>
                <w:b/>
                <w:i/>
                <w:sz w:val="20"/>
              </w:rPr>
            </w:pPr>
            <w:r w:rsidRPr="00C67A3A">
              <w:rPr>
                <w:rFonts w:ascii="Arial" w:hAnsi="Arial" w:cs="Arial"/>
                <w:b/>
                <w:i/>
                <w:sz w:val="20"/>
              </w:rPr>
              <w:t xml:space="preserve">Commentary:  </w:t>
            </w:r>
          </w:p>
          <w:p w14:paraId="398017A0" w14:textId="77777777" w:rsidR="00577C6B" w:rsidRPr="00C67A3A" w:rsidRDefault="00577C6B">
            <w:pPr>
              <w:spacing w:before="60" w:after="60"/>
              <w:ind w:firstLine="0"/>
              <w:rPr>
                <w:rFonts w:ascii="Arial" w:hAnsi="Arial" w:cs="Arial"/>
                <w:i/>
                <w:sz w:val="20"/>
              </w:rPr>
            </w:pPr>
            <w:r w:rsidRPr="00C67A3A">
              <w:rPr>
                <w:rFonts w:ascii="Arial" w:hAnsi="Arial" w:cs="Arial"/>
                <w:i/>
                <w:sz w:val="20"/>
              </w:rPr>
              <w:t>In addition to the above, the reporting entity includes:</w:t>
            </w:r>
          </w:p>
          <w:p w14:paraId="3696A1EE" w14:textId="0EE9CDAD" w:rsidR="00577C6B" w:rsidRPr="00C67A3A" w:rsidRDefault="00577C6B">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 xml:space="preserve">a narrative description </w:t>
            </w:r>
            <w:r>
              <w:rPr>
                <w:rFonts w:ascii="Arial" w:hAnsi="Arial" w:cs="Arial"/>
                <w:i/>
                <w:sz w:val="20"/>
              </w:rPr>
              <w:t xml:space="preserve">as per the </w:t>
            </w:r>
            <w:proofErr w:type="spellStart"/>
            <w:r>
              <w:rPr>
                <w:rFonts w:ascii="Arial" w:hAnsi="Arial" w:cs="Arial"/>
                <w:i/>
                <w:sz w:val="20"/>
              </w:rPr>
              <w:t>mSCOA</w:t>
            </w:r>
            <w:proofErr w:type="spellEnd"/>
            <w:r>
              <w:rPr>
                <w:rFonts w:ascii="Arial" w:hAnsi="Arial" w:cs="Arial"/>
                <w:i/>
                <w:sz w:val="20"/>
              </w:rPr>
              <w:t xml:space="preserve"> Chart</w:t>
            </w:r>
            <w:r w:rsidR="006B4E53">
              <w:rPr>
                <w:rFonts w:ascii="Arial" w:hAnsi="Arial" w:cs="Arial"/>
                <w:i/>
                <w:sz w:val="20"/>
              </w:rPr>
              <w:t xml:space="preserve"> IR-002-006</w:t>
            </w:r>
          </w:p>
        </w:tc>
      </w:tr>
    </w:tbl>
    <w:p w14:paraId="36B49400" w14:textId="77777777" w:rsidR="00577C6B" w:rsidRDefault="00577C6B" w:rsidP="00EE18B9">
      <w:pPr>
        <w:ind w:firstLine="0"/>
        <w:rPr>
          <w:rFonts w:ascii="Arial" w:hAnsi="Arial" w:cs="Arial"/>
          <w:sz w:val="20"/>
        </w:rPr>
      </w:pPr>
    </w:p>
    <w:p w14:paraId="502EB6BC" w14:textId="08264F52" w:rsidR="00F907F9" w:rsidRDefault="00F907F9" w:rsidP="00F907F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r w:rsidR="00B37D8D">
        <w:rPr>
          <w:rFonts w:ascii="Arial" w:hAnsi="Arial" w:cs="Arial"/>
          <w:b/>
          <w:color w:val="ED7D31"/>
          <w:sz w:val="20"/>
        </w:rPr>
        <w:t>\</w:t>
      </w:r>
    </w:p>
    <w:p w14:paraId="62ECE935" w14:textId="153274A2" w:rsidR="006020D6" w:rsidRPr="00B37D8D" w:rsidRDefault="00B37D8D">
      <w:pPr>
        <w:pStyle w:val="Heading2"/>
        <w:numPr>
          <w:ilvl w:val="0"/>
          <w:numId w:val="23"/>
        </w:numPr>
        <w:spacing w:before="120" w:after="120"/>
        <w:ind w:left="567" w:hanging="567"/>
        <w:rPr>
          <w:rFonts w:ascii="Arial" w:hAnsi="Arial" w:cs="Arial"/>
          <w:b/>
          <w:color w:val="auto"/>
          <w:sz w:val="20"/>
          <w:szCs w:val="20"/>
        </w:rPr>
      </w:pPr>
      <w:bookmarkStart w:id="110" w:name="_Toc172729563"/>
      <w:r>
        <w:rPr>
          <w:rFonts w:ascii="Arial" w:hAnsi="Arial" w:cs="Arial"/>
          <w:b/>
          <w:color w:val="auto"/>
          <w:sz w:val="20"/>
          <w:szCs w:val="20"/>
        </w:rPr>
        <w:t>Sales of Goods and Rendering of Services</w:t>
      </w:r>
      <w:bookmarkStart w:id="111" w:name="_Ref14956378"/>
      <w:bookmarkStart w:id="112" w:name="_Ref1131973"/>
      <w:bookmarkEnd w:id="1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020D6" w:rsidRPr="00C67A3A" w14:paraId="515D0FA2" w14:textId="77777777">
        <w:tc>
          <w:tcPr>
            <w:tcW w:w="3138" w:type="pct"/>
            <w:tcBorders>
              <w:bottom w:val="single" w:sz="4" w:space="0" w:color="auto"/>
            </w:tcBorders>
            <w:shd w:val="clear" w:color="auto" w:fill="FBE4D5"/>
          </w:tcPr>
          <w:p w14:paraId="35BB8FB7" w14:textId="77777777" w:rsidR="006020D6" w:rsidRPr="00C67A3A" w:rsidRDefault="006020D6">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78523D0" w14:textId="07BF649E" w:rsidR="006020D6" w:rsidRPr="00C67A3A" w:rsidRDefault="006020D6">
            <w:pPr>
              <w:spacing w:before="60" w:after="60"/>
              <w:ind w:firstLine="0"/>
              <w:jc w:val="center"/>
              <w:rPr>
                <w:rFonts w:ascii="Arial" w:hAnsi="Arial" w:cs="Arial"/>
                <w:b/>
                <w:sz w:val="20"/>
              </w:rPr>
            </w:pPr>
            <w:r>
              <w:rPr>
                <w:rFonts w:ascii="Arial" w:hAnsi="Arial" w:cs="Arial"/>
                <w:b/>
                <w:sz w:val="20"/>
              </w:rPr>
              <w:t>2023/202</w:t>
            </w:r>
            <w:r w:rsidR="002F1A61">
              <w:rPr>
                <w:rFonts w:ascii="Arial" w:hAnsi="Arial" w:cs="Arial"/>
                <w:b/>
                <w:sz w:val="20"/>
              </w:rPr>
              <w:t>4</w:t>
            </w:r>
          </w:p>
          <w:p w14:paraId="49BBD594" w14:textId="77777777" w:rsidR="006020D6" w:rsidRPr="00C67A3A" w:rsidRDefault="006020D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5FD61B6" w14:textId="41E9C0BB" w:rsidR="006020D6" w:rsidRPr="00C67A3A" w:rsidRDefault="006020D6">
            <w:pPr>
              <w:spacing w:before="60" w:after="60"/>
              <w:ind w:firstLine="0"/>
              <w:jc w:val="center"/>
              <w:rPr>
                <w:rFonts w:ascii="Arial" w:hAnsi="Arial" w:cs="Arial"/>
                <w:b/>
                <w:sz w:val="20"/>
              </w:rPr>
            </w:pPr>
            <w:r>
              <w:rPr>
                <w:rFonts w:ascii="Arial" w:hAnsi="Arial" w:cs="Arial"/>
                <w:b/>
                <w:sz w:val="20"/>
              </w:rPr>
              <w:t>2022/202</w:t>
            </w:r>
            <w:r w:rsidR="002F1A61">
              <w:rPr>
                <w:rFonts w:ascii="Arial" w:hAnsi="Arial" w:cs="Arial"/>
                <w:b/>
                <w:sz w:val="20"/>
              </w:rPr>
              <w:t>3</w:t>
            </w:r>
          </w:p>
          <w:p w14:paraId="249A5FE1" w14:textId="77777777" w:rsidR="006020D6" w:rsidRPr="00C67A3A" w:rsidRDefault="006020D6">
            <w:pPr>
              <w:spacing w:before="60" w:after="60"/>
              <w:ind w:firstLine="0"/>
              <w:jc w:val="center"/>
              <w:rPr>
                <w:rFonts w:ascii="Arial" w:hAnsi="Arial" w:cs="Arial"/>
                <w:b/>
                <w:sz w:val="20"/>
              </w:rPr>
            </w:pPr>
            <w:r w:rsidRPr="00C67A3A">
              <w:rPr>
                <w:rFonts w:ascii="Arial" w:hAnsi="Arial" w:cs="Arial"/>
                <w:b/>
                <w:sz w:val="20"/>
              </w:rPr>
              <w:t>(R’000s)</w:t>
            </w:r>
          </w:p>
        </w:tc>
      </w:tr>
      <w:tr w:rsidR="006020D6" w:rsidRPr="00C67A3A" w14:paraId="07A5010C" w14:textId="77777777">
        <w:tc>
          <w:tcPr>
            <w:tcW w:w="3138" w:type="pct"/>
            <w:tcBorders>
              <w:bottom w:val="nil"/>
            </w:tcBorders>
            <w:shd w:val="clear" w:color="auto" w:fill="auto"/>
          </w:tcPr>
          <w:p w14:paraId="7A2D8BF8" w14:textId="12595428" w:rsidR="006020D6" w:rsidRPr="00C67A3A" w:rsidRDefault="006020D6">
            <w:pPr>
              <w:spacing w:before="60" w:after="60"/>
              <w:ind w:firstLine="0"/>
              <w:rPr>
                <w:rFonts w:ascii="Arial" w:hAnsi="Arial" w:cs="Arial"/>
                <w:sz w:val="20"/>
              </w:rPr>
            </w:pPr>
          </w:p>
        </w:tc>
        <w:tc>
          <w:tcPr>
            <w:tcW w:w="930" w:type="pct"/>
            <w:tcBorders>
              <w:bottom w:val="nil"/>
            </w:tcBorders>
            <w:shd w:val="clear" w:color="auto" w:fill="auto"/>
          </w:tcPr>
          <w:p w14:paraId="405FAC4B" w14:textId="77777777" w:rsidR="006020D6" w:rsidRPr="00C67A3A" w:rsidRDefault="006020D6">
            <w:pPr>
              <w:spacing w:before="60" w:after="60"/>
              <w:ind w:firstLine="0"/>
              <w:jc w:val="right"/>
              <w:rPr>
                <w:rFonts w:ascii="Arial" w:hAnsi="Arial" w:cs="Arial"/>
                <w:sz w:val="20"/>
              </w:rPr>
            </w:pPr>
          </w:p>
        </w:tc>
        <w:tc>
          <w:tcPr>
            <w:tcW w:w="932" w:type="pct"/>
            <w:tcBorders>
              <w:bottom w:val="nil"/>
            </w:tcBorders>
            <w:shd w:val="clear" w:color="auto" w:fill="auto"/>
          </w:tcPr>
          <w:p w14:paraId="3161952F" w14:textId="77777777" w:rsidR="006020D6" w:rsidRPr="00C67A3A" w:rsidRDefault="006020D6">
            <w:pPr>
              <w:spacing w:before="60" w:after="60"/>
              <w:ind w:firstLine="0"/>
              <w:jc w:val="right"/>
              <w:rPr>
                <w:rFonts w:ascii="Arial" w:hAnsi="Arial" w:cs="Arial"/>
                <w:sz w:val="20"/>
              </w:rPr>
            </w:pPr>
          </w:p>
        </w:tc>
      </w:tr>
      <w:tr w:rsidR="006020D6" w:rsidRPr="00C67A3A" w14:paraId="36D899C1" w14:textId="77777777">
        <w:tc>
          <w:tcPr>
            <w:tcW w:w="3138" w:type="pct"/>
            <w:tcBorders>
              <w:top w:val="nil"/>
              <w:bottom w:val="nil"/>
            </w:tcBorders>
            <w:shd w:val="clear" w:color="auto" w:fill="auto"/>
          </w:tcPr>
          <w:p w14:paraId="6025DC16" w14:textId="07F6FAD4" w:rsidR="006020D6" w:rsidRPr="00C67A3A" w:rsidRDefault="00892A7E">
            <w:pPr>
              <w:spacing w:before="60" w:after="60"/>
              <w:ind w:firstLine="0"/>
              <w:rPr>
                <w:rFonts w:ascii="Arial" w:hAnsi="Arial" w:cs="Arial"/>
                <w:sz w:val="20"/>
              </w:rPr>
            </w:pPr>
            <w:r>
              <w:rPr>
                <w:rFonts w:ascii="Arial" w:hAnsi="Arial" w:cs="Arial"/>
                <w:sz w:val="20"/>
              </w:rPr>
              <w:t>Clearance Certificates</w:t>
            </w:r>
          </w:p>
        </w:tc>
        <w:tc>
          <w:tcPr>
            <w:tcW w:w="930" w:type="pct"/>
            <w:tcBorders>
              <w:top w:val="nil"/>
              <w:bottom w:val="nil"/>
            </w:tcBorders>
            <w:shd w:val="clear" w:color="auto" w:fill="auto"/>
          </w:tcPr>
          <w:p w14:paraId="277910B6"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auto"/>
          </w:tcPr>
          <w:p w14:paraId="6A82CBFD" w14:textId="77777777" w:rsidR="006020D6" w:rsidRPr="00C67A3A" w:rsidRDefault="006020D6">
            <w:pPr>
              <w:spacing w:before="60" w:after="60"/>
              <w:ind w:firstLine="0"/>
              <w:jc w:val="right"/>
              <w:rPr>
                <w:rFonts w:ascii="Arial" w:hAnsi="Arial" w:cs="Arial"/>
                <w:sz w:val="20"/>
              </w:rPr>
            </w:pPr>
          </w:p>
        </w:tc>
      </w:tr>
      <w:tr w:rsidR="006020D6" w:rsidRPr="00C67A3A" w14:paraId="2E9493BB" w14:textId="77777777">
        <w:tc>
          <w:tcPr>
            <w:tcW w:w="3138" w:type="pct"/>
            <w:tcBorders>
              <w:top w:val="nil"/>
              <w:bottom w:val="nil"/>
            </w:tcBorders>
            <w:shd w:val="clear" w:color="auto" w:fill="auto"/>
            <w:vAlign w:val="center"/>
          </w:tcPr>
          <w:p w14:paraId="2E8F49B8" w14:textId="2A204442" w:rsidR="006020D6" w:rsidRPr="00C67A3A" w:rsidRDefault="00892A7E">
            <w:pPr>
              <w:spacing w:before="60" w:after="60"/>
              <w:ind w:firstLine="0"/>
              <w:rPr>
                <w:rFonts w:ascii="Arial" w:hAnsi="Arial" w:cs="Arial"/>
                <w:sz w:val="20"/>
              </w:rPr>
            </w:pPr>
            <w:r>
              <w:rPr>
                <w:rFonts w:ascii="Arial" w:hAnsi="Arial" w:cs="Arial"/>
                <w:sz w:val="20"/>
              </w:rPr>
              <w:t>Management Fees</w:t>
            </w:r>
          </w:p>
        </w:tc>
        <w:tc>
          <w:tcPr>
            <w:tcW w:w="930" w:type="pct"/>
            <w:tcBorders>
              <w:top w:val="nil"/>
              <w:bottom w:val="nil"/>
            </w:tcBorders>
            <w:shd w:val="clear" w:color="auto" w:fill="auto"/>
          </w:tcPr>
          <w:p w14:paraId="4A0BF20F"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auto"/>
          </w:tcPr>
          <w:p w14:paraId="4751F799" w14:textId="77777777" w:rsidR="006020D6" w:rsidRPr="00C67A3A" w:rsidRDefault="006020D6">
            <w:pPr>
              <w:spacing w:before="60" w:after="60"/>
              <w:ind w:firstLine="0"/>
              <w:jc w:val="right"/>
              <w:rPr>
                <w:rFonts w:ascii="Arial" w:hAnsi="Arial" w:cs="Arial"/>
                <w:sz w:val="20"/>
              </w:rPr>
            </w:pPr>
          </w:p>
        </w:tc>
      </w:tr>
      <w:tr w:rsidR="006020D6" w:rsidRPr="00C67A3A" w14:paraId="06AE9330" w14:textId="77777777">
        <w:tc>
          <w:tcPr>
            <w:tcW w:w="3138" w:type="pct"/>
            <w:tcBorders>
              <w:top w:val="nil"/>
              <w:bottom w:val="nil"/>
            </w:tcBorders>
            <w:shd w:val="clear" w:color="auto" w:fill="auto"/>
            <w:vAlign w:val="center"/>
          </w:tcPr>
          <w:p w14:paraId="14F43D09" w14:textId="03C6FE81" w:rsidR="006020D6" w:rsidRPr="00C67A3A" w:rsidRDefault="00892A7E">
            <w:pPr>
              <w:spacing w:before="60" w:after="60"/>
              <w:ind w:firstLine="0"/>
              <w:rPr>
                <w:rFonts w:ascii="Arial" w:hAnsi="Arial" w:cs="Arial"/>
                <w:sz w:val="20"/>
              </w:rPr>
            </w:pPr>
            <w:r>
              <w:rPr>
                <w:rFonts w:ascii="Arial" w:hAnsi="Arial" w:cs="Arial"/>
                <w:sz w:val="20"/>
              </w:rPr>
              <w:t>Drainage Fees</w:t>
            </w:r>
          </w:p>
        </w:tc>
        <w:tc>
          <w:tcPr>
            <w:tcW w:w="930" w:type="pct"/>
            <w:tcBorders>
              <w:top w:val="nil"/>
              <w:bottom w:val="nil"/>
            </w:tcBorders>
            <w:shd w:val="clear" w:color="auto" w:fill="auto"/>
          </w:tcPr>
          <w:p w14:paraId="78D63C69"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auto"/>
          </w:tcPr>
          <w:p w14:paraId="4DD8868C" w14:textId="77777777" w:rsidR="006020D6" w:rsidRPr="00C67A3A" w:rsidRDefault="006020D6">
            <w:pPr>
              <w:spacing w:before="60" w:after="60"/>
              <w:ind w:firstLine="0"/>
              <w:jc w:val="right"/>
              <w:rPr>
                <w:rFonts w:ascii="Arial" w:hAnsi="Arial" w:cs="Arial"/>
                <w:sz w:val="20"/>
              </w:rPr>
            </w:pPr>
          </w:p>
        </w:tc>
      </w:tr>
      <w:tr w:rsidR="006020D6" w:rsidRPr="00C67A3A" w14:paraId="757EFCE2" w14:textId="77777777">
        <w:tc>
          <w:tcPr>
            <w:tcW w:w="3138" w:type="pct"/>
            <w:tcBorders>
              <w:top w:val="nil"/>
              <w:bottom w:val="nil"/>
            </w:tcBorders>
            <w:shd w:val="clear" w:color="auto" w:fill="FFFFFF"/>
            <w:vAlign w:val="center"/>
          </w:tcPr>
          <w:p w14:paraId="7251423F" w14:textId="266201BE" w:rsidR="006020D6" w:rsidRPr="00892A7E" w:rsidRDefault="00892A7E">
            <w:pPr>
              <w:spacing w:before="60" w:after="60"/>
              <w:ind w:firstLine="0"/>
              <w:rPr>
                <w:rFonts w:ascii="Arial" w:hAnsi="Arial" w:cs="Arial"/>
                <w:sz w:val="20"/>
              </w:rPr>
            </w:pPr>
            <w:r w:rsidRPr="00892A7E">
              <w:rPr>
                <w:rFonts w:ascii="Arial" w:hAnsi="Arial" w:cs="Arial"/>
                <w:sz w:val="20"/>
              </w:rPr>
              <w:t>Water Meter Protectors</w:t>
            </w:r>
          </w:p>
        </w:tc>
        <w:tc>
          <w:tcPr>
            <w:tcW w:w="930" w:type="pct"/>
            <w:tcBorders>
              <w:top w:val="nil"/>
              <w:bottom w:val="nil"/>
            </w:tcBorders>
            <w:shd w:val="clear" w:color="auto" w:fill="FFFFFF"/>
          </w:tcPr>
          <w:p w14:paraId="3267525D"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FFFFFF"/>
          </w:tcPr>
          <w:p w14:paraId="40CF8DC8" w14:textId="77777777" w:rsidR="006020D6" w:rsidRPr="00C67A3A" w:rsidRDefault="006020D6">
            <w:pPr>
              <w:spacing w:before="60" w:after="60"/>
              <w:ind w:firstLine="0"/>
              <w:jc w:val="right"/>
              <w:rPr>
                <w:rFonts w:ascii="Arial" w:hAnsi="Arial" w:cs="Arial"/>
                <w:sz w:val="20"/>
              </w:rPr>
            </w:pPr>
          </w:p>
        </w:tc>
      </w:tr>
      <w:tr w:rsidR="006020D6" w:rsidRPr="00C67A3A" w14:paraId="23CF2778" w14:textId="77777777">
        <w:tc>
          <w:tcPr>
            <w:tcW w:w="3138" w:type="pct"/>
            <w:tcBorders>
              <w:top w:val="nil"/>
              <w:bottom w:val="nil"/>
            </w:tcBorders>
            <w:shd w:val="clear" w:color="auto" w:fill="FFFFFF"/>
            <w:vAlign w:val="center"/>
          </w:tcPr>
          <w:p w14:paraId="23B85207" w14:textId="77777777" w:rsidR="006020D6" w:rsidRPr="00892A7E" w:rsidRDefault="006020D6">
            <w:pPr>
              <w:spacing w:before="60" w:after="60"/>
              <w:ind w:firstLine="0"/>
              <w:rPr>
                <w:rFonts w:ascii="Arial" w:hAnsi="Arial" w:cs="Arial"/>
                <w:sz w:val="20"/>
              </w:rPr>
            </w:pPr>
          </w:p>
        </w:tc>
        <w:tc>
          <w:tcPr>
            <w:tcW w:w="930" w:type="pct"/>
            <w:tcBorders>
              <w:top w:val="nil"/>
              <w:bottom w:val="nil"/>
            </w:tcBorders>
            <w:shd w:val="clear" w:color="auto" w:fill="FFFFFF"/>
          </w:tcPr>
          <w:p w14:paraId="712FADFB"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FFFFFF"/>
          </w:tcPr>
          <w:p w14:paraId="4D327569" w14:textId="77777777" w:rsidR="006020D6" w:rsidRPr="00C67A3A" w:rsidRDefault="006020D6">
            <w:pPr>
              <w:spacing w:before="60" w:after="60"/>
              <w:ind w:firstLine="0"/>
              <w:jc w:val="right"/>
              <w:rPr>
                <w:rFonts w:ascii="Arial" w:hAnsi="Arial" w:cs="Arial"/>
                <w:sz w:val="20"/>
              </w:rPr>
            </w:pPr>
          </w:p>
        </w:tc>
      </w:tr>
      <w:tr w:rsidR="006020D6" w:rsidRPr="00C67A3A" w14:paraId="34E33013" w14:textId="77777777">
        <w:tc>
          <w:tcPr>
            <w:tcW w:w="3138" w:type="pct"/>
            <w:tcBorders>
              <w:top w:val="nil"/>
              <w:bottom w:val="single" w:sz="4" w:space="0" w:color="auto"/>
            </w:tcBorders>
            <w:shd w:val="clear" w:color="auto" w:fill="FFFFFF"/>
            <w:vAlign w:val="center"/>
          </w:tcPr>
          <w:p w14:paraId="747A28D5" w14:textId="17EF00FE" w:rsidR="006020D6" w:rsidRPr="00C67A3A" w:rsidRDefault="002F1A61">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0D7D6F3D" w14:textId="77777777" w:rsidR="006020D6" w:rsidRPr="00C67A3A" w:rsidRDefault="006020D6">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20213461" w14:textId="77777777" w:rsidR="006020D6" w:rsidRPr="00C67A3A" w:rsidRDefault="006020D6">
            <w:pPr>
              <w:spacing w:before="60" w:after="60"/>
              <w:ind w:firstLine="0"/>
              <w:jc w:val="right"/>
              <w:rPr>
                <w:rFonts w:ascii="Arial" w:hAnsi="Arial" w:cs="Arial"/>
                <w:sz w:val="20"/>
              </w:rPr>
            </w:pPr>
          </w:p>
        </w:tc>
      </w:tr>
    </w:tbl>
    <w:p w14:paraId="577E3ECA" w14:textId="6140EC62" w:rsidR="006B4E53" w:rsidRPr="006B4E53" w:rsidRDefault="006B4E53" w:rsidP="00243850">
      <w:pPr>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6B4E53" w:rsidRPr="00C67A3A" w14:paraId="79D777DD" w14:textId="77777777">
        <w:tc>
          <w:tcPr>
            <w:tcW w:w="9912" w:type="dxa"/>
            <w:shd w:val="clear" w:color="auto" w:fill="E2EFD9"/>
          </w:tcPr>
          <w:p w14:paraId="213BBB41" w14:textId="77777777" w:rsidR="006B4E53" w:rsidRPr="00C67A3A" w:rsidRDefault="006B4E53">
            <w:pPr>
              <w:spacing w:before="60" w:after="60"/>
              <w:ind w:firstLine="0"/>
              <w:rPr>
                <w:rFonts w:ascii="Arial" w:hAnsi="Arial" w:cs="Arial"/>
                <w:b/>
                <w:i/>
                <w:sz w:val="20"/>
              </w:rPr>
            </w:pPr>
            <w:r w:rsidRPr="00C67A3A">
              <w:rPr>
                <w:rFonts w:ascii="Arial" w:hAnsi="Arial" w:cs="Arial"/>
                <w:b/>
                <w:i/>
                <w:sz w:val="20"/>
              </w:rPr>
              <w:t xml:space="preserve">Commentary:  </w:t>
            </w:r>
          </w:p>
          <w:p w14:paraId="0B8B675C" w14:textId="77777777" w:rsidR="006B4E53" w:rsidRPr="00C67A3A" w:rsidRDefault="006B4E53">
            <w:pPr>
              <w:spacing w:before="60" w:after="60"/>
              <w:ind w:firstLine="0"/>
              <w:rPr>
                <w:rFonts w:ascii="Arial" w:hAnsi="Arial" w:cs="Arial"/>
                <w:i/>
                <w:sz w:val="20"/>
              </w:rPr>
            </w:pPr>
            <w:r w:rsidRPr="00C67A3A">
              <w:rPr>
                <w:rFonts w:ascii="Arial" w:hAnsi="Arial" w:cs="Arial"/>
                <w:i/>
                <w:sz w:val="20"/>
              </w:rPr>
              <w:t>In addition to the above, the reporting entity includes:</w:t>
            </w:r>
          </w:p>
          <w:p w14:paraId="7E08F77B" w14:textId="59E2FC27" w:rsidR="006B4E53" w:rsidRPr="00C67A3A" w:rsidRDefault="006B4E53">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 xml:space="preserve">a narrative description </w:t>
            </w:r>
            <w:r>
              <w:rPr>
                <w:rFonts w:ascii="Arial" w:hAnsi="Arial" w:cs="Arial"/>
                <w:i/>
                <w:sz w:val="20"/>
              </w:rPr>
              <w:t xml:space="preserve">as per the </w:t>
            </w:r>
            <w:proofErr w:type="spellStart"/>
            <w:r>
              <w:rPr>
                <w:rFonts w:ascii="Arial" w:hAnsi="Arial" w:cs="Arial"/>
                <w:i/>
                <w:sz w:val="20"/>
              </w:rPr>
              <w:t>mSCOA</w:t>
            </w:r>
            <w:proofErr w:type="spellEnd"/>
            <w:r>
              <w:rPr>
                <w:rFonts w:ascii="Arial" w:hAnsi="Arial" w:cs="Arial"/>
                <w:i/>
                <w:sz w:val="20"/>
              </w:rPr>
              <w:t xml:space="preserve"> Chart IR-002-005</w:t>
            </w:r>
          </w:p>
          <w:p w14:paraId="390B1954" w14:textId="77777777" w:rsidR="006B4E53" w:rsidRPr="00C67A3A" w:rsidRDefault="006B4E53">
            <w:pPr>
              <w:pStyle w:val="ListParagraph"/>
              <w:numPr>
                <w:ilvl w:val="1"/>
                <w:numId w:val="5"/>
              </w:numPr>
              <w:spacing w:before="60" w:after="60"/>
              <w:ind w:left="738"/>
              <w:contextualSpacing w:val="0"/>
              <w:rPr>
                <w:rFonts w:ascii="Arial" w:hAnsi="Arial" w:cs="Arial"/>
                <w:i/>
                <w:sz w:val="20"/>
              </w:rPr>
            </w:pPr>
          </w:p>
        </w:tc>
      </w:tr>
    </w:tbl>
    <w:p w14:paraId="3FEC16D2" w14:textId="771ABAD4" w:rsidR="006B4E53" w:rsidRPr="006B4E53" w:rsidRDefault="006B4E53" w:rsidP="006B4E53">
      <w:pPr>
        <w:ind w:firstLine="0"/>
      </w:pPr>
    </w:p>
    <w:p w14:paraId="4781A2B6" w14:textId="62BCEA6E" w:rsidR="00C4644A" w:rsidRPr="00EE44DE" w:rsidRDefault="00C4644A">
      <w:pPr>
        <w:pStyle w:val="Heading2"/>
        <w:numPr>
          <w:ilvl w:val="0"/>
          <w:numId w:val="23"/>
        </w:numPr>
        <w:spacing w:before="120" w:after="120"/>
        <w:ind w:left="567" w:hanging="567"/>
        <w:rPr>
          <w:rFonts w:ascii="Arial" w:hAnsi="Arial" w:cs="Arial"/>
          <w:b/>
          <w:color w:val="auto"/>
          <w:sz w:val="20"/>
        </w:rPr>
      </w:pPr>
      <w:bookmarkStart w:id="113" w:name="_Toc172729564"/>
      <w:r w:rsidRPr="00EE44DE">
        <w:rPr>
          <w:rFonts w:ascii="Arial" w:hAnsi="Arial" w:cs="Arial"/>
          <w:b/>
          <w:color w:val="auto"/>
          <w:sz w:val="20"/>
        </w:rPr>
        <w:t>Agency Fees</w:t>
      </w:r>
      <w:bookmarkEnd w:id="1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C4644A" w:rsidRPr="00C67A3A" w14:paraId="4A837A17" w14:textId="77777777">
        <w:tc>
          <w:tcPr>
            <w:tcW w:w="3138" w:type="pct"/>
            <w:tcBorders>
              <w:bottom w:val="single" w:sz="4" w:space="0" w:color="auto"/>
            </w:tcBorders>
            <w:shd w:val="clear" w:color="auto" w:fill="FBE4D5"/>
          </w:tcPr>
          <w:p w14:paraId="534C0379" w14:textId="77777777" w:rsidR="00C4644A" w:rsidRPr="00C67A3A" w:rsidRDefault="00C4644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62E0D41" w14:textId="72AB99A2" w:rsidR="00C4644A" w:rsidRPr="00C67A3A" w:rsidRDefault="00C4644A">
            <w:pPr>
              <w:spacing w:before="60" w:after="60"/>
              <w:ind w:firstLine="0"/>
              <w:jc w:val="center"/>
              <w:rPr>
                <w:rFonts w:ascii="Arial" w:hAnsi="Arial" w:cs="Arial"/>
                <w:b/>
                <w:sz w:val="20"/>
              </w:rPr>
            </w:pPr>
            <w:r>
              <w:rPr>
                <w:rFonts w:ascii="Arial" w:hAnsi="Arial" w:cs="Arial"/>
                <w:b/>
                <w:sz w:val="20"/>
              </w:rPr>
              <w:t>202</w:t>
            </w:r>
            <w:r w:rsidR="005F2DC7">
              <w:rPr>
                <w:rFonts w:ascii="Arial" w:hAnsi="Arial" w:cs="Arial"/>
                <w:b/>
                <w:sz w:val="20"/>
              </w:rPr>
              <w:t>3</w:t>
            </w:r>
            <w:r>
              <w:rPr>
                <w:rFonts w:ascii="Arial" w:hAnsi="Arial" w:cs="Arial"/>
                <w:b/>
                <w:sz w:val="20"/>
              </w:rPr>
              <w:t>/202</w:t>
            </w:r>
            <w:r w:rsidR="005F2DC7">
              <w:rPr>
                <w:rFonts w:ascii="Arial" w:hAnsi="Arial" w:cs="Arial"/>
                <w:b/>
                <w:sz w:val="20"/>
              </w:rPr>
              <w:t>4</w:t>
            </w:r>
          </w:p>
          <w:p w14:paraId="4FBF375A" w14:textId="77777777" w:rsidR="00C4644A" w:rsidRPr="00C67A3A" w:rsidRDefault="00C4644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5BB4F22" w14:textId="0E44896A" w:rsidR="00C4644A" w:rsidRPr="00C67A3A" w:rsidRDefault="00C4644A">
            <w:pPr>
              <w:spacing w:before="60" w:after="60"/>
              <w:ind w:firstLine="0"/>
              <w:jc w:val="center"/>
              <w:rPr>
                <w:rFonts w:ascii="Arial" w:hAnsi="Arial" w:cs="Arial"/>
                <w:b/>
                <w:sz w:val="20"/>
              </w:rPr>
            </w:pPr>
            <w:r>
              <w:rPr>
                <w:rFonts w:ascii="Arial" w:hAnsi="Arial" w:cs="Arial"/>
                <w:b/>
                <w:sz w:val="20"/>
              </w:rPr>
              <w:t>202</w:t>
            </w:r>
            <w:r w:rsidR="005F2DC7">
              <w:rPr>
                <w:rFonts w:ascii="Arial" w:hAnsi="Arial" w:cs="Arial"/>
                <w:b/>
                <w:sz w:val="20"/>
              </w:rPr>
              <w:t>2</w:t>
            </w:r>
            <w:r>
              <w:rPr>
                <w:rFonts w:ascii="Arial" w:hAnsi="Arial" w:cs="Arial"/>
                <w:b/>
                <w:sz w:val="20"/>
              </w:rPr>
              <w:t>/202</w:t>
            </w:r>
            <w:r w:rsidR="005F2DC7">
              <w:rPr>
                <w:rFonts w:ascii="Arial" w:hAnsi="Arial" w:cs="Arial"/>
                <w:b/>
                <w:sz w:val="20"/>
              </w:rPr>
              <w:t>3</w:t>
            </w:r>
          </w:p>
          <w:p w14:paraId="2DD7CA95" w14:textId="77777777" w:rsidR="00C4644A" w:rsidRPr="00C67A3A" w:rsidRDefault="00C4644A">
            <w:pPr>
              <w:spacing w:before="60" w:after="60"/>
              <w:ind w:firstLine="0"/>
              <w:jc w:val="center"/>
              <w:rPr>
                <w:rFonts w:ascii="Arial" w:hAnsi="Arial" w:cs="Arial"/>
                <w:b/>
                <w:sz w:val="20"/>
              </w:rPr>
            </w:pPr>
            <w:r w:rsidRPr="00C67A3A">
              <w:rPr>
                <w:rFonts w:ascii="Arial" w:hAnsi="Arial" w:cs="Arial"/>
                <w:b/>
                <w:sz w:val="20"/>
              </w:rPr>
              <w:t>(R’000s)</w:t>
            </w:r>
          </w:p>
        </w:tc>
      </w:tr>
      <w:tr w:rsidR="00C4644A" w:rsidRPr="00C67A3A" w14:paraId="1033F86C" w14:textId="77777777">
        <w:tc>
          <w:tcPr>
            <w:tcW w:w="3138" w:type="pct"/>
            <w:tcBorders>
              <w:bottom w:val="nil"/>
            </w:tcBorders>
            <w:shd w:val="clear" w:color="auto" w:fill="auto"/>
          </w:tcPr>
          <w:p w14:paraId="30EF9488" w14:textId="77777777" w:rsidR="00C4644A" w:rsidRPr="00C67A3A" w:rsidRDefault="00C4644A">
            <w:pPr>
              <w:spacing w:before="60" w:after="60"/>
              <w:ind w:firstLine="0"/>
              <w:rPr>
                <w:rFonts w:ascii="Arial" w:hAnsi="Arial" w:cs="Arial"/>
                <w:sz w:val="20"/>
              </w:rPr>
            </w:pPr>
          </w:p>
        </w:tc>
        <w:tc>
          <w:tcPr>
            <w:tcW w:w="930" w:type="pct"/>
            <w:tcBorders>
              <w:bottom w:val="nil"/>
            </w:tcBorders>
            <w:shd w:val="clear" w:color="auto" w:fill="auto"/>
          </w:tcPr>
          <w:p w14:paraId="7221E684" w14:textId="77777777" w:rsidR="00C4644A" w:rsidRPr="00C67A3A" w:rsidRDefault="00C4644A">
            <w:pPr>
              <w:spacing w:before="60" w:after="60"/>
              <w:ind w:firstLine="0"/>
              <w:jc w:val="right"/>
              <w:rPr>
                <w:rFonts w:ascii="Arial" w:hAnsi="Arial" w:cs="Arial"/>
                <w:sz w:val="20"/>
              </w:rPr>
            </w:pPr>
          </w:p>
        </w:tc>
        <w:tc>
          <w:tcPr>
            <w:tcW w:w="932" w:type="pct"/>
            <w:tcBorders>
              <w:bottom w:val="nil"/>
            </w:tcBorders>
            <w:shd w:val="clear" w:color="auto" w:fill="auto"/>
          </w:tcPr>
          <w:p w14:paraId="1995503D" w14:textId="77777777" w:rsidR="00C4644A" w:rsidRPr="00C67A3A" w:rsidRDefault="00C4644A">
            <w:pPr>
              <w:spacing w:before="60" w:after="60"/>
              <w:ind w:firstLine="0"/>
              <w:jc w:val="right"/>
              <w:rPr>
                <w:rFonts w:ascii="Arial" w:hAnsi="Arial" w:cs="Arial"/>
                <w:sz w:val="20"/>
              </w:rPr>
            </w:pPr>
          </w:p>
        </w:tc>
      </w:tr>
      <w:tr w:rsidR="00C4644A" w:rsidRPr="00C67A3A" w14:paraId="1783726E" w14:textId="77777777">
        <w:tc>
          <w:tcPr>
            <w:tcW w:w="3138" w:type="pct"/>
            <w:tcBorders>
              <w:top w:val="nil"/>
              <w:bottom w:val="nil"/>
            </w:tcBorders>
            <w:shd w:val="clear" w:color="auto" w:fill="auto"/>
          </w:tcPr>
          <w:p w14:paraId="34CE0CEB" w14:textId="77777777" w:rsidR="00C4644A" w:rsidRPr="00C67A3A" w:rsidRDefault="00C4644A">
            <w:pPr>
              <w:spacing w:before="60" w:after="60"/>
              <w:ind w:firstLine="0"/>
              <w:jc w:val="left"/>
              <w:rPr>
                <w:rFonts w:ascii="Arial" w:hAnsi="Arial" w:cs="Arial"/>
                <w:sz w:val="20"/>
              </w:rPr>
            </w:pPr>
            <w:r w:rsidRPr="00C67A3A">
              <w:rPr>
                <w:rFonts w:ascii="Arial" w:hAnsi="Arial" w:cs="Arial"/>
                <w:sz w:val="20"/>
              </w:rPr>
              <w:t>District municipalities</w:t>
            </w:r>
          </w:p>
        </w:tc>
        <w:tc>
          <w:tcPr>
            <w:tcW w:w="930" w:type="pct"/>
            <w:tcBorders>
              <w:top w:val="nil"/>
              <w:bottom w:val="nil"/>
            </w:tcBorders>
            <w:shd w:val="clear" w:color="auto" w:fill="auto"/>
          </w:tcPr>
          <w:p w14:paraId="5FD26A5C" w14:textId="77777777" w:rsidR="00C4644A" w:rsidRPr="00C67A3A" w:rsidRDefault="00C4644A">
            <w:pPr>
              <w:spacing w:before="60" w:after="60"/>
              <w:ind w:firstLine="0"/>
              <w:jc w:val="right"/>
              <w:rPr>
                <w:rFonts w:ascii="Arial" w:hAnsi="Arial" w:cs="Arial"/>
                <w:sz w:val="20"/>
              </w:rPr>
            </w:pPr>
          </w:p>
        </w:tc>
        <w:tc>
          <w:tcPr>
            <w:tcW w:w="932" w:type="pct"/>
            <w:tcBorders>
              <w:top w:val="nil"/>
              <w:bottom w:val="nil"/>
            </w:tcBorders>
            <w:shd w:val="clear" w:color="auto" w:fill="auto"/>
          </w:tcPr>
          <w:p w14:paraId="26474735" w14:textId="77777777" w:rsidR="00C4644A" w:rsidRPr="00C67A3A" w:rsidRDefault="00C4644A">
            <w:pPr>
              <w:spacing w:before="60" w:after="60"/>
              <w:ind w:firstLine="0"/>
              <w:jc w:val="right"/>
              <w:rPr>
                <w:rFonts w:ascii="Arial" w:hAnsi="Arial" w:cs="Arial"/>
                <w:sz w:val="20"/>
              </w:rPr>
            </w:pPr>
          </w:p>
        </w:tc>
      </w:tr>
      <w:tr w:rsidR="00C4644A" w:rsidRPr="00C67A3A" w14:paraId="00150CA7" w14:textId="77777777">
        <w:tc>
          <w:tcPr>
            <w:tcW w:w="3138" w:type="pct"/>
            <w:tcBorders>
              <w:top w:val="nil"/>
              <w:bottom w:val="nil"/>
            </w:tcBorders>
            <w:shd w:val="clear" w:color="auto" w:fill="auto"/>
          </w:tcPr>
          <w:p w14:paraId="28C9A5F4" w14:textId="77777777" w:rsidR="00C4644A" w:rsidRPr="00C67A3A" w:rsidRDefault="00C4644A">
            <w:pPr>
              <w:spacing w:before="60" w:after="60"/>
              <w:ind w:firstLine="0"/>
              <w:jc w:val="left"/>
              <w:rPr>
                <w:rFonts w:ascii="Arial" w:hAnsi="Arial" w:cs="Arial"/>
                <w:sz w:val="20"/>
              </w:rPr>
            </w:pPr>
            <w:r w:rsidRPr="00C67A3A">
              <w:rPr>
                <w:rFonts w:ascii="Arial" w:hAnsi="Arial" w:cs="Arial"/>
                <w:sz w:val="20"/>
              </w:rPr>
              <w:t>National</w:t>
            </w:r>
          </w:p>
        </w:tc>
        <w:tc>
          <w:tcPr>
            <w:tcW w:w="930" w:type="pct"/>
            <w:tcBorders>
              <w:top w:val="nil"/>
              <w:bottom w:val="nil"/>
            </w:tcBorders>
            <w:shd w:val="clear" w:color="auto" w:fill="auto"/>
          </w:tcPr>
          <w:p w14:paraId="5AF039C3" w14:textId="77777777" w:rsidR="00C4644A" w:rsidRPr="00C67A3A" w:rsidRDefault="00C4644A">
            <w:pPr>
              <w:spacing w:before="60" w:after="60"/>
              <w:ind w:firstLine="0"/>
              <w:jc w:val="right"/>
              <w:rPr>
                <w:rFonts w:ascii="Arial" w:hAnsi="Arial" w:cs="Arial"/>
                <w:sz w:val="20"/>
              </w:rPr>
            </w:pPr>
          </w:p>
        </w:tc>
        <w:tc>
          <w:tcPr>
            <w:tcW w:w="932" w:type="pct"/>
            <w:tcBorders>
              <w:top w:val="nil"/>
              <w:bottom w:val="nil"/>
            </w:tcBorders>
            <w:shd w:val="clear" w:color="auto" w:fill="auto"/>
          </w:tcPr>
          <w:p w14:paraId="4CE4C98D" w14:textId="77777777" w:rsidR="00C4644A" w:rsidRPr="00C67A3A" w:rsidRDefault="00C4644A">
            <w:pPr>
              <w:spacing w:before="60" w:after="60"/>
              <w:ind w:firstLine="0"/>
              <w:jc w:val="right"/>
              <w:rPr>
                <w:rFonts w:ascii="Arial" w:hAnsi="Arial" w:cs="Arial"/>
                <w:sz w:val="20"/>
              </w:rPr>
            </w:pPr>
          </w:p>
        </w:tc>
      </w:tr>
      <w:tr w:rsidR="00C4644A" w:rsidRPr="00C67A3A" w14:paraId="0A184A38" w14:textId="77777777">
        <w:tc>
          <w:tcPr>
            <w:tcW w:w="3138" w:type="pct"/>
            <w:tcBorders>
              <w:top w:val="nil"/>
              <w:bottom w:val="nil"/>
            </w:tcBorders>
            <w:shd w:val="clear" w:color="auto" w:fill="auto"/>
            <w:vAlign w:val="center"/>
          </w:tcPr>
          <w:p w14:paraId="429321C2" w14:textId="77777777" w:rsidR="00C4644A" w:rsidRPr="00C67A3A" w:rsidRDefault="00C4644A">
            <w:pPr>
              <w:spacing w:before="60" w:after="60"/>
              <w:ind w:firstLine="0"/>
              <w:jc w:val="left"/>
              <w:rPr>
                <w:rFonts w:ascii="Arial" w:hAnsi="Arial" w:cs="Arial"/>
                <w:sz w:val="20"/>
              </w:rPr>
            </w:pPr>
            <w:r w:rsidRPr="00C67A3A">
              <w:rPr>
                <w:rFonts w:ascii="Arial" w:hAnsi="Arial" w:cs="Arial"/>
                <w:sz w:val="20"/>
              </w:rPr>
              <w:t>Provincial</w:t>
            </w:r>
          </w:p>
        </w:tc>
        <w:tc>
          <w:tcPr>
            <w:tcW w:w="930" w:type="pct"/>
            <w:tcBorders>
              <w:top w:val="nil"/>
              <w:bottom w:val="nil"/>
            </w:tcBorders>
            <w:shd w:val="clear" w:color="auto" w:fill="auto"/>
          </w:tcPr>
          <w:p w14:paraId="2182E712" w14:textId="77777777" w:rsidR="00C4644A" w:rsidRPr="00C67A3A" w:rsidRDefault="00C4644A">
            <w:pPr>
              <w:spacing w:before="60" w:after="60"/>
              <w:ind w:firstLine="0"/>
              <w:jc w:val="right"/>
              <w:rPr>
                <w:rFonts w:ascii="Arial" w:hAnsi="Arial" w:cs="Arial"/>
                <w:sz w:val="20"/>
              </w:rPr>
            </w:pPr>
          </w:p>
        </w:tc>
        <w:tc>
          <w:tcPr>
            <w:tcW w:w="932" w:type="pct"/>
            <w:tcBorders>
              <w:top w:val="nil"/>
              <w:bottom w:val="nil"/>
            </w:tcBorders>
            <w:shd w:val="clear" w:color="auto" w:fill="auto"/>
          </w:tcPr>
          <w:p w14:paraId="35E76B9E" w14:textId="77777777" w:rsidR="00C4644A" w:rsidRPr="00C67A3A" w:rsidRDefault="00C4644A">
            <w:pPr>
              <w:spacing w:before="60" w:after="60"/>
              <w:ind w:firstLine="0"/>
              <w:jc w:val="right"/>
              <w:rPr>
                <w:rFonts w:ascii="Arial" w:hAnsi="Arial" w:cs="Arial"/>
                <w:sz w:val="20"/>
              </w:rPr>
            </w:pPr>
          </w:p>
        </w:tc>
      </w:tr>
      <w:tr w:rsidR="00C4644A" w:rsidRPr="00C67A3A" w14:paraId="1E87AD7F" w14:textId="77777777">
        <w:tc>
          <w:tcPr>
            <w:tcW w:w="3138" w:type="pct"/>
            <w:tcBorders>
              <w:top w:val="nil"/>
              <w:bottom w:val="single" w:sz="4" w:space="0" w:color="auto"/>
            </w:tcBorders>
            <w:shd w:val="clear" w:color="auto" w:fill="FFFFFF"/>
            <w:vAlign w:val="center"/>
          </w:tcPr>
          <w:p w14:paraId="60E3F433" w14:textId="77777777" w:rsidR="00C4644A" w:rsidRPr="00C67A3A" w:rsidRDefault="00C4644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241C28AA" w14:textId="77777777" w:rsidR="00C4644A" w:rsidRPr="00C67A3A" w:rsidRDefault="00C4644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750B6F4" w14:textId="77777777" w:rsidR="00C4644A" w:rsidRPr="00C67A3A" w:rsidRDefault="00C4644A">
            <w:pPr>
              <w:spacing w:before="60" w:after="60"/>
              <w:ind w:firstLine="0"/>
              <w:jc w:val="right"/>
              <w:rPr>
                <w:rFonts w:ascii="Arial" w:hAnsi="Arial" w:cs="Arial"/>
                <w:sz w:val="20"/>
              </w:rPr>
            </w:pPr>
          </w:p>
        </w:tc>
      </w:tr>
    </w:tbl>
    <w:p w14:paraId="5617A878" w14:textId="77777777" w:rsidR="00C4644A" w:rsidRDefault="00C4644A" w:rsidP="00C4644A">
      <w:pPr>
        <w:spacing w:after="120"/>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22247" w:rsidRPr="00C67A3A" w14:paraId="5A284B04" w14:textId="77777777">
        <w:tc>
          <w:tcPr>
            <w:tcW w:w="9912" w:type="dxa"/>
            <w:shd w:val="clear" w:color="auto" w:fill="E2EFD9"/>
          </w:tcPr>
          <w:p w14:paraId="56052D30" w14:textId="77777777" w:rsidR="00E22247" w:rsidRPr="00C67A3A" w:rsidRDefault="00E22247">
            <w:pPr>
              <w:spacing w:before="60" w:after="60"/>
              <w:ind w:firstLine="0"/>
              <w:rPr>
                <w:rFonts w:ascii="Arial" w:hAnsi="Arial" w:cs="Arial"/>
                <w:b/>
                <w:i/>
                <w:sz w:val="20"/>
              </w:rPr>
            </w:pPr>
            <w:r w:rsidRPr="00C67A3A">
              <w:rPr>
                <w:rFonts w:ascii="Arial" w:hAnsi="Arial" w:cs="Arial"/>
                <w:b/>
                <w:i/>
                <w:sz w:val="20"/>
              </w:rPr>
              <w:t xml:space="preserve">Commentary:  </w:t>
            </w:r>
          </w:p>
          <w:p w14:paraId="1FA36361" w14:textId="73073C1C" w:rsidR="00E22247" w:rsidRPr="00C67A3A" w:rsidRDefault="00E22247">
            <w:pPr>
              <w:spacing w:before="60" w:after="60"/>
              <w:ind w:firstLine="0"/>
              <w:rPr>
                <w:rFonts w:ascii="Arial" w:hAnsi="Arial" w:cs="Arial"/>
                <w:i/>
                <w:sz w:val="20"/>
              </w:rPr>
            </w:pPr>
            <w:r>
              <w:rPr>
                <w:rFonts w:ascii="Arial" w:hAnsi="Arial" w:cs="Arial"/>
                <w:i/>
                <w:sz w:val="20"/>
              </w:rPr>
              <w:t>Insert Agency Services IR-002-001</w:t>
            </w:r>
          </w:p>
        </w:tc>
      </w:tr>
    </w:tbl>
    <w:p w14:paraId="170CCB49" w14:textId="6AA754D1" w:rsidR="00B91109" w:rsidRDefault="00B91109" w:rsidP="006B4E53">
      <w:pPr>
        <w:ind w:firstLine="0"/>
      </w:pPr>
      <w:r>
        <w:br w:type="page"/>
      </w:r>
    </w:p>
    <w:p w14:paraId="306DBCCE" w14:textId="460D4DC9" w:rsidR="00C4644A" w:rsidRPr="00B91109" w:rsidRDefault="00B91109" w:rsidP="006B4E53">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r>
        <w:rPr>
          <w:rFonts w:ascii="Arial" w:hAnsi="Arial" w:cs="Arial"/>
          <w:b/>
          <w:color w:val="ED7D31"/>
          <w:sz w:val="20"/>
        </w:rPr>
        <w:t>\</w:t>
      </w:r>
    </w:p>
    <w:p w14:paraId="62293B83" w14:textId="1F475294" w:rsidR="000927EC" w:rsidRPr="00EE44DE" w:rsidRDefault="000927EC">
      <w:pPr>
        <w:pStyle w:val="Heading2"/>
        <w:numPr>
          <w:ilvl w:val="0"/>
          <w:numId w:val="23"/>
        </w:numPr>
        <w:spacing w:before="120" w:after="120"/>
        <w:ind w:left="567" w:hanging="567"/>
        <w:rPr>
          <w:rFonts w:ascii="Arial" w:hAnsi="Arial" w:cs="Arial"/>
          <w:b/>
          <w:color w:val="auto"/>
          <w:sz w:val="20"/>
        </w:rPr>
      </w:pPr>
      <w:bookmarkStart w:id="114" w:name="_Toc172729565"/>
      <w:r w:rsidRPr="00EE44DE">
        <w:rPr>
          <w:rFonts w:ascii="Arial" w:hAnsi="Arial" w:cs="Arial"/>
          <w:b/>
          <w:color w:val="auto"/>
          <w:sz w:val="20"/>
        </w:rPr>
        <w:t xml:space="preserve">Interest Earned from Receivables </w:t>
      </w:r>
      <w:r w:rsidRPr="00711243">
        <w:rPr>
          <w:rFonts w:ascii="Arial" w:hAnsi="Arial" w:cs="Arial"/>
          <w:b/>
          <w:color w:val="FF0000"/>
          <w:sz w:val="20"/>
        </w:rPr>
        <w:t>[104p.116(b), 108]</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0927EC" w:rsidRPr="00C67A3A" w14:paraId="615920AE" w14:textId="77777777">
        <w:tc>
          <w:tcPr>
            <w:tcW w:w="3138" w:type="pct"/>
            <w:gridSpan w:val="2"/>
            <w:tcBorders>
              <w:bottom w:val="single" w:sz="4" w:space="0" w:color="auto"/>
            </w:tcBorders>
            <w:shd w:val="clear" w:color="auto" w:fill="FBE4D5"/>
          </w:tcPr>
          <w:p w14:paraId="62DD0DCB" w14:textId="77777777" w:rsidR="000927EC" w:rsidRPr="00C67A3A" w:rsidRDefault="000927E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5671297" w14:textId="77777777" w:rsidR="000927EC" w:rsidRPr="00C67A3A" w:rsidRDefault="000927EC">
            <w:pPr>
              <w:spacing w:before="60" w:after="60"/>
              <w:ind w:firstLine="0"/>
              <w:jc w:val="center"/>
              <w:rPr>
                <w:rFonts w:ascii="Arial" w:hAnsi="Arial" w:cs="Arial"/>
                <w:b/>
                <w:sz w:val="20"/>
              </w:rPr>
            </w:pPr>
            <w:r>
              <w:rPr>
                <w:rFonts w:ascii="Arial" w:hAnsi="Arial" w:cs="Arial"/>
                <w:b/>
                <w:sz w:val="20"/>
              </w:rPr>
              <w:t>2022/2023</w:t>
            </w:r>
          </w:p>
          <w:p w14:paraId="6E410FA2" w14:textId="77777777" w:rsidR="000927EC" w:rsidRPr="00C67A3A" w:rsidRDefault="000927E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1019F74" w14:textId="77777777" w:rsidR="000927EC" w:rsidRPr="00C67A3A" w:rsidRDefault="000927EC">
            <w:pPr>
              <w:spacing w:before="60" w:after="60"/>
              <w:ind w:firstLine="0"/>
              <w:jc w:val="center"/>
              <w:rPr>
                <w:rFonts w:ascii="Arial" w:hAnsi="Arial" w:cs="Arial"/>
                <w:b/>
                <w:sz w:val="20"/>
              </w:rPr>
            </w:pPr>
            <w:r>
              <w:rPr>
                <w:rFonts w:ascii="Arial" w:hAnsi="Arial" w:cs="Arial"/>
                <w:b/>
                <w:sz w:val="20"/>
              </w:rPr>
              <w:t>2021/2022</w:t>
            </w:r>
          </w:p>
          <w:p w14:paraId="464F0AAB" w14:textId="77777777" w:rsidR="000927EC" w:rsidRPr="00C67A3A" w:rsidRDefault="000927EC">
            <w:pPr>
              <w:spacing w:before="60" w:after="60"/>
              <w:ind w:firstLine="0"/>
              <w:jc w:val="center"/>
              <w:rPr>
                <w:rFonts w:ascii="Arial" w:hAnsi="Arial" w:cs="Arial"/>
                <w:b/>
                <w:sz w:val="20"/>
              </w:rPr>
            </w:pPr>
            <w:r w:rsidRPr="00C67A3A">
              <w:rPr>
                <w:rFonts w:ascii="Arial" w:hAnsi="Arial" w:cs="Arial"/>
                <w:b/>
                <w:sz w:val="20"/>
              </w:rPr>
              <w:t>(R’000s)</w:t>
            </w:r>
          </w:p>
        </w:tc>
      </w:tr>
      <w:tr w:rsidR="000927EC" w:rsidRPr="00C67A3A" w14:paraId="1FA91CC8" w14:textId="77777777">
        <w:tc>
          <w:tcPr>
            <w:tcW w:w="3138" w:type="pct"/>
            <w:gridSpan w:val="2"/>
            <w:tcBorders>
              <w:bottom w:val="nil"/>
            </w:tcBorders>
            <w:shd w:val="clear" w:color="auto" w:fill="auto"/>
          </w:tcPr>
          <w:p w14:paraId="334795E5" w14:textId="77777777" w:rsidR="000927EC" w:rsidRPr="00C67A3A" w:rsidRDefault="000927EC">
            <w:pPr>
              <w:spacing w:before="60" w:after="60"/>
              <w:ind w:firstLine="0"/>
              <w:rPr>
                <w:rFonts w:ascii="Arial" w:hAnsi="Arial" w:cs="Arial"/>
                <w:sz w:val="20"/>
              </w:rPr>
            </w:pPr>
          </w:p>
        </w:tc>
        <w:tc>
          <w:tcPr>
            <w:tcW w:w="930" w:type="pct"/>
            <w:tcBorders>
              <w:bottom w:val="nil"/>
            </w:tcBorders>
            <w:shd w:val="clear" w:color="auto" w:fill="auto"/>
          </w:tcPr>
          <w:p w14:paraId="5C4E2E22" w14:textId="77777777" w:rsidR="000927EC" w:rsidRPr="00C67A3A" w:rsidRDefault="000927EC">
            <w:pPr>
              <w:spacing w:before="60" w:after="60"/>
              <w:ind w:firstLine="0"/>
              <w:jc w:val="right"/>
              <w:rPr>
                <w:rFonts w:ascii="Arial" w:hAnsi="Arial" w:cs="Arial"/>
                <w:sz w:val="20"/>
              </w:rPr>
            </w:pPr>
          </w:p>
        </w:tc>
        <w:tc>
          <w:tcPr>
            <w:tcW w:w="932" w:type="pct"/>
            <w:tcBorders>
              <w:bottom w:val="nil"/>
            </w:tcBorders>
            <w:shd w:val="clear" w:color="auto" w:fill="auto"/>
          </w:tcPr>
          <w:p w14:paraId="3E4CB42E" w14:textId="77777777" w:rsidR="000927EC" w:rsidRPr="00C67A3A" w:rsidRDefault="000927EC">
            <w:pPr>
              <w:spacing w:before="60" w:after="60"/>
              <w:ind w:firstLine="0"/>
              <w:jc w:val="right"/>
              <w:rPr>
                <w:rFonts w:ascii="Arial" w:hAnsi="Arial" w:cs="Arial"/>
                <w:sz w:val="20"/>
              </w:rPr>
            </w:pPr>
          </w:p>
        </w:tc>
      </w:tr>
      <w:tr w:rsidR="000927EC" w:rsidRPr="00C67A3A" w14:paraId="64673D9D" w14:textId="77777777">
        <w:tc>
          <w:tcPr>
            <w:tcW w:w="2643" w:type="pct"/>
            <w:tcBorders>
              <w:top w:val="nil"/>
              <w:bottom w:val="nil"/>
              <w:right w:val="nil"/>
            </w:tcBorders>
            <w:shd w:val="clear" w:color="auto" w:fill="auto"/>
          </w:tcPr>
          <w:p w14:paraId="35C1F6DB" w14:textId="77777777" w:rsidR="000927EC" w:rsidRPr="00C67A3A" w:rsidRDefault="000927EC">
            <w:pPr>
              <w:spacing w:before="60" w:after="60"/>
              <w:ind w:firstLine="0"/>
              <w:rPr>
                <w:rFonts w:ascii="Arial" w:hAnsi="Arial" w:cs="Arial"/>
                <w:sz w:val="20"/>
              </w:rPr>
            </w:pPr>
            <w:r w:rsidRPr="00C67A3A">
              <w:rPr>
                <w:rFonts w:ascii="Arial" w:hAnsi="Arial" w:cs="Arial"/>
                <w:sz w:val="20"/>
              </w:rPr>
              <w:t>Exchange Receivables</w:t>
            </w:r>
          </w:p>
        </w:tc>
        <w:tc>
          <w:tcPr>
            <w:tcW w:w="494" w:type="pct"/>
            <w:tcBorders>
              <w:top w:val="nil"/>
              <w:left w:val="nil"/>
              <w:bottom w:val="nil"/>
            </w:tcBorders>
            <w:shd w:val="clear" w:color="auto" w:fill="auto"/>
          </w:tcPr>
          <w:p w14:paraId="6D27ECFF" w14:textId="4B53DE8A" w:rsidR="000927EC" w:rsidRPr="00C67A3A" w:rsidRDefault="000927EC">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_Ref429235 \r \h  \* MERGEFORMAT </w:instrText>
            </w:r>
            <w:r w:rsidRPr="00C67A3A">
              <w:rPr>
                <w:rFonts w:ascii="Arial" w:hAnsi="Arial" w:cs="Arial"/>
                <w:b/>
                <w:sz w:val="20"/>
              </w:rPr>
            </w:r>
            <w:r w:rsidRPr="00C67A3A">
              <w:rPr>
                <w:rFonts w:ascii="Arial" w:hAnsi="Arial" w:cs="Arial"/>
                <w:b/>
                <w:sz w:val="20"/>
              </w:rPr>
              <w:fldChar w:fldCharType="separate"/>
            </w:r>
            <w:r w:rsidR="002B5E62">
              <w:rPr>
                <w:rFonts w:ascii="Arial" w:hAnsi="Arial" w:cs="Arial"/>
                <w:b/>
                <w:sz w:val="20"/>
              </w:rPr>
              <w:t>31</w:t>
            </w:r>
            <w:r>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2FBBF0BE"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580F7779" w14:textId="77777777" w:rsidR="000927EC" w:rsidRPr="00C67A3A" w:rsidRDefault="000927EC">
            <w:pPr>
              <w:spacing w:before="60" w:after="60"/>
              <w:ind w:firstLine="0"/>
              <w:jc w:val="right"/>
              <w:rPr>
                <w:rFonts w:ascii="Arial" w:hAnsi="Arial" w:cs="Arial"/>
                <w:sz w:val="20"/>
              </w:rPr>
            </w:pPr>
          </w:p>
        </w:tc>
      </w:tr>
      <w:tr w:rsidR="000927EC" w:rsidRPr="00C67A3A" w14:paraId="642C2838" w14:textId="77777777">
        <w:tc>
          <w:tcPr>
            <w:tcW w:w="2643" w:type="pct"/>
            <w:tcBorders>
              <w:top w:val="nil"/>
              <w:bottom w:val="nil"/>
              <w:right w:val="nil"/>
            </w:tcBorders>
            <w:shd w:val="clear" w:color="auto" w:fill="auto"/>
            <w:vAlign w:val="center"/>
          </w:tcPr>
          <w:p w14:paraId="67B39603" w14:textId="77777777" w:rsidR="000927EC" w:rsidRPr="00C67A3A" w:rsidRDefault="000927EC">
            <w:pPr>
              <w:spacing w:before="60" w:after="60"/>
              <w:ind w:firstLine="0"/>
              <w:rPr>
                <w:rFonts w:ascii="Arial" w:hAnsi="Arial" w:cs="Arial"/>
                <w:sz w:val="20"/>
              </w:rPr>
            </w:pPr>
            <w:r w:rsidRPr="00C67A3A">
              <w:rPr>
                <w:rFonts w:ascii="Arial" w:hAnsi="Arial" w:cs="Arial"/>
                <w:sz w:val="20"/>
              </w:rPr>
              <w:t>Non-exchange Receivables</w:t>
            </w:r>
          </w:p>
        </w:tc>
        <w:tc>
          <w:tcPr>
            <w:tcW w:w="494" w:type="pct"/>
            <w:tcBorders>
              <w:top w:val="nil"/>
              <w:left w:val="nil"/>
              <w:bottom w:val="nil"/>
            </w:tcBorders>
            <w:shd w:val="clear" w:color="auto" w:fill="auto"/>
            <w:vAlign w:val="center"/>
          </w:tcPr>
          <w:p w14:paraId="6F8ED318" w14:textId="507910B0" w:rsidR="000927EC" w:rsidRPr="00C67A3A" w:rsidRDefault="000927EC">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_Ref429684 \r \h </w:instrText>
            </w:r>
            <w:r w:rsidRPr="00C67A3A">
              <w:rPr>
                <w:rFonts w:ascii="Arial" w:hAnsi="Arial" w:cs="Arial"/>
                <w:b/>
                <w:sz w:val="20"/>
              </w:rPr>
            </w:r>
            <w:r w:rsidRPr="00C67A3A">
              <w:rPr>
                <w:rFonts w:ascii="Arial" w:hAnsi="Arial" w:cs="Arial"/>
                <w:b/>
                <w:sz w:val="20"/>
              </w:rPr>
              <w:fldChar w:fldCharType="separate"/>
            </w:r>
            <w:r w:rsidR="002B5E62">
              <w:rPr>
                <w:rFonts w:ascii="Arial" w:hAnsi="Arial" w:cs="Arial"/>
                <w:b/>
                <w:sz w:val="20"/>
              </w:rPr>
              <w:t>31</w:t>
            </w:r>
            <w:r>
              <w:rPr>
                <w:rFonts w:ascii="Arial" w:hAnsi="Arial" w:cs="Arial"/>
                <w:b/>
                <w:sz w:val="20"/>
              </w:rPr>
              <w:t>.2</w:t>
            </w:r>
            <w:r w:rsidRPr="00C67A3A">
              <w:rPr>
                <w:rFonts w:ascii="Arial" w:hAnsi="Arial" w:cs="Arial"/>
                <w:b/>
                <w:sz w:val="20"/>
              </w:rPr>
              <w:fldChar w:fldCharType="end"/>
            </w:r>
          </w:p>
        </w:tc>
        <w:tc>
          <w:tcPr>
            <w:tcW w:w="930" w:type="pct"/>
            <w:tcBorders>
              <w:top w:val="nil"/>
              <w:bottom w:val="nil"/>
            </w:tcBorders>
            <w:shd w:val="clear" w:color="auto" w:fill="auto"/>
          </w:tcPr>
          <w:p w14:paraId="55453009"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5A50ADE6" w14:textId="77777777" w:rsidR="000927EC" w:rsidRPr="00C67A3A" w:rsidRDefault="000927EC">
            <w:pPr>
              <w:spacing w:before="60" w:after="60"/>
              <w:ind w:firstLine="0"/>
              <w:jc w:val="right"/>
              <w:rPr>
                <w:rFonts w:ascii="Arial" w:hAnsi="Arial" w:cs="Arial"/>
                <w:sz w:val="20"/>
              </w:rPr>
            </w:pPr>
          </w:p>
        </w:tc>
      </w:tr>
      <w:tr w:rsidR="000927EC" w:rsidRPr="00C67A3A" w14:paraId="64592874" w14:textId="77777777">
        <w:tc>
          <w:tcPr>
            <w:tcW w:w="3138" w:type="pct"/>
            <w:gridSpan w:val="2"/>
            <w:tcBorders>
              <w:top w:val="nil"/>
              <w:bottom w:val="single" w:sz="4" w:space="0" w:color="auto"/>
            </w:tcBorders>
            <w:shd w:val="clear" w:color="auto" w:fill="FFFFFF"/>
            <w:vAlign w:val="center"/>
          </w:tcPr>
          <w:p w14:paraId="0D0FDA1E" w14:textId="77777777" w:rsidR="000927EC" w:rsidRPr="00C67A3A" w:rsidRDefault="000927E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342F6859" w14:textId="77777777" w:rsidR="000927EC" w:rsidRPr="00C67A3A" w:rsidRDefault="000927EC">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19C2E1B2" w14:textId="77777777" w:rsidR="000927EC" w:rsidRPr="00C67A3A" w:rsidRDefault="000927EC">
            <w:pPr>
              <w:spacing w:before="60" w:after="60"/>
              <w:ind w:firstLine="0"/>
              <w:jc w:val="right"/>
              <w:rPr>
                <w:rFonts w:ascii="Arial" w:hAnsi="Arial" w:cs="Arial"/>
                <w:sz w:val="20"/>
              </w:rPr>
            </w:pPr>
          </w:p>
        </w:tc>
      </w:tr>
    </w:tbl>
    <w:p w14:paraId="61D20C13" w14:textId="77777777" w:rsidR="0033389A" w:rsidRDefault="0033389A" w:rsidP="006B4E53">
      <w:pPr>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3B2C13" w:rsidRPr="00C67A3A" w14:paraId="6D720956" w14:textId="77777777">
        <w:tc>
          <w:tcPr>
            <w:tcW w:w="9912" w:type="dxa"/>
            <w:shd w:val="clear" w:color="auto" w:fill="E2EFD9"/>
          </w:tcPr>
          <w:p w14:paraId="56130E64" w14:textId="77777777" w:rsidR="003B2C13" w:rsidRPr="00C67A3A" w:rsidRDefault="003B2C13">
            <w:pPr>
              <w:spacing w:before="60" w:after="60"/>
              <w:ind w:firstLine="0"/>
              <w:rPr>
                <w:rFonts w:ascii="Arial" w:hAnsi="Arial" w:cs="Arial"/>
                <w:b/>
                <w:i/>
                <w:sz w:val="20"/>
              </w:rPr>
            </w:pPr>
            <w:r w:rsidRPr="00C67A3A">
              <w:rPr>
                <w:rFonts w:ascii="Arial" w:hAnsi="Arial" w:cs="Arial"/>
                <w:b/>
                <w:i/>
                <w:sz w:val="20"/>
              </w:rPr>
              <w:t xml:space="preserve">Commentary:  </w:t>
            </w:r>
          </w:p>
          <w:p w14:paraId="341BED4B" w14:textId="22D857B5" w:rsidR="003B2C13" w:rsidRDefault="003B2C13">
            <w:pPr>
              <w:spacing w:before="60" w:after="60"/>
              <w:ind w:firstLine="0"/>
              <w:rPr>
                <w:rFonts w:ascii="Arial" w:hAnsi="Arial" w:cs="Arial"/>
                <w:i/>
                <w:sz w:val="20"/>
              </w:rPr>
            </w:pPr>
            <w:r>
              <w:rPr>
                <w:rFonts w:ascii="Arial" w:hAnsi="Arial" w:cs="Arial"/>
                <w:i/>
                <w:sz w:val="20"/>
              </w:rPr>
              <w:t xml:space="preserve">Insert </w:t>
            </w:r>
            <w:r w:rsidR="00B81A5E">
              <w:rPr>
                <w:rFonts w:ascii="Arial" w:hAnsi="Arial" w:cs="Arial"/>
                <w:i/>
                <w:sz w:val="20"/>
              </w:rPr>
              <w:t>as per</w:t>
            </w:r>
            <w:r>
              <w:rPr>
                <w:rFonts w:ascii="Arial" w:hAnsi="Arial" w:cs="Arial"/>
                <w:i/>
                <w:sz w:val="20"/>
              </w:rPr>
              <w:t xml:space="preserve"> IR-002-00</w:t>
            </w:r>
            <w:r w:rsidR="00B81A5E">
              <w:rPr>
                <w:rFonts w:ascii="Arial" w:hAnsi="Arial" w:cs="Arial"/>
                <w:i/>
                <w:sz w:val="20"/>
              </w:rPr>
              <w:t>2-</w:t>
            </w:r>
            <w:r>
              <w:rPr>
                <w:rFonts w:ascii="Arial" w:hAnsi="Arial" w:cs="Arial"/>
                <w:i/>
                <w:sz w:val="20"/>
              </w:rPr>
              <w:t>001</w:t>
            </w:r>
            <w:r w:rsidR="00B81A5E">
              <w:rPr>
                <w:rFonts w:ascii="Arial" w:hAnsi="Arial" w:cs="Arial"/>
                <w:i/>
                <w:sz w:val="20"/>
              </w:rPr>
              <w:t>-001 (Receivables)</w:t>
            </w:r>
          </w:p>
          <w:p w14:paraId="32EC2BA5" w14:textId="10A3C55B" w:rsidR="00E3403A" w:rsidRDefault="00817F46">
            <w:pPr>
              <w:spacing w:before="60" w:after="60"/>
              <w:ind w:firstLine="0"/>
              <w:rPr>
                <w:rFonts w:ascii="Arial" w:hAnsi="Arial" w:cs="Arial"/>
                <w:i/>
                <w:sz w:val="20"/>
              </w:rPr>
            </w:pPr>
            <w:r>
              <w:rPr>
                <w:rFonts w:ascii="Arial" w:hAnsi="Arial" w:cs="Arial"/>
                <w:i/>
                <w:sz w:val="20"/>
              </w:rPr>
              <w:t xml:space="preserve">This is for Exchange and Non-Exchange Receivables. Refer to breakdown </w:t>
            </w:r>
            <w:proofErr w:type="gramStart"/>
            <w:r>
              <w:rPr>
                <w:rFonts w:ascii="Arial" w:hAnsi="Arial" w:cs="Arial"/>
                <w:i/>
                <w:sz w:val="20"/>
              </w:rPr>
              <w:t>below</w:t>
            </w:r>
            <w:proofErr w:type="gramEnd"/>
          </w:p>
          <w:p w14:paraId="0824237C" w14:textId="2A407902" w:rsidR="003B2C13" w:rsidRPr="00C67A3A" w:rsidRDefault="003B2C13">
            <w:pPr>
              <w:spacing w:before="60" w:after="60"/>
              <w:ind w:firstLine="0"/>
              <w:rPr>
                <w:rFonts w:ascii="Arial" w:hAnsi="Arial" w:cs="Arial"/>
                <w:i/>
                <w:sz w:val="20"/>
              </w:rPr>
            </w:pPr>
          </w:p>
        </w:tc>
      </w:tr>
    </w:tbl>
    <w:p w14:paraId="58E19F84" w14:textId="77777777" w:rsidR="00C371BC" w:rsidRDefault="00C371BC" w:rsidP="006B4E53">
      <w:pPr>
        <w:ind w:firstLine="0"/>
      </w:pPr>
    </w:p>
    <w:p w14:paraId="270AEF95" w14:textId="0FEC4094" w:rsidR="00C371BC" w:rsidRPr="002B5E62" w:rsidRDefault="00C371BC">
      <w:pPr>
        <w:pStyle w:val="ListParagraph"/>
        <w:numPr>
          <w:ilvl w:val="1"/>
          <w:numId w:val="23"/>
        </w:numPr>
        <w:ind w:left="567" w:hanging="567"/>
        <w:rPr>
          <w:rFonts w:ascii="Arial" w:hAnsi="Arial" w:cs="Arial"/>
          <w:b/>
          <w:sz w:val="20"/>
        </w:rPr>
      </w:pPr>
      <w:bookmarkStart w:id="115" w:name="_Ref429235"/>
      <w:r w:rsidRPr="002B5E62">
        <w:rPr>
          <w:rFonts w:ascii="Arial" w:hAnsi="Arial" w:cs="Arial"/>
          <w:b/>
          <w:sz w:val="20"/>
        </w:rPr>
        <w:t>Interest Earned from Exchange Receivables</w:t>
      </w:r>
      <w:bookmarkEnd w:id="115"/>
    </w:p>
    <w:tbl>
      <w:tblPr>
        <w:tblW w:w="5000" w:type="pct"/>
        <w:tblLook w:val="04A0" w:firstRow="1" w:lastRow="0" w:firstColumn="1" w:lastColumn="0" w:noHBand="0" w:noVBand="1"/>
      </w:tblPr>
      <w:tblGrid>
        <w:gridCol w:w="6214"/>
        <w:gridCol w:w="1844"/>
        <w:gridCol w:w="1844"/>
      </w:tblGrid>
      <w:tr w:rsidR="009E637E" w:rsidRPr="009E637E" w14:paraId="775A1051" w14:textId="77777777" w:rsidTr="009E637E">
        <w:trPr>
          <w:trHeight w:val="290"/>
        </w:trPr>
        <w:tc>
          <w:tcPr>
            <w:tcW w:w="3138"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53B6F26"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931" w:type="pct"/>
            <w:tcBorders>
              <w:top w:val="single" w:sz="8" w:space="0" w:color="auto"/>
              <w:left w:val="nil"/>
              <w:bottom w:val="nil"/>
              <w:right w:val="single" w:sz="8" w:space="0" w:color="auto"/>
            </w:tcBorders>
            <w:shd w:val="clear" w:color="000000" w:fill="FBE4D5"/>
            <w:vAlign w:val="center"/>
            <w:hideMark/>
          </w:tcPr>
          <w:p w14:paraId="1423E384"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2023/2024</w:t>
            </w:r>
          </w:p>
        </w:tc>
        <w:tc>
          <w:tcPr>
            <w:tcW w:w="931" w:type="pct"/>
            <w:tcBorders>
              <w:top w:val="single" w:sz="8" w:space="0" w:color="auto"/>
              <w:left w:val="nil"/>
              <w:bottom w:val="nil"/>
              <w:right w:val="single" w:sz="8" w:space="0" w:color="auto"/>
            </w:tcBorders>
            <w:shd w:val="clear" w:color="000000" w:fill="FBE4D5"/>
            <w:vAlign w:val="center"/>
            <w:hideMark/>
          </w:tcPr>
          <w:p w14:paraId="3FDC0935"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2022/2023</w:t>
            </w:r>
          </w:p>
        </w:tc>
      </w:tr>
      <w:tr w:rsidR="009E637E" w:rsidRPr="009E637E" w14:paraId="1E7E0A4B" w14:textId="77777777" w:rsidTr="009E637E">
        <w:trPr>
          <w:trHeight w:val="300"/>
        </w:trPr>
        <w:tc>
          <w:tcPr>
            <w:tcW w:w="3138" w:type="pct"/>
            <w:vMerge/>
            <w:tcBorders>
              <w:top w:val="single" w:sz="8" w:space="0" w:color="auto"/>
              <w:left w:val="single" w:sz="8" w:space="0" w:color="auto"/>
              <w:bottom w:val="single" w:sz="8" w:space="0" w:color="000000"/>
              <w:right w:val="single" w:sz="8" w:space="0" w:color="auto"/>
            </w:tcBorders>
            <w:vAlign w:val="center"/>
            <w:hideMark/>
          </w:tcPr>
          <w:p w14:paraId="5530DA00" w14:textId="77777777" w:rsidR="009E637E" w:rsidRPr="009E637E" w:rsidRDefault="009E637E" w:rsidP="009E637E">
            <w:pPr>
              <w:spacing w:before="0" w:after="0"/>
              <w:ind w:firstLine="0"/>
              <w:jc w:val="left"/>
              <w:rPr>
                <w:rFonts w:ascii="Arial" w:eastAsia="Times New Roman" w:hAnsi="Arial" w:cs="Arial"/>
                <w:b/>
                <w:bCs/>
                <w:color w:val="000000"/>
                <w:sz w:val="20"/>
                <w:szCs w:val="20"/>
                <w:lang w:eastAsia="en-ZA"/>
              </w:rPr>
            </w:pPr>
          </w:p>
        </w:tc>
        <w:tc>
          <w:tcPr>
            <w:tcW w:w="931" w:type="pct"/>
            <w:tcBorders>
              <w:top w:val="nil"/>
              <w:left w:val="nil"/>
              <w:bottom w:val="single" w:sz="8" w:space="0" w:color="auto"/>
              <w:right w:val="single" w:sz="8" w:space="0" w:color="auto"/>
            </w:tcBorders>
            <w:shd w:val="clear" w:color="000000" w:fill="FBE4D5"/>
            <w:vAlign w:val="center"/>
            <w:hideMark/>
          </w:tcPr>
          <w:p w14:paraId="4E282577"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c>
          <w:tcPr>
            <w:tcW w:w="931" w:type="pct"/>
            <w:tcBorders>
              <w:top w:val="nil"/>
              <w:left w:val="nil"/>
              <w:bottom w:val="single" w:sz="8" w:space="0" w:color="auto"/>
              <w:right w:val="single" w:sz="8" w:space="0" w:color="auto"/>
            </w:tcBorders>
            <w:shd w:val="clear" w:color="000000" w:fill="FBE4D5"/>
            <w:vAlign w:val="center"/>
            <w:hideMark/>
          </w:tcPr>
          <w:p w14:paraId="75321C8C"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r>
      <w:tr w:rsidR="009E637E" w:rsidRPr="009E637E" w14:paraId="4312E558"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645D9438"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750C124A"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6B269AF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A8AF79D"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46F53A0F"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Consumer Receivables</w:t>
            </w:r>
          </w:p>
        </w:tc>
        <w:tc>
          <w:tcPr>
            <w:tcW w:w="931" w:type="pct"/>
            <w:tcBorders>
              <w:top w:val="nil"/>
              <w:left w:val="nil"/>
              <w:bottom w:val="nil"/>
              <w:right w:val="single" w:sz="8" w:space="0" w:color="auto"/>
            </w:tcBorders>
            <w:shd w:val="clear" w:color="auto" w:fill="auto"/>
            <w:vAlign w:val="center"/>
            <w:hideMark/>
          </w:tcPr>
          <w:p w14:paraId="48C12A2A"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357B697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16E2E4B"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6EACBF7D"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Waste Water Management</w:t>
            </w:r>
          </w:p>
        </w:tc>
        <w:tc>
          <w:tcPr>
            <w:tcW w:w="931" w:type="pct"/>
            <w:tcBorders>
              <w:top w:val="nil"/>
              <w:left w:val="nil"/>
              <w:bottom w:val="nil"/>
              <w:right w:val="single" w:sz="8" w:space="0" w:color="auto"/>
            </w:tcBorders>
            <w:shd w:val="clear" w:color="auto" w:fill="auto"/>
            <w:vAlign w:val="center"/>
            <w:hideMark/>
          </w:tcPr>
          <w:p w14:paraId="743B067C"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1774A86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0F6FE1F"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2AF2E524"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Water</w:t>
            </w:r>
          </w:p>
        </w:tc>
        <w:tc>
          <w:tcPr>
            <w:tcW w:w="931" w:type="pct"/>
            <w:tcBorders>
              <w:top w:val="nil"/>
              <w:left w:val="nil"/>
              <w:bottom w:val="nil"/>
              <w:right w:val="single" w:sz="8" w:space="0" w:color="auto"/>
            </w:tcBorders>
            <w:shd w:val="clear" w:color="auto" w:fill="auto"/>
            <w:vAlign w:val="center"/>
            <w:hideMark/>
          </w:tcPr>
          <w:p w14:paraId="434D4D27"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0795980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CCF7E65" w14:textId="77777777" w:rsidTr="009E637E">
        <w:trPr>
          <w:trHeight w:val="290"/>
        </w:trPr>
        <w:tc>
          <w:tcPr>
            <w:tcW w:w="3138" w:type="pct"/>
            <w:tcBorders>
              <w:top w:val="nil"/>
              <w:left w:val="single" w:sz="8" w:space="0" w:color="auto"/>
              <w:bottom w:val="nil"/>
              <w:right w:val="single" w:sz="8" w:space="0" w:color="auto"/>
            </w:tcBorders>
            <w:shd w:val="clear" w:color="000000" w:fill="FFFFFF"/>
            <w:vAlign w:val="center"/>
            <w:hideMark/>
          </w:tcPr>
          <w:p w14:paraId="6E7FA51B" w14:textId="1E3239E5" w:rsidR="009E637E" w:rsidRPr="009E637E" w:rsidRDefault="009E637E" w:rsidP="009E637E">
            <w:pPr>
              <w:spacing w:before="0" w:after="0"/>
              <w:ind w:firstLine="0"/>
              <w:rPr>
                <w:rFonts w:ascii="Arial" w:eastAsia="Times New Roman" w:hAnsi="Arial" w:cs="Arial"/>
                <w:sz w:val="20"/>
                <w:szCs w:val="20"/>
                <w:lang w:eastAsia="en-ZA"/>
              </w:rPr>
            </w:pPr>
          </w:p>
        </w:tc>
        <w:tc>
          <w:tcPr>
            <w:tcW w:w="931" w:type="pct"/>
            <w:tcBorders>
              <w:top w:val="nil"/>
              <w:left w:val="nil"/>
              <w:bottom w:val="nil"/>
              <w:right w:val="single" w:sz="8" w:space="0" w:color="auto"/>
            </w:tcBorders>
            <w:shd w:val="clear" w:color="auto" w:fill="auto"/>
            <w:vAlign w:val="center"/>
            <w:hideMark/>
          </w:tcPr>
          <w:p w14:paraId="31EDDF57"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0D9DE10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2C59D2C"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3F30DE41"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Other Receivables</w:t>
            </w:r>
          </w:p>
        </w:tc>
        <w:tc>
          <w:tcPr>
            <w:tcW w:w="931" w:type="pct"/>
            <w:tcBorders>
              <w:top w:val="nil"/>
              <w:left w:val="nil"/>
              <w:bottom w:val="nil"/>
              <w:right w:val="single" w:sz="8" w:space="0" w:color="auto"/>
            </w:tcBorders>
            <w:shd w:val="clear" w:color="auto" w:fill="auto"/>
            <w:vAlign w:val="center"/>
            <w:hideMark/>
          </w:tcPr>
          <w:p w14:paraId="50CB3D4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1FFB9D13"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DFFA3D3"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5FCB3BD3"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Staff</w:t>
            </w:r>
          </w:p>
        </w:tc>
        <w:tc>
          <w:tcPr>
            <w:tcW w:w="931" w:type="pct"/>
            <w:tcBorders>
              <w:top w:val="nil"/>
              <w:left w:val="single" w:sz="8" w:space="0" w:color="auto"/>
              <w:bottom w:val="nil"/>
              <w:right w:val="single" w:sz="8" w:space="0" w:color="auto"/>
            </w:tcBorders>
            <w:vAlign w:val="center"/>
            <w:hideMark/>
          </w:tcPr>
          <w:p w14:paraId="12C30910"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c>
          <w:tcPr>
            <w:tcW w:w="931" w:type="pct"/>
            <w:tcBorders>
              <w:top w:val="nil"/>
              <w:left w:val="single" w:sz="8" w:space="0" w:color="auto"/>
              <w:bottom w:val="nil"/>
              <w:right w:val="single" w:sz="8" w:space="0" w:color="auto"/>
            </w:tcBorders>
            <w:vAlign w:val="center"/>
            <w:hideMark/>
          </w:tcPr>
          <w:p w14:paraId="5F3F6481"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r>
      <w:tr w:rsidR="009E637E" w:rsidRPr="009E637E" w14:paraId="6DBB28B1"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733C8BE6"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SARS</w:t>
            </w:r>
          </w:p>
        </w:tc>
        <w:tc>
          <w:tcPr>
            <w:tcW w:w="931" w:type="pct"/>
            <w:tcBorders>
              <w:top w:val="nil"/>
              <w:left w:val="nil"/>
              <w:bottom w:val="nil"/>
              <w:right w:val="single" w:sz="8" w:space="0" w:color="auto"/>
            </w:tcBorders>
            <w:shd w:val="clear" w:color="auto" w:fill="auto"/>
            <w:vAlign w:val="center"/>
            <w:hideMark/>
          </w:tcPr>
          <w:p w14:paraId="74CFE3D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6665E2D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A908879" w14:textId="77777777" w:rsidTr="009E637E">
        <w:trPr>
          <w:trHeight w:val="300"/>
        </w:trPr>
        <w:tc>
          <w:tcPr>
            <w:tcW w:w="3138" w:type="pct"/>
            <w:tcBorders>
              <w:top w:val="nil"/>
              <w:left w:val="single" w:sz="8" w:space="0" w:color="auto"/>
              <w:bottom w:val="single" w:sz="8" w:space="0" w:color="auto"/>
              <w:right w:val="single" w:sz="8" w:space="0" w:color="auto"/>
            </w:tcBorders>
            <w:shd w:val="clear" w:color="000000" w:fill="FFFFFF"/>
            <w:vAlign w:val="center"/>
            <w:hideMark/>
          </w:tcPr>
          <w:p w14:paraId="4014F40E"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Total</w:t>
            </w:r>
          </w:p>
        </w:tc>
        <w:tc>
          <w:tcPr>
            <w:tcW w:w="931" w:type="pct"/>
            <w:tcBorders>
              <w:top w:val="nil"/>
              <w:left w:val="nil"/>
              <w:bottom w:val="single" w:sz="8" w:space="0" w:color="auto"/>
              <w:right w:val="single" w:sz="8" w:space="0" w:color="auto"/>
            </w:tcBorders>
            <w:shd w:val="clear" w:color="000000" w:fill="FFFFFF"/>
            <w:vAlign w:val="center"/>
            <w:hideMark/>
          </w:tcPr>
          <w:p w14:paraId="7EE38A5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single" w:sz="8" w:space="0" w:color="auto"/>
              <w:right w:val="single" w:sz="8" w:space="0" w:color="auto"/>
            </w:tcBorders>
            <w:shd w:val="clear" w:color="000000" w:fill="FFFFFF"/>
            <w:vAlign w:val="center"/>
            <w:hideMark/>
          </w:tcPr>
          <w:p w14:paraId="7A3EE97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bl>
    <w:p w14:paraId="44796B88" w14:textId="77777777" w:rsidR="00C371BC" w:rsidRDefault="00C371BC" w:rsidP="00C371BC">
      <w:pPr>
        <w:spacing w:after="120"/>
        <w:ind w:firstLine="0"/>
        <w:rPr>
          <w:rFonts w:ascii="Arial" w:hAnsi="Arial" w:cs="Arial"/>
          <w:sz w:val="20"/>
        </w:rPr>
      </w:pPr>
    </w:p>
    <w:p w14:paraId="7FA277D1" w14:textId="77777777" w:rsidR="009E637E" w:rsidRDefault="009E637E" w:rsidP="009E637E">
      <w:pPr>
        <w:ind w:firstLine="0"/>
        <w:rPr>
          <w:rFonts w:ascii="Arial" w:hAnsi="Arial" w:cs="Arial"/>
          <w:b/>
          <w:color w:val="ED7D31"/>
          <w:sz w:val="20"/>
        </w:rPr>
      </w:pPr>
    </w:p>
    <w:p w14:paraId="7F186449" w14:textId="77777777" w:rsidR="009E637E" w:rsidRDefault="009E637E" w:rsidP="009E637E">
      <w:pPr>
        <w:ind w:firstLine="0"/>
        <w:rPr>
          <w:rFonts w:ascii="Arial" w:hAnsi="Arial" w:cs="Arial"/>
          <w:b/>
          <w:color w:val="ED7D31"/>
          <w:sz w:val="20"/>
        </w:rPr>
      </w:pPr>
    </w:p>
    <w:p w14:paraId="6A55496E" w14:textId="77777777" w:rsidR="009E637E" w:rsidRDefault="009E637E" w:rsidP="009E637E">
      <w:pPr>
        <w:ind w:firstLine="0"/>
        <w:rPr>
          <w:rFonts w:ascii="Arial" w:hAnsi="Arial" w:cs="Arial"/>
          <w:b/>
          <w:color w:val="ED7D31"/>
          <w:sz w:val="20"/>
        </w:rPr>
      </w:pPr>
    </w:p>
    <w:p w14:paraId="2446B948" w14:textId="77777777" w:rsidR="00DD51EB" w:rsidRDefault="00DD51EB" w:rsidP="009E637E">
      <w:pPr>
        <w:ind w:firstLine="0"/>
        <w:rPr>
          <w:rFonts w:ascii="Arial" w:hAnsi="Arial" w:cs="Arial"/>
          <w:b/>
          <w:color w:val="ED7D31"/>
          <w:sz w:val="20"/>
        </w:rPr>
      </w:pPr>
    </w:p>
    <w:p w14:paraId="2DF501DD" w14:textId="77777777" w:rsidR="00DD51EB" w:rsidRDefault="00DD51EB" w:rsidP="009E637E">
      <w:pPr>
        <w:ind w:firstLine="0"/>
        <w:rPr>
          <w:rFonts w:ascii="Arial" w:hAnsi="Arial" w:cs="Arial"/>
          <w:b/>
          <w:color w:val="ED7D31"/>
          <w:sz w:val="20"/>
        </w:rPr>
      </w:pPr>
    </w:p>
    <w:p w14:paraId="7F87EE25" w14:textId="77777777" w:rsidR="00DD51EB" w:rsidRDefault="00DD51EB" w:rsidP="009E637E">
      <w:pPr>
        <w:ind w:firstLine="0"/>
        <w:rPr>
          <w:rFonts w:ascii="Arial" w:hAnsi="Arial" w:cs="Arial"/>
          <w:b/>
          <w:color w:val="ED7D31"/>
          <w:sz w:val="20"/>
        </w:rPr>
      </w:pPr>
    </w:p>
    <w:p w14:paraId="3E6CFA47" w14:textId="77777777" w:rsidR="00DD51EB" w:rsidRDefault="00DD51EB" w:rsidP="009E637E">
      <w:pPr>
        <w:ind w:firstLine="0"/>
        <w:rPr>
          <w:rFonts w:ascii="Arial" w:hAnsi="Arial" w:cs="Arial"/>
          <w:b/>
          <w:color w:val="ED7D31"/>
          <w:sz w:val="20"/>
        </w:rPr>
      </w:pPr>
    </w:p>
    <w:p w14:paraId="7730D2CB" w14:textId="77777777" w:rsidR="00DD51EB" w:rsidRDefault="00DD51EB" w:rsidP="009E637E">
      <w:pPr>
        <w:ind w:firstLine="0"/>
        <w:rPr>
          <w:rFonts w:ascii="Arial" w:hAnsi="Arial" w:cs="Arial"/>
          <w:b/>
          <w:color w:val="ED7D31"/>
          <w:sz w:val="20"/>
        </w:rPr>
      </w:pPr>
    </w:p>
    <w:p w14:paraId="7B43F856" w14:textId="77777777" w:rsidR="00855FA4" w:rsidRDefault="00855FA4" w:rsidP="009E637E">
      <w:pPr>
        <w:ind w:firstLine="0"/>
        <w:rPr>
          <w:rFonts w:ascii="Arial" w:hAnsi="Arial" w:cs="Arial"/>
          <w:b/>
          <w:color w:val="ED7D31"/>
          <w:sz w:val="20"/>
        </w:rPr>
      </w:pPr>
    </w:p>
    <w:p w14:paraId="286F3827" w14:textId="64EEEA9C" w:rsidR="004B7939" w:rsidRPr="009E637E" w:rsidRDefault="009E637E" w:rsidP="009E637E">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11F0EDC" w14:textId="54F64843" w:rsidR="00C371BC" w:rsidRPr="002B5E62" w:rsidRDefault="00C371BC">
      <w:pPr>
        <w:pStyle w:val="ListParagraph"/>
        <w:numPr>
          <w:ilvl w:val="1"/>
          <w:numId w:val="23"/>
        </w:numPr>
        <w:ind w:left="567" w:hanging="567"/>
        <w:rPr>
          <w:rFonts w:ascii="Arial" w:hAnsi="Arial" w:cs="Arial"/>
          <w:b/>
          <w:sz w:val="20"/>
        </w:rPr>
      </w:pPr>
      <w:bookmarkStart w:id="116" w:name="_Ref429684"/>
      <w:r w:rsidRPr="002B5E62">
        <w:rPr>
          <w:rFonts w:ascii="Arial" w:hAnsi="Arial" w:cs="Arial"/>
          <w:b/>
          <w:sz w:val="20"/>
        </w:rPr>
        <w:t>Interest Earned from Non-Exchange Receivables</w:t>
      </w:r>
      <w:bookmarkEnd w:id="1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C371BC" w:rsidRPr="00C67A3A" w14:paraId="09DC37FC" w14:textId="77777777">
        <w:tc>
          <w:tcPr>
            <w:tcW w:w="3138" w:type="pct"/>
            <w:tcBorders>
              <w:bottom w:val="single" w:sz="4" w:space="0" w:color="auto"/>
            </w:tcBorders>
            <w:shd w:val="clear" w:color="auto" w:fill="FBE4D5"/>
          </w:tcPr>
          <w:p w14:paraId="1F89C838" w14:textId="77777777" w:rsidR="00C371BC" w:rsidRPr="00C67A3A" w:rsidRDefault="00C371B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3D2CBF7" w14:textId="473D720E" w:rsidR="00C371BC" w:rsidRPr="00C67A3A" w:rsidRDefault="00C371BC">
            <w:pPr>
              <w:spacing w:before="60" w:after="60"/>
              <w:ind w:firstLine="0"/>
              <w:jc w:val="center"/>
              <w:rPr>
                <w:rFonts w:ascii="Arial" w:hAnsi="Arial" w:cs="Arial"/>
                <w:b/>
                <w:sz w:val="20"/>
              </w:rPr>
            </w:pPr>
            <w:r>
              <w:rPr>
                <w:rFonts w:ascii="Arial" w:hAnsi="Arial" w:cs="Arial"/>
                <w:b/>
                <w:sz w:val="20"/>
              </w:rPr>
              <w:t>2023/202</w:t>
            </w:r>
            <w:r w:rsidR="00BD0429">
              <w:rPr>
                <w:rFonts w:ascii="Arial" w:hAnsi="Arial" w:cs="Arial"/>
                <w:b/>
                <w:sz w:val="20"/>
              </w:rPr>
              <w:t>4</w:t>
            </w:r>
          </w:p>
          <w:p w14:paraId="48E76383" w14:textId="77777777" w:rsidR="00C371BC" w:rsidRPr="00C67A3A" w:rsidRDefault="00C371B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FE17131" w14:textId="7B675BEA" w:rsidR="00C371BC" w:rsidRPr="00C67A3A" w:rsidRDefault="00C371BC">
            <w:pPr>
              <w:spacing w:before="60" w:after="60"/>
              <w:ind w:firstLine="0"/>
              <w:jc w:val="center"/>
              <w:rPr>
                <w:rFonts w:ascii="Arial" w:hAnsi="Arial" w:cs="Arial"/>
                <w:b/>
                <w:sz w:val="20"/>
              </w:rPr>
            </w:pPr>
            <w:r>
              <w:rPr>
                <w:rFonts w:ascii="Arial" w:hAnsi="Arial" w:cs="Arial"/>
                <w:b/>
                <w:sz w:val="20"/>
              </w:rPr>
              <w:t>2022/202</w:t>
            </w:r>
            <w:r w:rsidR="00BD0429">
              <w:rPr>
                <w:rFonts w:ascii="Arial" w:hAnsi="Arial" w:cs="Arial"/>
                <w:b/>
                <w:sz w:val="20"/>
              </w:rPr>
              <w:t>3</w:t>
            </w:r>
          </w:p>
          <w:p w14:paraId="36C049CE" w14:textId="77777777" w:rsidR="00C371BC" w:rsidRPr="00C67A3A" w:rsidRDefault="00C371BC">
            <w:pPr>
              <w:spacing w:before="60" w:after="60"/>
              <w:ind w:firstLine="0"/>
              <w:jc w:val="center"/>
              <w:rPr>
                <w:rFonts w:ascii="Arial" w:hAnsi="Arial" w:cs="Arial"/>
                <w:b/>
                <w:sz w:val="20"/>
              </w:rPr>
            </w:pPr>
            <w:r w:rsidRPr="00C67A3A">
              <w:rPr>
                <w:rFonts w:ascii="Arial" w:hAnsi="Arial" w:cs="Arial"/>
                <w:b/>
                <w:sz w:val="20"/>
              </w:rPr>
              <w:t>(R’000s)</w:t>
            </w:r>
          </w:p>
        </w:tc>
      </w:tr>
      <w:tr w:rsidR="00C371BC" w:rsidRPr="00C67A3A" w14:paraId="165353E5" w14:textId="77777777">
        <w:tc>
          <w:tcPr>
            <w:tcW w:w="3138" w:type="pct"/>
            <w:tcBorders>
              <w:bottom w:val="nil"/>
            </w:tcBorders>
            <w:shd w:val="clear" w:color="auto" w:fill="auto"/>
          </w:tcPr>
          <w:p w14:paraId="605C7159" w14:textId="77777777" w:rsidR="00C371BC" w:rsidRPr="00C67A3A" w:rsidRDefault="00C371BC">
            <w:pPr>
              <w:spacing w:before="60" w:after="60"/>
              <w:ind w:firstLine="0"/>
              <w:rPr>
                <w:rFonts w:ascii="Arial" w:hAnsi="Arial" w:cs="Arial"/>
                <w:sz w:val="20"/>
              </w:rPr>
            </w:pPr>
          </w:p>
        </w:tc>
        <w:tc>
          <w:tcPr>
            <w:tcW w:w="930" w:type="pct"/>
            <w:tcBorders>
              <w:bottom w:val="nil"/>
            </w:tcBorders>
            <w:shd w:val="clear" w:color="auto" w:fill="auto"/>
          </w:tcPr>
          <w:p w14:paraId="55754304" w14:textId="77777777" w:rsidR="00C371BC" w:rsidRPr="00C67A3A" w:rsidRDefault="00C371BC">
            <w:pPr>
              <w:spacing w:before="60" w:after="60"/>
              <w:ind w:firstLine="0"/>
              <w:jc w:val="right"/>
              <w:rPr>
                <w:rFonts w:ascii="Arial" w:hAnsi="Arial" w:cs="Arial"/>
                <w:sz w:val="20"/>
              </w:rPr>
            </w:pPr>
          </w:p>
        </w:tc>
        <w:tc>
          <w:tcPr>
            <w:tcW w:w="932" w:type="pct"/>
            <w:tcBorders>
              <w:bottom w:val="nil"/>
            </w:tcBorders>
            <w:shd w:val="clear" w:color="auto" w:fill="auto"/>
          </w:tcPr>
          <w:p w14:paraId="0E98C892" w14:textId="77777777" w:rsidR="00C371BC" w:rsidRPr="00C67A3A" w:rsidRDefault="00C371BC">
            <w:pPr>
              <w:spacing w:before="60" w:after="60"/>
              <w:ind w:firstLine="0"/>
              <w:jc w:val="right"/>
              <w:rPr>
                <w:rFonts w:ascii="Arial" w:hAnsi="Arial" w:cs="Arial"/>
                <w:sz w:val="20"/>
              </w:rPr>
            </w:pPr>
          </w:p>
        </w:tc>
      </w:tr>
      <w:tr w:rsidR="00C371BC" w:rsidRPr="00C67A3A" w14:paraId="1E284D98" w14:textId="77777777">
        <w:tc>
          <w:tcPr>
            <w:tcW w:w="3138" w:type="pct"/>
            <w:tcBorders>
              <w:top w:val="nil"/>
              <w:bottom w:val="nil"/>
            </w:tcBorders>
            <w:shd w:val="clear" w:color="auto" w:fill="auto"/>
          </w:tcPr>
          <w:p w14:paraId="15C63D47" w14:textId="77777777" w:rsidR="00C371BC" w:rsidRPr="00C67A3A" w:rsidRDefault="00C371BC">
            <w:pPr>
              <w:spacing w:before="60" w:after="60"/>
              <w:ind w:firstLine="0"/>
              <w:rPr>
                <w:rFonts w:ascii="Arial" w:hAnsi="Arial" w:cs="Arial"/>
                <w:b/>
                <w:sz w:val="20"/>
              </w:rPr>
            </w:pPr>
            <w:r w:rsidRPr="00C67A3A">
              <w:rPr>
                <w:rFonts w:ascii="Arial" w:hAnsi="Arial" w:cs="Arial"/>
                <w:b/>
                <w:sz w:val="20"/>
              </w:rPr>
              <w:t>Consumer Receivables</w:t>
            </w:r>
          </w:p>
        </w:tc>
        <w:tc>
          <w:tcPr>
            <w:tcW w:w="930" w:type="pct"/>
            <w:tcBorders>
              <w:top w:val="nil"/>
              <w:bottom w:val="nil"/>
            </w:tcBorders>
            <w:shd w:val="clear" w:color="auto" w:fill="auto"/>
          </w:tcPr>
          <w:p w14:paraId="71299266" w14:textId="77777777" w:rsidR="00C371BC" w:rsidRPr="00C67A3A" w:rsidRDefault="00C371BC">
            <w:pPr>
              <w:spacing w:before="60" w:after="60"/>
              <w:ind w:firstLine="0"/>
              <w:jc w:val="right"/>
              <w:rPr>
                <w:rFonts w:ascii="Arial" w:hAnsi="Arial" w:cs="Arial"/>
                <w:sz w:val="20"/>
              </w:rPr>
            </w:pPr>
          </w:p>
        </w:tc>
        <w:tc>
          <w:tcPr>
            <w:tcW w:w="932" w:type="pct"/>
            <w:tcBorders>
              <w:top w:val="nil"/>
              <w:bottom w:val="nil"/>
            </w:tcBorders>
            <w:shd w:val="clear" w:color="auto" w:fill="auto"/>
          </w:tcPr>
          <w:p w14:paraId="62E24971" w14:textId="77777777" w:rsidR="00C371BC" w:rsidRPr="00C67A3A" w:rsidRDefault="00C371BC">
            <w:pPr>
              <w:spacing w:before="60" w:after="60"/>
              <w:ind w:firstLine="0"/>
              <w:jc w:val="right"/>
              <w:rPr>
                <w:rFonts w:ascii="Arial" w:hAnsi="Arial" w:cs="Arial"/>
                <w:sz w:val="20"/>
              </w:rPr>
            </w:pPr>
          </w:p>
        </w:tc>
      </w:tr>
      <w:tr w:rsidR="00174D82" w:rsidRPr="00C67A3A" w14:paraId="5B46BC6C" w14:textId="77777777">
        <w:tc>
          <w:tcPr>
            <w:tcW w:w="3138" w:type="pct"/>
            <w:tcBorders>
              <w:top w:val="nil"/>
              <w:bottom w:val="nil"/>
            </w:tcBorders>
            <w:shd w:val="clear" w:color="auto" w:fill="auto"/>
          </w:tcPr>
          <w:p w14:paraId="606B760F" w14:textId="77777777" w:rsidR="00174D82" w:rsidRDefault="00855FA4">
            <w:pPr>
              <w:spacing w:before="60" w:after="60"/>
              <w:ind w:left="313" w:firstLine="0"/>
              <w:rPr>
                <w:rFonts w:ascii="Arial" w:hAnsi="Arial" w:cs="Arial"/>
                <w:sz w:val="20"/>
              </w:rPr>
            </w:pPr>
            <w:r>
              <w:rPr>
                <w:rFonts w:ascii="Arial" w:hAnsi="Arial" w:cs="Arial"/>
                <w:sz w:val="20"/>
              </w:rPr>
              <w:t>Waste Water Management</w:t>
            </w:r>
          </w:p>
          <w:p w14:paraId="6AF07351" w14:textId="75F9D775" w:rsidR="00855FA4" w:rsidRPr="00C67A3A" w:rsidRDefault="00855FA4">
            <w:pPr>
              <w:spacing w:before="60" w:after="60"/>
              <w:ind w:left="313" w:firstLine="0"/>
              <w:rPr>
                <w:rFonts w:ascii="Arial" w:hAnsi="Arial" w:cs="Arial"/>
                <w:sz w:val="20"/>
              </w:rPr>
            </w:pPr>
            <w:r>
              <w:rPr>
                <w:rFonts w:ascii="Arial" w:hAnsi="Arial" w:cs="Arial"/>
                <w:sz w:val="20"/>
              </w:rPr>
              <w:t>Water</w:t>
            </w:r>
          </w:p>
        </w:tc>
        <w:tc>
          <w:tcPr>
            <w:tcW w:w="930" w:type="pct"/>
            <w:tcBorders>
              <w:top w:val="nil"/>
              <w:bottom w:val="nil"/>
            </w:tcBorders>
            <w:shd w:val="clear" w:color="auto" w:fill="auto"/>
          </w:tcPr>
          <w:p w14:paraId="2584D068" w14:textId="77777777" w:rsidR="00174D82" w:rsidRPr="00C67A3A" w:rsidRDefault="00174D82">
            <w:pPr>
              <w:spacing w:before="60" w:after="60"/>
              <w:ind w:firstLine="0"/>
              <w:jc w:val="right"/>
              <w:rPr>
                <w:rFonts w:ascii="Arial" w:hAnsi="Arial" w:cs="Arial"/>
                <w:sz w:val="20"/>
              </w:rPr>
            </w:pPr>
          </w:p>
        </w:tc>
        <w:tc>
          <w:tcPr>
            <w:tcW w:w="932" w:type="pct"/>
            <w:tcBorders>
              <w:top w:val="nil"/>
              <w:bottom w:val="nil"/>
            </w:tcBorders>
            <w:shd w:val="clear" w:color="auto" w:fill="auto"/>
          </w:tcPr>
          <w:p w14:paraId="733BE17F" w14:textId="77777777" w:rsidR="00174D82" w:rsidRPr="00C67A3A" w:rsidRDefault="00174D82">
            <w:pPr>
              <w:spacing w:before="60" w:after="60"/>
              <w:ind w:firstLine="0"/>
              <w:jc w:val="right"/>
              <w:rPr>
                <w:rFonts w:ascii="Arial" w:hAnsi="Arial" w:cs="Arial"/>
                <w:sz w:val="20"/>
              </w:rPr>
            </w:pPr>
          </w:p>
        </w:tc>
      </w:tr>
      <w:tr w:rsidR="00C371BC" w:rsidRPr="00C67A3A" w14:paraId="3CAC1594" w14:textId="77777777">
        <w:tc>
          <w:tcPr>
            <w:tcW w:w="3138" w:type="pct"/>
            <w:tcBorders>
              <w:top w:val="nil"/>
              <w:bottom w:val="single" w:sz="2" w:space="0" w:color="auto"/>
            </w:tcBorders>
            <w:shd w:val="clear" w:color="auto" w:fill="auto"/>
          </w:tcPr>
          <w:p w14:paraId="02C567BA" w14:textId="77777777" w:rsidR="00C371BC" w:rsidRPr="00C67A3A" w:rsidRDefault="00C371B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2" w:space="0" w:color="auto"/>
            </w:tcBorders>
            <w:shd w:val="clear" w:color="auto" w:fill="auto"/>
          </w:tcPr>
          <w:p w14:paraId="6A28F700" w14:textId="77777777" w:rsidR="00C371BC" w:rsidRPr="00C67A3A" w:rsidRDefault="00C371BC">
            <w:pPr>
              <w:spacing w:before="60" w:after="60"/>
              <w:ind w:firstLine="0"/>
              <w:jc w:val="right"/>
              <w:rPr>
                <w:rFonts w:ascii="Arial" w:hAnsi="Arial" w:cs="Arial"/>
                <w:sz w:val="20"/>
              </w:rPr>
            </w:pPr>
          </w:p>
        </w:tc>
        <w:tc>
          <w:tcPr>
            <w:tcW w:w="932" w:type="pct"/>
            <w:tcBorders>
              <w:top w:val="nil"/>
              <w:bottom w:val="single" w:sz="2" w:space="0" w:color="auto"/>
            </w:tcBorders>
            <w:shd w:val="clear" w:color="auto" w:fill="auto"/>
          </w:tcPr>
          <w:p w14:paraId="4098B031" w14:textId="77777777" w:rsidR="00C371BC" w:rsidRPr="00C67A3A" w:rsidRDefault="00C371BC">
            <w:pPr>
              <w:spacing w:before="60" w:after="60"/>
              <w:ind w:firstLine="0"/>
              <w:jc w:val="right"/>
              <w:rPr>
                <w:rFonts w:ascii="Arial" w:hAnsi="Arial" w:cs="Arial"/>
                <w:sz w:val="20"/>
              </w:rPr>
            </w:pPr>
          </w:p>
        </w:tc>
      </w:tr>
    </w:tbl>
    <w:p w14:paraId="61C0E4B4" w14:textId="77777777" w:rsidR="00C371BC" w:rsidRDefault="00C371BC" w:rsidP="006B4E53">
      <w:pPr>
        <w:ind w:firstLine="0"/>
      </w:pPr>
    </w:p>
    <w:p w14:paraId="6F5C4ADC" w14:textId="53D3331F" w:rsidR="000927EC" w:rsidRPr="00EE44DE" w:rsidRDefault="000927EC">
      <w:pPr>
        <w:pStyle w:val="Heading2"/>
        <w:numPr>
          <w:ilvl w:val="0"/>
          <w:numId w:val="23"/>
        </w:numPr>
        <w:spacing w:before="120" w:after="120"/>
        <w:ind w:left="567" w:hanging="567"/>
        <w:rPr>
          <w:rFonts w:ascii="Arial" w:hAnsi="Arial" w:cs="Arial"/>
          <w:b/>
          <w:color w:val="auto"/>
          <w:sz w:val="20"/>
        </w:rPr>
      </w:pPr>
      <w:bookmarkStart w:id="117" w:name="_Toc172729566"/>
      <w:r w:rsidRPr="00EE44DE">
        <w:rPr>
          <w:rFonts w:ascii="Arial" w:hAnsi="Arial" w:cs="Arial"/>
          <w:b/>
          <w:color w:val="auto"/>
          <w:sz w:val="20"/>
        </w:rPr>
        <w:t xml:space="preserve">Interests on </w:t>
      </w:r>
      <w:r>
        <w:rPr>
          <w:rFonts w:ascii="Arial" w:hAnsi="Arial" w:cs="Arial"/>
          <w:b/>
          <w:color w:val="auto"/>
          <w:sz w:val="20"/>
        </w:rPr>
        <w:t>current and non-current assets</w:t>
      </w:r>
      <w:r w:rsidRPr="00EE44DE">
        <w:rPr>
          <w:rFonts w:ascii="Arial" w:hAnsi="Arial" w:cs="Arial"/>
          <w:b/>
          <w:color w:val="auto"/>
          <w:sz w:val="20"/>
        </w:rPr>
        <w:t xml:space="preserve"> </w:t>
      </w:r>
      <w:r w:rsidRPr="00EB1610">
        <w:rPr>
          <w:rFonts w:ascii="Arial" w:hAnsi="Arial" w:cs="Arial"/>
          <w:b/>
          <w:color w:val="FF0000"/>
          <w:sz w:val="20"/>
        </w:rPr>
        <w:t>[104p.116(b)]</w:t>
      </w:r>
      <w:bookmarkEnd w:id="1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0927EC" w:rsidRPr="00C67A3A" w14:paraId="685B2DEE" w14:textId="77777777">
        <w:tc>
          <w:tcPr>
            <w:tcW w:w="3138" w:type="pct"/>
            <w:tcBorders>
              <w:bottom w:val="single" w:sz="4" w:space="0" w:color="auto"/>
            </w:tcBorders>
            <w:shd w:val="clear" w:color="auto" w:fill="FBE4D5"/>
          </w:tcPr>
          <w:p w14:paraId="42B0CF42" w14:textId="77777777" w:rsidR="000927EC" w:rsidRPr="00C67A3A" w:rsidRDefault="000927E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40C0234" w14:textId="7332F3ED" w:rsidR="000927EC" w:rsidRPr="00C67A3A" w:rsidRDefault="000927EC">
            <w:pPr>
              <w:spacing w:before="60" w:after="60"/>
              <w:ind w:firstLine="0"/>
              <w:jc w:val="center"/>
              <w:rPr>
                <w:rFonts w:ascii="Arial" w:hAnsi="Arial" w:cs="Arial"/>
                <w:b/>
                <w:sz w:val="20"/>
              </w:rPr>
            </w:pPr>
            <w:r>
              <w:rPr>
                <w:rFonts w:ascii="Arial" w:hAnsi="Arial" w:cs="Arial"/>
                <w:b/>
                <w:sz w:val="20"/>
              </w:rPr>
              <w:t>2023/202</w:t>
            </w:r>
            <w:r w:rsidR="00817F46">
              <w:rPr>
                <w:rFonts w:ascii="Arial" w:hAnsi="Arial" w:cs="Arial"/>
                <w:b/>
                <w:sz w:val="20"/>
              </w:rPr>
              <w:t>4</w:t>
            </w:r>
          </w:p>
          <w:p w14:paraId="2BBD3598" w14:textId="77777777" w:rsidR="000927EC" w:rsidRPr="00C67A3A" w:rsidRDefault="000927E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4BDE49C" w14:textId="0C392259" w:rsidR="000927EC" w:rsidRPr="00C67A3A" w:rsidRDefault="000927EC">
            <w:pPr>
              <w:spacing w:before="60" w:after="60"/>
              <w:ind w:firstLine="0"/>
              <w:jc w:val="center"/>
              <w:rPr>
                <w:rFonts w:ascii="Arial" w:hAnsi="Arial" w:cs="Arial"/>
                <w:b/>
                <w:sz w:val="20"/>
              </w:rPr>
            </w:pPr>
            <w:r>
              <w:rPr>
                <w:rFonts w:ascii="Arial" w:hAnsi="Arial" w:cs="Arial"/>
                <w:b/>
                <w:sz w:val="20"/>
              </w:rPr>
              <w:t>2022/202</w:t>
            </w:r>
            <w:r w:rsidR="00817F46">
              <w:rPr>
                <w:rFonts w:ascii="Arial" w:hAnsi="Arial" w:cs="Arial"/>
                <w:b/>
                <w:sz w:val="20"/>
              </w:rPr>
              <w:t>3</w:t>
            </w:r>
          </w:p>
          <w:p w14:paraId="53F7E6B9" w14:textId="77777777" w:rsidR="000927EC" w:rsidRPr="00C67A3A" w:rsidRDefault="000927EC">
            <w:pPr>
              <w:spacing w:before="60" w:after="60"/>
              <w:ind w:firstLine="0"/>
              <w:jc w:val="center"/>
              <w:rPr>
                <w:rFonts w:ascii="Arial" w:hAnsi="Arial" w:cs="Arial"/>
                <w:b/>
                <w:sz w:val="20"/>
              </w:rPr>
            </w:pPr>
            <w:r w:rsidRPr="00C67A3A">
              <w:rPr>
                <w:rFonts w:ascii="Arial" w:hAnsi="Arial" w:cs="Arial"/>
                <w:b/>
                <w:sz w:val="20"/>
              </w:rPr>
              <w:t>(R’000s)</w:t>
            </w:r>
          </w:p>
        </w:tc>
      </w:tr>
      <w:tr w:rsidR="000927EC" w:rsidRPr="00C67A3A" w14:paraId="3896D0F6" w14:textId="77777777">
        <w:tc>
          <w:tcPr>
            <w:tcW w:w="3138" w:type="pct"/>
            <w:tcBorders>
              <w:bottom w:val="nil"/>
            </w:tcBorders>
            <w:shd w:val="clear" w:color="auto" w:fill="auto"/>
          </w:tcPr>
          <w:p w14:paraId="0CFE04CA" w14:textId="77777777" w:rsidR="000927EC" w:rsidRPr="00C67A3A" w:rsidRDefault="000927EC">
            <w:pPr>
              <w:spacing w:before="60" w:after="60"/>
              <w:ind w:firstLine="0"/>
              <w:rPr>
                <w:rFonts w:ascii="Arial" w:hAnsi="Arial" w:cs="Arial"/>
                <w:sz w:val="20"/>
              </w:rPr>
            </w:pPr>
          </w:p>
        </w:tc>
        <w:tc>
          <w:tcPr>
            <w:tcW w:w="930" w:type="pct"/>
            <w:tcBorders>
              <w:bottom w:val="nil"/>
            </w:tcBorders>
            <w:shd w:val="clear" w:color="auto" w:fill="auto"/>
          </w:tcPr>
          <w:p w14:paraId="080A807E" w14:textId="77777777" w:rsidR="000927EC" w:rsidRPr="00C67A3A" w:rsidRDefault="000927EC">
            <w:pPr>
              <w:spacing w:before="60" w:after="60"/>
              <w:ind w:firstLine="0"/>
              <w:jc w:val="right"/>
              <w:rPr>
                <w:rFonts w:ascii="Arial" w:hAnsi="Arial" w:cs="Arial"/>
                <w:sz w:val="20"/>
              </w:rPr>
            </w:pPr>
          </w:p>
        </w:tc>
        <w:tc>
          <w:tcPr>
            <w:tcW w:w="932" w:type="pct"/>
            <w:tcBorders>
              <w:bottom w:val="nil"/>
            </w:tcBorders>
            <w:shd w:val="clear" w:color="auto" w:fill="auto"/>
          </w:tcPr>
          <w:p w14:paraId="15F023B7" w14:textId="77777777" w:rsidR="000927EC" w:rsidRPr="00C67A3A" w:rsidRDefault="000927EC">
            <w:pPr>
              <w:spacing w:before="60" w:after="60"/>
              <w:ind w:firstLine="0"/>
              <w:jc w:val="right"/>
              <w:rPr>
                <w:rFonts w:ascii="Arial" w:hAnsi="Arial" w:cs="Arial"/>
                <w:sz w:val="20"/>
              </w:rPr>
            </w:pPr>
          </w:p>
        </w:tc>
      </w:tr>
      <w:tr w:rsidR="000927EC" w:rsidRPr="00C67A3A" w14:paraId="42D31233" w14:textId="77777777">
        <w:tc>
          <w:tcPr>
            <w:tcW w:w="3138" w:type="pct"/>
            <w:tcBorders>
              <w:top w:val="nil"/>
              <w:bottom w:val="nil"/>
            </w:tcBorders>
            <w:shd w:val="clear" w:color="auto" w:fill="auto"/>
          </w:tcPr>
          <w:p w14:paraId="0CDB5106" w14:textId="77777777" w:rsidR="000927EC" w:rsidRPr="00C67A3A" w:rsidRDefault="000927EC">
            <w:pPr>
              <w:spacing w:before="60" w:after="60"/>
              <w:ind w:firstLine="0"/>
              <w:rPr>
                <w:rFonts w:ascii="Arial" w:hAnsi="Arial" w:cs="Arial"/>
                <w:sz w:val="20"/>
              </w:rPr>
            </w:pPr>
            <w:r w:rsidRPr="00C67A3A">
              <w:rPr>
                <w:rFonts w:ascii="Arial" w:hAnsi="Arial" w:cs="Arial"/>
                <w:sz w:val="20"/>
              </w:rPr>
              <w:t>Bank Accounts</w:t>
            </w:r>
          </w:p>
        </w:tc>
        <w:tc>
          <w:tcPr>
            <w:tcW w:w="930" w:type="pct"/>
            <w:tcBorders>
              <w:top w:val="nil"/>
              <w:bottom w:val="nil"/>
            </w:tcBorders>
            <w:shd w:val="clear" w:color="auto" w:fill="auto"/>
          </w:tcPr>
          <w:p w14:paraId="54C01CFC"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6924C629" w14:textId="77777777" w:rsidR="000927EC" w:rsidRPr="00C67A3A" w:rsidRDefault="000927EC">
            <w:pPr>
              <w:spacing w:before="60" w:after="60"/>
              <w:ind w:firstLine="0"/>
              <w:jc w:val="right"/>
              <w:rPr>
                <w:rFonts w:ascii="Arial" w:hAnsi="Arial" w:cs="Arial"/>
                <w:sz w:val="20"/>
              </w:rPr>
            </w:pPr>
          </w:p>
        </w:tc>
      </w:tr>
      <w:tr w:rsidR="000927EC" w:rsidRPr="00C67A3A" w14:paraId="136BDCAF" w14:textId="77777777">
        <w:tc>
          <w:tcPr>
            <w:tcW w:w="3138" w:type="pct"/>
            <w:tcBorders>
              <w:top w:val="nil"/>
              <w:bottom w:val="nil"/>
            </w:tcBorders>
            <w:shd w:val="clear" w:color="auto" w:fill="auto"/>
            <w:vAlign w:val="center"/>
          </w:tcPr>
          <w:p w14:paraId="366DF94F" w14:textId="77777777" w:rsidR="000927EC" w:rsidRPr="00C67A3A" w:rsidRDefault="000927EC">
            <w:pPr>
              <w:spacing w:before="60" w:after="60"/>
              <w:ind w:firstLine="0"/>
              <w:rPr>
                <w:rFonts w:ascii="Arial" w:hAnsi="Arial" w:cs="Arial"/>
                <w:sz w:val="20"/>
              </w:rPr>
            </w:pPr>
            <w:r w:rsidRPr="00C67A3A">
              <w:rPr>
                <w:rFonts w:ascii="Arial" w:hAnsi="Arial" w:cs="Arial"/>
                <w:sz w:val="20"/>
              </w:rPr>
              <w:t>Financial Assets</w:t>
            </w:r>
          </w:p>
        </w:tc>
        <w:tc>
          <w:tcPr>
            <w:tcW w:w="930" w:type="pct"/>
            <w:tcBorders>
              <w:top w:val="nil"/>
              <w:bottom w:val="nil"/>
            </w:tcBorders>
            <w:shd w:val="clear" w:color="auto" w:fill="auto"/>
          </w:tcPr>
          <w:p w14:paraId="340209D1"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4D3F60A8" w14:textId="77777777" w:rsidR="000927EC" w:rsidRPr="00C67A3A" w:rsidRDefault="000927EC">
            <w:pPr>
              <w:spacing w:before="60" w:after="60"/>
              <w:ind w:firstLine="0"/>
              <w:jc w:val="right"/>
              <w:rPr>
                <w:rFonts w:ascii="Arial" w:hAnsi="Arial" w:cs="Arial"/>
                <w:sz w:val="20"/>
              </w:rPr>
            </w:pPr>
          </w:p>
        </w:tc>
      </w:tr>
      <w:tr w:rsidR="000927EC" w:rsidRPr="00C67A3A" w14:paraId="133D1993" w14:textId="77777777">
        <w:tc>
          <w:tcPr>
            <w:tcW w:w="3138" w:type="pct"/>
            <w:tcBorders>
              <w:top w:val="nil"/>
              <w:bottom w:val="nil"/>
            </w:tcBorders>
            <w:shd w:val="clear" w:color="auto" w:fill="auto"/>
            <w:vAlign w:val="center"/>
          </w:tcPr>
          <w:p w14:paraId="2BFDDC46" w14:textId="77777777" w:rsidR="000927EC" w:rsidRPr="00C67A3A" w:rsidRDefault="000927EC">
            <w:pPr>
              <w:spacing w:before="60" w:after="60"/>
              <w:ind w:firstLine="0"/>
              <w:rPr>
                <w:rFonts w:ascii="Arial" w:hAnsi="Arial" w:cs="Arial"/>
                <w:sz w:val="20"/>
              </w:rPr>
            </w:pPr>
            <w:r w:rsidRPr="00C67A3A">
              <w:rPr>
                <w:rFonts w:ascii="Arial" w:hAnsi="Arial" w:cs="Arial"/>
                <w:sz w:val="20"/>
              </w:rPr>
              <w:t>Short-term Investments and Call Accounts</w:t>
            </w:r>
          </w:p>
        </w:tc>
        <w:tc>
          <w:tcPr>
            <w:tcW w:w="930" w:type="pct"/>
            <w:tcBorders>
              <w:top w:val="nil"/>
              <w:bottom w:val="nil"/>
            </w:tcBorders>
            <w:shd w:val="clear" w:color="auto" w:fill="auto"/>
          </w:tcPr>
          <w:p w14:paraId="44F833D5"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00E95A62" w14:textId="77777777" w:rsidR="000927EC" w:rsidRPr="00C67A3A" w:rsidRDefault="000927EC">
            <w:pPr>
              <w:spacing w:before="60" w:after="60"/>
              <w:ind w:firstLine="0"/>
              <w:jc w:val="right"/>
              <w:rPr>
                <w:rFonts w:ascii="Arial" w:hAnsi="Arial" w:cs="Arial"/>
                <w:sz w:val="20"/>
              </w:rPr>
            </w:pPr>
          </w:p>
        </w:tc>
      </w:tr>
      <w:tr w:rsidR="000927EC" w:rsidRPr="00C67A3A" w14:paraId="2218886C" w14:textId="77777777">
        <w:tc>
          <w:tcPr>
            <w:tcW w:w="3138" w:type="pct"/>
            <w:tcBorders>
              <w:top w:val="nil"/>
              <w:bottom w:val="single" w:sz="4" w:space="0" w:color="auto"/>
            </w:tcBorders>
            <w:shd w:val="clear" w:color="auto" w:fill="FFFFFF"/>
            <w:vAlign w:val="center"/>
          </w:tcPr>
          <w:p w14:paraId="2A0AEA2E" w14:textId="77777777" w:rsidR="000927EC" w:rsidRPr="00C67A3A" w:rsidRDefault="000927E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7FC6BA84" w14:textId="77777777" w:rsidR="000927EC" w:rsidRPr="00C67A3A" w:rsidRDefault="000927EC">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05EE4D4F" w14:textId="77777777" w:rsidR="000927EC" w:rsidRPr="00C67A3A" w:rsidRDefault="000927EC">
            <w:pPr>
              <w:spacing w:before="60" w:after="60"/>
              <w:ind w:firstLine="0"/>
              <w:jc w:val="right"/>
              <w:rPr>
                <w:rFonts w:ascii="Arial" w:hAnsi="Arial" w:cs="Arial"/>
                <w:sz w:val="20"/>
              </w:rPr>
            </w:pPr>
          </w:p>
        </w:tc>
      </w:tr>
    </w:tbl>
    <w:p w14:paraId="76A14973" w14:textId="77777777" w:rsidR="00FE5ABC" w:rsidRDefault="00FE5ABC" w:rsidP="006B4E53">
      <w:pPr>
        <w:ind w:firstLine="0"/>
      </w:pPr>
    </w:p>
    <w:p w14:paraId="01411FA3" w14:textId="0D2653C0" w:rsidR="00E46E82" w:rsidRPr="00B37D8D" w:rsidRDefault="00B37D8D">
      <w:pPr>
        <w:pStyle w:val="Heading2"/>
        <w:numPr>
          <w:ilvl w:val="0"/>
          <w:numId w:val="23"/>
        </w:numPr>
        <w:spacing w:before="120" w:after="120"/>
        <w:ind w:left="567" w:hanging="567"/>
        <w:rPr>
          <w:rFonts w:ascii="Arial" w:hAnsi="Arial" w:cs="Arial"/>
          <w:b/>
          <w:color w:val="auto"/>
          <w:sz w:val="20"/>
          <w:szCs w:val="20"/>
        </w:rPr>
      </w:pPr>
      <w:bookmarkStart w:id="118" w:name="_Toc172729567"/>
      <w:bookmarkEnd w:id="111"/>
      <w:bookmarkEnd w:id="112"/>
      <w:r>
        <w:rPr>
          <w:rFonts w:ascii="Arial" w:hAnsi="Arial" w:cs="Arial"/>
          <w:b/>
          <w:color w:val="auto"/>
          <w:sz w:val="20"/>
          <w:szCs w:val="20"/>
        </w:rPr>
        <w:t>Rental on Land</w:t>
      </w:r>
      <w:bookmarkEnd w:id="1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E46E82" w:rsidRPr="00C67A3A" w14:paraId="4E812A6D" w14:textId="77777777">
        <w:tc>
          <w:tcPr>
            <w:tcW w:w="3138" w:type="pct"/>
            <w:tcBorders>
              <w:bottom w:val="single" w:sz="4" w:space="0" w:color="auto"/>
            </w:tcBorders>
            <w:shd w:val="clear" w:color="auto" w:fill="FBE4D5"/>
          </w:tcPr>
          <w:p w14:paraId="3A6770E1" w14:textId="77777777" w:rsidR="00E46E82" w:rsidRPr="00C67A3A" w:rsidRDefault="00E46E82">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D623837" w14:textId="0396F64A" w:rsidR="00E46E82" w:rsidRPr="00C67A3A" w:rsidRDefault="00E46E82">
            <w:pPr>
              <w:spacing w:before="60" w:after="60"/>
              <w:ind w:firstLine="0"/>
              <w:jc w:val="center"/>
              <w:rPr>
                <w:rFonts w:ascii="Arial" w:hAnsi="Arial" w:cs="Arial"/>
                <w:b/>
                <w:sz w:val="20"/>
              </w:rPr>
            </w:pPr>
            <w:r>
              <w:rPr>
                <w:rFonts w:ascii="Arial" w:hAnsi="Arial" w:cs="Arial"/>
                <w:b/>
                <w:sz w:val="20"/>
              </w:rPr>
              <w:t>2023/2024</w:t>
            </w:r>
          </w:p>
          <w:p w14:paraId="2C135812" w14:textId="77777777" w:rsidR="00E46E82" w:rsidRPr="00C67A3A" w:rsidRDefault="00E46E82">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D2665F4" w14:textId="24E967DA" w:rsidR="00E46E82" w:rsidRPr="00C67A3A" w:rsidRDefault="00E46E82">
            <w:pPr>
              <w:spacing w:before="60" w:after="60"/>
              <w:ind w:firstLine="0"/>
              <w:jc w:val="center"/>
              <w:rPr>
                <w:rFonts w:ascii="Arial" w:hAnsi="Arial" w:cs="Arial"/>
                <w:b/>
                <w:sz w:val="20"/>
              </w:rPr>
            </w:pPr>
            <w:r>
              <w:rPr>
                <w:rFonts w:ascii="Arial" w:hAnsi="Arial" w:cs="Arial"/>
                <w:b/>
                <w:sz w:val="20"/>
              </w:rPr>
              <w:t>2022/2023</w:t>
            </w:r>
          </w:p>
          <w:p w14:paraId="4522436B" w14:textId="77777777" w:rsidR="00E46E82" w:rsidRPr="00C67A3A" w:rsidRDefault="00E46E82">
            <w:pPr>
              <w:spacing w:before="60" w:after="60"/>
              <w:ind w:firstLine="0"/>
              <w:jc w:val="center"/>
              <w:rPr>
                <w:rFonts w:ascii="Arial" w:hAnsi="Arial" w:cs="Arial"/>
                <w:b/>
                <w:sz w:val="20"/>
              </w:rPr>
            </w:pPr>
            <w:r w:rsidRPr="00C67A3A">
              <w:rPr>
                <w:rFonts w:ascii="Arial" w:hAnsi="Arial" w:cs="Arial"/>
                <w:b/>
                <w:sz w:val="20"/>
              </w:rPr>
              <w:t>(R’000s)</w:t>
            </w:r>
          </w:p>
        </w:tc>
      </w:tr>
      <w:tr w:rsidR="00E46E82" w:rsidRPr="00C67A3A" w14:paraId="0FA10703" w14:textId="77777777">
        <w:tc>
          <w:tcPr>
            <w:tcW w:w="3138" w:type="pct"/>
            <w:tcBorders>
              <w:bottom w:val="nil"/>
            </w:tcBorders>
            <w:shd w:val="clear" w:color="auto" w:fill="auto"/>
          </w:tcPr>
          <w:p w14:paraId="4C45672C" w14:textId="77777777" w:rsidR="00E46E82" w:rsidRPr="00C67A3A" w:rsidRDefault="00E46E82">
            <w:pPr>
              <w:spacing w:before="60" w:after="60"/>
              <w:ind w:firstLine="0"/>
              <w:rPr>
                <w:rFonts w:ascii="Arial" w:hAnsi="Arial" w:cs="Arial"/>
                <w:sz w:val="20"/>
              </w:rPr>
            </w:pPr>
          </w:p>
        </w:tc>
        <w:tc>
          <w:tcPr>
            <w:tcW w:w="930" w:type="pct"/>
            <w:tcBorders>
              <w:bottom w:val="nil"/>
            </w:tcBorders>
            <w:shd w:val="clear" w:color="auto" w:fill="auto"/>
          </w:tcPr>
          <w:p w14:paraId="1D93D914" w14:textId="77777777" w:rsidR="00E46E82" w:rsidRPr="00C67A3A" w:rsidRDefault="00E46E82">
            <w:pPr>
              <w:spacing w:before="60" w:after="60"/>
              <w:ind w:firstLine="0"/>
              <w:jc w:val="right"/>
              <w:rPr>
                <w:rFonts w:ascii="Arial" w:hAnsi="Arial" w:cs="Arial"/>
                <w:sz w:val="20"/>
              </w:rPr>
            </w:pPr>
          </w:p>
        </w:tc>
        <w:tc>
          <w:tcPr>
            <w:tcW w:w="932" w:type="pct"/>
            <w:tcBorders>
              <w:bottom w:val="nil"/>
            </w:tcBorders>
            <w:shd w:val="clear" w:color="auto" w:fill="auto"/>
          </w:tcPr>
          <w:p w14:paraId="4BFBA2CA" w14:textId="77777777" w:rsidR="00E46E82" w:rsidRPr="00C67A3A" w:rsidRDefault="00E46E82">
            <w:pPr>
              <w:spacing w:before="60" w:after="60"/>
              <w:ind w:firstLine="0"/>
              <w:jc w:val="right"/>
              <w:rPr>
                <w:rFonts w:ascii="Arial" w:hAnsi="Arial" w:cs="Arial"/>
                <w:sz w:val="20"/>
              </w:rPr>
            </w:pPr>
          </w:p>
        </w:tc>
      </w:tr>
      <w:tr w:rsidR="00E46E82" w:rsidRPr="00C67A3A" w14:paraId="06408122" w14:textId="77777777">
        <w:tc>
          <w:tcPr>
            <w:tcW w:w="3138" w:type="pct"/>
            <w:tcBorders>
              <w:top w:val="nil"/>
              <w:bottom w:val="nil"/>
            </w:tcBorders>
            <w:shd w:val="clear" w:color="auto" w:fill="auto"/>
          </w:tcPr>
          <w:p w14:paraId="2F96B996" w14:textId="77777777" w:rsidR="00E46E82" w:rsidRPr="00C67A3A" w:rsidRDefault="00E46E82">
            <w:pPr>
              <w:spacing w:before="60" w:after="60"/>
              <w:ind w:firstLine="0"/>
              <w:rPr>
                <w:rFonts w:ascii="Arial" w:hAnsi="Arial" w:cs="Arial"/>
                <w:b/>
                <w:sz w:val="20"/>
              </w:rPr>
            </w:pPr>
            <w:r w:rsidRPr="00C67A3A">
              <w:rPr>
                <w:rFonts w:ascii="Arial" w:hAnsi="Arial" w:cs="Arial"/>
                <w:b/>
                <w:sz w:val="20"/>
              </w:rPr>
              <w:t>Rent on Land</w:t>
            </w:r>
          </w:p>
        </w:tc>
        <w:tc>
          <w:tcPr>
            <w:tcW w:w="930" w:type="pct"/>
            <w:tcBorders>
              <w:top w:val="nil"/>
              <w:bottom w:val="nil"/>
            </w:tcBorders>
            <w:shd w:val="clear" w:color="auto" w:fill="auto"/>
          </w:tcPr>
          <w:p w14:paraId="445A6B83"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5BDB4705" w14:textId="77777777" w:rsidR="00E46E82" w:rsidRPr="00C67A3A" w:rsidRDefault="00E46E82">
            <w:pPr>
              <w:spacing w:before="60" w:after="60"/>
              <w:ind w:firstLine="0"/>
              <w:jc w:val="right"/>
              <w:rPr>
                <w:rFonts w:ascii="Arial" w:hAnsi="Arial" w:cs="Arial"/>
                <w:sz w:val="20"/>
              </w:rPr>
            </w:pPr>
          </w:p>
        </w:tc>
      </w:tr>
      <w:tr w:rsidR="00E46E82" w:rsidRPr="00C67A3A" w14:paraId="007C4A11" w14:textId="77777777">
        <w:tc>
          <w:tcPr>
            <w:tcW w:w="3138" w:type="pct"/>
            <w:tcBorders>
              <w:top w:val="nil"/>
              <w:bottom w:val="nil"/>
            </w:tcBorders>
            <w:shd w:val="clear" w:color="auto" w:fill="E7E6E6"/>
          </w:tcPr>
          <w:p w14:paraId="65E65F63" w14:textId="77777777" w:rsidR="00E46E82" w:rsidRPr="00C67A3A" w:rsidRDefault="00E46E82">
            <w:pPr>
              <w:spacing w:before="60" w:after="60"/>
              <w:ind w:firstLine="0"/>
              <w:rPr>
                <w:rFonts w:ascii="Arial" w:hAnsi="Arial" w:cs="Arial"/>
                <w:sz w:val="20"/>
              </w:rPr>
            </w:pPr>
            <w:r w:rsidRPr="00C67A3A">
              <w:rPr>
                <w:rFonts w:ascii="Arial" w:hAnsi="Arial" w:cs="Arial"/>
                <w:sz w:val="20"/>
              </w:rPr>
              <w:t>Servitudes</w:t>
            </w:r>
          </w:p>
        </w:tc>
        <w:tc>
          <w:tcPr>
            <w:tcW w:w="930" w:type="pct"/>
            <w:tcBorders>
              <w:top w:val="nil"/>
              <w:bottom w:val="nil"/>
            </w:tcBorders>
            <w:shd w:val="clear" w:color="auto" w:fill="auto"/>
          </w:tcPr>
          <w:p w14:paraId="51E640E4"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09544233" w14:textId="77777777" w:rsidR="00E46E82" w:rsidRPr="00C67A3A" w:rsidRDefault="00E46E82">
            <w:pPr>
              <w:spacing w:before="60" w:after="60"/>
              <w:ind w:firstLine="0"/>
              <w:jc w:val="right"/>
              <w:rPr>
                <w:rFonts w:ascii="Arial" w:hAnsi="Arial" w:cs="Arial"/>
                <w:sz w:val="20"/>
              </w:rPr>
            </w:pPr>
          </w:p>
        </w:tc>
      </w:tr>
      <w:tr w:rsidR="00E46E82" w:rsidRPr="00C67A3A" w14:paraId="2690479E" w14:textId="77777777">
        <w:tc>
          <w:tcPr>
            <w:tcW w:w="3138" w:type="pct"/>
            <w:tcBorders>
              <w:top w:val="nil"/>
              <w:bottom w:val="nil"/>
            </w:tcBorders>
            <w:shd w:val="clear" w:color="auto" w:fill="auto"/>
          </w:tcPr>
          <w:p w14:paraId="3B320FBF" w14:textId="77777777" w:rsidR="00E46E82" w:rsidRPr="00C67A3A" w:rsidRDefault="00E46E82">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0A92D441"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3DE57397" w14:textId="77777777" w:rsidR="00E46E82" w:rsidRPr="00C67A3A" w:rsidRDefault="00E46E82">
            <w:pPr>
              <w:spacing w:before="60" w:after="60"/>
              <w:ind w:firstLine="0"/>
              <w:jc w:val="right"/>
              <w:rPr>
                <w:rFonts w:ascii="Arial" w:hAnsi="Arial" w:cs="Arial"/>
                <w:sz w:val="20"/>
              </w:rPr>
            </w:pPr>
          </w:p>
        </w:tc>
      </w:tr>
      <w:tr w:rsidR="00E46E82" w:rsidRPr="00C67A3A" w14:paraId="716B052B" w14:textId="77777777">
        <w:tc>
          <w:tcPr>
            <w:tcW w:w="3138" w:type="pct"/>
            <w:tcBorders>
              <w:top w:val="nil"/>
              <w:bottom w:val="nil"/>
            </w:tcBorders>
            <w:shd w:val="clear" w:color="auto" w:fill="auto"/>
          </w:tcPr>
          <w:p w14:paraId="0818311F" w14:textId="77777777" w:rsidR="00E46E82" w:rsidRPr="00C67A3A" w:rsidRDefault="00E46E82">
            <w:pPr>
              <w:spacing w:before="60" w:after="60"/>
              <w:ind w:firstLine="0"/>
              <w:rPr>
                <w:rFonts w:ascii="Arial" w:hAnsi="Arial" w:cs="Arial"/>
                <w:sz w:val="20"/>
              </w:rPr>
            </w:pPr>
          </w:p>
        </w:tc>
        <w:tc>
          <w:tcPr>
            <w:tcW w:w="930" w:type="pct"/>
            <w:tcBorders>
              <w:top w:val="nil"/>
              <w:bottom w:val="nil"/>
            </w:tcBorders>
            <w:shd w:val="clear" w:color="auto" w:fill="auto"/>
          </w:tcPr>
          <w:p w14:paraId="232138FF"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4C945418" w14:textId="77777777" w:rsidR="00E46E82" w:rsidRPr="00C67A3A" w:rsidRDefault="00E46E82">
            <w:pPr>
              <w:spacing w:before="60" w:after="60"/>
              <w:ind w:firstLine="0"/>
              <w:jc w:val="right"/>
              <w:rPr>
                <w:rFonts w:ascii="Arial" w:hAnsi="Arial" w:cs="Arial"/>
                <w:sz w:val="20"/>
              </w:rPr>
            </w:pPr>
          </w:p>
        </w:tc>
      </w:tr>
      <w:tr w:rsidR="00E46E82" w:rsidRPr="00C67A3A" w14:paraId="3E05994A" w14:textId="77777777">
        <w:tc>
          <w:tcPr>
            <w:tcW w:w="3138" w:type="pct"/>
            <w:tcBorders>
              <w:top w:val="nil"/>
              <w:bottom w:val="single" w:sz="4" w:space="0" w:color="auto"/>
            </w:tcBorders>
            <w:shd w:val="clear" w:color="auto" w:fill="auto"/>
          </w:tcPr>
          <w:p w14:paraId="31B22467" w14:textId="77777777" w:rsidR="00E46E82" w:rsidRPr="00C67A3A" w:rsidRDefault="00E46E82">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auto"/>
          </w:tcPr>
          <w:p w14:paraId="1A2B5EE8" w14:textId="77777777" w:rsidR="00E46E82" w:rsidRPr="00C67A3A" w:rsidRDefault="00E46E82">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0CE4BBCF" w14:textId="77777777" w:rsidR="00E46E82" w:rsidRPr="00C67A3A" w:rsidRDefault="00E46E82">
            <w:pPr>
              <w:spacing w:before="60" w:after="60"/>
              <w:ind w:firstLine="0"/>
              <w:jc w:val="right"/>
              <w:rPr>
                <w:rFonts w:ascii="Arial" w:hAnsi="Arial" w:cs="Arial"/>
                <w:sz w:val="20"/>
              </w:rPr>
            </w:pPr>
          </w:p>
        </w:tc>
      </w:tr>
    </w:tbl>
    <w:p w14:paraId="77D68259" w14:textId="77777777" w:rsidR="00C34650" w:rsidRDefault="00C34650" w:rsidP="00E46E82">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46E82" w:rsidRPr="00C67A3A" w14:paraId="14EA270A" w14:textId="77777777">
        <w:tc>
          <w:tcPr>
            <w:tcW w:w="9912" w:type="dxa"/>
            <w:shd w:val="clear" w:color="auto" w:fill="E2EFD9"/>
          </w:tcPr>
          <w:p w14:paraId="7B5381B2" w14:textId="77777777" w:rsidR="00E46E82" w:rsidRPr="00C67A3A" w:rsidRDefault="00E46E82">
            <w:pPr>
              <w:spacing w:before="60" w:after="60"/>
              <w:ind w:firstLine="0"/>
              <w:rPr>
                <w:rFonts w:ascii="Arial" w:hAnsi="Arial" w:cs="Arial"/>
                <w:b/>
                <w:i/>
                <w:sz w:val="20"/>
              </w:rPr>
            </w:pPr>
            <w:r w:rsidRPr="00C67A3A">
              <w:rPr>
                <w:rFonts w:ascii="Arial" w:hAnsi="Arial" w:cs="Arial"/>
                <w:b/>
                <w:i/>
                <w:sz w:val="20"/>
              </w:rPr>
              <w:t xml:space="preserve">Commentary:  </w:t>
            </w:r>
          </w:p>
          <w:p w14:paraId="4DA3831F" w14:textId="77777777" w:rsidR="00E46E82" w:rsidRPr="00C67A3A" w:rsidRDefault="00E46E82">
            <w:pPr>
              <w:spacing w:before="60" w:after="60"/>
              <w:ind w:firstLine="0"/>
              <w:rPr>
                <w:rFonts w:ascii="Arial" w:hAnsi="Arial" w:cs="Arial"/>
                <w:i/>
                <w:sz w:val="20"/>
              </w:rPr>
            </w:pPr>
            <w:r w:rsidRPr="00C67A3A">
              <w:rPr>
                <w:rFonts w:ascii="Arial" w:hAnsi="Arial" w:cs="Arial"/>
                <w:i/>
                <w:sz w:val="20"/>
              </w:rPr>
              <w:t>The same categories per the asset notes above have been used in this note.</w:t>
            </w:r>
          </w:p>
        </w:tc>
      </w:tr>
    </w:tbl>
    <w:p w14:paraId="31E2C884" w14:textId="5C975C0D" w:rsidR="005A3D5C" w:rsidRPr="00EE44DE" w:rsidRDefault="005A3D5C" w:rsidP="005A3D5C">
      <w:pPr>
        <w:pStyle w:val="Heading2"/>
        <w:spacing w:before="120" w:after="120"/>
        <w:ind w:firstLine="0"/>
        <w:rPr>
          <w:rFonts w:ascii="Arial" w:hAnsi="Arial" w:cs="Arial"/>
          <w:b/>
          <w:color w:val="auto"/>
          <w:sz w:val="20"/>
        </w:rPr>
      </w:pPr>
    </w:p>
    <w:p w14:paraId="01A6C2DC" w14:textId="083137E4" w:rsidR="00B70A48" w:rsidRPr="00FE5ABC" w:rsidRDefault="00914D7C" w:rsidP="00FE5ABC">
      <w:pPr>
        <w:ind w:firstLine="0"/>
        <w:rPr>
          <w:rFonts w:ascii="Arial" w:hAnsi="Arial" w:cs="Arial"/>
          <w:b/>
          <w:color w:val="ED7D31"/>
          <w:sz w:val="20"/>
        </w:rPr>
      </w:pPr>
      <w:r>
        <w:rPr>
          <w:rFonts w:ascii="Arial" w:hAnsi="Arial" w:cs="Arial"/>
          <w:b/>
          <w:color w:val="ED7D31"/>
          <w:sz w:val="20"/>
        </w:rPr>
        <w:br w:type="page"/>
      </w:r>
    </w:p>
    <w:p w14:paraId="19B9774F" w14:textId="6339E2E5" w:rsidR="00E961EA" w:rsidRPr="00C67A3A" w:rsidRDefault="00E961EA" w:rsidP="00E961EA">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B22D462" w14:textId="6E6DDA49" w:rsidR="00F47856" w:rsidRPr="00EE44DE" w:rsidRDefault="00F47856">
      <w:pPr>
        <w:pStyle w:val="Heading2"/>
        <w:numPr>
          <w:ilvl w:val="0"/>
          <w:numId w:val="23"/>
        </w:numPr>
        <w:spacing w:before="120" w:after="120"/>
        <w:ind w:left="567" w:hanging="567"/>
        <w:rPr>
          <w:rFonts w:ascii="Arial" w:hAnsi="Arial" w:cs="Arial"/>
          <w:b/>
          <w:color w:val="auto"/>
          <w:sz w:val="20"/>
        </w:rPr>
      </w:pPr>
      <w:bookmarkStart w:id="119" w:name="_Ref1132041"/>
      <w:bookmarkStart w:id="120" w:name="_Toc172729568"/>
      <w:r w:rsidRPr="00EE44DE">
        <w:rPr>
          <w:rFonts w:ascii="Arial" w:hAnsi="Arial" w:cs="Arial"/>
          <w:b/>
          <w:color w:val="auto"/>
          <w:sz w:val="20"/>
        </w:rPr>
        <w:t>Operational Revenue</w:t>
      </w:r>
      <w:bookmarkEnd w:id="119"/>
      <w:bookmarkEnd w:id="120"/>
      <w:r w:rsidRPr="00EE44DE">
        <w:rPr>
          <w:rFonts w:ascii="Arial" w:hAnsi="Arial" w:cs="Arial"/>
          <w:b/>
          <w:color w:val="auto"/>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47856" w:rsidRPr="00C67A3A" w14:paraId="1D540CCD" w14:textId="77777777">
        <w:tc>
          <w:tcPr>
            <w:tcW w:w="3138" w:type="pct"/>
            <w:tcBorders>
              <w:bottom w:val="single" w:sz="4" w:space="0" w:color="auto"/>
            </w:tcBorders>
            <w:shd w:val="clear" w:color="auto" w:fill="FBE4D5"/>
          </w:tcPr>
          <w:p w14:paraId="023AA6C5" w14:textId="77777777" w:rsidR="00F47856" w:rsidRPr="00C67A3A" w:rsidRDefault="00F47856">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F1C8E16" w14:textId="585A53FD" w:rsidR="00F47856" w:rsidRPr="00C67A3A" w:rsidRDefault="00F47856">
            <w:pPr>
              <w:spacing w:before="60" w:after="60"/>
              <w:ind w:firstLine="0"/>
              <w:jc w:val="center"/>
              <w:rPr>
                <w:rFonts w:ascii="Arial" w:hAnsi="Arial" w:cs="Arial"/>
                <w:b/>
                <w:sz w:val="20"/>
              </w:rPr>
            </w:pPr>
            <w:r>
              <w:rPr>
                <w:rFonts w:ascii="Arial" w:hAnsi="Arial" w:cs="Arial"/>
                <w:b/>
                <w:sz w:val="20"/>
              </w:rPr>
              <w:t>202</w:t>
            </w:r>
            <w:r w:rsidR="00014D88">
              <w:rPr>
                <w:rFonts w:ascii="Arial" w:hAnsi="Arial" w:cs="Arial"/>
                <w:b/>
                <w:sz w:val="20"/>
              </w:rPr>
              <w:t>3</w:t>
            </w:r>
            <w:r>
              <w:rPr>
                <w:rFonts w:ascii="Arial" w:hAnsi="Arial" w:cs="Arial"/>
                <w:b/>
                <w:sz w:val="20"/>
              </w:rPr>
              <w:t>/202</w:t>
            </w:r>
            <w:r w:rsidR="00014D88">
              <w:rPr>
                <w:rFonts w:ascii="Arial" w:hAnsi="Arial" w:cs="Arial"/>
                <w:b/>
                <w:sz w:val="20"/>
              </w:rPr>
              <w:t>4</w:t>
            </w:r>
          </w:p>
          <w:p w14:paraId="2583B684" w14:textId="77777777" w:rsidR="00F47856" w:rsidRPr="00C67A3A" w:rsidRDefault="00F4785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8FDAC3C" w14:textId="0FE80EEC" w:rsidR="00F47856" w:rsidRPr="00C67A3A" w:rsidRDefault="00F47856">
            <w:pPr>
              <w:spacing w:before="60" w:after="60"/>
              <w:ind w:firstLine="0"/>
              <w:jc w:val="center"/>
              <w:rPr>
                <w:rFonts w:ascii="Arial" w:hAnsi="Arial" w:cs="Arial"/>
                <w:b/>
                <w:sz w:val="20"/>
              </w:rPr>
            </w:pPr>
            <w:r>
              <w:rPr>
                <w:rFonts w:ascii="Arial" w:hAnsi="Arial" w:cs="Arial"/>
                <w:b/>
                <w:sz w:val="20"/>
              </w:rPr>
              <w:t>202</w:t>
            </w:r>
            <w:r w:rsidR="00014D88">
              <w:rPr>
                <w:rFonts w:ascii="Arial" w:hAnsi="Arial" w:cs="Arial"/>
                <w:b/>
                <w:sz w:val="20"/>
              </w:rPr>
              <w:t>2</w:t>
            </w:r>
            <w:r>
              <w:rPr>
                <w:rFonts w:ascii="Arial" w:hAnsi="Arial" w:cs="Arial"/>
                <w:b/>
                <w:sz w:val="20"/>
              </w:rPr>
              <w:t>/202</w:t>
            </w:r>
            <w:r w:rsidR="00014D88">
              <w:rPr>
                <w:rFonts w:ascii="Arial" w:hAnsi="Arial" w:cs="Arial"/>
                <w:b/>
                <w:sz w:val="20"/>
              </w:rPr>
              <w:t>3</w:t>
            </w:r>
          </w:p>
          <w:p w14:paraId="46C5622C" w14:textId="77777777" w:rsidR="00F47856" w:rsidRPr="00C67A3A" w:rsidRDefault="00F47856">
            <w:pPr>
              <w:spacing w:before="60" w:after="60"/>
              <w:ind w:firstLine="0"/>
              <w:jc w:val="center"/>
              <w:rPr>
                <w:rFonts w:ascii="Arial" w:hAnsi="Arial" w:cs="Arial"/>
                <w:b/>
                <w:sz w:val="20"/>
              </w:rPr>
            </w:pPr>
            <w:r w:rsidRPr="00C67A3A">
              <w:rPr>
                <w:rFonts w:ascii="Arial" w:hAnsi="Arial" w:cs="Arial"/>
                <w:b/>
                <w:sz w:val="20"/>
              </w:rPr>
              <w:t>(R’000s)</w:t>
            </w:r>
          </w:p>
        </w:tc>
      </w:tr>
      <w:tr w:rsidR="00F47856" w:rsidRPr="00C67A3A" w14:paraId="64BECAD4" w14:textId="77777777">
        <w:tc>
          <w:tcPr>
            <w:tcW w:w="3138" w:type="pct"/>
            <w:tcBorders>
              <w:bottom w:val="nil"/>
            </w:tcBorders>
            <w:shd w:val="clear" w:color="auto" w:fill="auto"/>
          </w:tcPr>
          <w:p w14:paraId="3C7BCDA5" w14:textId="77777777" w:rsidR="00F47856" w:rsidRPr="00793CC3" w:rsidRDefault="00F47856">
            <w:pPr>
              <w:spacing w:before="60" w:after="60"/>
              <w:ind w:firstLine="0"/>
              <w:rPr>
                <w:rFonts w:ascii="Arial" w:hAnsi="Arial" w:cs="Arial"/>
                <w:b/>
                <w:sz w:val="20"/>
                <w:highlight w:val="yellow"/>
              </w:rPr>
            </w:pPr>
            <w:r w:rsidRPr="00BD6991">
              <w:rPr>
                <w:rFonts w:ascii="Arial" w:hAnsi="Arial" w:cs="Arial"/>
                <w:b/>
                <w:sz w:val="20"/>
              </w:rPr>
              <w:t>Exchange Revenue</w:t>
            </w:r>
          </w:p>
        </w:tc>
        <w:tc>
          <w:tcPr>
            <w:tcW w:w="930" w:type="pct"/>
            <w:tcBorders>
              <w:bottom w:val="nil"/>
            </w:tcBorders>
            <w:shd w:val="clear" w:color="auto" w:fill="auto"/>
          </w:tcPr>
          <w:p w14:paraId="748CFD1E" w14:textId="77777777" w:rsidR="00F47856" w:rsidRPr="00C67A3A" w:rsidRDefault="00F47856">
            <w:pPr>
              <w:spacing w:before="60" w:after="60"/>
              <w:ind w:firstLine="0"/>
              <w:jc w:val="right"/>
              <w:rPr>
                <w:rFonts w:ascii="Arial" w:hAnsi="Arial" w:cs="Arial"/>
                <w:sz w:val="20"/>
              </w:rPr>
            </w:pPr>
          </w:p>
        </w:tc>
        <w:tc>
          <w:tcPr>
            <w:tcW w:w="932" w:type="pct"/>
            <w:tcBorders>
              <w:bottom w:val="nil"/>
            </w:tcBorders>
            <w:shd w:val="clear" w:color="auto" w:fill="auto"/>
          </w:tcPr>
          <w:p w14:paraId="5FD7615B" w14:textId="77777777" w:rsidR="00F47856" w:rsidRPr="00C67A3A" w:rsidRDefault="00F47856">
            <w:pPr>
              <w:spacing w:before="60" w:after="60"/>
              <w:ind w:firstLine="0"/>
              <w:jc w:val="right"/>
              <w:rPr>
                <w:rFonts w:ascii="Arial" w:hAnsi="Arial" w:cs="Arial"/>
                <w:sz w:val="20"/>
              </w:rPr>
            </w:pPr>
          </w:p>
        </w:tc>
      </w:tr>
      <w:tr w:rsidR="00F47856" w:rsidRPr="00C67A3A" w14:paraId="33D09C88" w14:textId="77777777">
        <w:tc>
          <w:tcPr>
            <w:tcW w:w="3138" w:type="pct"/>
            <w:tcBorders>
              <w:top w:val="nil"/>
              <w:bottom w:val="nil"/>
            </w:tcBorders>
            <w:shd w:val="clear" w:color="auto" w:fill="E7E6E6"/>
          </w:tcPr>
          <w:p w14:paraId="5D0E07CA"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Bad Debts Recovered</w:t>
            </w:r>
          </w:p>
        </w:tc>
        <w:tc>
          <w:tcPr>
            <w:tcW w:w="930" w:type="pct"/>
            <w:tcBorders>
              <w:top w:val="nil"/>
              <w:bottom w:val="nil"/>
            </w:tcBorders>
            <w:shd w:val="clear" w:color="auto" w:fill="auto"/>
          </w:tcPr>
          <w:p w14:paraId="7E4DB29C"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05CA0FE6" w14:textId="77777777" w:rsidR="00F47856" w:rsidRPr="00C67A3A" w:rsidRDefault="00F47856">
            <w:pPr>
              <w:spacing w:before="60" w:after="60"/>
              <w:ind w:firstLine="0"/>
              <w:jc w:val="right"/>
              <w:rPr>
                <w:rFonts w:ascii="Arial" w:hAnsi="Arial" w:cs="Arial"/>
                <w:sz w:val="20"/>
              </w:rPr>
            </w:pPr>
          </w:p>
        </w:tc>
      </w:tr>
      <w:tr w:rsidR="00F47856" w:rsidRPr="00C67A3A" w14:paraId="0B1AF381" w14:textId="77777777">
        <w:tc>
          <w:tcPr>
            <w:tcW w:w="3138" w:type="pct"/>
            <w:tcBorders>
              <w:top w:val="nil"/>
              <w:bottom w:val="nil"/>
            </w:tcBorders>
            <w:shd w:val="clear" w:color="auto" w:fill="E7E6E6"/>
          </w:tcPr>
          <w:p w14:paraId="52FEE848"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Collection Charges</w:t>
            </w:r>
          </w:p>
        </w:tc>
        <w:tc>
          <w:tcPr>
            <w:tcW w:w="930" w:type="pct"/>
            <w:tcBorders>
              <w:top w:val="nil"/>
              <w:bottom w:val="nil"/>
            </w:tcBorders>
            <w:shd w:val="clear" w:color="auto" w:fill="auto"/>
          </w:tcPr>
          <w:p w14:paraId="1821F3F1"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69981999" w14:textId="77777777" w:rsidR="00F47856" w:rsidRPr="00C67A3A" w:rsidRDefault="00F47856">
            <w:pPr>
              <w:spacing w:before="60" w:after="60"/>
              <w:ind w:firstLine="0"/>
              <w:jc w:val="right"/>
              <w:rPr>
                <w:rFonts w:ascii="Arial" w:hAnsi="Arial" w:cs="Arial"/>
                <w:sz w:val="20"/>
              </w:rPr>
            </w:pPr>
          </w:p>
        </w:tc>
      </w:tr>
      <w:tr w:rsidR="00F47856" w:rsidRPr="00C67A3A" w14:paraId="4F874790" w14:textId="77777777">
        <w:tc>
          <w:tcPr>
            <w:tcW w:w="3138" w:type="pct"/>
            <w:tcBorders>
              <w:top w:val="nil"/>
              <w:bottom w:val="nil"/>
            </w:tcBorders>
            <w:shd w:val="clear" w:color="auto" w:fill="E7E6E6"/>
          </w:tcPr>
          <w:p w14:paraId="57D763DE"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Insurance Refund</w:t>
            </w:r>
          </w:p>
        </w:tc>
        <w:tc>
          <w:tcPr>
            <w:tcW w:w="930" w:type="pct"/>
            <w:tcBorders>
              <w:top w:val="nil"/>
              <w:bottom w:val="nil"/>
            </w:tcBorders>
            <w:shd w:val="clear" w:color="auto" w:fill="auto"/>
          </w:tcPr>
          <w:p w14:paraId="7D1F2C6A"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2FF7C682" w14:textId="77777777" w:rsidR="00F47856" w:rsidRPr="00C67A3A" w:rsidRDefault="00F47856">
            <w:pPr>
              <w:spacing w:before="60" w:after="60"/>
              <w:ind w:firstLine="0"/>
              <w:jc w:val="right"/>
              <w:rPr>
                <w:rFonts w:ascii="Arial" w:hAnsi="Arial" w:cs="Arial"/>
                <w:sz w:val="20"/>
              </w:rPr>
            </w:pPr>
          </w:p>
        </w:tc>
      </w:tr>
      <w:tr w:rsidR="00F47856" w:rsidRPr="00C67A3A" w14:paraId="59CCC611" w14:textId="77777777">
        <w:tc>
          <w:tcPr>
            <w:tcW w:w="3138" w:type="pct"/>
            <w:tcBorders>
              <w:top w:val="nil"/>
              <w:bottom w:val="nil"/>
            </w:tcBorders>
            <w:shd w:val="clear" w:color="auto" w:fill="E7E6E6"/>
          </w:tcPr>
          <w:p w14:paraId="3C674CB5"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Bursary Repayment</w:t>
            </w:r>
          </w:p>
        </w:tc>
        <w:tc>
          <w:tcPr>
            <w:tcW w:w="930" w:type="pct"/>
            <w:tcBorders>
              <w:top w:val="nil"/>
              <w:bottom w:val="nil"/>
            </w:tcBorders>
            <w:shd w:val="clear" w:color="auto" w:fill="auto"/>
          </w:tcPr>
          <w:p w14:paraId="61F685EE"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497CF4EB" w14:textId="77777777" w:rsidR="00F47856" w:rsidRPr="00C67A3A" w:rsidRDefault="00F47856">
            <w:pPr>
              <w:spacing w:before="60" w:after="60"/>
              <w:ind w:firstLine="0"/>
              <w:jc w:val="right"/>
              <w:rPr>
                <w:rFonts w:ascii="Arial" w:hAnsi="Arial" w:cs="Arial"/>
                <w:sz w:val="20"/>
              </w:rPr>
            </w:pPr>
          </w:p>
        </w:tc>
      </w:tr>
      <w:tr w:rsidR="00F47856" w:rsidRPr="00C67A3A" w14:paraId="6F8D4524" w14:textId="77777777">
        <w:tc>
          <w:tcPr>
            <w:tcW w:w="3138" w:type="pct"/>
            <w:tcBorders>
              <w:top w:val="nil"/>
              <w:bottom w:val="single" w:sz="4" w:space="0" w:color="auto"/>
            </w:tcBorders>
            <w:shd w:val="clear" w:color="auto" w:fill="FFFFFF"/>
            <w:vAlign w:val="center"/>
          </w:tcPr>
          <w:p w14:paraId="1A1D07D1" w14:textId="77777777" w:rsidR="00F47856" w:rsidRDefault="00F47856">
            <w:pPr>
              <w:spacing w:before="60" w:after="60"/>
              <w:ind w:firstLine="0"/>
              <w:rPr>
                <w:rFonts w:ascii="Arial" w:hAnsi="Arial" w:cs="Arial"/>
                <w:b/>
                <w:sz w:val="20"/>
              </w:rPr>
            </w:pPr>
            <w:r w:rsidRPr="00C67A3A">
              <w:rPr>
                <w:rFonts w:ascii="Arial" w:hAnsi="Arial" w:cs="Arial"/>
                <w:b/>
                <w:sz w:val="20"/>
              </w:rPr>
              <w:t>Total</w:t>
            </w:r>
          </w:p>
          <w:p w14:paraId="66C1A395" w14:textId="77777777" w:rsidR="00F47856" w:rsidRDefault="00F47856">
            <w:pPr>
              <w:spacing w:before="60" w:after="60"/>
              <w:ind w:firstLine="0"/>
              <w:rPr>
                <w:rFonts w:ascii="Arial" w:hAnsi="Arial" w:cs="Arial"/>
                <w:b/>
                <w:sz w:val="20"/>
              </w:rPr>
            </w:pPr>
          </w:p>
          <w:p w14:paraId="35FAB985" w14:textId="6B174B0E" w:rsidR="00F47856" w:rsidRPr="00CC6D82" w:rsidRDefault="00F47856">
            <w:pPr>
              <w:spacing w:before="60" w:after="60"/>
              <w:ind w:firstLine="0"/>
              <w:rPr>
                <w:rFonts w:ascii="Arial" w:hAnsi="Arial" w:cs="Arial"/>
                <w:b/>
                <w:sz w:val="20"/>
              </w:rPr>
            </w:pPr>
            <w:r w:rsidRPr="00F72214">
              <w:rPr>
                <w:rFonts w:ascii="Arial" w:hAnsi="Arial" w:cs="Arial"/>
                <w:b/>
                <w:sz w:val="20"/>
              </w:rPr>
              <w:t>Non-Exchange Revenue</w:t>
            </w:r>
          </w:p>
          <w:p w14:paraId="158E5747" w14:textId="69BEA835" w:rsidR="00AC464F" w:rsidRDefault="00AC464F">
            <w:pPr>
              <w:spacing w:before="60" w:after="60"/>
              <w:ind w:firstLine="0"/>
              <w:rPr>
                <w:rFonts w:ascii="Arial" w:hAnsi="Arial" w:cs="Arial"/>
                <w:sz w:val="20"/>
              </w:rPr>
            </w:pPr>
            <w:r w:rsidRPr="005B1A46">
              <w:rPr>
                <w:rFonts w:ascii="Arial" w:hAnsi="Arial" w:cs="Arial"/>
                <w:sz w:val="20"/>
              </w:rPr>
              <w:t>Debt Waive</w:t>
            </w:r>
            <w:r w:rsidR="00951013" w:rsidRPr="005B1A46">
              <w:rPr>
                <w:rFonts w:ascii="Arial" w:hAnsi="Arial" w:cs="Arial"/>
                <w:sz w:val="20"/>
              </w:rPr>
              <w:t>d</w:t>
            </w:r>
          </w:p>
          <w:p w14:paraId="45DF1D3A" w14:textId="77777777" w:rsidR="00F47856" w:rsidRDefault="00F47856">
            <w:pPr>
              <w:spacing w:before="60" w:after="60"/>
              <w:ind w:firstLine="0"/>
              <w:rPr>
                <w:rFonts w:ascii="Arial" w:hAnsi="Arial" w:cs="Arial"/>
                <w:b/>
                <w:sz w:val="20"/>
              </w:rPr>
            </w:pPr>
            <w:r w:rsidRPr="00C67A3A">
              <w:rPr>
                <w:rFonts w:ascii="Arial" w:hAnsi="Arial" w:cs="Arial"/>
                <w:b/>
                <w:sz w:val="20"/>
              </w:rPr>
              <w:t>Total</w:t>
            </w:r>
          </w:p>
          <w:p w14:paraId="1B711915" w14:textId="77777777" w:rsidR="00F47856" w:rsidRPr="006A42DF" w:rsidRDefault="00F47856">
            <w:pPr>
              <w:spacing w:before="60" w:after="60"/>
              <w:ind w:firstLine="0"/>
              <w:rPr>
                <w:rFonts w:ascii="Arial" w:hAnsi="Arial" w:cs="Arial"/>
                <w:sz w:val="20"/>
              </w:rPr>
            </w:pPr>
          </w:p>
        </w:tc>
        <w:tc>
          <w:tcPr>
            <w:tcW w:w="930" w:type="pct"/>
            <w:tcBorders>
              <w:top w:val="nil"/>
              <w:bottom w:val="single" w:sz="4" w:space="0" w:color="auto"/>
            </w:tcBorders>
            <w:shd w:val="clear" w:color="auto" w:fill="FFFFFF"/>
          </w:tcPr>
          <w:p w14:paraId="5CDBFA64" w14:textId="77777777" w:rsidR="00F47856" w:rsidRPr="00C67A3A" w:rsidRDefault="00F47856">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7E21BE44" w14:textId="77777777" w:rsidR="00F47856" w:rsidRPr="00C67A3A" w:rsidRDefault="00F47856">
            <w:pPr>
              <w:spacing w:before="60" w:after="60"/>
              <w:ind w:firstLine="0"/>
              <w:jc w:val="right"/>
              <w:rPr>
                <w:rFonts w:ascii="Arial" w:hAnsi="Arial" w:cs="Arial"/>
                <w:sz w:val="20"/>
              </w:rPr>
            </w:pPr>
          </w:p>
        </w:tc>
      </w:tr>
    </w:tbl>
    <w:p w14:paraId="70A4F667" w14:textId="77777777" w:rsidR="00790840" w:rsidRDefault="00790840" w:rsidP="001A23AA">
      <w:pPr>
        <w:spacing w:after="120"/>
        <w:ind w:firstLine="0"/>
        <w:rPr>
          <w:rFonts w:ascii="Arial" w:hAnsi="Arial" w:cs="Arial"/>
          <w:sz w:val="20"/>
        </w:rPr>
      </w:pPr>
    </w:p>
    <w:tbl>
      <w:tblPr>
        <w:tblW w:w="5000" w:type="pct"/>
        <w:tblLook w:val="04A0" w:firstRow="1" w:lastRow="0" w:firstColumn="1" w:lastColumn="0" w:noHBand="0" w:noVBand="1"/>
      </w:tblPr>
      <w:tblGrid>
        <w:gridCol w:w="5153"/>
        <w:gridCol w:w="679"/>
        <w:gridCol w:w="2084"/>
        <w:gridCol w:w="2006"/>
      </w:tblGrid>
      <w:tr w:rsidR="007C513C" w:rsidRPr="002646DD" w14:paraId="5F728096" w14:textId="77777777" w:rsidTr="00EF7887">
        <w:trPr>
          <w:trHeight w:val="300"/>
        </w:trPr>
        <w:tc>
          <w:tcPr>
            <w:tcW w:w="2597" w:type="pct"/>
            <w:tcBorders>
              <w:top w:val="nil"/>
              <w:left w:val="nil"/>
              <w:bottom w:val="nil"/>
              <w:right w:val="nil"/>
            </w:tcBorders>
            <w:shd w:val="clear" w:color="auto" w:fill="auto"/>
            <w:noWrap/>
            <w:vAlign w:val="center"/>
            <w:hideMark/>
          </w:tcPr>
          <w:p w14:paraId="3701CCA0" w14:textId="68C1EE3D" w:rsidR="00536145" w:rsidRPr="00D83A0E" w:rsidRDefault="00D83A0E">
            <w:pPr>
              <w:pStyle w:val="Heading2"/>
              <w:numPr>
                <w:ilvl w:val="0"/>
                <w:numId w:val="23"/>
              </w:numPr>
              <w:spacing w:before="120" w:after="120"/>
              <w:ind w:left="567" w:hanging="680"/>
              <w:rPr>
                <w:rFonts w:ascii="Arial" w:hAnsi="Arial" w:cs="Arial"/>
                <w:b/>
                <w:color w:val="auto"/>
                <w:sz w:val="20"/>
                <w:szCs w:val="20"/>
              </w:rPr>
            </w:pPr>
            <w:bookmarkStart w:id="121" w:name="_Toc172729569"/>
            <w:r w:rsidRPr="00914D7C">
              <w:rPr>
                <w:rFonts w:ascii="Arial" w:hAnsi="Arial" w:cs="Arial"/>
                <w:b/>
                <w:color w:val="auto"/>
                <w:sz w:val="20"/>
              </w:rPr>
              <w:t>Forfeits</w:t>
            </w:r>
            <w:bookmarkEnd w:id="121"/>
          </w:p>
        </w:tc>
        <w:tc>
          <w:tcPr>
            <w:tcW w:w="342" w:type="pct"/>
            <w:tcBorders>
              <w:top w:val="nil"/>
              <w:left w:val="nil"/>
              <w:bottom w:val="nil"/>
              <w:right w:val="nil"/>
            </w:tcBorders>
            <w:shd w:val="clear" w:color="auto" w:fill="auto"/>
            <w:noWrap/>
            <w:vAlign w:val="bottom"/>
            <w:hideMark/>
          </w:tcPr>
          <w:p w14:paraId="5B13EEEA" w14:textId="77777777" w:rsidR="007C513C" w:rsidRPr="002646DD" w:rsidRDefault="007C513C">
            <w:pPr>
              <w:spacing w:before="0" w:after="0"/>
              <w:ind w:firstLine="0"/>
              <w:rPr>
                <w:rFonts w:ascii="Arial" w:eastAsia="Times New Roman" w:hAnsi="Arial" w:cs="Arial"/>
                <w:b/>
                <w:bCs/>
                <w:sz w:val="20"/>
                <w:szCs w:val="20"/>
                <w:lang w:eastAsia="en-ZA"/>
              </w:rPr>
            </w:pPr>
          </w:p>
        </w:tc>
        <w:tc>
          <w:tcPr>
            <w:tcW w:w="1050" w:type="pct"/>
            <w:tcBorders>
              <w:top w:val="nil"/>
              <w:left w:val="nil"/>
              <w:bottom w:val="nil"/>
              <w:right w:val="nil"/>
            </w:tcBorders>
            <w:shd w:val="clear" w:color="auto" w:fill="auto"/>
            <w:noWrap/>
            <w:vAlign w:val="bottom"/>
            <w:hideMark/>
          </w:tcPr>
          <w:p w14:paraId="26C16A37" w14:textId="77777777" w:rsidR="007C513C" w:rsidRPr="002646DD" w:rsidRDefault="007C513C">
            <w:pPr>
              <w:spacing w:before="0" w:after="0"/>
              <w:ind w:firstLine="0"/>
              <w:jc w:val="left"/>
              <w:rPr>
                <w:rFonts w:ascii="Times New Roman" w:eastAsia="Times New Roman" w:hAnsi="Times New Roman"/>
                <w:sz w:val="20"/>
                <w:szCs w:val="20"/>
                <w:lang w:eastAsia="en-ZA"/>
              </w:rPr>
            </w:pPr>
          </w:p>
        </w:tc>
        <w:tc>
          <w:tcPr>
            <w:tcW w:w="1011" w:type="pct"/>
            <w:tcBorders>
              <w:top w:val="nil"/>
              <w:left w:val="nil"/>
              <w:bottom w:val="nil"/>
              <w:right w:val="nil"/>
            </w:tcBorders>
            <w:shd w:val="clear" w:color="auto" w:fill="auto"/>
            <w:noWrap/>
            <w:vAlign w:val="bottom"/>
            <w:hideMark/>
          </w:tcPr>
          <w:p w14:paraId="65148656" w14:textId="77777777" w:rsidR="007C513C" w:rsidRPr="002646DD" w:rsidRDefault="007C513C">
            <w:pPr>
              <w:spacing w:before="0" w:after="0"/>
              <w:ind w:firstLine="0"/>
              <w:jc w:val="left"/>
              <w:rPr>
                <w:rFonts w:ascii="Times New Roman" w:eastAsia="Times New Roman" w:hAnsi="Times New Roman"/>
                <w:sz w:val="20"/>
                <w:szCs w:val="20"/>
                <w:lang w:eastAsia="en-ZA"/>
              </w:rPr>
            </w:pPr>
          </w:p>
        </w:tc>
      </w:tr>
      <w:tr w:rsidR="007C513C" w:rsidRPr="002646DD" w14:paraId="6944A0BE" w14:textId="77777777" w:rsidTr="00EF7887">
        <w:trPr>
          <w:trHeight w:val="288"/>
        </w:trPr>
        <w:tc>
          <w:tcPr>
            <w:tcW w:w="2939"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46BBD12F" w14:textId="77777777" w:rsidR="007C513C" w:rsidRPr="002646DD" w:rsidRDefault="007C513C">
            <w:pPr>
              <w:spacing w:before="0" w:after="0"/>
              <w:ind w:firstLine="0"/>
              <w:rPr>
                <w:rFonts w:ascii="Arial" w:eastAsia="Times New Roman" w:hAnsi="Arial" w:cs="Arial"/>
                <w:b/>
                <w:bCs/>
                <w:color w:val="000000"/>
                <w:sz w:val="20"/>
                <w:szCs w:val="20"/>
                <w:lang w:eastAsia="en-ZA"/>
              </w:rPr>
            </w:pPr>
            <w:bookmarkStart w:id="122" w:name="_Hlk167811248"/>
            <w:r w:rsidRPr="002646DD">
              <w:rPr>
                <w:rFonts w:ascii="Arial" w:eastAsia="Times New Roman" w:hAnsi="Arial" w:cs="Arial"/>
                <w:b/>
                <w:bCs/>
                <w:color w:val="000000"/>
                <w:sz w:val="20"/>
                <w:szCs w:val="20"/>
                <w:lang w:eastAsia="en-ZA"/>
              </w:rPr>
              <w:t> </w:t>
            </w:r>
          </w:p>
        </w:tc>
        <w:tc>
          <w:tcPr>
            <w:tcW w:w="1050" w:type="pct"/>
            <w:tcBorders>
              <w:top w:val="single" w:sz="8" w:space="0" w:color="auto"/>
              <w:left w:val="nil"/>
              <w:bottom w:val="nil"/>
              <w:right w:val="single" w:sz="8" w:space="0" w:color="auto"/>
            </w:tcBorders>
            <w:shd w:val="clear" w:color="000000" w:fill="FBE4D5"/>
            <w:vAlign w:val="center"/>
            <w:hideMark/>
          </w:tcPr>
          <w:p w14:paraId="2E54D7FC"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11" w:type="pct"/>
            <w:tcBorders>
              <w:top w:val="single" w:sz="8" w:space="0" w:color="auto"/>
              <w:left w:val="nil"/>
              <w:bottom w:val="nil"/>
              <w:right w:val="single" w:sz="8" w:space="0" w:color="auto"/>
            </w:tcBorders>
            <w:shd w:val="clear" w:color="000000" w:fill="FBE4D5"/>
            <w:vAlign w:val="center"/>
            <w:hideMark/>
          </w:tcPr>
          <w:p w14:paraId="07EEA535"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7C513C" w:rsidRPr="002646DD" w14:paraId="14CC749C" w14:textId="77777777" w:rsidTr="00EF7887">
        <w:trPr>
          <w:trHeight w:val="300"/>
        </w:trPr>
        <w:tc>
          <w:tcPr>
            <w:tcW w:w="2939" w:type="pct"/>
            <w:gridSpan w:val="2"/>
            <w:vMerge/>
            <w:tcBorders>
              <w:top w:val="single" w:sz="8" w:space="0" w:color="auto"/>
              <w:left w:val="single" w:sz="8" w:space="0" w:color="auto"/>
              <w:bottom w:val="single" w:sz="8" w:space="0" w:color="000000"/>
              <w:right w:val="single" w:sz="8" w:space="0" w:color="000000"/>
            </w:tcBorders>
            <w:vAlign w:val="center"/>
            <w:hideMark/>
          </w:tcPr>
          <w:p w14:paraId="08D78599"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1050" w:type="pct"/>
            <w:tcBorders>
              <w:top w:val="nil"/>
              <w:left w:val="nil"/>
              <w:bottom w:val="single" w:sz="8" w:space="0" w:color="auto"/>
              <w:right w:val="single" w:sz="8" w:space="0" w:color="auto"/>
            </w:tcBorders>
            <w:shd w:val="clear" w:color="000000" w:fill="FBE4D5"/>
            <w:vAlign w:val="center"/>
            <w:hideMark/>
          </w:tcPr>
          <w:p w14:paraId="4F2CF9A0"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1" w:type="pct"/>
            <w:tcBorders>
              <w:top w:val="nil"/>
              <w:left w:val="nil"/>
              <w:bottom w:val="single" w:sz="8" w:space="0" w:color="auto"/>
              <w:right w:val="single" w:sz="8" w:space="0" w:color="auto"/>
            </w:tcBorders>
            <w:shd w:val="clear" w:color="000000" w:fill="FBE4D5"/>
            <w:vAlign w:val="center"/>
            <w:hideMark/>
          </w:tcPr>
          <w:p w14:paraId="0B714E10"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30DDC251" w14:textId="77777777" w:rsidTr="00EF7887">
        <w:trPr>
          <w:trHeight w:val="288"/>
        </w:trPr>
        <w:tc>
          <w:tcPr>
            <w:tcW w:w="2939" w:type="pct"/>
            <w:gridSpan w:val="2"/>
            <w:tcBorders>
              <w:top w:val="single" w:sz="8" w:space="0" w:color="auto"/>
              <w:left w:val="single" w:sz="8" w:space="0" w:color="auto"/>
              <w:bottom w:val="nil"/>
              <w:right w:val="single" w:sz="8" w:space="0" w:color="000000"/>
            </w:tcBorders>
            <w:shd w:val="clear" w:color="auto" w:fill="auto"/>
            <w:vAlign w:val="center"/>
            <w:hideMark/>
          </w:tcPr>
          <w:p w14:paraId="02A25260"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50" w:type="pct"/>
            <w:tcBorders>
              <w:top w:val="nil"/>
              <w:left w:val="nil"/>
              <w:bottom w:val="nil"/>
              <w:right w:val="single" w:sz="8" w:space="0" w:color="auto"/>
            </w:tcBorders>
            <w:shd w:val="clear" w:color="auto" w:fill="auto"/>
            <w:vAlign w:val="center"/>
            <w:hideMark/>
          </w:tcPr>
          <w:p w14:paraId="283EEE3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1145767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8DE1CC9" w14:textId="77777777" w:rsidTr="00EF7887">
        <w:trPr>
          <w:trHeight w:val="288"/>
        </w:trPr>
        <w:tc>
          <w:tcPr>
            <w:tcW w:w="2597" w:type="pct"/>
            <w:tcBorders>
              <w:top w:val="nil"/>
              <w:left w:val="single" w:sz="8" w:space="0" w:color="auto"/>
              <w:bottom w:val="nil"/>
              <w:right w:val="nil"/>
            </w:tcBorders>
            <w:shd w:val="clear" w:color="auto" w:fill="auto"/>
            <w:vAlign w:val="center"/>
            <w:hideMark/>
          </w:tcPr>
          <w:p w14:paraId="65E5BA45"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Forfeits</w:t>
            </w:r>
          </w:p>
        </w:tc>
        <w:tc>
          <w:tcPr>
            <w:tcW w:w="342" w:type="pct"/>
            <w:tcBorders>
              <w:top w:val="nil"/>
              <w:left w:val="nil"/>
              <w:bottom w:val="nil"/>
              <w:right w:val="single" w:sz="8" w:space="0" w:color="auto"/>
            </w:tcBorders>
            <w:shd w:val="clear" w:color="auto" w:fill="auto"/>
            <w:vAlign w:val="center"/>
            <w:hideMark/>
          </w:tcPr>
          <w:p w14:paraId="3927C9CD" w14:textId="016A86E9" w:rsidR="007C513C" w:rsidRPr="002646DD" w:rsidRDefault="001900B9">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w:t>
            </w:r>
            <w:r w:rsidR="00295AEA">
              <w:rPr>
                <w:rFonts w:ascii="Arial" w:eastAsia="Times New Roman" w:hAnsi="Arial" w:cs="Arial"/>
                <w:b/>
                <w:bCs/>
                <w:color w:val="000000"/>
                <w:sz w:val="20"/>
                <w:szCs w:val="20"/>
                <w:lang w:eastAsia="en-ZA"/>
              </w:rPr>
              <w:t>5</w:t>
            </w:r>
            <w:r w:rsidR="007C513C" w:rsidRPr="002646DD">
              <w:rPr>
                <w:rFonts w:ascii="Arial" w:eastAsia="Times New Roman" w:hAnsi="Arial" w:cs="Arial"/>
                <w:b/>
                <w:bCs/>
                <w:color w:val="000000"/>
                <w:sz w:val="20"/>
                <w:szCs w:val="20"/>
                <w:lang w:eastAsia="en-ZA"/>
              </w:rPr>
              <w:t>.</w:t>
            </w:r>
            <w:r w:rsidR="00CC6D82">
              <w:rPr>
                <w:rFonts w:ascii="Arial" w:eastAsia="Times New Roman" w:hAnsi="Arial" w:cs="Arial"/>
                <w:b/>
                <w:bCs/>
                <w:color w:val="000000"/>
                <w:sz w:val="20"/>
                <w:szCs w:val="20"/>
                <w:lang w:eastAsia="en-ZA"/>
              </w:rPr>
              <w:t>1</w:t>
            </w:r>
          </w:p>
        </w:tc>
        <w:tc>
          <w:tcPr>
            <w:tcW w:w="1050" w:type="pct"/>
            <w:tcBorders>
              <w:top w:val="nil"/>
              <w:left w:val="nil"/>
              <w:bottom w:val="nil"/>
              <w:right w:val="single" w:sz="8" w:space="0" w:color="auto"/>
            </w:tcBorders>
            <w:shd w:val="clear" w:color="auto" w:fill="auto"/>
            <w:vAlign w:val="center"/>
            <w:hideMark/>
          </w:tcPr>
          <w:p w14:paraId="4675840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2557EAF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4FAE75C" w14:textId="77777777" w:rsidTr="00EF7887">
        <w:trPr>
          <w:trHeight w:val="300"/>
        </w:trPr>
        <w:tc>
          <w:tcPr>
            <w:tcW w:w="2939" w:type="pct"/>
            <w:gridSpan w:val="2"/>
            <w:tcBorders>
              <w:top w:val="nil"/>
              <w:left w:val="single" w:sz="8" w:space="0" w:color="auto"/>
              <w:bottom w:val="single" w:sz="8" w:space="0" w:color="auto"/>
              <w:right w:val="single" w:sz="8" w:space="0" w:color="000000"/>
            </w:tcBorders>
            <w:shd w:val="clear" w:color="000000" w:fill="FFFFFF"/>
            <w:vAlign w:val="center"/>
            <w:hideMark/>
          </w:tcPr>
          <w:p w14:paraId="3C032C0D"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50" w:type="pct"/>
            <w:tcBorders>
              <w:top w:val="nil"/>
              <w:left w:val="nil"/>
              <w:bottom w:val="single" w:sz="8" w:space="0" w:color="auto"/>
              <w:right w:val="single" w:sz="8" w:space="0" w:color="auto"/>
            </w:tcBorders>
            <w:shd w:val="clear" w:color="000000" w:fill="FFFFFF"/>
            <w:vAlign w:val="center"/>
            <w:hideMark/>
          </w:tcPr>
          <w:p w14:paraId="60BDD12D"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single" w:sz="8" w:space="0" w:color="auto"/>
              <w:right w:val="single" w:sz="8" w:space="0" w:color="auto"/>
            </w:tcBorders>
            <w:shd w:val="clear" w:color="000000" w:fill="FFFFFF"/>
            <w:vAlign w:val="center"/>
            <w:hideMark/>
          </w:tcPr>
          <w:p w14:paraId="6D0E9F1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bookmarkEnd w:id="122"/>
    </w:tbl>
    <w:p w14:paraId="73CBFB00" w14:textId="05853240" w:rsidR="005B1A46" w:rsidRDefault="005B1A46" w:rsidP="00C87426">
      <w:pPr>
        <w:ind w:firstLine="0"/>
        <w:rPr>
          <w:rFonts w:ascii="Arial" w:hAnsi="Arial" w:cs="Arial"/>
          <w:b/>
          <w:color w:val="ED7D31"/>
          <w:sz w:val="20"/>
        </w:rPr>
      </w:pPr>
    </w:p>
    <w:p w14:paraId="69178A85" w14:textId="46ED63BF" w:rsidR="00C728CA" w:rsidRPr="00CC6D82" w:rsidRDefault="00B33B4C" w:rsidP="00CC6D82">
      <w:pPr>
        <w:pStyle w:val="ListParagraph"/>
        <w:spacing w:after="120"/>
        <w:ind w:hanging="720"/>
        <w:rPr>
          <w:rFonts w:ascii="Arial" w:hAnsi="Arial" w:cs="Arial"/>
          <w:b/>
          <w:bCs/>
          <w:sz w:val="20"/>
        </w:rPr>
      </w:pPr>
      <w:r>
        <w:rPr>
          <w:rFonts w:ascii="Arial" w:hAnsi="Arial" w:cs="Arial"/>
          <w:b/>
          <w:bCs/>
          <w:sz w:val="20"/>
        </w:rPr>
        <w:t>3</w:t>
      </w:r>
      <w:r w:rsidR="00295AEA">
        <w:rPr>
          <w:rFonts w:ascii="Arial" w:hAnsi="Arial" w:cs="Arial"/>
          <w:b/>
          <w:bCs/>
          <w:sz w:val="20"/>
        </w:rPr>
        <w:t>5</w:t>
      </w:r>
      <w:r w:rsidR="00CC6D82">
        <w:rPr>
          <w:rFonts w:ascii="Arial" w:hAnsi="Arial" w:cs="Arial"/>
          <w:b/>
          <w:bCs/>
          <w:sz w:val="20"/>
        </w:rPr>
        <w:t xml:space="preserve">.1 </w:t>
      </w:r>
      <w:r w:rsidR="00C87426" w:rsidRPr="00CC6D82">
        <w:rPr>
          <w:rFonts w:ascii="Arial" w:hAnsi="Arial" w:cs="Arial"/>
          <w:b/>
          <w:bCs/>
          <w:sz w:val="20"/>
        </w:rPr>
        <w:t>Forfeits</w:t>
      </w:r>
    </w:p>
    <w:tbl>
      <w:tblPr>
        <w:tblW w:w="5000" w:type="pct"/>
        <w:tblLook w:val="04A0" w:firstRow="1" w:lastRow="0" w:firstColumn="1" w:lastColumn="0" w:noHBand="0" w:noVBand="1"/>
      </w:tblPr>
      <w:tblGrid>
        <w:gridCol w:w="5934"/>
        <w:gridCol w:w="1976"/>
        <w:gridCol w:w="1992"/>
      </w:tblGrid>
      <w:tr w:rsidR="007C513C" w:rsidRPr="002646DD" w14:paraId="79992E9A" w14:textId="77777777" w:rsidTr="009E1F67">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F19AB52"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998" w:type="pct"/>
            <w:tcBorders>
              <w:top w:val="single" w:sz="8" w:space="0" w:color="auto"/>
              <w:left w:val="nil"/>
              <w:bottom w:val="nil"/>
              <w:right w:val="single" w:sz="8" w:space="0" w:color="auto"/>
            </w:tcBorders>
            <w:shd w:val="clear" w:color="000000" w:fill="FBE4D5"/>
            <w:vAlign w:val="center"/>
            <w:hideMark/>
          </w:tcPr>
          <w:p w14:paraId="26CE501E"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06" w:type="pct"/>
            <w:tcBorders>
              <w:top w:val="single" w:sz="8" w:space="0" w:color="auto"/>
              <w:left w:val="nil"/>
              <w:bottom w:val="nil"/>
              <w:right w:val="single" w:sz="8" w:space="0" w:color="auto"/>
            </w:tcBorders>
            <w:shd w:val="clear" w:color="000000" w:fill="FBE4D5"/>
            <w:vAlign w:val="center"/>
            <w:hideMark/>
          </w:tcPr>
          <w:p w14:paraId="53E454E1"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7C513C" w:rsidRPr="002646DD" w14:paraId="005675C6" w14:textId="77777777" w:rsidTr="009E1F67">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049DB53F"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313EE98F"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5592EB37"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49553633" w14:textId="77777777" w:rsidTr="009E1F67">
        <w:trPr>
          <w:trHeight w:val="288"/>
        </w:trPr>
        <w:tc>
          <w:tcPr>
            <w:tcW w:w="2996" w:type="pct"/>
            <w:tcBorders>
              <w:top w:val="nil"/>
              <w:left w:val="single" w:sz="8" w:space="0" w:color="auto"/>
              <w:bottom w:val="nil"/>
              <w:right w:val="single" w:sz="8" w:space="0" w:color="auto"/>
            </w:tcBorders>
            <w:shd w:val="clear" w:color="auto" w:fill="auto"/>
            <w:vAlign w:val="center"/>
            <w:hideMark/>
          </w:tcPr>
          <w:p w14:paraId="0FF0E9C6"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98" w:type="pct"/>
            <w:tcBorders>
              <w:top w:val="nil"/>
              <w:left w:val="nil"/>
              <w:bottom w:val="nil"/>
              <w:right w:val="single" w:sz="8" w:space="0" w:color="auto"/>
            </w:tcBorders>
            <w:shd w:val="clear" w:color="auto" w:fill="auto"/>
            <w:vAlign w:val="center"/>
            <w:hideMark/>
          </w:tcPr>
          <w:p w14:paraId="2845174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7D9B493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37390E2" w14:textId="77777777" w:rsidTr="009E1F67">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650D0D61"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Deposits</w:t>
            </w:r>
          </w:p>
        </w:tc>
        <w:tc>
          <w:tcPr>
            <w:tcW w:w="998" w:type="pct"/>
            <w:tcBorders>
              <w:top w:val="nil"/>
              <w:left w:val="nil"/>
              <w:bottom w:val="nil"/>
              <w:right w:val="single" w:sz="8" w:space="0" w:color="auto"/>
            </w:tcBorders>
            <w:shd w:val="clear" w:color="auto" w:fill="auto"/>
            <w:vAlign w:val="center"/>
            <w:hideMark/>
          </w:tcPr>
          <w:p w14:paraId="40C72DB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34307E8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8856A7F" w14:textId="77777777" w:rsidTr="009E1F67">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438A07A4"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Retentions</w:t>
            </w:r>
          </w:p>
        </w:tc>
        <w:tc>
          <w:tcPr>
            <w:tcW w:w="998" w:type="pct"/>
            <w:tcBorders>
              <w:top w:val="nil"/>
              <w:left w:val="nil"/>
              <w:bottom w:val="nil"/>
              <w:right w:val="single" w:sz="8" w:space="0" w:color="auto"/>
            </w:tcBorders>
            <w:shd w:val="clear" w:color="auto" w:fill="auto"/>
            <w:vAlign w:val="center"/>
            <w:hideMark/>
          </w:tcPr>
          <w:p w14:paraId="2153FAB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2DC70E8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1F77F7B" w14:textId="77777777" w:rsidTr="009E1F67">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415363FA"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Unclaimed Money</w:t>
            </w:r>
          </w:p>
        </w:tc>
        <w:tc>
          <w:tcPr>
            <w:tcW w:w="998" w:type="pct"/>
            <w:tcBorders>
              <w:top w:val="nil"/>
              <w:left w:val="nil"/>
              <w:bottom w:val="nil"/>
              <w:right w:val="single" w:sz="8" w:space="0" w:color="auto"/>
            </w:tcBorders>
            <w:shd w:val="clear" w:color="auto" w:fill="auto"/>
            <w:vAlign w:val="center"/>
            <w:hideMark/>
          </w:tcPr>
          <w:p w14:paraId="372F3F7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2AA39E2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8A746A7" w14:textId="77777777" w:rsidTr="009E1F67">
        <w:trPr>
          <w:trHeight w:val="300"/>
        </w:trPr>
        <w:tc>
          <w:tcPr>
            <w:tcW w:w="2996" w:type="pct"/>
            <w:tcBorders>
              <w:top w:val="nil"/>
              <w:left w:val="single" w:sz="8" w:space="0" w:color="auto"/>
              <w:bottom w:val="single" w:sz="8" w:space="0" w:color="auto"/>
              <w:right w:val="single" w:sz="8" w:space="0" w:color="auto"/>
            </w:tcBorders>
            <w:shd w:val="clear" w:color="auto" w:fill="auto"/>
            <w:vAlign w:val="center"/>
            <w:hideMark/>
          </w:tcPr>
          <w:p w14:paraId="6EE283CC"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998" w:type="pct"/>
            <w:tcBorders>
              <w:top w:val="nil"/>
              <w:left w:val="nil"/>
              <w:bottom w:val="single" w:sz="8" w:space="0" w:color="auto"/>
              <w:right w:val="single" w:sz="8" w:space="0" w:color="auto"/>
            </w:tcBorders>
            <w:shd w:val="clear" w:color="auto" w:fill="auto"/>
            <w:vAlign w:val="center"/>
            <w:hideMark/>
          </w:tcPr>
          <w:p w14:paraId="02E71B74" w14:textId="77777777" w:rsidR="007C513C" w:rsidRPr="002646DD" w:rsidRDefault="007C513C">
            <w:pPr>
              <w:spacing w:before="0" w:after="0"/>
              <w:ind w:firstLine="0"/>
              <w:jc w:val="righ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6" w:type="pct"/>
            <w:tcBorders>
              <w:top w:val="nil"/>
              <w:left w:val="nil"/>
              <w:bottom w:val="single" w:sz="8" w:space="0" w:color="auto"/>
              <w:right w:val="single" w:sz="8" w:space="0" w:color="auto"/>
            </w:tcBorders>
            <w:shd w:val="clear" w:color="auto" w:fill="auto"/>
            <w:vAlign w:val="center"/>
            <w:hideMark/>
          </w:tcPr>
          <w:p w14:paraId="7714EBCE" w14:textId="77777777" w:rsidR="007C513C" w:rsidRPr="002646DD" w:rsidRDefault="007C513C">
            <w:pPr>
              <w:spacing w:before="0" w:after="0"/>
              <w:ind w:firstLine="0"/>
              <w:jc w:val="righ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r>
    </w:tbl>
    <w:p w14:paraId="48EAF82C" w14:textId="107794B4" w:rsidR="00295AEA" w:rsidRDefault="00295AEA" w:rsidP="007C513C">
      <w:pPr>
        <w:spacing w:after="120"/>
        <w:ind w:firstLine="0"/>
        <w:rPr>
          <w:rFonts w:ascii="Arial" w:hAnsi="Arial" w:cs="Arial"/>
          <w:sz w:val="20"/>
        </w:rPr>
      </w:pPr>
      <w:r>
        <w:rPr>
          <w:rFonts w:ascii="Arial" w:hAnsi="Arial" w:cs="Arial"/>
          <w:sz w:val="20"/>
        </w:rPr>
        <w:br w:type="page"/>
      </w:r>
    </w:p>
    <w:p w14:paraId="56906A46" w14:textId="2BEB4E2B" w:rsidR="0070370E" w:rsidRPr="00295AEA" w:rsidRDefault="00295AEA" w:rsidP="00295AEA">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721B074" w14:textId="467494B2" w:rsidR="00295AEA" w:rsidRPr="00B37D8D" w:rsidRDefault="00295AEA">
      <w:pPr>
        <w:pStyle w:val="Heading2"/>
        <w:numPr>
          <w:ilvl w:val="0"/>
          <w:numId w:val="23"/>
        </w:numPr>
        <w:spacing w:before="120" w:after="120"/>
        <w:ind w:left="567" w:hanging="567"/>
        <w:rPr>
          <w:rFonts w:ascii="Arial" w:hAnsi="Arial" w:cs="Arial"/>
          <w:b/>
          <w:color w:val="auto"/>
          <w:sz w:val="20"/>
          <w:szCs w:val="20"/>
        </w:rPr>
      </w:pPr>
      <w:bookmarkStart w:id="123" w:name="_Toc172583011"/>
      <w:bookmarkStart w:id="124" w:name="_Toc172729570"/>
      <w:r>
        <w:rPr>
          <w:rFonts w:ascii="Arial" w:hAnsi="Arial" w:cs="Arial"/>
          <w:b/>
          <w:color w:val="auto"/>
          <w:sz w:val="20"/>
          <w:szCs w:val="20"/>
        </w:rPr>
        <w:t>Transfers and Subsidies</w:t>
      </w:r>
      <w:bookmarkEnd w:id="123"/>
      <w:bookmarkEnd w:id="124"/>
    </w:p>
    <w:tbl>
      <w:tblPr>
        <w:tblW w:w="5000" w:type="pct"/>
        <w:tblLook w:val="04A0" w:firstRow="1" w:lastRow="0" w:firstColumn="1" w:lastColumn="0" w:noHBand="0" w:noVBand="1"/>
      </w:tblPr>
      <w:tblGrid>
        <w:gridCol w:w="5154"/>
        <w:gridCol w:w="778"/>
        <w:gridCol w:w="1984"/>
        <w:gridCol w:w="2006"/>
      </w:tblGrid>
      <w:tr w:rsidR="00295AEA" w:rsidRPr="002646DD" w14:paraId="238A65BD" w14:textId="77777777" w:rsidTr="00295AEA">
        <w:trPr>
          <w:trHeight w:val="300"/>
        </w:trPr>
        <w:tc>
          <w:tcPr>
            <w:tcW w:w="2597" w:type="pct"/>
            <w:tcBorders>
              <w:top w:val="nil"/>
              <w:left w:val="nil"/>
              <w:bottom w:val="nil"/>
              <w:right w:val="nil"/>
            </w:tcBorders>
            <w:shd w:val="clear" w:color="auto" w:fill="auto"/>
            <w:noWrap/>
            <w:vAlign w:val="center"/>
            <w:hideMark/>
          </w:tcPr>
          <w:p w14:paraId="727B3EB5" w14:textId="77777777" w:rsidR="00295AEA" w:rsidRPr="00C87426" w:rsidRDefault="00295AEA" w:rsidP="00710204">
            <w:pPr>
              <w:spacing w:after="120"/>
              <w:ind w:firstLine="0"/>
              <w:rPr>
                <w:rFonts w:ascii="Arial" w:hAnsi="Arial" w:cs="Arial"/>
                <w:b/>
                <w:bCs/>
                <w:sz w:val="20"/>
              </w:rPr>
            </w:pPr>
          </w:p>
        </w:tc>
        <w:tc>
          <w:tcPr>
            <w:tcW w:w="392" w:type="pct"/>
            <w:tcBorders>
              <w:top w:val="nil"/>
              <w:left w:val="nil"/>
              <w:bottom w:val="nil"/>
              <w:right w:val="nil"/>
            </w:tcBorders>
            <w:shd w:val="clear" w:color="auto" w:fill="auto"/>
            <w:noWrap/>
            <w:vAlign w:val="bottom"/>
            <w:hideMark/>
          </w:tcPr>
          <w:p w14:paraId="7D21AD85" w14:textId="77777777" w:rsidR="00295AEA" w:rsidRPr="002646DD" w:rsidRDefault="00295AEA" w:rsidP="00710204">
            <w:pPr>
              <w:spacing w:before="0" w:after="0"/>
              <w:ind w:firstLine="0"/>
              <w:rPr>
                <w:rFonts w:ascii="Arial" w:eastAsia="Times New Roman" w:hAnsi="Arial" w:cs="Arial"/>
                <w:b/>
                <w:bCs/>
                <w:color w:val="000000"/>
                <w:sz w:val="20"/>
                <w:szCs w:val="20"/>
                <w:lang w:eastAsia="en-ZA"/>
              </w:rPr>
            </w:pPr>
          </w:p>
        </w:tc>
        <w:tc>
          <w:tcPr>
            <w:tcW w:w="1000" w:type="pct"/>
            <w:tcBorders>
              <w:top w:val="nil"/>
              <w:left w:val="nil"/>
              <w:bottom w:val="nil"/>
              <w:right w:val="nil"/>
            </w:tcBorders>
            <w:shd w:val="clear" w:color="auto" w:fill="auto"/>
            <w:noWrap/>
            <w:vAlign w:val="bottom"/>
            <w:hideMark/>
          </w:tcPr>
          <w:p w14:paraId="100ACC9E" w14:textId="77777777" w:rsidR="00295AEA" w:rsidRPr="002646DD" w:rsidRDefault="00295AEA" w:rsidP="00710204">
            <w:pPr>
              <w:spacing w:before="0" w:after="0"/>
              <w:ind w:firstLine="0"/>
              <w:jc w:val="left"/>
              <w:rPr>
                <w:rFonts w:ascii="Times New Roman" w:eastAsia="Times New Roman" w:hAnsi="Times New Roman"/>
                <w:sz w:val="20"/>
                <w:szCs w:val="20"/>
                <w:lang w:eastAsia="en-ZA"/>
              </w:rPr>
            </w:pPr>
          </w:p>
        </w:tc>
        <w:tc>
          <w:tcPr>
            <w:tcW w:w="1011" w:type="pct"/>
            <w:tcBorders>
              <w:top w:val="nil"/>
              <w:left w:val="nil"/>
              <w:bottom w:val="nil"/>
              <w:right w:val="nil"/>
            </w:tcBorders>
            <w:shd w:val="clear" w:color="auto" w:fill="auto"/>
            <w:noWrap/>
            <w:vAlign w:val="bottom"/>
            <w:hideMark/>
          </w:tcPr>
          <w:p w14:paraId="09588246" w14:textId="77777777" w:rsidR="00295AEA" w:rsidRPr="002646DD" w:rsidRDefault="00295AEA" w:rsidP="00710204">
            <w:pPr>
              <w:spacing w:before="0" w:after="0"/>
              <w:ind w:firstLine="0"/>
              <w:jc w:val="left"/>
              <w:rPr>
                <w:rFonts w:ascii="Times New Roman" w:eastAsia="Times New Roman" w:hAnsi="Times New Roman"/>
                <w:sz w:val="20"/>
                <w:szCs w:val="20"/>
                <w:lang w:eastAsia="en-ZA"/>
              </w:rPr>
            </w:pPr>
          </w:p>
        </w:tc>
      </w:tr>
      <w:tr w:rsidR="00295AEA" w:rsidRPr="002646DD" w14:paraId="1CFEE1A6" w14:textId="77777777" w:rsidTr="00295AEA">
        <w:trPr>
          <w:trHeight w:val="288"/>
        </w:trPr>
        <w:tc>
          <w:tcPr>
            <w:tcW w:w="2989"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0F6DC0E1" w14:textId="77777777" w:rsidR="00295AEA" w:rsidRPr="002646DD" w:rsidRDefault="00295AEA" w:rsidP="00710204">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single" w:sz="8" w:space="0" w:color="auto"/>
              <w:left w:val="nil"/>
              <w:bottom w:val="nil"/>
              <w:right w:val="single" w:sz="8" w:space="0" w:color="auto"/>
            </w:tcBorders>
            <w:shd w:val="clear" w:color="000000" w:fill="FBE4D5"/>
            <w:vAlign w:val="center"/>
            <w:hideMark/>
          </w:tcPr>
          <w:p w14:paraId="008D3A94"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11" w:type="pct"/>
            <w:tcBorders>
              <w:top w:val="single" w:sz="8" w:space="0" w:color="auto"/>
              <w:left w:val="nil"/>
              <w:bottom w:val="nil"/>
              <w:right w:val="single" w:sz="8" w:space="0" w:color="auto"/>
            </w:tcBorders>
            <w:shd w:val="clear" w:color="000000" w:fill="FBE4D5"/>
            <w:vAlign w:val="center"/>
            <w:hideMark/>
          </w:tcPr>
          <w:p w14:paraId="450CF424"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295AEA" w:rsidRPr="002646DD" w14:paraId="3C889F2D" w14:textId="77777777" w:rsidTr="00295AEA">
        <w:trPr>
          <w:trHeight w:val="300"/>
        </w:trPr>
        <w:tc>
          <w:tcPr>
            <w:tcW w:w="2989" w:type="pct"/>
            <w:gridSpan w:val="2"/>
            <w:vMerge/>
            <w:tcBorders>
              <w:top w:val="single" w:sz="8" w:space="0" w:color="auto"/>
              <w:left w:val="single" w:sz="8" w:space="0" w:color="auto"/>
              <w:bottom w:val="single" w:sz="8" w:space="0" w:color="000000"/>
              <w:right w:val="single" w:sz="8" w:space="0" w:color="000000"/>
            </w:tcBorders>
            <w:vAlign w:val="center"/>
            <w:hideMark/>
          </w:tcPr>
          <w:p w14:paraId="792350B4" w14:textId="77777777" w:rsidR="00295AEA" w:rsidRPr="002646DD" w:rsidRDefault="00295AEA" w:rsidP="00710204">
            <w:pPr>
              <w:spacing w:before="0" w:after="0"/>
              <w:ind w:firstLine="0"/>
              <w:jc w:val="left"/>
              <w:rPr>
                <w:rFonts w:ascii="Arial" w:eastAsia="Times New Roman" w:hAnsi="Arial" w:cs="Arial"/>
                <w:b/>
                <w:bCs/>
                <w:color w:val="000000"/>
                <w:sz w:val="20"/>
                <w:szCs w:val="20"/>
                <w:lang w:eastAsia="en-ZA"/>
              </w:rPr>
            </w:pPr>
          </w:p>
        </w:tc>
        <w:tc>
          <w:tcPr>
            <w:tcW w:w="1000" w:type="pct"/>
            <w:tcBorders>
              <w:top w:val="nil"/>
              <w:left w:val="nil"/>
              <w:bottom w:val="single" w:sz="8" w:space="0" w:color="auto"/>
              <w:right w:val="single" w:sz="8" w:space="0" w:color="auto"/>
            </w:tcBorders>
            <w:shd w:val="clear" w:color="000000" w:fill="FBE4D5"/>
            <w:vAlign w:val="center"/>
            <w:hideMark/>
          </w:tcPr>
          <w:p w14:paraId="5ADBFA75"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1" w:type="pct"/>
            <w:tcBorders>
              <w:top w:val="nil"/>
              <w:left w:val="nil"/>
              <w:bottom w:val="single" w:sz="8" w:space="0" w:color="auto"/>
              <w:right w:val="single" w:sz="8" w:space="0" w:color="auto"/>
            </w:tcBorders>
            <w:shd w:val="clear" w:color="000000" w:fill="FBE4D5"/>
            <w:vAlign w:val="center"/>
            <w:hideMark/>
          </w:tcPr>
          <w:p w14:paraId="44243817"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295AEA" w:rsidRPr="002646DD" w14:paraId="191A1BCC" w14:textId="77777777" w:rsidTr="00295AEA">
        <w:trPr>
          <w:trHeight w:val="288"/>
        </w:trPr>
        <w:tc>
          <w:tcPr>
            <w:tcW w:w="2989" w:type="pct"/>
            <w:gridSpan w:val="2"/>
            <w:tcBorders>
              <w:top w:val="single" w:sz="8" w:space="0" w:color="auto"/>
              <w:left w:val="single" w:sz="8" w:space="0" w:color="auto"/>
              <w:bottom w:val="nil"/>
              <w:right w:val="single" w:sz="8" w:space="0" w:color="000000"/>
            </w:tcBorders>
            <w:shd w:val="clear" w:color="auto" w:fill="auto"/>
            <w:vAlign w:val="center"/>
            <w:hideMark/>
          </w:tcPr>
          <w:p w14:paraId="604F4C80" w14:textId="77777777" w:rsidR="00295AEA" w:rsidRPr="002646DD" w:rsidRDefault="00295AEA" w:rsidP="00710204">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0" w:type="pct"/>
            <w:tcBorders>
              <w:top w:val="nil"/>
              <w:left w:val="nil"/>
              <w:bottom w:val="nil"/>
              <w:right w:val="single" w:sz="8" w:space="0" w:color="auto"/>
            </w:tcBorders>
            <w:shd w:val="clear" w:color="auto" w:fill="auto"/>
            <w:vAlign w:val="center"/>
            <w:hideMark/>
          </w:tcPr>
          <w:p w14:paraId="5D36AB75"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155C82FF"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0D96136B" w14:textId="77777777" w:rsidTr="00295AEA">
        <w:trPr>
          <w:trHeight w:val="288"/>
        </w:trPr>
        <w:tc>
          <w:tcPr>
            <w:tcW w:w="2989" w:type="pct"/>
            <w:gridSpan w:val="2"/>
            <w:tcBorders>
              <w:top w:val="nil"/>
              <w:left w:val="single" w:sz="8" w:space="0" w:color="auto"/>
              <w:bottom w:val="nil"/>
              <w:right w:val="single" w:sz="8" w:space="0" w:color="000000"/>
            </w:tcBorders>
            <w:shd w:val="clear" w:color="auto" w:fill="auto"/>
            <w:vAlign w:val="center"/>
            <w:hideMark/>
          </w:tcPr>
          <w:p w14:paraId="19A92C91" w14:textId="77777777" w:rsidR="00295AEA" w:rsidRPr="002646DD" w:rsidRDefault="00295AEA" w:rsidP="00710204">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Operational</w:t>
            </w:r>
          </w:p>
        </w:tc>
        <w:tc>
          <w:tcPr>
            <w:tcW w:w="1000" w:type="pct"/>
            <w:tcBorders>
              <w:top w:val="nil"/>
              <w:left w:val="nil"/>
              <w:bottom w:val="nil"/>
              <w:right w:val="single" w:sz="8" w:space="0" w:color="auto"/>
            </w:tcBorders>
            <w:shd w:val="clear" w:color="auto" w:fill="auto"/>
            <w:vAlign w:val="center"/>
            <w:hideMark/>
          </w:tcPr>
          <w:p w14:paraId="0A1F66C9"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71B6D1A8"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01048612" w14:textId="77777777" w:rsidTr="00295AEA">
        <w:trPr>
          <w:trHeight w:val="288"/>
        </w:trPr>
        <w:tc>
          <w:tcPr>
            <w:tcW w:w="2597" w:type="pct"/>
            <w:tcBorders>
              <w:top w:val="nil"/>
              <w:left w:val="single" w:sz="8" w:space="0" w:color="auto"/>
              <w:bottom w:val="nil"/>
              <w:right w:val="nil"/>
            </w:tcBorders>
            <w:shd w:val="clear" w:color="auto" w:fill="auto"/>
            <w:vAlign w:val="center"/>
            <w:hideMark/>
          </w:tcPr>
          <w:p w14:paraId="5173AD3D" w14:textId="77777777" w:rsidR="00295AEA" w:rsidRPr="002646DD" w:rsidRDefault="00295AEA" w:rsidP="00710204">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Allocations In-kind</w:t>
            </w:r>
          </w:p>
        </w:tc>
        <w:tc>
          <w:tcPr>
            <w:tcW w:w="392" w:type="pct"/>
            <w:tcBorders>
              <w:top w:val="nil"/>
              <w:left w:val="nil"/>
              <w:bottom w:val="nil"/>
              <w:right w:val="single" w:sz="8" w:space="0" w:color="auto"/>
            </w:tcBorders>
            <w:shd w:val="clear" w:color="auto" w:fill="auto"/>
            <w:vAlign w:val="center"/>
            <w:hideMark/>
          </w:tcPr>
          <w:p w14:paraId="5DC9CDEE" w14:textId="6DB22869"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36</w:t>
            </w:r>
            <w:r w:rsidRPr="002646DD">
              <w:rPr>
                <w:rFonts w:ascii="Arial" w:eastAsia="Times New Roman" w:hAnsi="Arial" w:cs="Arial"/>
                <w:b/>
                <w:bCs/>
                <w:color w:val="000000"/>
                <w:sz w:val="20"/>
                <w:szCs w:val="20"/>
                <w:lang w:eastAsia="en-ZA"/>
              </w:rPr>
              <w:t>.1</w:t>
            </w:r>
          </w:p>
        </w:tc>
        <w:tc>
          <w:tcPr>
            <w:tcW w:w="1000" w:type="pct"/>
            <w:tcBorders>
              <w:top w:val="nil"/>
              <w:left w:val="nil"/>
              <w:bottom w:val="nil"/>
              <w:right w:val="single" w:sz="8" w:space="0" w:color="auto"/>
            </w:tcBorders>
            <w:shd w:val="clear" w:color="auto" w:fill="auto"/>
            <w:vAlign w:val="center"/>
            <w:hideMark/>
          </w:tcPr>
          <w:p w14:paraId="21EE1C53"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46C14F1A"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11B16C2C" w14:textId="77777777" w:rsidTr="00295AEA">
        <w:trPr>
          <w:trHeight w:val="288"/>
        </w:trPr>
        <w:tc>
          <w:tcPr>
            <w:tcW w:w="2597" w:type="pct"/>
            <w:tcBorders>
              <w:top w:val="nil"/>
              <w:left w:val="single" w:sz="8" w:space="0" w:color="auto"/>
              <w:bottom w:val="nil"/>
              <w:right w:val="nil"/>
            </w:tcBorders>
            <w:shd w:val="clear" w:color="auto" w:fill="auto"/>
            <w:vAlign w:val="center"/>
            <w:hideMark/>
          </w:tcPr>
          <w:p w14:paraId="25980A0D" w14:textId="77777777" w:rsidR="00295AEA" w:rsidRPr="002646DD" w:rsidRDefault="00295AEA" w:rsidP="00710204">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Monetary Allocations</w:t>
            </w:r>
          </w:p>
        </w:tc>
        <w:tc>
          <w:tcPr>
            <w:tcW w:w="392" w:type="pct"/>
            <w:tcBorders>
              <w:top w:val="nil"/>
              <w:left w:val="nil"/>
              <w:bottom w:val="nil"/>
              <w:right w:val="single" w:sz="8" w:space="0" w:color="auto"/>
            </w:tcBorders>
            <w:shd w:val="clear" w:color="auto" w:fill="auto"/>
            <w:vAlign w:val="center"/>
            <w:hideMark/>
          </w:tcPr>
          <w:p w14:paraId="54C66053" w14:textId="21D7CF5C"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36</w:t>
            </w:r>
            <w:r w:rsidRPr="002646DD">
              <w:rPr>
                <w:rFonts w:ascii="Arial" w:eastAsia="Times New Roman" w:hAnsi="Arial" w:cs="Arial"/>
                <w:b/>
                <w:bCs/>
                <w:color w:val="000000"/>
                <w:sz w:val="20"/>
                <w:szCs w:val="20"/>
                <w:lang w:eastAsia="en-ZA"/>
              </w:rPr>
              <w:t>.2</w:t>
            </w:r>
          </w:p>
        </w:tc>
        <w:tc>
          <w:tcPr>
            <w:tcW w:w="1000" w:type="pct"/>
            <w:tcBorders>
              <w:top w:val="nil"/>
              <w:left w:val="nil"/>
              <w:bottom w:val="nil"/>
              <w:right w:val="single" w:sz="8" w:space="0" w:color="auto"/>
            </w:tcBorders>
            <w:shd w:val="clear" w:color="auto" w:fill="auto"/>
            <w:vAlign w:val="center"/>
            <w:hideMark/>
          </w:tcPr>
          <w:p w14:paraId="596A400E"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5C2850D2"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7B990F04" w14:textId="77777777" w:rsidTr="00295AEA">
        <w:trPr>
          <w:trHeight w:val="288"/>
        </w:trPr>
        <w:tc>
          <w:tcPr>
            <w:tcW w:w="2597" w:type="pct"/>
            <w:tcBorders>
              <w:top w:val="nil"/>
              <w:left w:val="single" w:sz="8" w:space="0" w:color="auto"/>
              <w:bottom w:val="nil"/>
              <w:right w:val="nil"/>
            </w:tcBorders>
            <w:shd w:val="clear" w:color="auto" w:fill="auto"/>
            <w:vAlign w:val="center"/>
            <w:hideMark/>
          </w:tcPr>
          <w:p w14:paraId="5E8F8C54" w14:textId="77777777" w:rsidR="00295AEA" w:rsidRPr="002646DD" w:rsidRDefault="00295AEA" w:rsidP="00710204">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 Transfers and Subsidies:  Operational</w:t>
            </w:r>
          </w:p>
        </w:tc>
        <w:tc>
          <w:tcPr>
            <w:tcW w:w="392" w:type="pct"/>
            <w:tcBorders>
              <w:top w:val="nil"/>
              <w:left w:val="nil"/>
              <w:bottom w:val="nil"/>
              <w:right w:val="single" w:sz="8" w:space="0" w:color="auto"/>
            </w:tcBorders>
            <w:shd w:val="clear" w:color="auto" w:fill="auto"/>
            <w:vAlign w:val="center"/>
            <w:hideMark/>
          </w:tcPr>
          <w:p w14:paraId="44076322"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nil"/>
              <w:left w:val="nil"/>
              <w:bottom w:val="nil"/>
              <w:right w:val="single" w:sz="8" w:space="0" w:color="auto"/>
            </w:tcBorders>
            <w:shd w:val="clear" w:color="auto" w:fill="auto"/>
            <w:vAlign w:val="center"/>
            <w:hideMark/>
          </w:tcPr>
          <w:p w14:paraId="6A72E96A"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55716E15"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614EC465" w14:textId="77777777" w:rsidTr="00295AEA">
        <w:trPr>
          <w:trHeight w:val="288"/>
        </w:trPr>
        <w:tc>
          <w:tcPr>
            <w:tcW w:w="2597" w:type="pct"/>
            <w:tcBorders>
              <w:top w:val="nil"/>
              <w:left w:val="single" w:sz="8" w:space="0" w:color="auto"/>
              <w:bottom w:val="nil"/>
              <w:right w:val="nil"/>
            </w:tcBorders>
            <w:shd w:val="clear" w:color="auto" w:fill="auto"/>
            <w:vAlign w:val="center"/>
            <w:hideMark/>
          </w:tcPr>
          <w:p w14:paraId="39E2022B" w14:textId="77777777" w:rsidR="00295AEA" w:rsidRPr="002646DD" w:rsidRDefault="00295AEA" w:rsidP="00710204">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392" w:type="pct"/>
            <w:tcBorders>
              <w:top w:val="nil"/>
              <w:left w:val="nil"/>
              <w:bottom w:val="nil"/>
              <w:right w:val="single" w:sz="8" w:space="0" w:color="auto"/>
            </w:tcBorders>
            <w:shd w:val="clear" w:color="auto" w:fill="auto"/>
            <w:vAlign w:val="center"/>
            <w:hideMark/>
          </w:tcPr>
          <w:p w14:paraId="2E79ECE3"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nil"/>
              <w:left w:val="nil"/>
              <w:bottom w:val="nil"/>
              <w:right w:val="single" w:sz="8" w:space="0" w:color="auto"/>
            </w:tcBorders>
            <w:shd w:val="clear" w:color="auto" w:fill="auto"/>
            <w:vAlign w:val="center"/>
            <w:hideMark/>
          </w:tcPr>
          <w:p w14:paraId="16817BF6"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007D4864"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0EFF44F9" w14:textId="77777777" w:rsidTr="00295AEA">
        <w:trPr>
          <w:trHeight w:val="288"/>
        </w:trPr>
        <w:tc>
          <w:tcPr>
            <w:tcW w:w="2597" w:type="pct"/>
            <w:tcBorders>
              <w:top w:val="nil"/>
              <w:left w:val="single" w:sz="8" w:space="0" w:color="auto"/>
              <w:bottom w:val="nil"/>
              <w:right w:val="nil"/>
            </w:tcBorders>
            <w:shd w:val="clear" w:color="auto" w:fill="auto"/>
            <w:vAlign w:val="center"/>
            <w:hideMark/>
          </w:tcPr>
          <w:p w14:paraId="25D14D02" w14:textId="77777777" w:rsidR="00295AEA" w:rsidRPr="002646DD" w:rsidRDefault="00295AEA" w:rsidP="00710204">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Capital</w:t>
            </w:r>
          </w:p>
        </w:tc>
        <w:tc>
          <w:tcPr>
            <w:tcW w:w="392" w:type="pct"/>
            <w:tcBorders>
              <w:top w:val="nil"/>
              <w:left w:val="nil"/>
              <w:bottom w:val="nil"/>
              <w:right w:val="single" w:sz="8" w:space="0" w:color="auto"/>
            </w:tcBorders>
            <w:shd w:val="clear" w:color="auto" w:fill="auto"/>
            <w:vAlign w:val="center"/>
            <w:hideMark/>
          </w:tcPr>
          <w:p w14:paraId="6983FD65"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nil"/>
              <w:left w:val="nil"/>
              <w:bottom w:val="nil"/>
              <w:right w:val="single" w:sz="8" w:space="0" w:color="auto"/>
            </w:tcBorders>
            <w:shd w:val="clear" w:color="auto" w:fill="auto"/>
            <w:vAlign w:val="center"/>
            <w:hideMark/>
          </w:tcPr>
          <w:p w14:paraId="079D0A53"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2EA1C495"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44417696" w14:textId="77777777" w:rsidTr="00295AEA">
        <w:trPr>
          <w:trHeight w:val="288"/>
        </w:trPr>
        <w:tc>
          <w:tcPr>
            <w:tcW w:w="2597" w:type="pct"/>
            <w:tcBorders>
              <w:top w:val="nil"/>
              <w:left w:val="single" w:sz="8" w:space="0" w:color="auto"/>
              <w:bottom w:val="nil"/>
              <w:right w:val="nil"/>
            </w:tcBorders>
            <w:shd w:val="clear" w:color="auto" w:fill="auto"/>
            <w:vAlign w:val="center"/>
            <w:hideMark/>
          </w:tcPr>
          <w:p w14:paraId="7205CAD0" w14:textId="77777777" w:rsidR="00295AEA" w:rsidRPr="002646DD" w:rsidRDefault="00295AEA" w:rsidP="00710204">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Allocations In-kind</w:t>
            </w:r>
          </w:p>
        </w:tc>
        <w:tc>
          <w:tcPr>
            <w:tcW w:w="392" w:type="pct"/>
            <w:tcBorders>
              <w:top w:val="nil"/>
              <w:left w:val="nil"/>
              <w:bottom w:val="nil"/>
              <w:right w:val="single" w:sz="8" w:space="0" w:color="auto"/>
            </w:tcBorders>
            <w:shd w:val="clear" w:color="auto" w:fill="auto"/>
            <w:vAlign w:val="center"/>
            <w:hideMark/>
          </w:tcPr>
          <w:p w14:paraId="63427CE7" w14:textId="54CDAD44"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36</w:t>
            </w:r>
            <w:r w:rsidRPr="002646DD">
              <w:rPr>
                <w:rFonts w:ascii="Arial" w:eastAsia="Times New Roman" w:hAnsi="Arial" w:cs="Arial"/>
                <w:b/>
                <w:bCs/>
                <w:color w:val="000000"/>
                <w:sz w:val="20"/>
                <w:szCs w:val="20"/>
                <w:lang w:eastAsia="en-ZA"/>
              </w:rPr>
              <w:t>.3</w:t>
            </w:r>
          </w:p>
        </w:tc>
        <w:tc>
          <w:tcPr>
            <w:tcW w:w="1000" w:type="pct"/>
            <w:tcBorders>
              <w:top w:val="nil"/>
              <w:left w:val="nil"/>
              <w:bottom w:val="nil"/>
              <w:right w:val="single" w:sz="8" w:space="0" w:color="auto"/>
            </w:tcBorders>
            <w:shd w:val="clear" w:color="auto" w:fill="auto"/>
            <w:vAlign w:val="center"/>
            <w:hideMark/>
          </w:tcPr>
          <w:p w14:paraId="08BEA720"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151E3E1C"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3420AE07" w14:textId="77777777" w:rsidTr="00295AEA">
        <w:trPr>
          <w:trHeight w:val="288"/>
        </w:trPr>
        <w:tc>
          <w:tcPr>
            <w:tcW w:w="2597" w:type="pct"/>
            <w:tcBorders>
              <w:top w:val="nil"/>
              <w:left w:val="single" w:sz="8" w:space="0" w:color="auto"/>
              <w:bottom w:val="nil"/>
              <w:right w:val="nil"/>
            </w:tcBorders>
            <w:shd w:val="clear" w:color="auto" w:fill="auto"/>
            <w:vAlign w:val="center"/>
            <w:hideMark/>
          </w:tcPr>
          <w:p w14:paraId="1E6F3E19" w14:textId="77777777" w:rsidR="00295AEA" w:rsidRPr="002646DD" w:rsidRDefault="00295AEA" w:rsidP="00710204">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Monetary Allocations</w:t>
            </w:r>
          </w:p>
        </w:tc>
        <w:tc>
          <w:tcPr>
            <w:tcW w:w="392" w:type="pct"/>
            <w:tcBorders>
              <w:top w:val="nil"/>
              <w:left w:val="nil"/>
              <w:bottom w:val="nil"/>
              <w:right w:val="single" w:sz="8" w:space="0" w:color="auto"/>
            </w:tcBorders>
            <w:shd w:val="clear" w:color="auto" w:fill="auto"/>
            <w:vAlign w:val="center"/>
            <w:hideMark/>
          </w:tcPr>
          <w:p w14:paraId="2CAE0440" w14:textId="270344C5"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36</w:t>
            </w:r>
            <w:r w:rsidRPr="002646DD">
              <w:rPr>
                <w:rFonts w:ascii="Arial" w:eastAsia="Times New Roman" w:hAnsi="Arial" w:cs="Arial"/>
                <w:b/>
                <w:bCs/>
                <w:color w:val="000000"/>
                <w:sz w:val="20"/>
                <w:szCs w:val="20"/>
                <w:lang w:eastAsia="en-ZA"/>
              </w:rPr>
              <w:t>.4</w:t>
            </w:r>
          </w:p>
        </w:tc>
        <w:tc>
          <w:tcPr>
            <w:tcW w:w="1000" w:type="pct"/>
            <w:tcBorders>
              <w:top w:val="nil"/>
              <w:left w:val="nil"/>
              <w:bottom w:val="nil"/>
              <w:right w:val="single" w:sz="8" w:space="0" w:color="auto"/>
            </w:tcBorders>
            <w:shd w:val="clear" w:color="auto" w:fill="auto"/>
            <w:vAlign w:val="center"/>
            <w:hideMark/>
          </w:tcPr>
          <w:p w14:paraId="2AE5C373"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4B87CF18"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647FC6D1" w14:textId="77777777" w:rsidTr="00295AEA">
        <w:trPr>
          <w:trHeight w:val="288"/>
        </w:trPr>
        <w:tc>
          <w:tcPr>
            <w:tcW w:w="2597" w:type="pct"/>
            <w:tcBorders>
              <w:top w:val="nil"/>
              <w:left w:val="single" w:sz="8" w:space="0" w:color="auto"/>
              <w:bottom w:val="nil"/>
              <w:right w:val="nil"/>
            </w:tcBorders>
            <w:shd w:val="clear" w:color="auto" w:fill="auto"/>
            <w:vAlign w:val="center"/>
            <w:hideMark/>
          </w:tcPr>
          <w:p w14:paraId="64C10201" w14:textId="77777777" w:rsidR="00295AEA" w:rsidRPr="002646DD" w:rsidRDefault="00295AEA" w:rsidP="00710204">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 Transfers and Subsidies:  Capital</w:t>
            </w:r>
          </w:p>
        </w:tc>
        <w:tc>
          <w:tcPr>
            <w:tcW w:w="392" w:type="pct"/>
            <w:tcBorders>
              <w:top w:val="nil"/>
              <w:left w:val="nil"/>
              <w:bottom w:val="nil"/>
              <w:right w:val="single" w:sz="8" w:space="0" w:color="auto"/>
            </w:tcBorders>
            <w:shd w:val="clear" w:color="auto" w:fill="auto"/>
            <w:vAlign w:val="center"/>
            <w:hideMark/>
          </w:tcPr>
          <w:p w14:paraId="5B76DACB"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nil"/>
              <w:left w:val="nil"/>
              <w:bottom w:val="nil"/>
              <w:right w:val="single" w:sz="8" w:space="0" w:color="auto"/>
            </w:tcBorders>
            <w:shd w:val="clear" w:color="auto" w:fill="auto"/>
            <w:vAlign w:val="center"/>
            <w:hideMark/>
          </w:tcPr>
          <w:p w14:paraId="79B4964D"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1FF71225"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77C65538" w14:textId="77777777" w:rsidTr="00295AEA">
        <w:trPr>
          <w:trHeight w:val="300"/>
        </w:trPr>
        <w:tc>
          <w:tcPr>
            <w:tcW w:w="2989" w:type="pct"/>
            <w:gridSpan w:val="2"/>
            <w:tcBorders>
              <w:top w:val="nil"/>
              <w:left w:val="single" w:sz="8" w:space="0" w:color="auto"/>
              <w:bottom w:val="single" w:sz="8" w:space="0" w:color="auto"/>
              <w:right w:val="single" w:sz="8" w:space="0" w:color="000000"/>
            </w:tcBorders>
            <w:shd w:val="clear" w:color="000000" w:fill="FFFFFF"/>
            <w:vAlign w:val="center"/>
            <w:hideMark/>
          </w:tcPr>
          <w:p w14:paraId="14FB34AB" w14:textId="77777777" w:rsidR="00295AEA" w:rsidRPr="002646DD" w:rsidRDefault="00295AEA" w:rsidP="00710204">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0" w:type="pct"/>
            <w:tcBorders>
              <w:top w:val="nil"/>
              <w:left w:val="nil"/>
              <w:bottom w:val="single" w:sz="8" w:space="0" w:color="auto"/>
              <w:right w:val="single" w:sz="8" w:space="0" w:color="auto"/>
            </w:tcBorders>
            <w:shd w:val="clear" w:color="000000" w:fill="FFFFFF"/>
            <w:vAlign w:val="center"/>
            <w:hideMark/>
          </w:tcPr>
          <w:p w14:paraId="04203773"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single" w:sz="8" w:space="0" w:color="auto"/>
              <w:right w:val="single" w:sz="8" w:space="0" w:color="auto"/>
            </w:tcBorders>
            <w:shd w:val="clear" w:color="000000" w:fill="FFFFFF"/>
            <w:vAlign w:val="center"/>
            <w:hideMark/>
          </w:tcPr>
          <w:p w14:paraId="62FBFA83"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0EC03930" w14:textId="77777777" w:rsidR="00295AEA" w:rsidRPr="00D3070A" w:rsidRDefault="00295AEA" w:rsidP="00295AEA">
      <w:pPr>
        <w:ind w:firstLine="0"/>
        <w:rPr>
          <w:rFonts w:ascii="Arial" w:hAnsi="Arial" w:cs="Arial"/>
          <w:b/>
          <w:color w:val="ED7D31"/>
          <w:sz w:val="20"/>
        </w:rPr>
      </w:pPr>
    </w:p>
    <w:tbl>
      <w:tblPr>
        <w:tblW w:w="5000" w:type="pct"/>
        <w:tblLook w:val="04A0" w:firstRow="1" w:lastRow="0" w:firstColumn="1" w:lastColumn="0" w:noHBand="0" w:noVBand="1"/>
      </w:tblPr>
      <w:tblGrid>
        <w:gridCol w:w="9902"/>
      </w:tblGrid>
      <w:tr w:rsidR="00295AEA" w:rsidRPr="002646DD" w14:paraId="6A3B0393" w14:textId="77777777" w:rsidTr="00295AEA">
        <w:trPr>
          <w:trHeight w:val="288"/>
        </w:trPr>
        <w:tc>
          <w:tcPr>
            <w:tcW w:w="5000" w:type="pct"/>
            <w:tcBorders>
              <w:top w:val="single" w:sz="8" w:space="0" w:color="auto"/>
              <w:left w:val="single" w:sz="8" w:space="0" w:color="auto"/>
              <w:bottom w:val="nil"/>
              <w:right w:val="single" w:sz="8" w:space="0" w:color="auto"/>
            </w:tcBorders>
            <w:shd w:val="clear" w:color="000000" w:fill="E2EFD9"/>
            <w:vAlign w:val="center"/>
            <w:hideMark/>
          </w:tcPr>
          <w:p w14:paraId="7F5E9304" w14:textId="77777777" w:rsidR="00295AEA" w:rsidRPr="002646DD" w:rsidRDefault="00295AEA" w:rsidP="00710204">
            <w:pPr>
              <w:spacing w:before="0" w:after="0"/>
              <w:ind w:firstLine="0"/>
              <w:rPr>
                <w:rFonts w:ascii="Arial" w:eastAsia="Times New Roman" w:hAnsi="Arial" w:cs="Arial"/>
                <w:b/>
                <w:bCs/>
                <w:i/>
                <w:iCs/>
                <w:color w:val="000000"/>
                <w:sz w:val="20"/>
                <w:szCs w:val="20"/>
                <w:lang w:eastAsia="en-ZA"/>
              </w:rPr>
            </w:pPr>
            <w:r w:rsidRPr="002646DD">
              <w:rPr>
                <w:rFonts w:ascii="Arial" w:eastAsia="Times New Roman" w:hAnsi="Arial" w:cs="Arial"/>
                <w:b/>
                <w:bCs/>
                <w:i/>
                <w:iCs/>
                <w:color w:val="000000"/>
                <w:sz w:val="20"/>
                <w:szCs w:val="20"/>
                <w:lang w:eastAsia="en-ZA"/>
              </w:rPr>
              <w:t xml:space="preserve">Commentary:  </w:t>
            </w:r>
          </w:p>
        </w:tc>
      </w:tr>
      <w:tr w:rsidR="00295AEA" w:rsidRPr="002646DD" w14:paraId="5FBBFA41" w14:textId="77777777" w:rsidTr="00295AEA">
        <w:trPr>
          <w:trHeight w:val="1056"/>
        </w:trPr>
        <w:tc>
          <w:tcPr>
            <w:tcW w:w="5000" w:type="pct"/>
            <w:tcBorders>
              <w:top w:val="nil"/>
              <w:left w:val="single" w:sz="8" w:space="0" w:color="auto"/>
              <w:bottom w:val="nil"/>
              <w:right w:val="single" w:sz="8" w:space="0" w:color="auto"/>
            </w:tcBorders>
            <w:shd w:val="clear" w:color="000000" w:fill="E2EFD9"/>
            <w:vAlign w:val="center"/>
            <w:hideMark/>
          </w:tcPr>
          <w:p w14:paraId="750519CE" w14:textId="77777777" w:rsidR="00295AEA" w:rsidRPr="002646DD" w:rsidRDefault="00295AEA" w:rsidP="00710204">
            <w:pPr>
              <w:spacing w:before="0" w:after="0"/>
              <w:ind w:firstLine="0"/>
              <w:rPr>
                <w:rFonts w:ascii="Arial" w:eastAsia="Times New Roman" w:hAnsi="Arial" w:cs="Arial"/>
                <w:i/>
                <w:iCs/>
                <w:color w:val="000000"/>
                <w:sz w:val="20"/>
                <w:szCs w:val="20"/>
                <w:lang w:eastAsia="en-ZA"/>
              </w:rPr>
            </w:pPr>
            <w:r w:rsidRPr="002646DD">
              <w:rPr>
                <w:rFonts w:ascii="Arial" w:eastAsia="Times New Roman" w:hAnsi="Arial" w:cs="Arial"/>
                <w:i/>
                <w:iCs/>
                <w:color w:val="000000"/>
                <w:sz w:val="20"/>
                <w:szCs w:val="20"/>
                <w:lang w:eastAsia="en-ZA"/>
              </w:rPr>
              <w:t xml:space="preserve">The note should indicate whether the municipality has complied with the conditions of any allocations made to the municipality in terms of section 214(1)(c) of the Constitution and any allocations made to the municipality other than by national organs of state.  The reasons for any non-compliance should be included. </w:t>
            </w:r>
            <w:r w:rsidRPr="002646DD">
              <w:rPr>
                <w:rFonts w:ascii="Arial" w:eastAsia="Times New Roman" w:hAnsi="Arial" w:cs="Arial"/>
                <w:b/>
                <w:bCs/>
                <w:color w:val="7030A0"/>
                <w:sz w:val="20"/>
                <w:szCs w:val="20"/>
                <w:lang w:eastAsia="en-ZA"/>
              </w:rPr>
              <w:t>[MFMAs123(1)(d)&amp;(e)]</w:t>
            </w:r>
          </w:p>
        </w:tc>
      </w:tr>
      <w:tr w:rsidR="00295AEA" w:rsidRPr="002646DD" w14:paraId="49E29F64" w14:textId="77777777" w:rsidTr="00295AEA">
        <w:trPr>
          <w:trHeight w:val="804"/>
        </w:trPr>
        <w:tc>
          <w:tcPr>
            <w:tcW w:w="5000" w:type="pct"/>
            <w:tcBorders>
              <w:top w:val="nil"/>
              <w:left w:val="single" w:sz="8" w:space="0" w:color="auto"/>
              <w:bottom w:val="single" w:sz="8" w:space="0" w:color="auto"/>
              <w:right w:val="single" w:sz="8" w:space="0" w:color="auto"/>
            </w:tcBorders>
            <w:shd w:val="clear" w:color="000000" w:fill="E2EFD9"/>
            <w:vAlign w:val="center"/>
            <w:hideMark/>
          </w:tcPr>
          <w:p w14:paraId="497C8AB8" w14:textId="77777777" w:rsidR="00295AEA" w:rsidRPr="002646DD" w:rsidRDefault="00295AEA" w:rsidP="00710204">
            <w:pPr>
              <w:spacing w:before="0" w:after="0"/>
              <w:ind w:firstLine="0"/>
              <w:rPr>
                <w:rFonts w:ascii="Arial" w:eastAsia="Times New Roman" w:hAnsi="Arial" w:cs="Arial"/>
                <w:i/>
                <w:iCs/>
                <w:color w:val="000000"/>
                <w:sz w:val="20"/>
                <w:szCs w:val="20"/>
                <w:lang w:eastAsia="en-ZA"/>
              </w:rPr>
            </w:pPr>
            <w:r w:rsidRPr="002646DD">
              <w:rPr>
                <w:rFonts w:ascii="Arial" w:eastAsia="Times New Roman" w:hAnsi="Arial" w:cs="Arial"/>
                <w:i/>
                <w:iCs/>
                <w:color w:val="000000"/>
                <w:sz w:val="20"/>
                <w:szCs w:val="20"/>
                <w:lang w:eastAsia="en-ZA"/>
              </w:rPr>
              <w:t xml:space="preserve">In </w:t>
            </w:r>
            <w:proofErr w:type="gramStart"/>
            <w:r w:rsidRPr="002646DD">
              <w:rPr>
                <w:rFonts w:ascii="Arial" w:eastAsia="Times New Roman" w:hAnsi="Arial" w:cs="Arial"/>
                <w:i/>
                <w:iCs/>
                <w:color w:val="000000"/>
                <w:sz w:val="20"/>
                <w:szCs w:val="20"/>
                <w:lang w:eastAsia="en-ZA"/>
              </w:rPr>
              <w:t>addition</w:t>
            </w:r>
            <w:proofErr w:type="gramEnd"/>
            <w:r w:rsidRPr="002646DD">
              <w:rPr>
                <w:rFonts w:ascii="Arial" w:eastAsia="Times New Roman" w:hAnsi="Arial" w:cs="Arial"/>
                <w:i/>
                <w:iCs/>
                <w:color w:val="000000"/>
                <w:sz w:val="20"/>
                <w:szCs w:val="20"/>
                <w:lang w:eastAsia="en-ZA"/>
              </w:rPr>
              <w:t xml:space="preserve"> the note should indicate whether funds destined for the municipality in terms of the </w:t>
            </w:r>
            <w:proofErr w:type="spellStart"/>
            <w:r w:rsidRPr="002646DD">
              <w:rPr>
                <w:rFonts w:ascii="Arial" w:eastAsia="Times New Roman" w:hAnsi="Arial" w:cs="Arial"/>
                <w:i/>
                <w:iCs/>
                <w:color w:val="000000"/>
                <w:sz w:val="20"/>
                <w:szCs w:val="20"/>
                <w:lang w:eastAsia="en-ZA"/>
              </w:rPr>
              <w:t>DoRA</w:t>
            </w:r>
            <w:proofErr w:type="spellEnd"/>
            <w:r w:rsidRPr="002646DD">
              <w:rPr>
                <w:rFonts w:ascii="Arial" w:eastAsia="Times New Roman" w:hAnsi="Arial" w:cs="Arial"/>
                <w:i/>
                <w:iCs/>
                <w:color w:val="000000"/>
                <w:sz w:val="20"/>
                <w:szCs w:val="20"/>
                <w:lang w:eastAsia="en-ZA"/>
              </w:rPr>
              <w:t xml:space="preserve"> were delayed or withheld, and the reasons advanced to the municipality for such delay or withholding </w:t>
            </w:r>
            <w:r w:rsidRPr="002646DD">
              <w:rPr>
                <w:rFonts w:ascii="Arial" w:eastAsia="Times New Roman" w:hAnsi="Arial" w:cs="Arial"/>
                <w:b/>
                <w:bCs/>
                <w:color w:val="7030A0"/>
                <w:sz w:val="20"/>
                <w:szCs w:val="20"/>
                <w:lang w:eastAsia="en-ZA"/>
              </w:rPr>
              <w:t>[MFMAs123(1)(f)]</w:t>
            </w:r>
          </w:p>
        </w:tc>
      </w:tr>
    </w:tbl>
    <w:p w14:paraId="1609A469" w14:textId="77777777" w:rsidR="00295AEA" w:rsidRDefault="00295AEA" w:rsidP="00295AEA">
      <w:pPr>
        <w:spacing w:after="120"/>
        <w:ind w:firstLine="0"/>
        <w:rPr>
          <w:rFonts w:ascii="Arial" w:hAnsi="Arial" w:cs="Arial"/>
          <w:sz w:val="20"/>
        </w:rPr>
      </w:pPr>
    </w:p>
    <w:p w14:paraId="0AF504E6" w14:textId="22C7FD00" w:rsidR="00295AEA" w:rsidRPr="002646DD" w:rsidRDefault="00295AEA" w:rsidP="00295AEA">
      <w:pPr>
        <w:spacing w:before="0" w:after="0"/>
        <w:ind w:firstLine="0"/>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36.1</w:t>
      </w:r>
      <w:r>
        <w:rPr>
          <w:rFonts w:ascii="Arial" w:eastAsia="Times New Roman" w:hAnsi="Arial" w:cs="Arial"/>
          <w:b/>
          <w:bCs/>
          <w:color w:val="000000"/>
          <w:sz w:val="20"/>
          <w:szCs w:val="20"/>
          <w:lang w:eastAsia="en-ZA"/>
        </w:rPr>
        <w:tab/>
      </w:r>
      <w:r w:rsidRPr="002646DD">
        <w:rPr>
          <w:rFonts w:ascii="Arial" w:eastAsia="Times New Roman" w:hAnsi="Arial" w:cs="Arial"/>
          <w:b/>
          <w:bCs/>
          <w:color w:val="000000"/>
          <w:sz w:val="20"/>
          <w:szCs w:val="20"/>
          <w:lang w:eastAsia="en-ZA"/>
        </w:rPr>
        <w:t xml:space="preserve">Allocations In-kind: Operational </w:t>
      </w:r>
      <w:r w:rsidRPr="002646DD">
        <w:rPr>
          <w:rFonts w:ascii="Arial" w:eastAsia="Times New Roman" w:hAnsi="Arial" w:cs="Arial"/>
          <w:b/>
          <w:bCs/>
          <w:color w:val="7030A0"/>
          <w:sz w:val="20"/>
          <w:szCs w:val="20"/>
          <w:lang w:eastAsia="en-ZA"/>
        </w:rPr>
        <w:t>[MFMAs123 (1)</w:t>
      </w:r>
      <w:r>
        <w:rPr>
          <w:rFonts w:ascii="Arial" w:eastAsia="Times New Roman" w:hAnsi="Arial" w:cs="Arial"/>
          <w:b/>
          <w:bCs/>
          <w:color w:val="7030A0"/>
          <w:sz w:val="20"/>
          <w:szCs w:val="20"/>
          <w:lang w:eastAsia="en-ZA"/>
        </w:rPr>
        <w:t xml:space="preserve"> </w:t>
      </w:r>
      <w:r w:rsidRPr="002646DD">
        <w:rPr>
          <w:rFonts w:ascii="Arial" w:eastAsia="Times New Roman" w:hAnsi="Arial" w:cs="Arial"/>
          <w:b/>
          <w:bCs/>
          <w:color w:val="7030A0"/>
          <w:sz w:val="20"/>
          <w:szCs w:val="20"/>
          <w:lang w:eastAsia="en-ZA"/>
        </w:rPr>
        <w:t>(a)]</w:t>
      </w:r>
    </w:p>
    <w:tbl>
      <w:tblPr>
        <w:tblW w:w="5000" w:type="pct"/>
        <w:tblLook w:val="04A0" w:firstRow="1" w:lastRow="0" w:firstColumn="1" w:lastColumn="0" w:noHBand="0" w:noVBand="1"/>
      </w:tblPr>
      <w:tblGrid>
        <w:gridCol w:w="5894"/>
        <w:gridCol w:w="1998"/>
        <w:gridCol w:w="2010"/>
      </w:tblGrid>
      <w:tr w:rsidR="00295AEA" w:rsidRPr="002646DD" w14:paraId="42E54999" w14:textId="77777777" w:rsidTr="00295AEA">
        <w:trPr>
          <w:trHeight w:val="288"/>
        </w:trPr>
        <w:tc>
          <w:tcPr>
            <w:tcW w:w="297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4C99A3B" w14:textId="77777777" w:rsidR="00295AEA" w:rsidRPr="002646DD" w:rsidRDefault="00295AEA" w:rsidP="00710204">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9" w:type="pct"/>
            <w:tcBorders>
              <w:top w:val="single" w:sz="8" w:space="0" w:color="auto"/>
              <w:left w:val="nil"/>
              <w:bottom w:val="nil"/>
              <w:right w:val="single" w:sz="8" w:space="0" w:color="auto"/>
            </w:tcBorders>
            <w:shd w:val="clear" w:color="000000" w:fill="FBE4D5"/>
            <w:vAlign w:val="center"/>
            <w:hideMark/>
          </w:tcPr>
          <w:p w14:paraId="752ECFDA"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15" w:type="pct"/>
            <w:tcBorders>
              <w:top w:val="single" w:sz="8" w:space="0" w:color="auto"/>
              <w:left w:val="nil"/>
              <w:bottom w:val="nil"/>
              <w:right w:val="single" w:sz="8" w:space="0" w:color="auto"/>
            </w:tcBorders>
            <w:shd w:val="clear" w:color="000000" w:fill="FBE4D5"/>
            <w:vAlign w:val="center"/>
            <w:hideMark/>
          </w:tcPr>
          <w:p w14:paraId="1FE8D94E"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295AEA" w:rsidRPr="002646DD" w14:paraId="4612B309" w14:textId="77777777" w:rsidTr="00295AEA">
        <w:trPr>
          <w:trHeight w:val="300"/>
        </w:trPr>
        <w:tc>
          <w:tcPr>
            <w:tcW w:w="2976" w:type="pct"/>
            <w:vMerge/>
            <w:tcBorders>
              <w:top w:val="single" w:sz="8" w:space="0" w:color="auto"/>
              <w:left w:val="single" w:sz="8" w:space="0" w:color="auto"/>
              <w:bottom w:val="single" w:sz="8" w:space="0" w:color="000000"/>
              <w:right w:val="single" w:sz="8" w:space="0" w:color="auto"/>
            </w:tcBorders>
            <w:vAlign w:val="center"/>
            <w:hideMark/>
          </w:tcPr>
          <w:p w14:paraId="71453843" w14:textId="77777777" w:rsidR="00295AEA" w:rsidRPr="002646DD" w:rsidRDefault="00295AEA" w:rsidP="00710204">
            <w:pPr>
              <w:spacing w:before="0" w:after="0"/>
              <w:ind w:firstLine="0"/>
              <w:jc w:val="left"/>
              <w:rPr>
                <w:rFonts w:ascii="Arial" w:eastAsia="Times New Roman" w:hAnsi="Arial" w:cs="Arial"/>
                <w:b/>
                <w:bCs/>
                <w:color w:val="000000"/>
                <w:sz w:val="20"/>
                <w:szCs w:val="20"/>
                <w:lang w:eastAsia="en-ZA"/>
              </w:rPr>
            </w:pPr>
          </w:p>
        </w:tc>
        <w:tc>
          <w:tcPr>
            <w:tcW w:w="1009" w:type="pct"/>
            <w:tcBorders>
              <w:top w:val="nil"/>
              <w:left w:val="nil"/>
              <w:bottom w:val="single" w:sz="8" w:space="0" w:color="auto"/>
              <w:right w:val="single" w:sz="8" w:space="0" w:color="auto"/>
            </w:tcBorders>
            <w:shd w:val="clear" w:color="000000" w:fill="FBE4D5"/>
            <w:vAlign w:val="center"/>
            <w:hideMark/>
          </w:tcPr>
          <w:p w14:paraId="078C5FB3"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5" w:type="pct"/>
            <w:tcBorders>
              <w:top w:val="nil"/>
              <w:left w:val="nil"/>
              <w:bottom w:val="single" w:sz="8" w:space="0" w:color="auto"/>
              <w:right w:val="single" w:sz="8" w:space="0" w:color="auto"/>
            </w:tcBorders>
            <w:shd w:val="clear" w:color="000000" w:fill="FBE4D5"/>
            <w:vAlign w:val="center"/>
            <w:hideMark/>
          </w:tcPr>
          <w:p w14:paraId="2F400529"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295AEA" w:rsidRPr="002646DD" w14:paraId="722254EE" w14:textId="77777777" w:rsidTr="00295AEA">
        <w:trPr>
          <w:trHeight w:val="288"/>
        </w:trPr>
        <w:tc>
          <w:tcPr>
            <w:tcW w:w="2976" w:type="pct"/>
            <w:tcBorders>
              <w:top w:val="nil"/>
              <w:left w:val="single" w:sz="8" w:space="0" w:color="auto"/>
              <w:bottom w:val="nil"/>
              <w:right w:val="single" w:sz="8" w:space="0" w:color="auto"/>
            </w:tcBorders>
            <w:shd w:val="clear" w:color="auto" w:fill="auto"/>
            <w:vAlign w:val="center"/>
            <w:hideMark/>
          </w:tcPr>
          <w:p w14:paraId="566B4280" w14:textId="77777777" w:rsidR="00295AEA" w:rsidRPr="002646DD" w:rsidRDefault="00295AEA" w:rsidP="00710204">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9" w:type="pct"/>
            <w:tcBorders>
              <w:top w:val="nil"/>
              <w:left w:val="nil"/>
              <w:bottom w:val="nil"/>
              <w:right w:val="single" w:sz="8" w:space="0" w:color="auto"/>
            </w:tcBorders>
            <w:shd w:val="clear" w:color="auto" w:fill="auto"/>
            <w:vAlign w:val="center"/>
            <w:hideMark/>
          </w:tcPr>
          <w:p w14:paraId="6BE3075B"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7F9E2C9C"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4D9173CE" w14:textId="77777777" w:rsidTr="00295AEA">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335E3DE" w14:textId="77777777" w:rsidR="00295AEA" w:rsidRPr="002646DD" w:rsidRDefault="00295AEA" w:rsidP="00710204">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District Municipalities</w:t>
            </w:r>
          </w:p>
        </w:tc>
        <w:tc>
          <w:tcPr>
            <w:tcW w:w="1009" w:type="pct"/>
            <w:tcBorders>
              <w:top w:val="nil"/>
              <w:left w:val="nil"/>
              <w:bottom w:val="nil"/>
              <w:right w:val="single" w:sz="8" w:space="0" w:color="auto"/>
            </w:tcBorders>
            <w:shd w:val="clear" w:color="auto" w:fill="auto"/>
            <w:vAlign w:val="center"/>
            <w:hideMark/>
          </w:tcPr>
          <w:p w14:paraId="5573A406"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506854FE"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70BFF5C0" w14:textId="77777777" w:rsidTr="00295AEA">
        <w:trPr>
          <w:trHeight w:val="300"/>
        </w:trPr>
        <w:tc>
          <w:tcPr>
            <w:tcW w:w="2976" w:type="pct"/>
            <w:tcBorders>
              <w:top w:val="nil"/>
              <w:left w:val="single" w:sz="8" w:space="0" w:color="auto"/>
              <w:bottom w:val="single" w:sz="8" w:space="0" w:color="auto"/>
              <w:right w:val="single" w:sz="8" w:space="0" w:color="auto"/>
            </w:tcBorders>
            <w:shd w:val="clear" w:color="000000" w:fill="FFFFFF"/>
            <w:vAlign w:val="center"/>
            <w:hideMark/>
          </w:tcPr>
          <w:p w14:paraId="4849A746" w14:textId="77777777" w:rsidR="00295AEA" w:rsidRPr="002646DD" w:rsidRDefault="00295AEA" w:rsidP="00710204">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9" w:type="pct"/>
            <w:tcBorders>
              <w:top w:val="nil"/>
              <w:left w:val="nil"/>
              <w:bottom w:val="single" w:sz="8" w:space="0" w:color="auto"/>
              <w:right w:val="single" w:sz="8" w:space="0" w:color="auto"/>
            </w:tcBorders>
            <w:shd w:val="clear" w:color="000000" w:fill="FFFFFF"/>
            <w:vAlign w:val="center"/>
            <w:hideMark/>
          </w:tcPr>
          <w:p w14:paraId="4CA303D7"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single" w:sz="8" w:space="0" w:color="auto"/>
              <w:right w:val="single" w:sz="8" w:space="0" w:color="auto"/>
            </w:tcBorders>
            <w:shd w:val="clear" w:color="000000" w:fill="FFFFFF"/>
            <w:vAlign w:val="center"/>
            <w:hideMark/>
          </w:tcPr>
          <w:p w14:paraId="24D74006"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35A496DB" w14:textId="77777777" w:rsidR="00295AEA" w:rsidRDefault="00295AEA" w:rsidP="00295AEA">
      <w:pPr>
        <w:spacing w:after="120"/>
        <w:ind w:firstLine="0"/>
        <w:rPr>
          <w:rFonts w:ascii="Arial" w:hAnsi="Arial" w:cs="Arial"/>
          <w:sz w:val="20"/>
        </w:rPr>
      </w:pPr>
    </w:p>
    <w:p w14:paraId="063C17CB" w14:textId="77777777" w:rsidR="00295AEA" w:rsidRDefault="00295AEA" w:rsidP="00295AEA">
      <w:pPr>
        <w:spacing w:before="0" w:after="0"/>
        <w:ind w:firstLine="0"/>
        <w:rPr>
          <w:rFonts w:ascii="Arial" w:eastAsia="Times New Roman" w:hAnsi="Arial" w:cs="Arial"/>
          <w:b/>
          <w:bCs/>
          <w:color w:val="ED7D31"/>
          <w:sz w:val="20"/>
          <w:szCs w:val="20"/>
          <w:lang w:eastAsia="en-ZA"/>
        </w:rPr>
      </w:pPr>
    </w:p>
    <w:p w14:paraId="55B61AF1" w14:textId="34C13CAD" w:rsidR="00295AEA" w:rsidRDefault="00295AEA" w:rsidP="00295AEA">
      <w:pPr>
        <w:spacing w:before="0" w:after="0"/>
        <w:ind w:firstLine="0"/>
        <w:rPr>
          <w:rFonts w:ascii="Arial" w:eastAsia="Times New Roman" w:hAnsi="Arial" w:cs="Arial"/>
          <w:b/>
          <w:bCs/>
          <w:color w:val="7030A0"/>
          <w:sz w:val="20"/>
          <w:szCs w:val="20"/>
          <w:lang w:eastAsia="en-ZA"/>
        </w:rPr>
      </w:pPr>
      <w:r>
        <w:rPr>
          <w:rFonts w:ascii="Arial" w:eastAsia="Times New Roman" w:hAnsi="Arial" w:cs="Arial"/>
          <w:b/>
          <w:bCs/>
          <w:color w:val="000000"/>
          <w:sz w:val="20"/>
          <w:szCs w:val="20"/>
          <w:lang w:eastAsia="en-ZA"/>
        </w:rPr>
        <w:t>36</w:t>
      </w:r>
      <w:r w:rsidRPr="002646DD">
        <w:rPr>
          <w:rFonts w:ascii="Arial" w:eastAsia="Times New Roman" w:hAnsi="Arial" w:cs="Arial"/>
          <w:b/>
          <w:bCs/>
          <w:color w:val="000000"/>
          <w:sz w:val="20"/>
          <w:szCs w:val="20"/>
          <w:lang w:eastAsia="en-ZA"/>
        </w:rPr>
        <w:t>.2</w:t>
      </w:r>
      <w:r>
        <w:rPr>
          <w:rFonts w:ascii="Times New Roman" w:eastAsia="Times New Roman" w:hAnsi="Times New Roman"/>
          <w:b/>
          <w:bCs/>
          <w:color w:val="000000"/>
          <w:sz w:val="14"/>
          <w:szCs w:val="14"/>
          <w:lang w:eastAsia="en-ZA"/>
        </w:rPr>
        <w:tab/>
      </w:r>
      <w:r w:rsidRPr="002646DD">
        <w:rPr>
          <w:rFonts w:ascii="Arial" w:eastAsia="Times New Roman" w:hAnsi="Arial" w:cs="Arial"/>
          <w:b/>
          <w:bCs/>
          <w:color w:val="000000"/>
          <w:sz w:val="20"/>
          <w:szCs w:val="20"/>
          <w:lang w:eastAsia="en-ZA"/>
        </w:rPr>
        <w:t xml:space="preserve">Monetary Allocations: Operational </w:t>
      </w:r>
      <w:r w:rsidRPr="002646DD">
        <w:rPr>
          <w:rFonts w:ascii="Arial" w:eastAsia="Times New Roman" w:hAnsi="Arial" w:cs="Arial"/>
          <w:b/>
          <w:bCs/>
          <w:color w:val="7030A0"/>
          <w:sz w:val="20"/>
          <w:szCs w:val="20"/>
          <w:lang w:eastAsia="en-ZA"/>
        </w:rPr>
        <w:t>[MFMAs123 (1)</w:t>
      </w:r>
      <w:r>
        <w:rPr>
          <w:rFonts w:ascii="Arial" w:eastAsia="Times New Roman" w:hAnsi="Arial" w:cs="Arial"/>
          <w:b/>
          <w:bCs/>
          <w:color w:val="7030A0"/>
          <w:sz w:val="20"/>
          <w:szCs w:val="20"/>
          <w:lang w:eastAsia="en-ZA"/>
        </w:rPr>
        <w:t xml:space="preserve"> </w:t>
      </w:r>
      <w:r w:rsidRPr="002646DD">
        <w:rPr>
          <w:rFonts w:ascii="Arial" w:eastAsia="Times New Roman" w:hAnsi="Arial" w:cs="Arial"/>
          <w:b/>
          <w:bCs/>
          <w:color w:val="7030A0"/>
          <w:sz w:val="20"/>
          <w:szCs w:val="20"/>
          <w:lang w:eastAsia="en-ZA"/>
        </w:rPr>
        <w:t>(a)]</w:t>
      </w:r>
    </w:p>
    <w:p w14:paraId="558E1E99" w14:textId="77777777" w:rsidR="00295AEA" w:rsidRPr="002646DD" w:rsidRDefault="00295AEA" w:rsidP="00295AEA">
      <w:pPr>
        <w:spacing w:before="0" w:after="0"/>
        <w:ind w:firstLine="0"/>
        <w:rPr>
          <w:rFonts w:ascii="Arial" w:eastAsia="Times New Roman" w:hAnsi="Arial" w:cs="Arial"/>
          <w:b/>
          <w:bCs/>
          <w:color w:val="000000"/>
          <w:sz w:val="20"/>
          <w:szCs w:val="20"/>
          <w:lang w:eastAsia="en-ZA"/>
        </w:rPr>
      </w:pPr>
    </w:p>
    <w:tbl>
      <w:tblPr>
        <w:tblW w:w="5000" w:type="pct"/>
        <w:tblLook w:val="04A0" w:firstRow="1" w:lastRow="0" w:firstColumn="1" w:lastColumn="0" w:noHBand="0" w:noVBand="1"/>
      </w:tblPr>
      <w:tblGrid>
        <w:gridCol w:w="5894"/>
        <w:gridCol w:w="1998"/>
        <w:gridCol w:w="2010"/>
      </w:tblGrid>
      <w:tr w:rsidR="00295AEA" w:rsidRPr="002646DD" w14:paraId="0F424FD9" w14:textId="77777777" w:rsidTr="00295AEA">
        <w:trPr>
          <w:trHeight w:val="288"/>
        </w:trPr>
        <w:tc>
          <w:tcPr>
            <w:tcW w:w="297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6347142" w14:textId="77777777" w:rsidR="00295AEA" w:rsidRPr="002646DD" w:rsidRDefault="00295AEA" w:rsidP="00710204">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9" w:type="pct"/>
            <w:tcBorders>
              <w:top w:val="single" w:sz="8" w:space="0" w:color="auto"/>
              <w:left w:val="nil"/>
              <w:bottom w:val="nil"/>
              <w:right w:val="single" w:sz="8" w:space="0" w:color="auto"/>
            </w:tcBorders>
            <w:shd w:val="clear" w:color="000000" w:fill="FBE4D5"/>
            <w:vAlign w:val="center"/>
            <w:hideMark/>
          </w:tcPr>
          <w:p w14:paraId="64E9C56B"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15" w:type="pct"/>
            <w:tcBorders>
              <w:top w:val="single" w:sz="8" w:space="0" w:color="auto"/>
              <w:left w:val="nil"/>
              <w:bottom w:val="nil"/>
              <w:right w:val="single" w:sz="8" w:space="0" w:color="auto"/>
            </w:tcBorders>
            <w:shd w:val="clear" w:color="000000" w:fill="FBE4D5"/>
            <w:vAlign w:val="center"/>
            <w:hideMark/>
          </w:tcPr>
          <w:p w14:paraId="77478EE8"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295AEA" w:rsidRPr="002646DD" w14:paraId="4B7CEBBD" w14:textId="77777777" w:rsidTr="00295AEA">
        <w:trPr>
          <w:trHeight w:val="300"/>
        </w:trPr>
        <w:tc>
          <w:tcPr>
            <w:tcW w:w="2976" w:type="pct"/>
            <w:vMerge/>
            <w:tcBorders>
              <w:top w:val="single" w:sz="8" w:space="0" w:color="auto"/>
              <w:left w:val="single" w:sz="8" w:space="0" w:color="auto"/>
              <w:bottom w:val="single" w:sz="8" w:space="0" w:color="000000"/>
              <w:right w:val="single" w:sz="8" w:space="0" w:color="auto"/>
            </w:tcBorders>
            <w:vAlign w:val="center"/>
            <w:hideMark/>
          </w:tcPr>
          <w:p w14:paraId="7DFDEB28" w14:textId="77777777" w:rsidR="00295AEA" w:rsidRPr="002646DD" w:rsidRDefault="00295AEA" w:rsidP="00710204">
            <w:pPr>
              <w:spacing w:before="0" w:after="0"/>
              <w:ind w:firstLine="0"/>
              <w:jc w:val="left"/>
              <w:rPr>
                <w:rFonts w:ascii="Arial" w:eastAsia="Times New Roman" w:hAnsi="Arial" w:cs="Arial"/>
                <w:b/>
                <w:bCs/>
                <w:color w:val="000000"/>
                <w:sz w:val="20"/>
                <w:szCs w:val="20"/>
                <w:lang w:eastAsia="en-ZA"/>
              </w:rPr>
            </w:pPr>
          </w:p>
        </w:tc>
        <w:tc>
          <w:tcPr>
            <w:tcW w:w="1009" w:type="pct"/>
            <w:tcBorders>
              <w:top w:val="nil"/>
              <w:left w:val="nil"/>
              <w:bottom w:val="single" w:sz="8" w:space="0" w:color="auto"/>
              <w:right w:val="single" w:sz="8" w:space="0" w:color="auto"/>
            </w:tcBorders>
            <w:shd w:val="clear" w:color="000000" w:fill="FBE4D5"/>
            <w:vAlign w:val="center"/>
            <w:hideMark/>
          </w:tcPr>
          <w:p w14:paraId="113347A2"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5" w:type="pct"/>
            <w:tcBorders>
              <w:top w:val="nil"/>
              <w:left w:val="nil"/>
              <w:bottom w:val="single" w:sz="8" w:space="0" w:color="auto"/>
              <w:right w:val="single" w:sz="8" w:space="0" w:color="auto"/>
            </w:tcBorders>
            <w:shd w:val="clear" w:color="000000" w:fill="FBE4D5"/>
            <w:vAlign w:val="center"/>
            <w:hideMark/>
          </w:tcPr>
          <w:p w14:paraId="774FCD1E" w14:textId="77777777" w:rsidR="00295AEA" w:rsidRPr="002646DD" w:rsidRDefault="00295AEA" w:rsidP="00710204">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295AEA" w:rsidRPr="002646DD" w14:paraId="4A5B2272" w14:textId="77777777" w:rsidTr="00295AEA">
        <w:trPr>
          <w:trHeight w:val="288"/>
        </w:trPr>
        <w:tc>
          <w:tcPr>
            <w:tcW w:w="2976" w:type="pct"/>
            <w:tcBorders>
              <w:top w:val="nil"/>
              <w:left w:val="single" w:sz="8" w:space="0" w:color="auto"/>
              <w:bottom w:val="nil"/>
              <w:right w:val="single" w:sz="8" w:space="0" w:color="auto"/>
            </w:tcBorders>
            <w:shd w:val="clear" w:color="auto" w:fill="auto"/>
            <w:vAlign w:val="center"/>
            <w:hideMark/>
          </w:tcPr>
          <w:p w14:paraId="126C849C" w14:textId="77777777" w:rsidR="00295AEA" w:rsidRPr="002646DD" w:rsidRDefault="00295AEA" w:rsidP="00710204">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9" w:type="pct"/>
            <w:tcBorders>
              <w:top w:val="nil"/>
              <w:left w:val="nil"/>
              <w:bottom w:val="nil"/>
              <w:right w:val="single" w:sz="8" w:space="0" w:color="auto"/>
            </w:tcBorders>
            <w:shd w:val="clear" w:color="auto" w:fill="auto"/>
            <w:vAlign w:val="center"/>
            <w:hideMark/>
          </w:tcPr>
          <w:p w14:paraId="68280B11"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633D866E"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14CE1B09" w14:textId="77777777" w:rsidTr="00295AEA">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822CA65" w14:textId="77777777" w:rsidR="00295AEA" w:rsidRPr="002646DD" w:rsidRDefault="00295AEA" w:rsidP="00710204">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District Municipalities</w:t>
            </w:r>
          </w:p>
        </w:tc>
        <w:tc>
          <w:tcPr>
            <w:tcW w:w="1009" w:type="pct"/>
            <w:tcBorders>
              <w:top w:val="nil"/>
              <w:left w:val="nil"/>
              <w:bottom w:val="nil"/>
              <w:right w:val="single" w:sz="8" w:space="0" w:color="auto"/>
            </w:tcBorders>
            <w:shd w:val="clear" w:color="auto" w:fill="auto"/>
            <w:vAlign w:val="center"/>
            <w:hideMark/>
          </w:tcPr>
          <w:p w14:paraId="49BB6054"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shd w:val="clear" w:color="auto" w:fill="auto"/>
            <w:vAlign w:val="center"/>
            <w:hideMark/>
          </w:tcPr>
          <w:p w14:paraId="346B55FA"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295AEA" w:rsidRPr="002646DD" w14:paraId="7484AF2A" w14:textId="77777777" w:rsidTr="00295AEA">
        <w:trPr>
          <w:trHeight w:val="300"/>
        </w:trPr>
        <w:tc>
          <w:tcPr>
            <w:tcW w:w="2976" w:type="pct"/>
            <w:tcBorders>
              <w:top w:val="nil"/>
              <w:left w:val="single" w:sz="8" w:space="0" w:color="auto"/>
              <w:bottom w:val="single" w:sz="8" w:space="0" w:color="auto"/>
              <w:right w:val="single" w:sz="8" w:space="0" w:color="auto"/>
            </w:tcBorders>
            <w:shd w:val="clear" w:color="000000" w:fill="FFFFFF"/>
            <w:vAlign w:val="center"/>
            <w:hideMark/>
          </w:tcPr>
          <w:p w14:paraId="1DE30203" w14:textId="77777777" w:rsidR="00295AEA" w:rsidRPr="002646DD" w:rsidRDefault="00295AEA" w:rsidP="00710204">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9" w:type="pct"/>
            <w:tcBorders>
              <w:top w:val="nil"/>
              <w:left w:val="nil"/>
              <w:bottom w:val="single" w:sz="8" w:space="0" w:color="auto"/>
              <w:right w:val="single" w:sz="8" w:space="0" w:color="auto"/>
            </w:tcBorders>
            <w:shd w:val="clear" w:color="000000" w:fill="FFFFFF"/>
            <w:vAlign w:val="center"/>
            <w:hideMark/>
          </w:tcPr>
          <w:p w14:paraId="28D0EEA7"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single" w:sz="8" w:space="0" w:color="auto"/>
              <w:right w:val="single" w:sz="8" w:space="0" w:color="auto"/>
            </w:tcBorders>
            <w:shd w:val="clear" w:color="000000" w:fill="FFFFFF"/>
            <w:vAlign w:val="center"/>
            <w:hideMark/>
          </w:tcPr>
          <w:p w14:paraId="72605408" w14:textId="77777777" w:rsidR="00295AEA" w:rsidRPr="002646DD" w:rsidRDefault="00295AEA" w:rsidP="00710204">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302F3028" w14:textId="77777777" w:rsidR="00295AEA" w:rsidRDefault="00295AEA" w:rsidP="007C513C">
      <w:pPr>
        <w:spacing w:after="120"/>
        <w:ind w:firstLine="0"/>
        <w:rPr>
          <w:rFonts w:ascii="Arial" w:hAnsi="Arial" w:cs="Arial"/>
          <w:sz w:val="20"/>
        </w:rPr>
      </w:pPr>
    </w:p>
    <w:p w14:paraId="38917569" w14:textId="77777777" w:rsidR="00295AEA" w:rsidRDefault="00295AEA" w:rsidP="007C513C">
      <w:pPr>
        <w:spacing w:after="120"/>
        <w:ind w:firstLine="0"/>
        <w:rPr>
          <w:rFonts w:ascii="Arial" w:hAnsi="Arial" w:cs="Arial"/>
          <w:sz w:val="20"/>
        </w:rPr>
      </w:pPr>
    </w:p>
    <w:p w14:paraId="43E194DB" w14:textId="77777777" w:rsidR="007E75AD" w:rsidRDefault="007E75AD" w:rsidP="007C513C">
      <w:pPr>
        <w:spacing w:after="120"/>
        <w:ind w:firstLine="0"/>
        <w:rPr>
          <w:rFonts w:ascii="Arial" w:hAnsi="Arial" w:cs="Arial"/>
          <w:sz w:val="20"/>
        </w:rPr>
      </w:pPr>
    </w:p>
    <w:p w14:paraId="3993E9A2" w14:textId="7D229D56" w:rsidR="007C513C" w:rsidRDefault="00061431" w:rsidP="00061431">
      <w:pPr>
        <w:spacing w:before="0" w:after="0"/>
        <w:ind w:firstLine="0"/>
        <w:rPr>
          <w:rFonts w:ascii="Arial" w:eastAsia="Times New Roman" w:hAnsi="Arial" w:cs="Arial"/>
          <w:b/>
          <w:bCs/>
          <w:color w:val="ED7D31"/>
          <w:sz w:val="20"/>
          <w:szCs w:val="20"/>
          <w:lang w:eastAsia="en-ZA"/>
        </w:rPr>
      </w:pPr>
      <w:r w:rsidRPr="002646DD">
        <w:rPr>
          <w:rFonts w:ascii="Arial" w:eastAsia="Times New Roman" w:hAnsi="Arial" w:cs="Arial"/>
          <w:b/>
          <w:bCs/>
          <w:color w:val="ED7D31"/>
          <w:sz w:val="20"/>
          <w:szCs w:val="20"/>
          <w:lang w:eastAsia="en-ZA"/>
        </w:rPr>
        <w:lastRenderedPageBreak/>
        <w:t>Notes to the financial statements (Continued)</w:t>
      </w:r>
    </w:p>
    <w:p w14:paraId="682E8752" w14:textId="77777777" w:rsidR="007E75AD" w:rsidRDefault="007E75AD" w:rsidP="00061431">
      <w:pPr>
        <w:spacing w:before="0" w:after="0"/>
        <w:ind w:firstLine="0"/>
        <w:rPr>
          <w:rFonts w:ascii="Arial" w:eastAsia="Times New Roman" w:hAnsi="Arial" w:cs="Arial"/>
          <w:b/>
          <w:bCs/>
          <w:color w:val="ED7D31"/>
          <w:sz w:val="20"/>
          <w:szCs w:val="20"/>
          <w:lang w:eastAsia="en-ZA"/>
        </w:rPr>
      </w:pPr>
    </w:p>
    <w:p w14:paraId="6777F391" w14:textId="2154F1D0" w:rsidR="007E75AD" w:rsidRPr="00722EF3" w:rsidRDefault="007E75AD">
      <w:pPr>
        <w:pStyle w:val="Heading2"/>
        <w:numPr>
          <w:ilvl w:val="0"/>
          <w:numId w:val="23"/>
        </w:numPr>
        <w:spacing w:before="120" w:after="120"/>
        <w:ind w:left="567" w:hanging="567"/>
        <w:rPr>
          <w:rFonts w:ascii="Arial" w:hAnsi="Arial" w:cs="Arial"/>
          <w:b/>
          <w:color w:val="auto"/>
          <w:sz w:val="20"/>
          <w:szCs w:val="20"/>
        </w:rPr>
      </w:pPr>
      <w:bookmarkStart w:id="125" w:name="_Toc172729571"/>
      <w:r>
        <w:rPr>
          <w:rFonts w:ascii="Arial" w:hAnsi="Arial" w:cs="Arial"/>
          <w:b/>
          <w:color w:val="auto"/>
          <w:sz w:val="20"/>
          <w:szCs w:val="20"/>
        </w:rPr>
        <w:t>Gains</w:t>
      </w:r>
      <w:bookmarkEnd w:id="1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7E75AD" w:rsidRPr="00C67A3A" w14:paraId="51248847" w14:textId="77777777" w:rsidTr="00710204">
        <w:tc>
          <w:tcPr>
            <w:tcW w:w="3138" w:type="pct"/>
            <w:gridSpan w:val="2"/>
            <w:tcBorders>
              <w:bottom w:val="single" w:sz="4" w:space="0" w:color="auto"/>
            </w:tcBorders>
            <w:shd w:val="clear" w:color="auto" w:fill="FBE4D5"/>
          </w:tcPr>
          <w:p w14:paraId="7FC7E46D" w14:textId="77777777" w:rsidR="007E75AD" w:rsidRPr="00C67A3A" w:rsidRDefault="007E75AD" w:rsidP="00710204">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293393D" w14:textId="77777777" w:rsidR="007E75AD" w:rsidRPr="00C67A3A" w:rsidRDefault="007E75AD" w:rsidP="00710204">
            <w:pPr>
              <w:spacing w:before="60" w:after="60"/>
              <w:ind w:firstLine="0"/>
              <w:jc w:val="center"/>
              <w:rPr>
                <w:rFonts w:ascii="Arial" w:hAnsi="Arial" w:cs="Arial"/>
                <w:b/>
                <w:sz w:val="20"/>
              </w:rPr>
            </w:pPr>
            <w:r>
              <w:rPr>
                <w:rFonts w:ascii="Arial" w:hAnsi="Arial" w:cs="Arial"/>
                <w:b/>
                <w:sz w:val="20"/>
              </w:rPr>
              <w:t>2023/2024</w:t>
            </w:r>
          </w:p>
          <w:p w14:paraId="55079494" w14:textId="77777777" w:rsidR="007E75AD" w:rsidRPr="00C67A3A" w:rsidRDefault="007E75AD" w:rsidP="00710204">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EDBCD2E" w14:textId="77777777" w:rsidR="007E75AD" w:rsidRPr="00C67A3A" w:rsidRDefault="007E75AD" w:rsidP="00710204">
            <w:pPr>
              <w:spacing w:before="60" w:after="60"/>
              <w:ind w:firstLine="0"/>
              <w:jc w:val="center"/>
              <w:rPr>
                <w:rFonts w:ascii="Arial" w:hAnsi="Arial" w:cs="Arial"/>
                <w:b/>
                <w:sz w:val="20"/>
              </w:rPr>
            </w:pPr>
            <w:r>
              <w:rPr>
                <w:rFonts w:ascii="Arial" w:hAnsi="Arial" w:cs="Arial"/>
                <w:b/>
                <w:sz w:val="20"/>
              </w:rPr>
              <w:t>2022/2023</w:t>
            </w:r>
          </w:p>
          <w:p w14:paraId="715B2843" w14:textId="77777777" w:rsidR="007E75AD" w:rsidRPr="00C67A3A" w:rsidRDefault="007E75AD" w:rsidP="00710204">
            <w:pPr>
              <w:spacing w:before="60" w:after="60"/>
              <w:ind w:firstLine="0"/>
              <w:jc w:val="center"/>
              <w:rPr>
                <w:rFonts w:ascii="Arial" w:hAnsi="Arial" w:cs="Arial"/>
                <w:b/>
                <w:sz w:val="20"/>
              </w:rPr>
            </w:pPr>
            <w:r w:rsidRPr="00C67A3A">
              <w:rPr>
                <w:rFonts w:ascii="Arial" w:hAnsi="Arial" w:cs="Arial"/>
                <w:b/>
                <w:sz w:val="20"/>
              </w:rPr>
              <w:t>(R’000s)</w:t>
            </w:r>
          </w:p>
        </w:tc>
      </w:tr>
      <w:tr w:rsidR="007E75AD" w:rsidRPr="00C67A3A" w14:paraId="0D90D05C" w14:textId="77777777" w:rsidTr="00710204">
        <w:tc>
          <w:tcPr>
            <w:tcW w:w="2643" w:type="pct"/>
            <w:tcBorders>
              <w:bottom w:val="single" w:sz="4" w:space="0" w:color="auto"/>
              <w:right w:val="nil"/>
            </w:tcBorders>
            <w:shd w:val="clear" w:color="auto" w:fill="auto"/>
          </w:tcPr>
          <w:p w14:paraId="018CE20A" w14:textId="77777777" w:rsidR="007E75AD" w:rsidRPr="00C67A3A" w:rsidRDefault="007E75AD" w:rsidP="00710204">
            <w:pPr>
              <w:spacing w:before="60" w:after="60"/>
              <w:ind w:firstLine="0"/>
              <w:rPr>
                <w:rFonts w:ascii="Arial" w:hAnsi="Arial" w:cs="Arial"/>
                <w:sz w:val="20"/>
              </w:rPr>
            </w:pPr>
            <w:r>
              <w:rPr>
                <w:rFonts w:ascii="Arial" w:hAnsi="Arial" w:cs="Arial"/>
                <w:sz w:val="20"/>
              </w:rPr>
              <w:t>Defined Benefit Obligations</w:t>
            </w:r>
          </w:p>
        </w:tc>
        <w:tc>
          <w:tcPr>
            <w:tcW w:w="495" w:type="pct"/>
            <w:tcBorders>
              <w:left w:val="nil"/>
              <w:bottom w:val="single" w:sz="4" w:space="0" w:color="auto"/>
            </w:tcBorders>
            <w:shd w:val="clear" w:color="auto" w:fill="auto"/>
          </w:tcPr>
          <w:p w14:paraId="14C84FBC" w14:textId="77777777" w:rsidR="007E75AD" w:rsidRPr="00C67A3A" w:rsidRDefault="007E75AD" w:rsidP="00710204">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63A79851" w14:textId="77777777" w:rsidR="007E75AD" w:rsidRPr="00C67A3A" w:rsidRDefault="007E75AD" w:rsidP="00710204">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2F8B4989" w14:textId="77777777" w:rsidR="007E75AD" w:rsidRPr="00C67A3A" w:rsidRDefault="007E75AD" w:rsidP="00710204">
            <w:pPr>
              <w:spacing w:before="60" w:after="60"/>
              <w:ind w:firstLine="0"/>
              <w:jc w:val="right"/>
              <w:rPr>
                <w:rFonts w:ascii="Arial" w:hAnsi="Arial" w:cs="Arial"/>
                <w:sz w:val="20"/>
              </w:rPr>
            </w:pPr>
          </w:p>
        </w:tc>
      </w:tr>
    </w:tbl>
    <w:p w14:paraId="0C42A3D1" w14:textId="77777777" w:rsidR="007E75AD" w:rsidRDefault="007E75AD" w:rsidP="00061431">
      <w:pPr>
        <w:spacing w:before="0" w:after="0"/>
        <w:ind w:firstLine="0"/>
        <w:rPr>
          <w:rFonts w:ascii="Arial" w:eastAsia="Times New Roman" w:hAnsi="Arial" w:cs="Arial"/>
          <w:b/>
          <w:bCs/>
          <w:color w:val="ED7D31"/>
          <w:sz w:val="20"/>
          <w:szCs w:val="20"/>
          <w:lang w:eastAsia="en-ZA"/>
        </w:rPr>
      </w:pPr>
    </w:p>
    <w:p w14:paraId="64D1F7E1" w14:textId="7B980FE9" w:rsidR="00842C1A" w:rsidRPr="00914D7C" w:rsidRDefault="007E75AD">
      <w:pPr>
        <w:pStyle w:val="Heading2"/>
        <w:numPr>
          <w:ilvl w:val="0"/>
          <w:numId w:val="23"/>
        </w:numPr>
        <w:spacing w:before="120" w:after="120"/>
        <w:ind w:left="567" w:hanging="567"/>
        <w:rPr>
          <w:rFonts w:ascii="Arial" w:hAnsi="Arial" w:cs="Arial"/>
          <w:b/>
          <w:color w:val="auto"/>
          <w:sz w:val="20"/>
        </w:rPr>
      </w:pPr>
      <w:bookmarkStart w:id="126" w:name="_Toc172729572"/>
      <w:r>
        <w:rPr>
          <w:rFonts w:ascii="Arial" w:hAnsi="Arial" w:cs="Arial"/>
          <w:b/>
          <w:color w:val="auto"/>
          <w:sz w:val="20"/>
        </w:rPr>
        <w:t>Availability</w:t>
      </w:r>
      <w:r w:rsidR="00D3070A" w:rsidRPr="00914D7C">
        <w:rPr>
          <w:rFonts w:ascii="Arial" w:hAnsi="Arial" w:cs="Arial"/>
          <w:b/>
          <w:color w:val="auto"/>
          <w:sz w:val="20"/>
        </w:rPr>
        <w:t xml:space="preserve"> Charges</w:t>
      </w:r>
      <w:bookmarkEnd w:id="1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842C1A" w:rsidRPr="00C67A3A" w14:paraId="6F29D88D" w14:textId="77777777">
        <w:tc>
          <w:tcPr>
            <w:tcW w:w="3138" w:type="pct"/>
            <w:tcBorders>
              <w:bottom w:val="single" w:sz="4" w:space="0" w:color="auto"/>
            </w:tcBorders>
            <w:shd w:val="clear" w:color="auto" w:fill="FBE4D5"/>
          </w:tcPr>
          <w:p w14:paraId="661F4CF3" w14:textId="77777777" w:rsidR="00842C1A" w:rsidRPr="00C67A3A" w:rsidRDefault="00842C1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9D7FACA" w14:textId="77777777" w:rsidR="00842C1A" w:rsidRPr="00C67A3A" w:rsidRDefault="00842C1A">
            <w:pPr>
              <w:spacing w:before="60" w:after="60"/>
              <w:ind w:firstLine="0"/>
              <w:jc w:val="center"/>
              <w:rPr>
                <w:rFonts w:ascii="Arial" w:hAnsi="Arial" w:cs="Arial"/>
                <w:b/>
                <w:sz w:val="20"/>
              </w:rPr>
            </w:pPr>
            <w:r>
              <w:rPr>
                <w:rFonts w:ascii="Arial" w:hAnsi="Arial" w:cs="Arial"/>
                <w:b/>
                <w:sz w:val="20"/>
              </w:rPr>
              <w:t>2023/2024</w:t>
            </w:r>
          </w:p>
          <w:p w14:paraId="4DBD0288" w14:textId="77777777" w:rsidR="00842C1A" w:rsidRPr="00C67A3A" w:rsidRDefault="00842C1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716EB81" w14:textId="77777777" w:rsidR="00842C1A" w:rsidRPr="00C67A3A" w:rsidRDefault="00842C1A">
            <w:pPr>
              <w:spacing w:before="60" w:after="60"/>
              <w:ind w:firstLine="0"/>
              <w:jc w:val="center"/>
              <w:rPr>
                <w:rFonts w:ascii="Arial" w:hAnsi="Arial" w:cs="Arial"/>
                <w:b/>
                <w:sz w:val="20"/>
              </w:rPr>
            </w:pPr>
            <w:r>
              <w:rPr>
                <w:rFonts w:ascii="Arial" w:hAnsi="Arial" w:cs="Arial"/>
                <w:b/>
                <w:sz w:val="20"/>
              </w:rPr>
              <w:t>2022/2023</w:t>
            </w:r>
          </w:p>
          <w:p w14:paraId="7555945E" w14:textId="77777777" w:rsidR="00842C1A" w:rsidRPr="00C67A3A" w:rsidRDefault="00842C1A">
            <w:pPr>
              <w:spacing w:before="60" w:after="60"/>
              <w:ind w:firstLine="0"/>
              <w:jc w:val="center"/>
              <w:rPr>
                <w:rFonts w:ascii="Arial" w:hAnsi="Arial" w:cs="Arial"/>
                <w:b/>
                <w:sz w:val="20"/>
              </w:rPr>
            </w:pPr>
            <w:r w:rsidRPr="00C67A3A">
              <w:rPr>
                <w:rFonts w:ascii="Arial" w:hAnsi="Arial" w:cs="Arial"/>
                <w:b/>
                <w:sz w:val="20"/>
              </w:rPr>
              <w:t>(R’000s)</w:t>
            </w:r>
          </w:p>
        </w:tc>
      </w:tr>
      <w:tr w:rsidR="00842C1A" w:rsidRPr="00C67A3A" w14:paraId="73185169" w14:textId="77777777">
        <w:tc>
          <w:tcPr>
            <w:tcW w:w="3138" w:type="pct"/>
            <w:tcBorders>
              <w:bottom w:val="nil"/>
            </w:tcBorders>
            <w:shd w:val="clear" w:color="auto" w:fill="auto"/>
          </w:tcPr>
          <w:p w14:paraId="3365838C" w14:textId="77777777" w:rsidR="00842C1A" w:rsidRPr="00C67A3A" w:rsidRDefault="00842C1A">
            <w:pPr>
              <w:spacing w:before="60" w:after="60"/>
              <w:ind w:firstLine="0"/>
              <w:rPr>
                <w:rFonts w:ascii="Arial" w:hAnsi="Arial" w:cs="Arial"/>
                <w:sz w:val="20"/>
              </w:rPr>
            </w:pPr>
          </w:p>
        </w:tc>
        <w:tc>
          <w:tcPr>
            <w:tcW w:w="930" w:type="pct"/>
            <w:tcBorders>
              <w:bottom w:val="nil"/>
            </w:tcBorders>
            <w:shd w:val="clear" w:color="auto" w:fill="auto"/>
          </w:tcPr>
          <w:p w14:paraId="5874621B" w14:textId="77777777" w:rsidR="00842C1A" w:rsidRPr="00C67A3A" w:rsidRDefault="00842C1A">
            <w:pPr>
              <w:spacing w:before="60" w:after="60"/>
              <w:ind w:firstLine="0"/>
              <w:jc w:val="right"/>
              <w:rPr>
                <w:rFonts w:ascii="Arial" w:hAnsi="Arial" w:cs="Arial"/>
                <w:sz w:val="20"/>
              </w:rPr>
            </w:pPr>
          </w:p>
        </w:tc>
        <w:tc>
          <w:tcPr>
            <w:tcW w:w="932" w:type="pct"/>
            <w:tcBorders>
              <w:bottom w:val="nil"/>
            </w:tcBorders>
            <w:shd w:val="clear" w:color="auto" w:fill="auto"/>
          </w:tcPr>
          <w:p w14:paraId="03E49442" w14:textId="77777777" w:rsidR="00842C1A" w:rsidRPr="00C67A3A" w:rsidRDefault="00842C1A">
            <w:pPr>
              <w:spacing w:before="60" w:after="60"/>
              <w:ind w:firstLine="0"/>
              <w:jc w:val="right"/>
              <w:rPr>
                <w:rFonts w:ascii="Arial" w:hAnsi="Arial" w:cs="Arial"/>
                <w:sz w:val="20"/>
              </w:rPr>
            </w:pPr>
          </w:p>
        </w:tc>
      </w:tr>
      <w:tr w:rsidR="00842C1A" w:rsidRPr="00C67A3A" w14:paraId="21383A2F" w14:textId="77777777">
        <w:tc>
          <w:tcPr>
            <w:tcW w:w="3138" w:type="pct"/>
            <w:tcBorders>
              <w:top w:val="nil"/>
              <w:bottom w:val="nil"/>
            </w:tcBorders>
            <w:shd w:val="clear" w:color="auto" w:fill="FFFFFF"/>
            <w:vAlign w:val="center"/>
          </w:tcPr>
          <w:p w14:paraId="5EAC5114"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Waste Water Management</w:t>
            </w:r>
          </w:p>
        </w:tc>
        <w:tc>
          <w:tcPr>
            <w:tcW w:w="930" w:type="pct"/>
            <w:tcBorders>
              <w:top w:val="nil"/>
              <w:bottom w:val="nil"/>
            </w:tcBorders>
            <w:shd w:val="clear" w:color="auto" w:fill="auto"/>
          </w:tcPr>
          <w:p w14:paraId="13AF6221"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4A545B1D" w14:textId="77777777" w:rsidR="00842C1A" w:rsidRPr="00C67A3A" w:rsidRDefault="00842C1A">
            <w:pPr>
              <w:spacing w:before="60" w:after="60"/>
              <w:ind w:firstLine="0"/>
              <w:jc w:val="right"/>
              <w:rPr>
                <w:rFonts w:ascii="Arial" w:hAnsi="Arial" w:cs="Arial"/>
                <w:sz w:val="20"/>
              </w:rPr>
            </w:pPr>
          </w:p>
        </w:tc>
      </w:tr>
      <w:tr w:rsidR="0070370E" w:rsidRPr="00C67A3A" w14:paraId="413E8AA6" w14:textId="77777777">
        <w:tc>
          <w:tcPr>
            <w:tcW w:w="3138" w:type="pct"/>
            <w:tcBorders>
              <w:top w:val="nil"/>
              <w:bottom w:val="nil"/>
            </w:tcBorders>
            <w:shd w:val="clear" w:color="auto" w:fill="E7E6E6"/>
            <w:vAlign w:val="center"/>
          </w:tcPr>
          <w:p w14:paraId="051CDDF7" w14:textId="61DF2A3A" w:rsidR="0070370E" w:rsidRPr="00C67A3A" w:rsidRDefault="0070370E" w:rsidP="0070370E">
            <w:pPr>
              <w:spacing w:before="60" w:after="60"/>
              <w:ind w:firstLine="0"/>
              <w:rPr>
                <w:rFonts w:ascii="Arial" w:hAnsi="Arial" w:cs="Arial"/>
                <w:sz w:val="20"/>
              </w:rPr>
            </w:pPr>
            <w:r>
              <w:rPr>
                <w:rFonts w:ascii="Arial" w:hAnsi="Arial" w:cs="Arial"/>
                <w:sz w:val="20"/>
              </w:rPr>
              <w:t>Availability Charges</w:t>
            </w:r>
          </w:p>
        </w:tc>
        <w:tc>
          <w:tcPr>
            <w:tcW w:w="930" w:type="pct"/>
            <w:tcBorders>
              <w:top w:val="nil"/>
              <w:bottom w:val="nil"/>
            </w:tcBorders>
            <w:shd w:val="clear" w:color="auto" w:fill="auto"/>
          </w:tcPr>
          <w:p w14:paraId="3F7C0BBF" w14:textId="77777777" w:rsidR="0070370E" w:rsidRPr="00C67A3A" w:rsidRDefault="0070370E" w:rsidP="0070370E">
            <w:pPr>
              <w:spacing w:before="60" w:after="60"/>
              <w:ind w:firstLine="0"/>
              <w:jc w:val="right"/>
              <w:rPr>
                <w:rFonts w:ascii="Arial" w:hAnsi="Arial" w:cs="Arial"/>
                <w:sz w:val="20"/>
              </w:rPr>
            </w:pPr>
          </w:p>
        </w:tc>
        <w:tc>
          <w:tcPr>
            <w:tcW w:w="932" w:type="pct"/>
            <w:tcBorders>
              <w:top w:val="nil"/>
              <w:bottom w:val="nil"/>
            </w:tcBorders>
            <w:shd w:val="clear" w:color="auto" w:fill="auto"/>
          </w:tcPr>
          <w:p w14:paraId="14DB6F03" w14:textId="77777777" w:rsidR="0070370E" w:rsidRPr="00C67A3A" w:rsidRDefault="0070370E" w:rsidP="0070370E">
            <w:pPr>
              <w:spacing w:before="60" w:after="60"/>
              <w:ind w:firstLine="0"/>
              <w:jc w:val="right"/>
              <w:rPr>
                <w:rFonts w:ascii="Arial" w:hAnsi="Arial" w:cs="Arial"/>
                <w:sz w:val="20"/>
              </w:rPr>
            </w:pPr>
          </w:p>
        </w:tc>
      </w:tr>
      <w:tr w:rsidR="00842C1A" w:rsidRPr="00C67A3A" w14:paraId="33C676AC" w14:textId="77777777">
        <w:tc>
          <w:tcPr>
            <w:tcW w:w="3138" w:type="pct"/>
            <w:tcBorders>
              <w:top w:val="nil"/>
              <w:bottom w:val="nil"/>
            </w:tcBorders>
            <w:shd w:val="clear" w:color="auto" w:fill="FFFFFF"/>
            <w:vAlign w:val="center"/>
          </w:tcPr>
          <w:p w14:paraId="121A92EA"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2082DAA0"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5709F345" w14:textId="77777777" w:rsidR="00842C1A" w:rsidRPr="00C67A3A" w:rsidRDefault="00842C1A">
            <w:pPr>
              <w:spacing w:before="60" w:after="60"/>
              <w:ind w:firstLine="0"/>
              <w:jc w:val="right"/>
              <w:rPr>
                <w:rFonts w:ascii="Arial" w:hAnsi="Arial" w:cs="Arial"/>
                <w:sz w:val="20"/>
              </w:rPr>
            </w:pPr>
          </w:p>
        </w:tc>
      </w:tr>
      <w:tr w:rsidR="00842C1A" w:rsidRPr="00C67A3A" w14:paraId="44E2D19E" w14:textId="77777777">
        <w:tc>
          <w:tcPr>
            <w:tcW w:w="3138" w:type="pct"/>
            <w:tcBorders>
              <w:top w:val="nil"/>
              <w:bottom w:val="nil"/>
            </w:tcBorders>
            <w:shd w:val="clear" w:color="auto" w:fill="FFFFFF"/>
            <w:vAlign w:val="center"/>
          </w:tcPr>
          <w:p w14:paraId="5FC3631F" w14:textId="77777777" w:rsidR="00842C1A" w:rsidRPr="00C67A3A" w:rsidRDefault="00842C1A">
            <w:pPr>
              <w:spacing w:before="60" w:after="60"/>
              <w:ind w:firstLine="0"/>
              <w:rPr>
                <w:rFonts w:ascii="Arial" w:hAnsi="Arial" w:cs="Arial"/>
                <w:sz w:val="20"/>
              </w:rPr>
            </w:pPr>
          </w:p>
        </w:tc>
        <w:tc>
          <w:tcPr>
            <w:tcW w:w="930" w:type="pct"/>
            <w:tcBorders>
              <w:top w:val="nil"/>
              <w:bottom w:val="nil"/>
            </w:tcBorders>
            <w:shd w:val="clear" w:color="auto" w:fill="auto"/>
          </w:tcPr>
          <w:p w14:paraId="65BE96C4"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5BAADCBB" w14:textId="77777777" w:rsidR="00842C1A" w:rsidRPr="00C67A3A" w:rsidRDefault="00842C1A">
            <w:pPr>
              <w:spacing w:before="60" w:after="60"/>
              <w:ind w:firstLine="0"/>
              <w:jc w:val="right"/>
              <w:rPr>
                <w:rFonts w:ascii="Arial" w:hAnsi="Arial" w:cs="Arial"/>
                <w:sz w:val="20"/>
              </w:rPr>
            </w:pPr>
          </w:p>
        </w:tc>
      </w:tr>
      <w:tr w:rsidR="00842C1A" w:rsidRPr="00C67A3A" w14:paraId="0E3AF422" w14:textId="77777777">
        <w:tc>
          <w:tcPr>
            <w:tcW w:w="3138" w:type="pct"/>
            <w:tcBorders>
              <w:top w:val="nil"/>
              <w:bottom w:val="nil"/>
            </w:tcBorders>
            <w:shd w:val="clear" w:color="auto" w:fill="FFFFFF"/>
            <w:vAlign w:val="center"/>
          </w:tcPr>
          <w:p w14:paraId="4C907283"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Water Management</w:t>
            </w:r>
          </w:p>
        </w:tc>
        <w:tc>
          <w:tcPr>
            <w:tcW w:w="930" w:type="pct"/>
            <w:tcBorders>
              <w:top w:val="nil"/>
              <w:bottom w:val="nil"/>
            </w:tcBorders>
            <w:shd w:val="clear" w:color="auto" w:fill="auto"/>
          </w:tcPr>
          <w:p w14:paraId="5C85FCCE"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1B405649" w14:textId="77777777" w:rsidR="00842C1A" w:rsidRPr="00C67A3A" w:rsidRDefault="00842C1A">
            <w:pPr>
              <w:spacing w:before="60" w:after="60"/>
              <w:ind w:firstLine="0"/>
              <w:jc w:val="right"/>
              <w:rPr>
                <w:rFonts w:ascii="Arial" w:hAnsi="Arial" w:cs="Arial"/>
                <w:sz w:val="20"/>
              </w:rPr>
            </w:pPr>
          </w:p>
        </w:tc>
      </w:tr>
      <w:tr w:rsidR="0070370E" w:rsidRPr="00C67A3A" w14:paraId="5AC0002D" w14:textId="77777777">
        <w:tc>
          <w:tcPr>
            <w:tcW w:w="3138" w:type="pct"/>
            <w:tcBorders>
              <w:top w:val="nil"/>
              <w:bottom w:val="nil"/>
            </w:tcBorders>
            <w:shd w:val="clear" w:color="auto" w:fill="E7E6E6"/>
            <w:vAlign w:val="center"/>
          </w:tcPr>
          <w:p w14:paraId="06B46604" w14:textId="0E7CB892" w:rsidR="0070370E" w:rsidRPr="00C67A3A" w:rsidRDefault="0070370E" w:rsidP="0070370E">
            <w:pPr>
              <w:spacing w:before="60" w:after="60"/>
              <w:ind w:firstLine="0"/>
              <w:rPr>
                <w:rFonts w:ascii="Arial" w:hAnsi="Arial" w:cs="Arial"/>
                <w:sz w:val="20"/>
              </w:rPr>
            </w:pPr>
            <w:r>
              <w:rPr>
                <w:rFonts w:ascii="Arial" w:hAnsi="Arial" w:cs="Arial"/>
                <w:sz w:val="20"/>
              </w:rPr>
              <w:t>Availability Charges</w:t>
            </w:r>
          </w:p>
        </w:tc>
        <w:tc>
          <w:tcPr>
            <w:tcW w:w="930" w:type="pct"/>
            <w:tcBorders>
              <w:top w:val="nil"/>
              <w:bottom w:val="nil"/>
            </w:tcBorders>
            <w:shd w:val="clear" w:color="auto" w:fill="auto"/>
          </w:tcPr>
          <w:p w14:paraId="51BA5AA1" w14:textId="77777777" w:rsidR="0070370E" w:rsidRPr="00C67A3A" w:rsidRDefault="0070370E" w:rsidP="0070370E">
            <w:pPr>
              <w:spacing w:before="60" w:after="60"/>
              <w:ind w:firstLine="0"/>
              <w:jc w:val="right"/>
              <w:rPr>
                <w:rFonts w:ascii="Arial" w:hAnsi="Arial" w:cs="Arial"/>
                <w:sz w:val="20"/>
              </w:rPr>
            </w:pPr>
          </w:p>
        </w:tc>
        <w:tc>
          <w:tcPr>
            <w:tcW w:w="932" w:type="pct"/>
            <w:tcBorders>
              <w:top w:val="nil"/>
              <w:bottom w:val="nil"/>
            </w:tcBorders>
            <w:shd w:val="clear" w:color="auto" w:fill="auto"/>
          </w:tcPr>
          <w:p w14:paraId="7533AEA6" w14:textId="77777777" w:rsidR="0070370E" w:rsidRPr="00C67A3A" w:rsidRDefault="0070370E" w:rsidP="0070370E">
            <w:pPr>
              <w:spacing w:before="60" w:after="60"/>
              <w:ind w:firstLine="0"/>
              <w:jc w:val="right"/>
              <w:rPr>
                <w:rFonts w:ascii="Arial" w:hAnsi="Arial" w:cs="Arial"/>
                <w:sz w:val="20"/>
              </w:rPr>
            </w:pPr>
          </w:p>
        </w:tc>
      </w:tr>
      <w:tr w:rsidR="00842C1A" w:rsidRPr="00C67A3A" w14:paraId="13F4C95B" w14:textId="77777777">
        <w:tc>
          <w:tcPr>
            <w:tcW w:w="3138" w:type="pct"/>
            <w:tcBorders>
              <w:top w:val="nil"/>
              <w:bottom w:val="nil"/>
            </w:tcBorders>
            <w:shd w:val="clear" w:color="auto" w:fill="FFFFFF"/>
            <w:vAlign w:val="center"/>
          </w:tcPr>
          <w:p w14:paraId="7FAB389A"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66A76FD1"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40799924" w14:textId="77777777" w:rsidR="00842C1A" w:rsidRPr="00C67A3A" w:rsidRDefault="00842C1A">
            <w:pPr>
              <w:spacing w:before="60" w:after="60"/>
              <w:ind w:firstLine="0"/>
              <w:jc w:val="right"/>
              <w:rPr>
                <w:rFonts w:ascii="Arial" w:hAnsi="Arial" w:cs="Arial"/>
                <w:sz w:val="20"/>
              </w:rPr>
            </w:pPr>
          </w:p>
        </w:tc>
      </w:tr>
      <w:tr w:rsidR="00842C1A" w:rsidRPr="00C67A3A" w14:paraId="40C23F86" w14:textId="77777777">
        <w:tc>
          <w:tcPr>
            <w:tcW w:w="3138" w:type="pct"/>
            <w:tcBorders>
              <w:top w:val="nil"/>
              <w:bottom w:val="nil"/>
            </w:tcBorders>
            <w:shd w:val="clear" w:color="auto" w:fill="FFFFFF"/>
            <w:vAlign w:val="center"/>
          </w:tcPr>
          <w:p w14:paraId="30DD6247" w14:textId="77777777" w:rsidR="00842C1A" w:rsidRPr="00C67A3A" w:rsidRDefault="00842C1A">
            <w:pPr>
              <w:spacing w:before="60" w:after="60"/>
              <w:ind w:firstLine="0"/>
              <w:rPr>
                <w:rFonts w:ascii="Arial" w:hAnsi="Arial" w:cs="Arial"/>
                <w:sz w:val="20"/>
              </w:rPr>
            </w:pPr>
          </w:p>
        </w:tc>
        <w:tc>
          <w:tcPr>
            <w:tcW w:w="930" w:type="pct"/>
            <w:tcBorders>
              <w:top w:val="nil"/>
              <w:bottom w:val="nil"/>
            </w:tcBorders>
            <w:shd w:val="clear" w:color="auto" w:fill="FFFFFF"/>
          </w:tcPr>
          <w:p w14:paraId="38101CCE"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FFFFFF"/>
          </w:tcPr>
          <w:p w14:paraId="5D2DCA99" w14:textId="77777777" w:rsidR="00842C1A" w:rsidRPr="00C67A3A" w:rsidRDefault="00842C1A">
            <w:pPr>
              <w:spacing w:before="60" w:after="60"/>
              <w:ind w:firstLine="0"/>
              <w:jc w:val="right"/>
              <w:rPr>
                <w:rFonts w:ascii="Arial" w:hAnsi="Arial" w:cs="Arial"/>
                <w:sz w:val="20"/>
              </w:rPr>
            </w:pPr>
          </w:p>
        </w:tc>
      </w:tr>
      <w:tr w:rsidR="00842C1A" w:rsidRPr="00C67A3A" w14:paraId="445AC1B9" w14:textId="77777777">
        <w:tc>
          <w:tcPr>
            <w:tcW w:w="3138" w:type="pct"/>
            <w:tcBorders>
              <w:top w:val="nil"/>
              <w:bottom w:val="single" w:sz="4" w:space="0" w:color="auto"/>
            </w:tcBorders>
            <w:shd w:val="clear" w:color="auto" w:fill="FFFFFF"/>
            <w:vAlign w:val="center"/>
          </w:tcPr>
          <w:p w14:paraId="770BDFC1"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 Service Charges</w:t>
            </w:r>
          </w:p>
        </w:tc>
        <w:tc>
          <w:tcPr>
            <w:tcW w:w="930" w:type="pct"/>
            <w:tcBorders>
              <w:top w:val="nil"/>
              <w:bottom w:val="single" w:sz="4" w:space="0" w:color="auto"/>
            </w:tcBorders>
            <w:shd w:val="clear" w:color="auto" w:fill="FFFFFF"/>
          </w:tcPr>
          <w:p w14:paraId="1D93D46B" w14:textId="77777777" w:rsidR="00842C1A" w:rsidRPr="00C67A3A" w:rsidRDefault="00842C1A">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FFFFFF"/>
          </w:tcPr>
          <w:p w14:paraId="4B48D686" w14:textId="77777777" w:rsidR="00842C1A" w:rsidRPr="00C67A3A" w:rsidRDefault="00842C1A">
            <w:pPr>
              <w:spacing w:before="60" w:after="60"/>
              <w:ind w:firstLine="0"/>
              <w:jc w:val="right"/>
              <w:rPr>
                <w:rFonts w:ascii="Arial" w:hAnsi="Arial" w:cs="Arial"/>
                <w:b/>
                <w:sz w:val="20"/>
              </w:rPr>
            </w:pPr>
          </w:p>
        </w:tc>
      </w:tr>
    </w:tbl>
    <w:p w14:paraId="68C6B763" w14:textId="77777777" w:rsidR="00842C1A" w:rsidRDefault="00842C1A" w:rsidP="00842C1A">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42C1A" w:rsidRPr="00C67A3A" w14:paraId="4C714EA8" w14:textId="77777777">
        <w:tc>
          <w:tcPr>
            <w:tcW w:w="9912" w:type="dxa"/>
            <w:shd w:val="clear" w:color="auto" w:fill="E2EFD9"/>
          </w:tcPr>
          <w:p w14:paraId="2A76415C" w14:textId="77777777" w:rsidR="00842C1A" w:rsidRPr="00C67A3A" w:rsidRDefault="00842C1A">
            <w:pPr>
              <w:spacing w:before="60" w:after="60"/>
              <w:ind w:firstLine="0"/>
              <w:rPr>
                <w:rFonts w:ascii="Arial" w:hAnsi="Arial" w:cs="Arial"/>
                <w:b/>
                <w:i/>
                <w:sz w:val="20"/>
              </w:rPr>
            </w:pPr>
            <w:r w:rsidRPr="00C67A3A">
              <w:rPr>
                <w:rFonts w:ascii="Arial" w:hAnsi="Arial" w:cs="Arial"/>
                <w:b/>
                <w:i/>
                <w:sz w:val="20"/>
              </w:rPr>
              <w:t xml:space="preserve">Commentary:  </w:t>
            </w:r>
          </w:p>
          <w:p w14:paraId="15B62B95" w14:textId="77777777" w:rsidR="00842C1A" w:rsidRPr="00C67A3A" w:rsidRDefault="00842C1A">
            <w:pPr>
              <w:spacing w:before="60" w:after="60"/>
              <w:ind w:firstLine="0"/>
              <w:rPr>
                <w:rFonts w:ascii="Arial" w:hAnsi="Arial" w:cs="Arial"/>
                <w:i/>
                <w:sz w:val="20"/>
              </w:rPr>
            </w:pPr>
            <w:r w:rsidRPr="00C67A3A">
              <w:rPr>
                <w:rFonts w:ascii="Arial" w:hAnsi="Arial" w:cs="Arial"/>
                <w:i/>
                <w:sz w:val="20"/>
              </w:rPr>
              <w:t>In addition to the above, the reporting entity includes:</w:t>
            </w:r>
          </w:p>
          <w:p w14:paraId="08B2BFB6" w14:textId="4AB6B8BE" w:rsidR="00842C1A" w:rsidRPr="00C67A3A" w:rsidRDefault="00842C1A">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 xml:space="preserve">a narrative description </w:t>
            </w:r>
            <w:r>
              <w:rPr>
                <w:rFonts w:ascii="Arial" w:hAnsi="Arial" w:cs="Arial"/>
                <w:i/>
                <w:sz w:val="20"/>
              </w:rPr>
              <w:t xml:space="preserve">as per the </w:t>
            </w:r>
            <w:proofErr w:type="spellStart"/>
            <w:r>
              <w:rPr>
                <w:rFonts w:ascii="Arial" w:hAnsi="Arial" w:cs="Arial"/>
                <w:i/>
                <w:sz w:val="20"/>
              </w:rPr>
              <w:t>mSCOA</w:t>
            </w:r>
            <w:proofErr w:type="spellEnd"/>
            <w:r>
              <w:rPr>
                <w:rFonts w:ascii="Arial" w:hAnsi="Arial" w:cs="Arial"/>
                <w:i/>
                <w:sz w:val="20"/>
              </w:rPr>
              <w:t xml:space="preserve"> Chart IR-0</w:t>
            </w:r>
            <w:r w:rsidR="007376A0">
              <w:rPr>
                <w:rFonts w:ascii="Arial" w:hAnsi="Arial" w:cs="Arial"/>
                <w:i/>
                <w:sz w:val="20"/>
              </w:rPr>
              <w:t>03</w:t>
            </w:r>
            <w:r>
              <w:rPr>
                <w:rFonts w:ascii="Arial" w:hAnsi="Arial" w:cs="Arial"/>
                <w:i/>
                <w:sz w:val="20"/>
              </w:rPr>
              <w:t>-00</w:t>
            </w:r>
            <w:r w:rsidR="007376A0">
              <w:rPr>
                <w:rFonts w:ascii="Arial" w:hAnsi="Arial" w:cs="Arial"/>
                <w:i/>
                <w:sz w:val="20"/>
              </w:rPr>
              <w:t>7</w:t>
            </w:r>
          </w:p>
        </w:tc>
      </w:tr>
    </w:tbl>
    <w:p w14:paraId="4EFF0125" w14:textId="77777777" w:rsidR="003C0D46" w:rsidRDefault="003C0D46" w:rsidP="002D4261">
      <w:pPr>
        <w:ind w:firstLine="0"/>
        <w:rPr>
          <w:rFonts w:ascii="Arial" w:hAnsi="Arial" w:cs="Arial"/>
          <w:b/>
          <w:color w:val="ED7D31"/>
          <w:sz w:val="20"/>
        </w:rPr>
      </w:pPr>
    </w:p>
    <w:p w14:paraId="2179DCC9" w14:textId="7F85F6F1" w:rsidR="00E00A14" w:rsidRPr="00EE44DE" w:rsidRDefault="00E00A14">
      <w:pPr>
        <w:pStyle w:val="Heading2"/>
        <w:numPr>
          <w:ilvl w:val="0"/>
          <w:numId w:val="23"/>
        </w:numPr>
        <w:spacing w:before="120" w:after="120"/>
        <w:ind w:left="567" w:hanging="567"/>
        <w:rPr>
          <w:rFonts w:ascii="Arial" w:hAnsi="Arial" w:cs="Arial"/>
          <w:b/>
          <w:color w:val="auto"/>
          <w:sz w:val="20"/>
        </w:rPr>
      </w:pPr>
      <w:bookmarkStart w:id="127" w:name="_Ref1132079"/>
      <w:bookmarkStart w:id="128" w:name="_Toc172729573"/>
      <w:r w:rsidRPr="00EE44DE">
        <w:rPr>
          <w:rFonts w:ascii="Arial" w:hAnsi="Arial" w:cs="Arial"/>
          <w:b/>
          <w:color w:val="auto"/>
          <w:sz w:val="20"/>
        </w:rPr>
        <w:t>Employee Related Costs</w:t>
      </w:r>
      <w:bookmarkEnd w:id="127"/>
      <w:bookmarkEnd w:id="1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9C3E2D" w:rsidRPr="00C67A3A" w14:paraId="2B14E8BA" w14:textId="77777777" w:rsidTr="00C67A3A">
        <w:tc>
          <w:tcPr>
            <w:tcW w:w="3138" w:type="pct"/>
            <w:gridSpan w:val="2"/>
            <w:tcBorders>
              <w:bottom w:val="single" w:sz="4" w:space="0" w:color="auto"/>
            </w:tcBorders>
            <w:shd w:val="clear" w:color="auto" w:fill="FBE4D5"/>
          </w:tcPr>
          <w:p w14:paraId="5B17C8E9" w14:textId="77777777" w:rsidR="009C3E2D" w:rsidRPr="00C67A3A" w:rsidRDefault="009C3E2D" w:rsidP="009C3E2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D6BFD52"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2023/2024</w:t>
            </w:r>
          </w:p>
          <w:p w14:paraId="5F196064" w14:textId="32E21F70"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CD1E695"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2022/2023</w:t>
            </w:r>
          </w:p>
          <w:p w14:paraId="1D10DDAD" w14:textId="7B87B96B"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r>
      <w:tr w:rsidR="00E00A14" w:rsidRPr="00C67A3A" w14:paraId="1D207583" w14:textId="77777777" w:rsidTr="00C67A3A">
        <w:tc>
          <w:tcPr>
            <w:tcW w:w="3138" w:type="pct"/>
            <w:gridSpan w:val="2"/>
            <w:tcBorders>
              <w:bottom w:val="nil"/>
            </w:tcBorders>
            <w:shd w:val="clear" w:color="auto" w:fill="auto"/>
          </w:tcPr>
          <w:p w14:paraId="5C30E7DB" w14:textId="77777777" w:rsidR="00E00A14" w:rsidRPr="00C67A3A" w:rsidRDefault="00E00A14" w:rsidP="00C67A3A">
            <w:pPr>
              <w:spacing w:before="60" w:after="60"/>
              <w:ind w:firstLine="0"/>
              <w:rPr>
                <w:rFonts w:ascii="Arial" w:hAnsi="Arial" w:cs="Arial"/>
                <w:sz w:val="20"/>
              </w:rPr>
            </w:pPr>
          </w:p>
        </w:tc>
        <w:tc>
          <w:tcPr>
            <w:tcW w:w="930" w:type="pct"/>
            <w:tcBorders>
              <w:bottom w:val="nil"/>
            </w:tcBorders>
            <w:shd w:val="clear" w:color="auto" w:fill="auto"/>
          </w:tcPr>
          <w:p w14:paraId="5B3BB6EA" w14:textId="77777777" w:rsidR="00E00A14" w:rsidRPr="00C67A3A" w:rsidRDefault="00E00A14" w:rsidP="00C67A3A">
            <w:pPr>
              <w:spacing w:before="60" w:after="60"/>
              <w:ind w:firstLine="0"/>
              <w:jc w:val="right"/>
              <w:rPr>
                <w:rFonts w:ascii="Arial" w:hAnsi="Arial" w:cs="Arial"/>
                <w:sz w:val="20"/>
              </w:rPr>
            </w:pPr>
          </w:p>
        </w:tc>
        <w:tc>
          <w:tcPr>
            <w:tcW w:w="932" w:type="pct"/>
            <w:tcBorders>
              <w:bottom w:val="nil"/>
            </w:tcBorders>
            <w:shd w:val="clear" w:color="auto" w:fill="auto"/>
          </w:tcPr>
          <w:p w14:paraId="1CE5209A" w14:textId="77777777" w:rsidR="00E00A14" w:rsidRPr="00C67A3A" w:rsidRDefault="00E00A14" w:rsidP="00C67A3A">
            <w:pPr>
              <w:spacing w:before="60" w:after="60"/>
              <w:ind w:firstLine="0"/>
              <w:jc w:val="right"/>
              <w:rPr>
                <w:rFonts w:ascii="Arial" w:hAnsi="Arial" w:cs="Arial"/>
                <w:sz w:val="20"/>
              </w:rPr>
            </w:pPr>
          </w:p>
        </w:tc>
      </w:tr>
      <w:tr w:rsidR="00E00A14" w:rsidRPr="00C67A3A" w14:paraId="0487F29E" w14:textId="77777777" w:rsidTr="009C3E2D">
        <w:tc>
          <w:tcPr>
            <w:tcW w:w="2643" w:type="pct"/>
            <w:tcBorders>
              <w:top w:val="nil"/>
              <w:bottom w:val="nil"/>
              <w:right w:val="nil"/>
            </w:tcBorders>
            <w:shd w:val="clear" w:color="auto" w:fill="auto"/>
          </w:tcPr>
          <w:p w14:paraId="0148D399" w14:textId="77777777" w:rsidR="00E00A14" w:rsidRPr="00C67A3A" w:rsidRDefault="00E00A14" w:rsidP="00C67A3A">
            <w:pPr>
              <w:spacing w:before="60" w:after="60"/>
              <w:ind w:firstLine="0"/>
              <w:rPr>
                <w:rFonts w:ascii="Arial" w:hAnsi="Arial" w:cs="Arial"/>
                <w:sz w:val="20"/>
              </w:rPr>
            </w:pPr>
            <w:r w:rsidRPr="00C67A3A">
              <w:rPr>
                <w:rFonts w:ascii="Arial" w:hAnsi="Arial" w:cs="Arial"/>
                <w:sz w:val="20"/>
              </w:rPr>
              <w:t>Senior Management</w:t>
            </w:r>
          </w:p>
        </w:tc>
        <w:tc>
          <w:tcPr>
            <w:tcW w:w="495" w:type="pct"/>
            <w:tcBorders>
              <w:top w:val="nil"/>
              <w:left w:val="nil"/>
              <w:bottom w:val="nil"/>
            </w:tcBorders>
            <w:shd w:val="clear" w:color="auto" w:fill="auto"/>
          </w:tcPr>
          <w:p w14:paraId="61EA401D" w14:textId="313EFC83" w:rsidR="00E00A14" w:rsidRPr="00C67A3A" w:rsidRDefault="00FC1EA3"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_Ref15292884 \n \h </w:instrText>
            </w:r>
            <w:r w:rsidRPr="00C67A3A">
              <w:rPr>
                <w:rFonts w:ascii="Arial" w:hAnsi="Arial" w:cs="Arial"/>
                <w:b/>
                <w:sz w:val="20"/>
              </w:rPr>
            </w:r>
            <w:r w:rsidRPr="00C67A3A">
              <w:rPr>
                <w:rFonts w:ascii="Arial" w:hAnsi="Arial" w:cs="Arial"/>
                <w:b/>
                <w:sz w:val="20"/>
              </w:rPr>
              <w:fldChar w:fldCharType="separate"/>
            </w:r>
            <w:r w:rsidR="009E1F67">
              <w:rPr>
                <w:rFonts w:ascii="Arial" w:hAnsi="Arial" w:cs="Arial"/>
                <w:b/>
                <w:sz w:val="20"/>
              </w:rPr>
              <w:t>3</w:t>
            </w:r>
            <w:r w:rsidR="007E75AD">
              <w:rPr>
                <w:rFonts w:ascii="Arial" w:hAnsi="Arial" w:cs="Arial"/>
                <w:b/>
                <w:sz w:val="20"/>
              </w:rPr>
              <w:t>9</w:t>
            </w:r>
            <w:r w:rsidR="002E4C5C">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72AA86D4" w14:textId="77777777" w:rsidR="00E00A14" w:rsidRPr="00C67A3A" w:rsidRDefault="00E00A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30366B5" w14:textId="77777777" w:rsidR="00E00A14" w:rsidRPr="00C67A3A" w:rsidRDefault="00E00A14" w:rsidP="00C67A3A">
            <w:pPr>
              <w:spacing w:before="60" w:after="60"/>
              <w:ind w:firstLine="0"/>
              <w:jc w:val="right"/>
              <w:rPr>
                <w:rFonts w:ascii="Arial" w:hAnsi="Arial" w:cs="Arial"/>
                <w:sz w:val="20"/>
              </w:rPr>
            </w:pPr>
          </w:p>
        </w:tc>
      </w:tr>
      <w:tr w:rsidR="00E00A14" w:rsidRPr="00C67A3A" w14:paraId="749BD8CF" w14:textId="77777777" w:rsidTr="009C3E2D">
        <w:tc>
          <w:tcPr>
            <w:tcW w:w="2643" w:type="pct"/>
            <w:tcBorders>
              <w:top w:val="nil"/>
              <w:bottom w:val="nil"/>
              <w:right w:val="nil"/>
            </w:tcBorders>
            <w:shd w:val="clear" w:color="auto" w:fill="auto"/>
            <w:vAlign w:val="center"/>
          </w:tcPr>
          <w:p w14:paraId="6E734819" w14:textId="77777777" w:rsidR="00E00A14" w:rsidRPr="00C67A3A" w:rsidRDefault="00E00A14" w:rsidP="00C67A3A">
            <w:pPr>
              <w:spacing w:before="60" w:after="60"/>
              <w:ind w:firstLine="0"/>
              <w:rPr>
                <w:rFonts w:ascii="Arial" w:hAnsi="Arial" w:cs="Arial"/>
                <w:sz w:val="20"/>
              </w:rPr>
            </w:pPr>
            <w:r w:rsidRPr="00C67A3A">
              <w:rPr>
                <w:rFonts w:ascii="Arial" w:hAnsi="Arial" w:cs="Arial"/>
                <w:sz w:val="20"/>
              </w:rPr>
              <w:t>Municipal Staff</w:t>
            </w:r>
          </w:p>
        </w:tc>
        <w:tc>
          <w:tcPr>
            <w:tcW w:w="495" w:type="pct"/>
            <w:tcBorders>
              <w:top w:val="nil"/>
              <w:left w:val="nil"/>
              <w:bottom w:val="nil"/>
            </w:tcBorders>
            <w:shd w:val="clear" w:color="auto" w:fill="auto"/>
            <w:vAlign w:val="center"/>
          </w:tcPr>
          <w:p w14:paraId="57A1E9D5" w14:textId="76753B16" w:rsidR="00E00A14" w:rsidRPr="00C67A3A" w:rsidRDefault="002E4C5C" w:rsidP="00C67A3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_Ref75686806 \r \h </w:instrText>
            </w:r>
            <w:r>
              <w:rPr>
                <w:rFonts w:ascii="Arial" w:hAnsi="Arial" w:cs="Arial"/>
                <w:b/>
                <w:sz w:val="20"/>
              </w:rPr>
            </w:r>
            <w:r>
              <w:rPr>
                <w:rFonts w:ascii="Arial" w:hAnsi="Arial" w:cs="Arial"/>
                <w:b/>
                <w:sz w:val="20"/>
              </w:rPr>
              <w:fldChar w:fldCharType="separate"/>
            </w:r>
            <w:r w:rsidR="009E1F67">
              <w:rPr>
                <w:rFonts w:ascii="Arial" w:hAnsi="Arial" w:cs="Arial"/>
                <w:b/>
                <w:sz w:val="20"/>
              </w:rPr>
              <w:t>3</w:t>
            </w:r>
            <w:r w:rsidR="007E75AD">
              <w:rPr>
                <w:rFonts w:ascii="Arial" w:hAnsi="Arial" w:cs="Arial"/>
                <w:b/>
                <w:sz w:val="20"/>
              </w:rPr>
              <w:t>9</w:t>
            </w:r>
            <w:r>
              <w:rPr>
                <w:rFonts w:ascii="Arial" w:hAnsi="Arial" w:cs="Arial"/>
                <w:b/>
                <w:sz w:val="20"/>
              </w:rPr>
              <w:t>.2</w:t>
            </w:r>
            <w:r>
              <w:rPr>
                <w:rFonts w:ascii="Arial" w:hAnsi="Arial" w:cs="Arial"/>
                <w:b/>
                <w:sz w:val="20"/>
              </w:rPr>
              <w:fldChar w:fldCharType="end"/>
            </w:r>
          </w:p>
        </w:tc>
        <w:tc>
          <w:tcPr>
            <w:tcW w:w="930" w:type="pct"/>
            <w:tcBorders>
              <w:top w:val="nil"/>
              <w:bottom w:val="nil"/>
            </w:tcBorders>
            <w:shd w:val="clear" w:color="auto" w:fill="auto"/>
          </w:tcPr>
          <w:p w14:paraId="799468DE" w14:textId="77777777" w:rsidR="00E00A14" w:rsidRPr="00C67A3A" w:rsidRDefault="00E00A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87FA58" w14:textId="77777777" w:rsidR="00E00A14" w:rsidRPr="00C67A3A" w:rsidRDefault="00E00A14" w:rsidP="00C67A3A">
            <w:pPr>
              <w:spacing w:before="60" w:after="60"/>
              <w:ind w:firstLine="0"/>
              <w:jc w:val="right"/>
              <w:rPr>
                <w:rFonts w:ascii="Arial" w:hAnsi="Arial" w:cs="Arial"/>
                <w:sz w:val="20"/>
              </w:rPr>
            </w:pPr>
          </w:p>
        </w:tc>
      </w:tr>
      <w:tr w:rsidR="00E00A14" w:rsidRPr="00C67A3A" w14:paraId="76EE6178" w14:textId="77777777" w:rsidTr="00C67A3A">
        <w:tc>
          <w:tcPr>
            <w:tcW w:w="3138" w:type="pct"/>
            <w:gridSpan w:val="2"/>
            <w:tcBorders>
              <w:top w:val="nil"/>
              <w:bottom w:val="single" w:sz="4" w:space="0" w:color="auto"/>
            </w:tcBorders>
            <w:shd w:val="clear" w:color="auto" w:fill="FFFFFF"/>
            <w:vAlign w:val="center"/>
          </w:tcPr>
          <w:p w14:paraId="2A325806" w14:textId="77777777" w:rsidR="00E00A14" w:rsidRPr="00C67A3A" w:rsidRDefault="00E00A14"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68679759" w14:textId="77777777" w:rsidR="00E00A14" w:rsidRPr="00C67A3A" w:rsidRDefault="00E00A1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92621DF" w14:textId="77777777" w:rsidR="00E00A14" w:rsidRPr="00C67A3A" w:rsidRDefault="00E00A14" w:rsidP="00C67A3A">
            <w:pPr>
              <w:spacing w:before="60" w:after="60"/>
              <w:ind w:firstLine="0"/>
              <w:jc w:val="right"/>
              <w:rPr>
                <w:rFonts w:ascii="Arial" w:hAnsi="Arial" w:cs="Arial"/>
                <w:sz w:val="20"/>
              </w:rPr>
            </w:pPr>
          </w:p>
        </w:tc>
      </w:tr>
    </w:tbl>
    <w:p w14:paraId="493CC0E6" w14:textId="77777777" w:rsidR="00E00A14" w:rsidRDefault="00E00A14" w:rsidP="00DB6A61">
      <w:pPr>
        <w:spacing w:after="120"/>
        <w:ind w:firstLine="0"/>
        <w:rPr>
          <w:rFonts w:ascii="Arial" w:hAnsi="Arial" w:cs="Arial"/>
          <w:sz w:val="20"/>
        </w:rPr>
        <w:sectPr w:rsidR="00E00A14" w:rsidSect="00167561">
          <w:pgSz w:w="11906" w:h="16838"/>
          <w:pgMar w:top="1440" w:right="992" w:bottom="1440" w:left="992" w:header="708" w:footer="708" w:gutter="0"/>
          <w:cols w:space="708"/>
          <w:docGrid w:linePitch="360"/>
        </w:sectPr>
      </w:pPr>
    </w:p>
    <w:p w14:paraId="256B53AE" w14:textId="77777777" w:rsidR="009F3293" w:rsidRDefault="00DB6A61" w:rsidP="009F3293">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129" w:name="_Ref1118401"/>
      <w:bookmarkStart w:id="130" w:name="_Ref15292884"/>
    </w:p>
    <w:p w14:paraId="1AB9CD65" w14:textId="6F0D5D0B" w:rsidR="00170F6F" w:rsidRPr="009F3293" w:rsidRDefault="009E1F67" w:rsidP="009F3293">
      <w:pPr>
        <w:ind w:firstLine="0"/>
        <w:rPr>
          <w:rFonts w:ascii="Arial" w:hAnsi="Arial" w:cs="Arial"/>
          <w:b/>
          <w:color w:val="ED7D31"/>
          <w:sz w:val="20"/>
        </w:rPr>
      </w:pPr>
      <w:r>
        <w:rPr>
          <w:rFonts w:ascii="Arial" w:hAnsi="Arial" w:cs="Arial"/>
          <w:b/>
          <w:sz w:val="20"/>
        </w:rPr>
        <w:t>3</w:t>
      </w:r>
      <w:r w:rsidR="007E75AD">
        <w:rPr>
          <w:rFonts w:ascii="Arial" w:hAnsi="Arial" w:cs="Arial"/>
          <w:b/>
          <w:sz w:val="20"/>
        </w:rPr>
        <w:t>9</w:t>
      </w:r>
      <w:r w:rsidR="009F3293">
        <w:rPr>
          <w:rFonts w:ascii="Arial" w:hAnsi="Arial" w:cs="Arial"/>
          <w:b/>
          <w:sz w:val="20"/>
        </w:rPr>
        <w:t xml:space="preserve">.1 </w:t>
      </w:r>
      <w:r w:rsidR="00170F6F">
        <w:rPr>
          <w:rFonts w:ascii="Arial" w:hAnsi="Arial" w:cs="Arial"/>
          <w:b/>
          <w:sz w:val="20"/>
        </w:rPr>
        <w:t>Senior Management Costs</w:t>
      </w:r>
      <w:bookmarkEnd w:id="129"/>
      <w:r w:rsidR="00AE6C41">
        <w:rPr>
          <w:rFonts w:ascii="Arial" w:hAnsi="Arial" w:cs="Arial"/>
          <w:b/>
          <w:sz w:val="20"/>
        </w:rPr>
        <w:t xml:space="preserve"> </w:t>
      </w:r>
      <w:r w:rsidR="00AE6C41" w:rsidRPr="00AE6C41">
        <w:rPr>
          <w:rFonts w:ascii="Arial" w:hAnsi="Arial" w:cs="Arial"/>
          <w:b/>
          <w:color w:val="FF0000"/>
          <w:sz w:val="20"/>
        </w:rPr>
        <w:t>[20p.35]</w:t>
      </w:r>
      <w:r w:rsidR="00B91B29">
        <w:rPr>
          <w:rFonts w:ascii="Arial" w:hAnsi="Arial" w:cs="Arial"/>
          <w:b/>
          <w:color w:val="FF0000"/>
          <w:sz w:val="20"/>
        </w:rPr>
        <w:t xml:space="preserve"> </w:t>
      </w:r>
      <w:r w:rsidR="00B91B29" w:rsidRPr="00B11320">
        <w:rPr>
          <w:rFonts w:ascii="Arial" w:hAnsi="Arial" w:cs="Arial"/>
          <w:b/>
          <w:color w:val="7030A0"/>
          <w:sz w:val="20"/>
        </w:rPr>
        <w:t>[MFMAs</w:t>
      </w:r>
      <w:r w:rsidR="00B91B29">
        <w:rPr>
          <w:rFonts w:ascii="Arial" w:hAnsi="Arial" w:cs="Arial"/>
          <w:b/>
          <w:color w:val="7030A0"/>
          <w:sz w:val="20"/>
        </w:rPr>
        <w:t>124(1)(c)</w:t>
      </w:r>
      <w:r w:rsidR="00B91B29" w:rsidRPr="00B11320">
        <w:rPr>
          <w:rFonts w:ascii="Arial" w:hAnsi="Arial" w:cs="Arial"/>
          <w:b/>
          <w:color w:val="7030A0"/>
          <w:sz w:val="20"/>
        </w:rPr>
        <w:t>]</w:t>
      </w:r>
      <w:bookmarkEnd w:id="1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9"/>
        <w:gridCol w:w="1666"/>
        <w:gridCol w:w="1665"/>
        <w:gridCol w:w="1665"/>
        <w:gridCol w:w="1665"/>
        <w:gridCol w:w="1668"/>
      </w:tblGrid>
      <w:tr w:rsidR="00CD26DA" w:rsidRPr="00C67A3A" w14:paraId="355EED36" w14:textId="77777777" w:rsidTr="00C67A3A">
        <w:tc>
          <w:tcPr>
            <w:tcW w:w="2014" w:type="pct"/>
            <w:vMerge w:val="restart"/>
            <w:shd w:val="clear" w:color="auto" w:fill="FBE4D5"/>
          </w:tcPr>
          <w:p w14:paraId="65094E57" w14:textId="77777777" w:rsidR="00CD26DA" w:rsidRPr="00C67A3A" w:rsidRDefault="00CD26DA" w:rsidP="00C67A3A">
            <w:pPr>
              <w:spacing w:before="60" w:after="60"/>
              <w:ind w:firstLine="0"/>
              <w:rPr>
                <w:rFonts w:ascii="Arial" w:hAnsi="Arial" w:cs="Arial"/>
                <w:b/>
                <w:sz w:val="20"/>
              </w:rPr>
            </w:pPr>
          </w:p>
        </w:tc>
        <w:tc>
          <w:tcPr>
            <w:tcW w:w="2986" w:type="pct"/>
            <w:gridSpan w:val="5"/>
            <w:tcBorders>
              <w:bottom w:val="single" w:sz="4" w:space="0" w:color="auto"/>
            </w:tcBorders>
            <w:shd w:val="clear" w:color="auto" w:fill="FBE4D5"/>
          </w:tcPr>
          <w:p w14:paraId="310F57B7" w14:textId="021B8A3B" w:rsidR="00CD26D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C3E2D">
              <w:rPr>
                <w:rFonts w:ascii="Arial" w:hAnsi="Arial" w:cs="Arial"/>
                <w:b/>
                <w:sz w:val="20"/>
              </w:rPr>
              <w:t>3</w:t>
            </w:r>
            <w:r>
              <w:rPr>
                <w:rFonts w:ascii="Arial" w:hAnsi="Arial" w:cs="Arial"/>
                <w:b/>
                <w:sz w:val="20"/>
              </w:rPr>
              <w:t>/202</w:t>
            </w:r>
            <w:r w:rsidR="009C3E2D">
              <w:rPr>
                <w:rFonts w:ascii="Arial" w:hAnsi="Arial" w:cs="Arial"/>
                <w:b/>
                <w:sz w:val="20"/>
              </w:rPr>
              <w:t>4</w:t>
            </w:r>
          </w:p>
          <w:p w14:paraId="34A4E7D7"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(R’000s)</w:t>
            </w:r>
          </w:p>
        </w:tc>
      </w:tr>
      <w:tr w:rsidR="00CD26DA" w:rsidRPr="00C67A3A" w14:paraId="32EDC169" w14:textId="77777777" w:rsidTr="00C67A3A">
        <w:tc>
          <w:tcPr>
            <w:tcW w:w="2014" w:type="pct"/>
            <w:vMerge/>
            <w:tcBorders>
              <w:bottom w:val="single" w:sz="4" w:space="0" w:color="auto"/>
            </w:tcBorders>
            <w:shd w:val="clear" w:color="auto" w:fill="FBE4D5"/>
          </w:tcPr>
          <w:p w14:paraId="15BEFCBF" w14:textId="77777777" w:rsidR="00CD26DA" w:rsidRPr="00C67A3A" w:rsidRDefault="00CD26DA" w:rsidP="00C67A3A">
            <w:pPr>
              <w:spacing w:before="60" w:after="60"/>
              <w:ind w:firstLine="0"/>
              <w:rPr>
                <w:rFonts w:ascii="Arial" w:hAnsi="Arial" w:cs="Arial"/>
                <w:b/>
                <w:sz w:val="20"/>
              </w:rPr>
            </w:pPr>
          </w:p>
        </w:tc>
        <w:tc>
          <w:tcPr>
            <w:tcW w:w="597" w:type="pct"/>
            <w:tcBorders>
              <w:bottom w:val="single" w:sz="4" w:space="0" w:color="auto"/>
            </w:tcBorders>
            <w:shd w:val="clear" w:color="auto" w:fill="FBE4D5"/>
          </w:tcPr>
          <w:p w14:paraId="5AF2F3D7" w14:textId="70C915E2" w:rsidR="00CD26DA" w:rsidRPr="00C67A3A" w:rsidRDefault="009E1F67" w:rsidP="00C67A3A">
            <w:pPr>
              <w:spacing w:before="60" w:after="60"/>
              <w:ind w:firstLine="0"/>
              <w:jc w:val="center"/>
              <w:rPr>
                <w:rFonts w:ascii="Arial" w:hAnsi="Arial" w:cs="Arial"/>
                <w:b/>
                <w:sz w:val="20"/>
              </w:rPr>
            </w:pPr>
            <w:r>
              <w:rPr>
                <w:rFonts w:ascii="Arial" w:hAnsi="Arial" w:cs="Arial"/>
                <w:b/>
                <w:sz w:val="20"/>
              </w:rPr>
              <w:t>Designation</w:t>
            </w:r>
          </w:p>
        </w:tc>
        <w:tc>
          <w:tcPr>
            <w:tcW w:w="597" w:type="pct"/>
            <w:tcBorders>
              <w:bottom w:val="single" w:sz="4" w:space="0" w:color="auto"/>
            </w:tcBorders>
            <w:shd w:val="clear" w:color="auto" w:fill="FBE4D5"/>
          </w:tcPr>
          <w:p w14:paraId="358171BF" w14:textId="0CB37A8E" w:rsidR="00CD26DA" w:rsidRPr="00C67A3A" w:rsidRDefault="007E75AD" w:rsidP="009E1F67">
            <w:pPr>
              <w:spacing w:before="60" w:after="60"/>
              <w:ind w:firstLine="0"/>
              <w:rPr>
                <w:rFonts w:ascii="Arial" w:hAnsi="Arial" w:cs="Arial"/>
                <w:b/>
                <w:sz w:val="20"/>
              </w:rPr>
            </w:pPr>
            <w:r>
              <w:rPr>
                <w:rFonts w:ascii="Arial" w:hAnsi="Arial" w:cs="Arial"/>
                <w:b/>
                <w:sz w:val="20"/>
              </w:rPr>
              <w:t>Designation</w:t>
            </w:r>
          </w:p>
        </w:tc>
        <w:tc>
          <w:tcPr>
            <w:tcW w:w="597" w:type="pct"/>
            <w:tcBorders>
              <w:bottom w:val="single" w:sz="4" w:space="0" w:color="auto"/>
            </w:tcBorders>
            <w:shd w:val="clear" w:color="auto" w:fill="FBE4D5"/>
          </w:tcPr>
          <w:p w14:paraId="41F582C7"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 xml:space="preserve">Designation </w:t>
            </w:r>
            <w:r w:rsidRPr="00C67A3A">
              <w:rPr>
                <w:rFonts w:ascii="Arial" w:hAnsi="Arial" w:cs="Arial"/>
                <w:b/>
                <w:sz w:val="20"/>
              </w:rPr>
              <w:br/>
              <w:t>(*)</w:t>
            </w:r>
          </w:p>
        </w:tc>
        <w:tc>
          <w:tcPr>
            <w:tcW w:w="597" w:type="pct"/>
            <w:tcBorders>
              <w:bottom w:val="single" w:sz="4" w:space="0" w:color="auto"/>
            </w:tcBorders>
            <w:shd w:val="clear" w:color="auto" w:fill="FBE4D5"/>
          </w:tcPr>
          <w:p w14:paraId="02A6F6B2"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Designation (All)</w:t>
            </w:r>
          </w:p>
        </w:tc>
        <w:tc>
          <w:tcPr>
            <w:tcW w:w="598" w:type="pct"/>
            <w:tcBorders>
              <w:bottom w:val="single" w:sz="4" w:space="0" w:color="auto"/>
            </w:tcBorders>
            <w:shd w:val="clear" w:color="auto" w:fill="FBE4D5"/>
          </w:tcPr>
          <w:p w14:paraId="5A52BB71"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Total</w:t>
            </w:r>
          </w:p>
        </w:tc>
      </w:tr>
      <w:tr w:rsidR="00170F6F" w:rsidRPr="00C67A3A" w14:paraId="2FD8D7C3" w14:textId="77777777" w:rsidTr="00C67A3A">
        <w:tc>
          <w:tcPr>
            <w:tcW w:w="2014" w:type="pct"/>
            <w:tcBorders>
              <w:bottom w:val="nil"/>
            </w:tcBorders>
            <w:shd w:val="clear" w:color="auto" w:fill="auto"/>
          </w:tcPr>
          <w:p w14:paraId="66219E14" w14:textId="77777777" w:rsidR="00170F6F" w:rsidRPr="00C67A3A" w:rsidRDefault="00170F6F" w:rsidP="00C67A3A">
            <w:pPr>
              <w:spacing w:before="60" w:after="60"/>
              <w:ind w:firstLine="0"/>
              <w:rPr>
                <w:rFonts w:ascii="Arial" w:hAnsi="Arial" w:cs="Arial"/>
                <w:sz w:val="20"/>
              </w:rPr>
            </w:pPr>
          </w:p>
        </w:tc>
        <w:tc>
          <w:tcPr>
            <w:tcW w:w="597" w:type="pct"/>
            <w:tcBorders>
              <w:bottom w:val="nil"/>
            </w:tcBorders>
            <w:shd w:val="clear" w:color="auto" w:fill="auto"/>
          </w:tcPr>
          <w:p w14:paraId="32BA434D" w14:textId="77777777" w:rsidR="00170F6F" w:rsidRPr="00C67A3A" w:rsidRDefault="00170F6F" w:rsidP="00C67A3A">
            <w:pPr>
              <w:spacing w:before="60" w:after="60"/>
              <w:ind w:firstLine="0"/>
              <w:jc w:val="right"/>
              <w:rPr>
                <w:rFonts w:ascii="Arial" w:hAnsi="Arial" w:cs="Arial"/>
                <w:sz w:val="20"/>
              </w:rPr>
            </w:pPr>
          </w:p>
        </w:tc>
        <w:tc>
          <w:tcPr>
            <w:tcW w:w="597" w:type="pct"/>
            <w:tcBorders>
              <w:bottom w:val="nil"/>
            </w:tcBorders>
            <w:shd w:val="clear" w:color="auto" w:fill="auto"/>
          </w:tcPr>
          <w:p w14:paraId="2EB4B93D" w14:textId="77777777" w:rsidR="00170F6F" w:rsidRPr="00C67A3A" w:rsidRDefault="00170F6F" w:rsidP="00C67A3A">
            <w:pPr>
              <w:spacing w:before="60" w:after="60"/>
              <w:ind w:firstLine="0"/>
              <w:jc w:val="right"/>
              <w:rPr>
                <w:rFonts w:ascii="Arial" w:hAnsi="Arial" w:cs="Arial"/>
                <w:sz w:val="20"/>
              </w:rPr>
            </w:pPr>
          </w:p>
        </w:tc>
        <w:tc>
          <w:tcPr>
            <w:tcW w:w="597" w:type="pct"/>
            <w:tcBorders>
              <w:bottom w:val="nil"/>
            </w:tcBorders>
            <w:shd w:val="clear" w:color="auto" w:fill="auto"/>
          </w:tcPr>
          <w:p w14:paraId="663331F3" w14:textId="77777777" w:rsidR="00170F6F" w:rsidRPr="00C67A3A" w:rsidRDefault="00170F6F" w:rsidP="00C67A3A">
            <w:pPr>
              <w:spacing w:before="60" w:after="60"/>
              <w:ind w:firstLine="0"/>
              <w:jc w:val="right"/>
              <w:rPr>
                <w:rFonts w:ascii="Arial" w:hAnsi="Arial" w:cs="Arial"/>
                <w:sz w:val="20"/>
              </w:rPr>
            </w:pPr>
          </w:p>
        </w:tc>
        <w:tc>
          <w:tcPr>
            <w:tcW w:w="597" w:type="pct"/>
            <w:tcBorders>
              <w:bottom w:val="nil"/>
            </w:tcBorders>
            <w:shd w:val="clear" w:color="auto" w:fill="auto"/>
          </w:tcPr>
          <w:p w14:paraId="55101A7B" w14:textId="77777777" w:rsidR="00170F6F" w:rsidRPr="00C67A3A" w:rsidRDefault="00170F6F" w:rsidP="00C67A3A">
            <w:pPr>
              <w:spacing w:before="60" w:after="60"/>
              <w:ind w:firstLine="0"/>
              <w:jc w:val="right"/>
              <w:rPr>
                <w:rFonts w:ascii="Arial" w:hAnsi="Arial" w:cs="Arial"/>
                <w:sz w:val="20"/>
              </w:rPr>
            </w:pPr>
          </w:p>
        </w:tc>
        <w:tc>
          <w:tcPr>
            <w:tcW w:w="598" w:type="pct"/>
            <w:tcBorders>
              <w:bottom w:val="nil"/>
            </w:tcBorders>
            <w:shd w:val="clear" w:color="auto" w:fill="auto"/>
          </w:tcPr>
          <w:p w14:paraId="65D4CD67" w14:textId="77777777" w:rsidR="00170F6F" w:rsidRPr="00C67A3A" w:rsidRDefault="00170F6F" w:rsidP="00C67A3A">
            <w:pPr>
              <w:spacing w:before="60" w:after="60"/>
              <w:ind w:firstLine="0"/>
              <w:jc w:val="right"/>
              <w:rPr>
                <w:rFonts w:ascii="Arial" w:hAnsi="Arial" w:cs="Arial"/>
                <w:sz w:val="20"/>
              </w:rPr>
            </w:pPr>
          </w:p>
        </w:tc>
      </w:tr>
      <w:tr w:rsidR="00170F6F" w:rsidRPr="00C67A3A" w14:paraId="044037A0" w14:textId="77777777" w:rsidTr="00C67A3A">
        <w:tc>
          <w:tcPr>
            <w:tcW w:w="2014" w:type="pct"/>
            <w:tcBorders>
              <w:top w:val="nil"/>
              <w:bottom w:val="nil"/>
            </w:tcBorders>
            <w:shd w:val="clear" w:color="auto" w:fill="auto"/>
          </w:tcPr>
          <w:p w14:paraId="2CDA2A89" w14:textId="77777777" w:rsidR="00170F6F" w:rsidRPr="00C67A3A" w:rsidRDefault="00CD26DA" w:rsidP="00C67A3A">
            <w:pPr>
              <w:spacing w:before="60" w:after="60"/>
              <w:ind w:firstLine="0"/>
              <w:jc w:val="left"/>
              <w:rPr>
                <w:rFonts w:ascii="Arial" w:hAnsi="Arial" w:cs="Arial"/>
                <w:sz w:val="20"/>
              </w:rPr>
            </w:pPr>
            <w:r w:rsidRPr="00C67A3A">
              <w:rPr>
                <w:rFonts w:ascii="Arial" w:hAnsi="Arial" w:cs="Arial"/>
                <w:sz w:val="20"/>
              </w:rPr>
              <w:t>Basic Salary</w:t>
            </w:r>
          </w:p>
        </w:tc>
        <w:tc>
          <w:tcPr>
            <w:tcW w:w="597" w:type="pct"/>
            <w:tcBorders>
              <w:top w:val="nil"/>
              <w:bottom w:val="nil"/>
            </w:tcBorders>
            <w:shd w:val="clear" w:color="auto" w:fill="auto"/>
          </w:tcPr>
          <w:p w14:paraId="489E8350"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4208116"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04E77B"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D314641" w14:textId="77777777" w:rsidR="00170F6F" w:rsidRPr="00C67A3A" w:rsidRDefault="00170F6F"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6610D18" w14:textId="77777777" w:rsidR="00170F6F" w:rsidRPr="00C67A3A" w:rsidRDefault="00170F6F" w:rsidP="00C67A3A">
            <w:pPr>
              <w:spacing w:before="60" w:after="60"/>
              <w:ind w:firstLine="0"/>
              <w:jc w:val="right"/>
              <w:rPr>
                <w:rFonts w:ascii="Arial" w:hAnsi="Arial" w:cs="Arial"/>
                <w:sz w:val="20"/>
              </w:rPr>
            </w:pPr>
          </w:p>
        </w:tc>
      </w:tr>
      <w:tr w:rsidR="00170F6F" w:rsidRPr="00C67A3A" w14:paraId="6400A1C1" w14:textId="77777777" w:rsidTr="00C67A3A">
        <w:tc>
          <w:tcPr>
            <w:tcW w:w="2014" w:type="pct"/>
            <w:tcBorders>
              <w:top w:val="nil"/>
              <w:bottom w:val="nil"/>
            </w:tcBorders>
            <w:shd w:val="clear" w:color="auto" w:fill="auto"/>
          </w:tcPr>
          <w:p w14:paraId="2EA2A9CD" w14:textId="77777777" w:rsidR="00170F6F" w:rsidRPr="00C67A3A" w:rsidRDefault="00CD26DA" w:rsidP="00C67A3A">
            <w:pPr>
              <w:spacing w:before="60" w:after="60"/>
              <w:ind w:firstLine="0"/>
              <w:jc w:val="left"/>
              <w:rPr>
                <w:rFonts w:ascii="Arial" w:hAnsi="Arial" w:cs="Arial"/>
                <w:sz w:val="20"/>
              </w:rPr>
            </w:pPr>
            <w:r w:rsidRPr="00C67A3A">
              <w:rPr>
                <w:rFonts w:ascii="Arial" w:hAnsi="Arial" w:cs="Arial"/>
                <w:sz w:val="20"/>
              </w:rPr>
              <w:t>Bonuses</w:t>
            </w:r>
          </w:p>
        </w:tc>
        <w:tc>
          <w:tcPr>
            <w:tcW w:w="597" w:type="pct"/>
            <w:tcBorders>
              <w:top w:val="nil"/>
              <w:bottom w:val="nil"/>
            </w:tcBorders>
            <w:shd w:val="clear" w:color="auto" w:fill="auto"/>
          </w:tcPr>
          <w:p w14:paraId="3158EB8D"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B513E0A"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6C5D9DA"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F436054" w14:textId="77777777" w:rsidR="00170F6F" w:rsidRPr="00C67A3A" w:rsidRDefault="00170F6F"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36D35214" w14:textId="77777777" w:rsidR="00170F6F" w:rsidRPr="00C67A3A" w:rsidRDefault="00170F6F" w:rsidP="00C67A3A">
            <w:pPr>
              <w:spacing w:before="60" w:after="60"/>
              <w:ind w:firstLine="0"/>
              <w:jc w:val="right"/>
              <w:rPr>
                <w:rFonts w:ascii="Arial" w:hAnsi="Arial" w:cs="Arial"/>
                <w:sz w:val="20"/>
              </w:rPr>
            </w:pPr>
          </w:p>
        </w:tc>
      </w:tr>
      <w:tr w:rsidR="00CD26DA" w:rsidRPr="00C67A3A" w14:paraId="59B8BB01" w14:textId="77777777" w:rsidTr="00C67A3A">
        <w:tc>
          <w:tcPr>
            <w:tcW w:w="2014" w:type="pct"/>
            <w:tcBorders>
              <w:top w:val="nil"/>
              <w:bottom w:val="nil"/>
            </w:tcBorders>
            <w:shd w:val="clear" w:color="auto" w:fill="auto"/>
          </w:tcPr>
          <w:p w14:paraId="074A56D0"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Allowances</w:t>
            </w:r>
          </w:p>
        </w:tc>
        <w:tc>
          <w:tcPr>
            <w:tcW w:w="597" w:type="pct"/>
            <w:tcBorders>
              <w:top w:val="nil"/>
              <w:bottom w:val="nil"/>
            </w:tcBorders>
            <w:shd w:val="clear" w:color="auto" w:fill="auto"/>
          </w:tcPr>
          <w:p w14:paraId="49F11A0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180DF7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80A301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9E414B0"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DFA631B" w14:textId="77777777" w:rsidR="00CD26DA" w:rsidRPr="00C67A3A" w:rsidRDefault="00CD26DA" w:rsidP="00C67A3A">
            <w:pPr>
              <w:spacing w:before="60" w:after="60"/>
              <w:ind w:firstLine="0"/>
              <w:jc w:val="right"/>
              <w:rPr>
                <w:rFonts w:ascii="Arial" w:hAnsi="Arial" w:cs="Arial"/>
                <w:sz w:val="20"/>
              </w:rPr>
            </w:pPr>
          </w:p>
        </w:tc>
      </w:tr>
      <w:tr w:rsidR="005C2228" w:rsidRPr="00C67A3A" w14:paraId="1AC22105" w14:textId="77777777" w:rsidTr="00C67A3A">
        <w:tc>
          <w:tcPr>
            <w:tcW w:w="2014" w:type="pct"/>
            <w:tcBorders>
              <w:top w:val="nil"/>
              <w:bottom w:val="nil"/>
            </w:tcBorders>
            <w:shd w:val="clear" w:color="auto" w:fill="auto"/>
          </w:tcPr>
          <w:p w14:paraId="4190BD17" w14:textId="7F954847" w:rsidR="005C2228" w:rsidRPr="00C67A3A" w:rsidRDefault="007E75AD" w:rsidP="00C67A3A">
            <w:pPr>
              <w:spacing w:before="60" w:after="60"/>
              <w:ind w:firstLine="0"/>
              <w:jc w:val="left"/>
              <w:rPr>
                <w:rFonts w:ascii="Arial" w:hAnsi="Arial" w:cs="Arial"/>
                <w:sz w:val="20"/>
              </w:rPr>
            </w:pPr>
            <w:r>
              <w:rPr>
                <w:rFonts w:ascii="Arial" w:hAnsi="Arial" w:cs="Arial"/>
                <w:sz w:val="20"/>
              </w:rPr>
              <w:t>Service-Related</w:t>
            </w:r>
            <w:r w:rsidR="005C2228">
              <w:rPr>
                <w:rFonts w:ascii="Arial" w:hAnsi="Arial" w:cs="Arial"/>
                <w:sz w:val="20"/>
              </w:rPr>
              <w:t xml:space="preserve"> Benefits</w:t>
            </w:r>
          </w:p>
        </w:tc>
        <w:tc>
          <w:tcPr>
            <w:tcW w:w="597" w:type="pct"/>
            <w:tcBorders>
              <w:top w:val="nil"/>
              <w:bottom w:val="nil"/>
            </w:tcBorders>
            <w:shd w:val="clear" w:color="auto" w:fill="auto"/>
          </w:tcPr>
          <w:p w14:paraId="68B2EB01"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2EE626D"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E42B9FF"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0E67A00" w14:textId="77777777" w:rsidR="005C2228" w:rsidRPr="00C67A3A" w:rsidRDefault="005C2228"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4E33057" w14:textId="77777777" w:rsidR="005C2228" w:rsidRPr="00C67A3A" w:rsidRDefault="005C2228" w:rsidP="00C67A3A">
            <w:pPr>
              <w:spacing w:before="60" w:after="60"/>
              <w:ind w:firstLine="0"/>
              <w:jc w:val="right"/>
              <w:rPr>
                <w:rFonts w:ascii="Arial" w:hAnsi="Arial" w:cs="Arial"/>
                <w:sz w:val="20"/>
              </w:rPr>
            </w:pPr>
          </w:p>
        </w:tc>
      </w:tr>
      <w:tr w:rsidR="00CD26DA" w:rsidRPr="00C67A3A" w14:paraId="04B3368E" w14:textId="77777777" w:rsidTr="00C67A3A">
        <w:tc>
          <w:tcPr>
            <w:tcW w:w="2014" w:type="pct"/>
            <w:tcBorders>
              <w:top w:val="nil"/>
              <w:bottom w:val="nil"/>
            </w:tcBorders>
            <w:shd w:val="clear" w:color="auto" w:fill="auto"/>
          </w:tcPr>
          <w:p w14:paraId="1EEAF80C"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Bargaining Council</w:t>
            </w:r>
          </w:p>
        </w:tc>
        <w:tc>
          <w:tcPr>
            <w:tcW w:w="597" w:type="pct"/>
            <w:tcBorders>
              <w:top w:val="nil"/>
              <w:bottom w:val="nil"/>
            </w:tcBorders>
            <w:shd w:val="clear" w:color="auto" w:fill="auto"/>
          </w:tcPr>
          <w:p w14:paraId="373AA04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F248FCC"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8AD7F8C"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302C9B1"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2D006F1B" w14:textId="77777777" w:rsidR="00CD26DA" w:rsidRPr="00C67A3A" w:rsidRDefault="00CD26DA" w:rsidP="00C67A3A">
            <w:pPr>
              <w:spacing w:before="60" w:after="60"/>
              <w:ind w:firstLine="0"/>
              <w:jc w:val="right"/>
              <w:rPr>
                <w:rFonts w:ascii="Arial" w:hAnsi="Arial" w:cs="Arial"/>
                <w:sz w:val="20"/>
              </w:rPr>
            </w:pPr>
          </w:p>
        </w:tc>
      </w:tr>
      <w:tr w:rsidR="00CD26DA" w:rsidRPr="00C67A3A" w14:paraId="3E68232D" w14:textId="77777777" w:rsidTr="00C67A3A">
        <w:tc>
          <w:tcPr>
            <w:tcW w:w="2014" w:type="pct"/>
            <w:tcBorders>
              <w:top w:val="nil"/>
              <w:bottom w:val="nil"/>
            </w:tcBorders>
            <w:shd w:val="clear" w:color="auto" w:fill="auto"/>
          </w:tcPr>
          <w:p w14:paraId="6A408D9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Group Life Insurance</w:t>
            </w:r>
          </w:p>
        </w:tc>
        <w:tc>
          <w:tcPr>
            <w:tcW w:w="597" w:type="pct"/>
            <w:tcBorders>
              <w:top w:val="nil"/>
              <w:bottom w:val="nil"/>
            </w:tcBorders>
            <w:shd w:val="clear" w:color="auto" w:fill="auto"/>
          </w:tcPr>
          <w:p w14:paraId="49850045"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E68412B"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098C9E4"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085FD4F"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F536C21" w14:textId="77777777" w:rsidR="00CD26DA" w:rsidRPr="00C67A3A" w:rsidRDefault="00CD26DA" w:rsidP="00C67A3A">
            <w:pPr>
              <w:spacing w:before="60" w:after="60"/>
              <w:ind w:firstLine="0"/>
              <w:jc w:val="right"/>
              <w:rPr>
                <w:rFonts w:ascii="Arial" w:hAnsi="Arial" w:cs="Arial"/>
                <w:sz w:val="20"/>
              </w:rPr>
            </w:pPr>
          </w:p>
        </w:tc>
      </w:tr>
      <w:tr w:rsidR="00CD26DA" w:rsidRPr="00C67A3A" w14:paraId="153A34F6" w14:textId="77777777" w:rsidTr="00C67A3A">
        <w:tc>
          <w:tcPr>
            <w:tcW w:w="2014" w:type="pct"/>
            <w:tcBorders>
              <w:top w:val="nil"/>
              <w:bottom w:val="nil"/>
            </w:tcBorders>
            <w:shd w:val="clear" w:color="auto" w:fill="auto"/>
          </w:tcPr>
          <w:p w14:paraId="3C1A527C" w14:textId="77777777" w:rsidR="00CD26DA" w:rsidRDefault="00CD26DA" w:rsidP="00C67A3A">
            <w:pPr>
              <w:spacing w:before="60" w:after="60"/>
              <w:ind w:firstLine="0"/>
              <w:jc w:val="left"/>
              <w:rPr>
                <w:rFonts w:ascii="Arial" w:hAnsi="Arial" w:cs="Arial"/>
                <w:sz w:val="20"/>
              </w:rPr>
            </w:pPr>
            <w:r w:rsidRPr="00C67A3A">
              <w:rPr>
                <w:rFonts w:ascii="Arial" w:hAnsi="Arial" w:cs="Arial"/>
                <w:sz w:val="20"/>
              </w:rPr>
              <w:t>Pension</w:t>
            </w:r>
          </w:p>
          <w:p w14:paraId="58DB306B" w14:textId="77777777" w:rsidR="00A30762" w:rsidRPr="00C67A3A" w:rsidRDefault="00A30762" w:rsidP="00C67A3A">
            <w:pPr>
              <w:spacing w:before="60" w:after="60"/>
              <w:ind w:firstLine="0"/>
              <w:jc w:val="left"/>
              <w:rPr>
                <w:rFonts w:ascii="Arial" w:hAnsi="Arial" w:cs="Arial"/>
                <w:sz w:val="20"/>
              </w:rPr>
            </w:pPr>
            <w:r>
              <w:rPr>
                <w:rFonts w:ascii="Arial" w:hAnsi="Arial" w:cs="Arial"/>
                <w:sz w:val="20"/>
              </w:rPr>
              <w:t>Medical</w:t>
            </w:r>
          </w:p>
        </w:tc>
        <w:tc>
          <w:tcPr>
            <w:tcW w:w="597" w:type="pct"/>
            <w:tcBorders>
              <w:top w:val="nil"/>
              <w:bottom w:val="nil"/>
            </w:tcBorders>
            <w:shd w:val="clear" w:color="auto" w:fill="auto"/>
          </w:tcPr>
          <w:p w14:paraId="6BDD5CC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63C107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950491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8120453"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63CCABA" w14:textId="77777777" w:rsidR="00CD26DA" w:rsidRPr="00C67A3A" w:rsidRDefault="00CD26DA" w:rsidP="00C67A3A">
            <w:pPr>
              <w:spacing w:before="60" w:after="60"/>
              <w:ind w:firstLine="0"/>
              <w:jc w:val="right"/>
              <w:rPr>
                <w:rFonts w:ascii="Arial" w:hAnsi="Arial" w:cs="Arial"/>
                <w:sz w:val="20"/>
              </w:rPr>
            </w:pPr>
          </w:p>
        </w:tc>
      </w:tr>
      <w:tr w:rsidR="00CD26DA" w:rsidRPr="00C67A3A" w14:paraId="14CCD98A" w14:textId="77777777" w:rsidTr="00C67A3A">
        <w:tc>
          <w:tcPr>
            <w:tcW w:w="2014" w:type="pct"/>
            <w:tcBorders>
              <w:top w:val="nil"/>
              <w:bottom w:val="nil"/>
            </w:tcBorders>
            <w:shd w:val="clear" w:color="auto" w:fill="auto"/>
            <w:vAlign w:val="center"/>
          </w:tcPr>
          <w:p w14:paraId="750E90B7"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Medical</w:t>
            </w:r>
          </w:p>
        </w:tc>
        <w:tc>
          <w:tcPr>
            <w:tcW w:w="597" w:type="pct"/>
            <w:tcBorders>
              <w:top w:val="nil"/>
              <w:bottom w:val="nil"/>
            </w:tcBorders>
            <w:shd w:val="clear" w:color="auto" w:fill="auto"/>
          </w:tcPr>
          <w:p w14:paraId="4AD2A408"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DEBA1F3"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3B08EF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76A6417"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578E9A93" w14:textId="77777777" w:rsidR="00CD26DA" w:rsidRPr="00C67A3A" w:rsidRDefault="00CD26DA" w:rsidP="00C67A3A">
            <w:pPr>
              <w:spacing w:before="60" w:after="60"/>
              <w:ind w:firstLine="0"/>
              <w:jc w:val="right"/>
              <w:rPr>
                <w:rFonts w:ascii="Arial" w:hAnsi="Arial" w:cs="Arial"/>
                <w:sz w:val="20"/>
              </w:rPr>
            </w:pPr>
          </w:p>
        </w:tc>
      </w:tr>
      <w:tr w:rsidR="00CD26DA" w:rsidRPr="00C67A3A" w14:paraId="72126108" w14:textId="77777777" w:rsidTr="00C67A3A">
        <w:tc>
          <w:tcPr>
            <w:tcW w:w="2014" w:type="pct"/>
            <w:tcBorders>
              <w:top w:val="nil"/>
              <w:bottom w:val="nil"/>
            </w:tcBorders>
            <w:shd w:val="clear" w:color="auto" w:fill="auto"/>
            <w:vAlign w:val="center"/>
          </w:tcPr>
          <w:p w14:paraId="11C23856"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Pension</w:t>
            </w:r>
          </w:p>
        </w:tc>
        <w:tc>
          <w:tcPr>
            <w:tcW w:w="597" w:type="pct"/>
            <w:tcBorders>
              <w:top w:val="nil"/>
              <w:bottom w:val="nil"/>
            </w:tcBorders>
            <w:shd w:val="clear" w:color="auto" w:fill="auto"/>
          </w:tcPr>
          <w:p w14:paraId="62F7ED5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C5A1CD8"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811615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DCF018C"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297B1647" w14:textId="77777777" w:rsidR="00CD26DA" w:rsidRPr="00C67A3A" w:rsidRDefault="00CD26DA" w:rsidP="00C67A3A">
            <w:pPr>
              <w:spacing w:before="60" w:after="60"/>
              <w:ind w:firstLine="0"/>
              <w:jc w:val="right"/>
              <w:rPr>
                <w:rFonts w:ascii="Arial" w:hAnsi="Arial" w:cs="Arial"/>
                <w:sz w:val="20"/>
              </w:rPr>
            </w:pPr>
          </w:p>
        </w:tc>
      </w:tr>
      <w:tr w:rsidR="00CD26DA" w:rsidRPr="00C67A3A" w14:paraId="4C8B30CA" w14:textId="77777777" w:rsidTr="00C67A3A">
        <w:tc>
          <w:tcPr>
            <w:tcW w:w="2014" w:type="pct"/>
            <w:tcBorders>
              <w:top w:val="nil"/>
              <w:bottom w:val="nil"/>
            </w:tcBorders>
            <w:shd w:val="clear" w:color="auto" w:fill="auto"/>
            <w:vAlign w:val="center"/>
          </w:tcPr>
          <w:p w14:paraId="4621556F"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Other Benefits</w:t>
            </w:r>
          </w:p>
        </w:tc>
        <w:tc>
          <w:tcPr>
            <w:tcW w:w="597" w:type="pct"/>
            <w:tcBorders>
              <w:top w:val="nil"/>
              <w:bottom w:val="nil"/>
            </w:tcBorders>
            <w:shd w:val="clear" w:color="auto" w:fill="auto"/>
          </w:tcPr>
          <w:p w14:paraId="07D761F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CD5DDA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3A52DD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2DCEA79"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01BFB7A" w14:textId="77777777" w:rsidR="00CD26DA" w:rsidRPr="00C67A3A" w:rsidRDefault="00CD26DA" w:rsidP="00C67A3A">
            <w:pPr>
              <w:spacing w:before="60" w:after="60"/>
              <w:ind w:firstLine="0"/>
              <w:jc w:val="right"/>
              <w:rPr>
                <w:rFonts w:ascii="Arial" w:hAnsi="Arial" w:cs="Arial"/>
                <w:sz w:val="20"/>
              </w:rPr>
            </w:pPr>
          </w:p>
        </w:tc>
      </w:tr>
      <w:tr w:rsidR="00CD26DA" w:rsidRPr="00C67A3A" w14:paraId="556E45EA" w14:textId="77777777" w:rsidTr="00C67A3A">
        <w:tc>
          <w:tcPr>
            <w:tcW w:w="2014" w:type="pct"/>
            <w:tcBorders>
              <w:top w:val="nil"/>
              <w:bottom w:val="nil"/>
            </w:tcBorders>
            <w:shd w:val="clear" w:color="auto" w:fill="auto"/>
            <w:vAlign w:val="center"/>
          </w:tcPr>
          <w:p w14:paraId="12DB9B71"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Unemployment Insurance</w:t>
            </w:r>
          </w:p>
        </w:tc>
        <w:tc>
          <w:tcPr>
            <w:tcW w:w="597" w:type="pct"/>
            <w:tcBorders>
              <w:top w:val="nil"/>
              <w:bottom w:val="nil"/>
            </w:tcBorders>
            <w:shd w:val="clear" w:color="auto" w:fill="auto"/>
          </w:tcPr>
          <w:p w14:paraId="0DE6E8B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7968F9"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2BD0BC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9797362"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34C693D" w14:textId="77777777" w:rsidR="00CD26DA" w:rsidRPr="00C67A3A" w:rsidRDefault="00CD26DA" w:rsidP="00C67A3A">
            <w:pPr>
              <w:spacing w:before="60" w:after="60"/>
              <w:ind w:firstLine="0"/>
              <w:jc w:val="right"/>
              <w:rPr>
                <w:rFonts w:ascii="Arial" w:hAnsi="Arial" w:cs="Arial"/>
                <w:sz w:val="20"/>
              </w:rPr>
            </w:pPr>
          </w:p>
        </w:tc>
      </w:tr>
      <w:tr w:rsidR="00AE6C41" w:rsidRPr="00C67A3A" w14:paraId="6AE7C10C" w14:textId="77777777" w:rsidTr="00C67A3A">
        <w:tc>
          <w:tcPr>
            <w:tcW w:w="2014" w:type="pct"/>
            <w:tcBorders>
              <w:top w:val="nil"/>
              <w:bottom w:val="nil"/>
            </w:tcBorders>
            <w:shd w:val="clear" w:color="auto" w:fill="auto"/>
            <w:vAlign w:val="center"/>
          </w:tcPr>
          <w:p w14:paraId="027D0C7C" w14:textId="77777777" w:rsidR="00AE6C41" w:rsidRPr="00C67A3A" w:rsidRDefault="00AE6C41" w:rsidP="00C67A3A">
            <w:pPr>
              <w:spacing w:before="60" w:after="60"/>
              <w:ind w:firstLine="0"/>
              <w:jc w:val="left"/>
              <w:rPr>
                <w:rFonts w:ascii="Arial" w:hAnsi="Arial" w:cs="Arial"/>
                <w:sz w:val="20"/>
              </w:rPr>
            </w:pPr>
            <w:r w:rsidRPr="00C67A3A">
              <w:rPr>
                <w:rFonts w:ascii="Arial" w:hAnsi="Arial" w:cs="Arial"/>
                <w:sz w:val="20"/>
              </w:rPr>
              <w:t>Termination benefits</w:t>
            </w:r>
          </w:p>
        </w:tc>
        <w:tc>
          <w:tcPr>
            <w:tcW w:w="597" w:type="pct"/>
            <w:tcBorders>
              <w:top w:val="nil"/>
              <w:bottom w:val="nil"/>
            </w:tcBorders>
            <w:shd w:val="clear" w:color="auto" w:fill="auto"/>
          </w:tcPr>
          <w:p w14:paraId="1254A8CC"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4DC52FB"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36852DC"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43F7612" w14:textId="77777777" w:rsidR="00AE6C41" w:rsidRPr="00C67A3A" w:rsidRDefault="00AE6C41"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41A17A90" w14:textId="77777777" w:rsidR="00AE6C41" w:rsidRPr="00C67A3A" w:rsidRDefault="00AE6C41" w:rsidP="00C67A3A">
            <w:pPr>
              <w:spacing w:before="60" w:after="60"/>
              <w:ind w:firstLine="0"/>
              <w:jc w:val="right"/>
              <w:rPr>
                <w:rFonts w:ascii="Arial" w:hAnsi="Arial" w:cs="Arial"/>
                <w:sz w:val="20"/>
              </w:rPr>
            </w:pPr>
          </w:p>
        </w:tc>
      </w:tr>
      <w:tr w:rsidR="00CD26DA" w:rsidRPr="00C67A3A" w14:paraId="0B479A93" w14:textId="77777777" w:rsidTr="00C67A3A">
        <w:tc>
          <w:tcPr>
            <w:tcW w:w="2014" w:type="pct"/>
            <w:tcBorders>
              <w:top w:val="nil"/>
              <w:bottom w:val="nil"/>
            </w:tcBorders>
            <w:shd w:val="clear" w:color="auto" w:fill="auto"/>
            <w:vAlign w:val="center"/>
          </w:tcPr>
          <w:p w14:paraId="57E5E849"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Less: Costs Capitalised</w:t>
            </w:r>
          </w:p>
        </w:tc>
        <w:tc>
          <w:tcPr>
            <w:tcW w:w="597" w:type="pct"/>
            <w:tcBorders>
              <w:top w:val="nil"/>
              <w:bottom w:val="nil"/>
            </w:tcBorders>
            <w:shd w:val="clear" w:color="auto" w:fill="auto"/>
          </w:tcPr>
          <w:p w14:paraId="2A0D2D5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690F689"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24ECBC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3EB4064"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23122CA6" w14:textId="77777777" w:rsidR="00CD26DA" w:rsidRPr="00C67A3A" w:rsidRDefault="00CD26DA" w:rsidP="00C67A3A">
            <w:pPr>
              <w:spacing w:before="60" w:after="60"/>
              <w:ind w:firstLine="0"/>
              <w:jc w:val="right"/>
              <w:rPr>
                <w:rFonts w:ascii="Arial" w:hAnsi="Arial" w:cs="Arial"/>
                <w:sz w:val="20"/>
              </w:rPr>
            </w:pPr>
          </w:p>
        </w:tc>
      </w:tr>
      <w:tr w:rsidR="00CD26DA" w:rsidRPr="00C67A3A" w14:paraId="0104B57C" w14:textId="77777777" w:rsidTr="00C67A3A">
        <w:tc>
          <w:tcPr>
            <w:tcW w:w="2014" w:type="pct"/>
            <w:tcBorders>
              <w:top w:val="nil"/>
              <w:bottom w:val="single" w:sz="4" w:space="0" w:color="auto"/>
            </w:tcBorders>
            <w:shd w:val="clear" w:color="auto" w:fill="FFFFFF"/>
            <w:vAlign w:val="center"/>
          </w:tcPr>
          <w:p w14:paraId="5501AAB4"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597" w:type="pct"/>
            <w:tcBorders>
              <w:top w:val="nil"/>
              <w:bottom w:val="single" w:sz="4" w:space="0" w:color="auto"/>
            </w:tcBorders>
            <w:shd w:val="clear" w:color="auto" w:fill="FFFFFF"/>
          </w:tcPr>
          <w:p w14:paraId="3BFEA929"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33AC67B5"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78134E1D"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17A893B1"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single" w:sz="4" w:space="0" w:color="auto"/>
            </w:tcBorders>
            <w:shd w:val="clear" w:color="auto" w:fill="FFFFFF"/>
          </w:tcPr>
          <w:p w14:paraId="3936A92B" w14:textId="77777777" w:rsidR="00CD26DA" w:rsidRPr="00C67A3A" w:rsidRDefault="00CD26DA" w:rsidP="00C67A3A">
            <w:pPr>
              <w:spacing w:before="60" w:after="60"/>
              <w:ind w:firstLine="0"/>
              <w:jc w:val="right"/>
              <w:rPr>
                <w:rFonts w:ascii="Arial" w:hAnsi="Arial" w:cs="Arial"/>
                <w:sz w:val="20"/>
              </w:rPr>
            </w:pPr>
          </w:p>
        </w:tc>
      </w:tr>
    </w:tbl>
    <w:p w14:paraId="2CB307E0" w14:textId="77777777" w:rsidR="00CD26DA" w:rsidRDefault="00CD26DA" w:rsidP="00170F6F">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0540B0" w:rsidRPr="00C67A3A" w14:paraId="6FB97304" w14:textId="77777777" w:rsidTr="00C67A3A">
        <w:tc>
          <w:tcPr>
            <w:tcW w:w="5000" w:type="pct"/>
            <w:shd w:val="clear" w:color="auto" w:fill="E2EFD9"/>
          </w:tcPr>
          <w:p w14:paraId="6B41EE32" w14:textId="77777777" w:rsidR="000540B0" w:rsidRPr="00C67A3A" w:rsidRDefault="000540B0" w:rsidP="00C67A3A">
            <w:pPr>
              <w:spacing w:before="60" w:after="60"/>
              <w:ind w:firstLine="0"/>
              <w:rPr>
                <w:rFonts w:ascii="Arial" w:hAnsi="Arial" w:cs="Arial"/>
                <w:b/>
                <w:i/>
                <w:sz w:val="20"/>
              </w:rPr>
            </w:pPr>
            <w:r w:rsidRPr="00C67A3A">
              <w:rPr>
                <w:rFonts w:ascii="Arial" w:hAnsi="Arial" w:cs="Arial"/>
                <w:b/>
                <w:i/>
                <w:sz w:val="20"/>
              </w:rPr>
              <w:t xml:space="preserve">Commentary:  </w:t>
            </w:r>
          </w:p>
          <w:p w14:paraId="5B5BE6FE" w14:textId="77777777" w:rsidR="000540B0" w:rsidRPr="00C67A3A" w:rsidRDefault="00D93747" w:rsidP="00C67A3A">
            <w:pPr>
              <w:spacing w:before="0" w:after="0"/>
              <w:ind w:firstLine="0"/>
              <w:rPr>
                <w:rFonts w:ascii="Arial" w:hAnsi="Arial" w:cs="Arial"/>
                <w:i/>
                <w:sz w:val="20"/>
              </w:rPr>
            </w:pPr>
            <w:r w:rsidRPr="00C67A3A">
              <w:rPr>
                <w:rFonts w:ascii="Arial" w:hAnsi="Arial" w:cs="Arial"/>
                <w:i/>
                <w:sz w:val="20"/>
              </w:rPr>
              <w:t>To be disclosed per person and in aggregate</w:t>
            </w:r>
            <w:r w:rsidR="00006CF7" w:rsidRPr="00C67A3A">
              <w:rPr>
                <w:rFonts w:ascii="Arial" w:hAnsi="Arial" w:cs="Arial"/>
                <w:i/>
                <w:sz w:val="20"/>
              </w:rPr>
              <w:t xml:space="preserve"> [20p35]</w:t>
            </w:r>
            <w:r w:rsidRPr="00C67A3A">
              <w:rPr>
                <w:rFonts w:ascii="Arial" w:hAnsi="Arial" w:cs="Arial"/>
                <w:i/>
                <w:sz w:val="20"/>
              </w:rPr>
              <w:t xml:space="preserve">.  </w:t>
            </w:r>
          </w:p>
        </w:tc>
      </w:tr>
    </w:tbl>
    <w:p w14:paraId="387E4B01" w14:textId="77777777" w:rsidR="00CD26DA" w:rsidRPr="00C67A3A" w:rsidRDefault="00CD26DA" w:rsidP="00CD26DA">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010243A" w14:textId="0DEE97AF" w:rsidR="00CD26DA" w:rsidRPr="00CD26DA" w:rsidRDefault="001900B9" w:rsidP="00CD26DA">
      <w:pPr>
        <w:tabs>
          <w:tab w:val="left" w:pos="567"/>
        </w:tabs>
        <w:ind w:firstLine="0"/>
        <w:rPr>
          <w:rFonts w:ascii="Arial" w:hAnsi="Arial" w:cs="Arial"/>
          <w:b/>
          <w:sz w:val="20"/>
        </w:rPr>
      </w:pPr>
      <w:r>
        <w:rPr>
          <w:rFonts w:ascii="Arial" w:hAnsi="Arial" w:cs="Arial"/>
          <w:b/>
          <w:sz w:val="20"/>
        </w:rPr>
        <w:t>3</w:t>
      </w:r>
      <w:r w:rsidR="007E75AD">
        <w:rPr>
          <w:rFonts w:ascii="Arial" w:hAnsi="Arial" w:cs="Arial"/>
          <w:b/>
          <w:sz w:val="20"/>
        </w:rPr>
        <w:t>9</w:t>
      </w:r>
      <w:r w:rsidR="00F401B9">
        <w:rPr>
          <w:rFonts w:ascii="Arial" w:hAnsi="Arial" w:cs="Arial"/>
          <w:b/>
          <w:sz w:val="20"/>
        </w:rPr>
        <w:t>.1</w:t>
      </w:r>
      <w:r w:rsidR="00F401B9">
        <w:rPr>
          <w:rFonts w:ascii="Arial" w:hAnsi="Arial" w:cs="Arial"/>
          <w:b/>
          <w:sz w:val="20"/>
        </w:rPr>
        <w:tab/>
      </w:r>
      <w:r w:rsidR="00CD26DA">
        <w:rPr>
          <w:rFonts w:ascii="Arial" w:hAnsi="Arial" w:cs="Arial"/>
          <w:b/>
          <w:sz w:val="20"/>
        </w:rPr>
        <w:t>Senior Management Costs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9"/>
        <w:gridCol w:w="1666"/>
        <w:gridCol w:w="1665"/>
        <w:gridCol w:w="1665"/>
        <w:gridCol w:w="1665"/>
        <w:gridCol w:w="1668"/>
      </w:tblGrid>
      <w:tr w:rsidR="00CD26DA" w:rsidRPr="00C67A3A" w14:paraId="2556F751" w14:textId="77777777" w:rsidTr="00C67A3A">
        <w:tc>
          <w:tcPr>
            <w:tcW w:w="2014" w:type="pct"/>
            <w:vMerge w:val="restart"/>
            <w:shd w:val="clear" w:color="auto" w:fill="FBE4D5"/>
          </w:tcPr>
          <w:p w14:paraId="664AAE1E" w14:textId="77777777" w:rsidR="00CD26DA" w:rsidRPr="00C67A3A" w:rsidRDefault="00CD26DA" w:rsidP="00C67A3A">
            <w:pPr>
              <w:spacing w:before="60" w:after="60"/>
              <w:ind w:firstLine="0"/>
              <w:rPr>
                <w:rFonts w:ascii="Arial" w:hAnsi="Arial" w:cs="Arial"/>
                <w:b/>
                <w:sz w:val="20"/>
              </w:rPr>
            </w:pPr>
          </w:p>
        </w:tc>
        <w:tc>
          <w:tcPr>
            <w:tcW w:w="2986" w:type="pct"/>
            <w:gridSpan w:val="5"/>
            <w:tcBorders>
              <w:bottom w:val="single" w:sz="4" w:space="0" w:color="auto"/>
            </w:tcBorders>
            <w:shd w:val="clear" w:color="auto" w:fill="FBE4D5"/>
          </w:tcPr>
          <w:p w14:paraId="5A06A810" w14:textId="47CC0EA4" w:rsidR="00CD26D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C3E2D">
              <w:rPr>
                <w:rFonts w:ascii="Arial" w:hAnsi="Arial" w:cs="Arial"/>
                <w:b/>
                <w:sz w:val="20"/>
              </w:rPr>
              <w:t>2</w:t>
            </w:r>
            <w:r>
              <w:rPr>
                <w:rFonts w:ascii="Arial" w:hAnsi="Arial" w:cs="Arial"/>
                <w:b/>
                <w:sz w:val="20"/>
              </w:rPr>
              <w:t>/202</w:t>
            </w:r>
            <w:r w:rsidR="009C3E2D">
              <w:rPr>
                <w:rFonts w:ascii="Arial" w:hAnsi="Arial" w:cs="Arial"/>
                <w:b/>
                <w:sz w:val="20"/>
              </w:rPr>
              <w:t>3</w:t>
            </w:r>
          </w:p>
          <w:p w14:paraId="4C6A4E9F"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(R’000s)</w:t>
            </w:r>
          </w:p>
        </w:tc>
      </w:tr>
      <w:tr w:rsidR="00CD26DA" w:rsidRPr="00C67A3A" w14:paraId="252537A7" w14:textId="77777777" w:rsidTr="00C67A3A">
        <w:tc>
          <w:tcPr>
            <w:tcW w:w="2014" w:type="pct"/>
            <w:vMerge/>
            <w:tcBorders>
              <w:bottom w:val="single" w:sz="4" w:space="0" w:color="auto"/>
            </w:tcBorders>
            <w:shd w:val="clear" w:color="auto" w:fill="FBE4D5"/>
          </w:tcPr>
          <w:p w14:paraId="145A91D4" w14:textId="77777777" w:rsidR="00CD26DA" w:rsidRPr="00C67A3A" w:rsidRDefault="00CD26DA" w:rsidP="00C67A3A">
            <w:pPr>
              <w:spacing w:before="60" w:after="60"/>
              <w:ind w:firstLine="0"/>
              <w:rPr>
                <w:rFonts w:ascii="Arial" w:hAnsi="Arial" w:cs="Arial"/>
                <w:b/>
                <w:sz w:val="20"/>
              </w:rPr>
            </w:pPr>
          </w:p>
        </w:tc>
        <w:tc>
          <w:tcPr>
            <w:tcW w:w="597" w:type="pct"/>
            <w:tcBorders>
              <w:bottom w:val="single" w:sz="4" w:space="0" w:color="auto"/>
            </w:tcBorders>
            <w:shd w:val="clear" w:color="auto" w:fill="FBE4D5"/>
          </w:tcPr>
          <w:p w14:paraId="71993CB7" w14:textId="64FB28E3" w:rsidR="00CD26DA" w:rsidRPr="00C67A3A" w:rsidRDefault="009E1F67" w:rsidP="00C67A3A">
            <w:pPr>
              <w:spacing w:before="60" w:after="60"/>
              <w:ind w:firstLine="0"/>
              <w:jc w:val="center"/>
              <w:rPr>
                <w:rFonts w:ascii="Arial" w:hAnsi="Arial" w:cs="Arial"/>
                <w:b/>
                <w:sz w:val="20"/>
              </w:rPr>
            </w:pPr>
            <w:r>
              <w:rPr>
                <w:rFonts w:ascii="Arial" w:hAnsi="Arial" w:cs="Arial"/>
                <w:b/>
                <w:sz w:val="20"/>
              </w:rPr>
              <w:t>Designation</w:t>
            </w:r>
          </w:p>
        </w:tc>
        <w:tc>
          <w:tcPr>
            <w:tcW w:w="597" w:type="pct"/>
            <w:tcBorders>
              <w:bottom w:val="single" w:sz="4" w:space="0" w:color="auto"/>
            </w:tcBorders>
            <w:shd w:val="clear" w:color="auto" w:fill="FBE4D5"/>
          </w:tcPr>
          <w:p w14:paraId="1EBB3C5B" w14:textId="2FA820ED" w:rsidR="00CD26DA" w:rsidRPr="00C67A3A" w:rsidRDefault="009E1F67" w:rsidP="00C67A3A">
            <w:pPr>
              <w:spacing w:before="60" w:after="60"/>
              <w:ind w:firstLine="0"/>
              <w:jc w:val="center"/>
              <w:rPr>
                <w:rFonts w:ascii="Arial" w:hAnsi="Arial" w:cs="Arial"/>
                <w:b/>
                <w:sz w:val="20"/>
              </w:rPr>
            </w:pPr>
            <w:r>
              <w:rPr>
                <w:rFonts w:ascii="Arial" w:hAnsi="Arial" w:cs="Arial"/>
                <w:b/>
                <w:sz w:val="20"/>
              </w:rPr>
              <w:t>Designation</w:t>
            </w:r>
          </w:p>
        </w:tc>
        <w:tc>
          <w:tcPr>
            <w:tcW w:w="597" w:type="pct"/>
            <w:tcBorders>
              <w:bottom w:val="single" w:sz="4" w:space="0" w:color="auto"/>
            </w:tcBorders>
            <w:shd w:val="clear" w:color="auto" w:fill="FBE4D5"/>
          </w:tcPr>
          <w:p w14:paraId="10073CEA"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 xml:space="preserve">Designation </w:t>
            </w:r>
            <w:r w:rsidRPr="00C67A3A">
              <w:rPr>
                <w:rFonts w:ascii="Arial" w:hAnsi="Arial" w:cs="Arial"/>
                <w:b/>
                <w:sz w:val="20"/>
              </w:rPr>
              <w:br/>
              <w:t>(*)</w:t>
            </w:r>
          </w:p>
        </w:tc>
        <w:tc>
          <w:tcPr>
            <w:tcW w:w="597" w:type="pct"/>
            <w:tcBorders>
              <w:bottom w:val="single" w:sz="4" w:space="0" w:color="auto"/>
            </w:tcBorders>
            <w:shd w:val="clear" w:color="auto" w:fill="FBE4D5"/>
          </w:tcPr>
          <w:p w14:paraId="00B885EC"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Designation (All)</w:t>
            </w:r>
          </w:p>
        </w:tc>
        <w:tc>
          <w:tcPr>
            <w:tcW w:w="598" w:type="pct"/>
            <w:tcBorders>
              <w:bottom w:val="single" w:sz="4" w:space="0" w:color="auto"/>
            </w:tcBorders>
            <w:shd w:val="clear" w:color="auto" w:fill="FBE4D5"/>
          </w:tcPr>
          <w:p w14:paraId="41F668F4"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Total</w:t>
            </w:r>
          </w:p>
        </w:tc>
      </w:tr>
      <w:tr w:rsidR="00CD26DA" w:rsidRPr="00C67A3A" w14:paraId="1BB1B9D3" w14:textId="77777777" w:rsidTr="00C67A3A">
        <w:tc>
          <w:tcPr>
            <w:tcW w:w="2014" w:type="pct"/>
            <w:tcBorders>
              <w:bottom w:val="nil"/>
            </w:tcBorders>
            <w:shd w:val="clear" w:color="auto" w:fill="auto"/>
          </w:tcPr>
          <w:p w14:paraId="1FD4CCE6" w14:textId="77777777" w:rsidR="00CD26DA" w:rsidRPr="00C67A3A" w:rsidRDefault="00CD26DA" w:rsidP="00C67A3A">
            <w:pPr>
              <w:spacing w:before="60" w:after="60"/>
              <w:ind w:firstLine="0"/>
              <w:rPr>
                <w:rFonts w:ascii="Arial" w:hAnsi="Arial" w:cs="Arial"/>
                <w:sz w:val="20"/>
              </w:rPr>
            </w:pPr>
          </w:p>
        </w:tc>
        <w:tc>
          <w:tcPr>
            <w:tcW w:w="597" w:type="pct"/>
            <w:tcBorders>
              <w:bottom w:val="nil"/>
            </w:tcBorders>
            <w:shd w:val="clear" w:color="auto" w:fill="auto"/>
          </w:tcPr>
          <w:p w14:paraId="41C5551E" w14:textId="77777777" w:rsidR="00CD26DA" w:rsidRPr="00C67A3A" w:rsidRDefault="00CD26DA" w:rsidP="00C67A3A">
            <w:pPr>
              <w:spacing w:before="60" w:after="60"/>
              <w:ind w:firstLine="0"/>
              <w:jc w:val="right"/>
              <w:rPr>
                <w:rFonts w:ascii="Arial" w:hAnsi="Arial" w:cs="Arial"/>
                <w:sz w:val="20"/>
              </w:rPr>
            </w:pPr>
          </w:p>
        </w:tc>
        <w:tc>
          <w:tcPr>
            <w:tcW w:w="597" w:type="pct"/>
            <w:tcBorders>
              <w:bottom w:val="nil"/>
            </w:tcBorders>
            <w:shd w:val="clear" w:color="auto" w:fill="auto"/>
          </w:tcPr>
          <w:p w14:paraId="4A5F3744" w14:textId="77777777" w:rsidR="00CD26DA" w:rsidRPr="00C67A3A" w:rsidRDefault="00CD26DA" w:rsidP="00C67A3A">
            <w:pPr>
              <w:spacing w:before="60" w:after="60"/>
              <w:ind w:firstLine="0"/>
              <w:jc w:val="right"/>
              <w:rPr>
                <w:rFonts w:ascii="Arial" w:hAnsi="Arial" w:cs="Arial"/>
                <w:sz w:val="20"/>
              </w:rPr>
            </w:pPr>
          </w:p>
        </w:tc>
        <w:tc>
          <w:tcPr>
            <w:tcW w:w="597" w:type="pct"/>
            <w:tcBorders>
              <w:bottom w:val="nil"/>
            </w:tcBorders>
            <w:shd w:val="clear" w:color="auto" w:fill="auto"/>
          </w:tcPr>
          <w:p w14:paraId="41D7FD9A" w14:textId="77777777" w:rsidR="00CD26DA" w:rsidRPr="00C67A3A" w:rsidRDefault="00CD26DA" w:rsidP="00C67A3A">
            <w:pPr>
              <w:spacing w:before="60" w:after="60"/>
              <w:ind w:firstLine="0"/>
              <w:jc w:val="right"/>
              <w:rPr>
                <w:rFonts w:ascii="Arial" w:hAnsi="Arial" w:cs="Arial"/>
                <w:sz w:val="20"/>
              </w:rPr>
            </w:pPr>
          </w:p>
        </w:tc>
        <w:tc>
          <w:tcPr>
            <w:tcW w:w="597" w:type="pct"/>
            <w:tcBorders>
              <w:bottom w:val="nil"/>
            </w:tcBorders>
            <w:shd w:val="clear" w:color="auto" w:fill="auto"/>
          </w:tcPr>
          <w:p w14:paraId="1628C4E1" w14:textId="77777777" w:rsidR="00CD26DA" w:rsidRPr="00C67A3A" w:rsidRDefault="00CD26DA" w:rsidP="00C67A3A">
            <w:pPr>
              <w:spacing w:before="60" w:after="60"/>
              <w:ind w:firstLine="0"/>
              <w:jc w:val="right"/>
              <w:rPr>
                <w:rFonts w:ascii="Arial" w:hAnsi="Arial" w:cs="Arial"/>
                <w:sz w:val="20"/>
              </w:rPr>
            </w:pPr>
          </w:p>
        </w:tc>
        <w:tc>
          <w:tcPr>
            <w:tcW w:w="598" w:type="pct"/>
            <w:tcBorders>
              <w:bottom w:val="nil"/>
            </w:tcBorders>
            <w:shd w:val="clear" w:color="auto" w:fill="auto"/>
          </w:tcPr>
          <w:p w14:paraId="3515AD9A" w14:textId="77777777" w:rsidR="00CD26DA" w:rsidRPr="00C67A3A" w:rsidRDefault="00CD26DA" w:rsidP="00C67A3A">
            <w:pPr>
              <w:spacing w:before="60" w:after="60"/>
              <w:ind w:firstLine="0"/>
              <w:jc w:val="right"/>
              <w:rPr>
                <w:rFonts w:ascii="Arial" w:hAnsi="Arial" w:cs="Arial"/>
                <w:sz w:val="20"/>
              </w:rPr>
            </w:pPr>
          </w:p>
        </w:tc>
      </w:tr>
      <w:tr w:rsidR="00CD26DA" w:rsidRPr="00C67A3A" w14:paraId="57C5A732" w14:textId="77777777" w:rsidTr="00C67A3A">
        <w:tc>
          <w:tcPr>
            <w:tcW w:w="2014" w:type="pct"/>
            <w:tcBorders>
              <w:top w:val="nil"/>
              <w:bottom w:val="nil"/>
            </w:tcBorders>
            <w:shd w:val="clear" w:color="auto" w:fill="auto"/>
          </w:tcPr>
          <w:p w14:paraId="0C329511"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Basic Salary</w:t>
            </w:r>
          </w:p>
        </w:tc>
        <w:tc>
          <w:tcPr>
            <w:tcW w:w="597" w:type="pct"/>
            <w:tcBorders>
              <w:top w:val="nil"/>
              <w:bottom w:val="nil"/>
            </w:tcBorders>
            <w:shd w:val="clear" w:color="auto" w:fill="auto"/>
          </w:tcPr>
          <w:p w14:paraId="0B8D769C"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D0BF272"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E60ECF5"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76F6246"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1719E728" w14:textId="77777777" w:rsidR="00CD26DA" w:rsidRPr="00C67A3A" w:rsidRDefault="00CD26DA" w:rsidP="00C67A3A">
            <w:pPr>
              <w:spacing w:before="60" w:after="60"/>
              <w:ind w:firstLine="0"/>
              <w:jc w:val="right"/>
              <w:rPr>
                <w:rFonts w:ascii="Arial" w:hAnsi="Arial" w:cs="Arial"/>
                <w:sz w:val="20"/>
              </w:rPr>
            </w:pPr>
          </w:p>
        </w:tc>
      </w:tr>
      <w:tr w:rsidR="00CD26DA" w:rsidRPr="00C67A3A" w14:paraId="3BED8A30" w14:textId="77777777" w:rsidTr="00C67A3A">
        <w:tc>
          <w:tcPr>
            <w:tcW w:w="2014" w:type="pct"/>
            <w:tcBorders>
              <w:top w:val="nil"/>
              <w:bottom w:val="nil"/>
            </w:tcBorders>
            <w:shd w:val="clear" w:color="auto" w:fill="auto"/>
          </w:tcPr>
          <w:p w14:paraId="54AC15CF"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Bonuses</w:t>
            </w:r>
          </w:p>
        </w:tc>
        <w:tc>
          <w:tcPr>
            <w:tcW w:w="597" w:type="pct"/>
            <w:tcBorders>
              <w:top w:val="nil"/>
              <w:bottom w:val="nil"/>
            </w:tcBorders>
            <w:shd w:val="clear" w:color="auto" w:fill="auto"/>
          </w:tcPr>
          <w:p w14:paraId="68CD8E92"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0E37837"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187B584"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4B5321"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5AC11272" w14:textId="77777777" w:rsidR="00CD26DA" w:rsidRPr="00C67A3A" w:rsidRDefault="00CD26DA" w:rsidP="00C67A3A">
            <w:pPr>
              <w:spacing w:before="60" w:after="60"/>
              <w:ind w:firstLine="0"/>
              <w:jc w:val="right"/>
              <w:rPr>
                <w:rFonts w:ascii="Arial" w:hAnsi="Arial" w:cs="Arial"/>
                <w:sz w:val="20"/>
              </w:rPr>
            </w:pPr>
          </w:p>
        </w:tc>
      </w:tr>
      <w:tr w:rsidR="00CD26DA" w:rsidRPr="00C67A3A" w14:paraId="48734140" w14:textId="77777777" w:rsidTr="00C67A3A">
        <w:tc>
          <w:tcPr>
            <w:tcW w:w="2014" w:type="pct"/>
            <w:tcBorders>
              <w:top w:val="nil"/>
              <w:bottom w:val="nil"/>
            </w:tcBorders>
            <w:shd w:val="clear" w:color="auto" w:fill="auto"/>
          </w:tcPr>
          <w:p w14:paraId="22DB270F"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Allowances</w:t>
            </w:r>
          </w:p>
        </w:tc>
        <w:tc>
          <w:tcPr>
            <w:tcW w:w="597" w:type="pct"/>
            <w:tcBorders>
              <w:top w:val="nil"/>
              <w:bottom w:val="nil"/>
            </w:tcBorders>
            <w:shd w:val="clear" w:color="auto" w:fill="auto"/>
          </w:tcPr>
          <w:p w14:paraId="4C763933"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7D2FB1"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39B9528"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2B6031D"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6BA2325E" w14:textId="77777777" w:rsidR="00CD26DA" w:rsidRPr="00C67A3A" w:rsidRDefault="00CD26DA" w:rsidP="00C67A3A">
            <w:pPr>
              <w:spacing w:before="60" w:after="60"/>
              <w:ind w:firstLine="0"/>
              <w:jc w:val="right"/>
              <w:rPr>
                <w:rFonts w:ascii="Arial" w:hAnsi="Arial" w:cs="Arial"/>
                <w:sz w:val="20"/>
              </w:rPr>
            </w:pPr>
          </w:p>
        </w:tc>
      </w:tr>
      <w:tr w:rsidR="005C2228" w:rsidRPr="00C67A3A" w14:paraId="4F9688CB" w14:textId="77777777" w:rsidTr="00C67A3A">
        <w:tc>
          <w:tcPr>
            <w:tcW w:w="2014" w:type="pct"/>
            <w:tcBorders>
              <w:top w:val="nil"/>
              <w:bottom w:val="nil"/>
            </w:tcBorders>
            <w:shd w:val="clear" w:color="auto" w:fill="auto"/>
          </w:tcPr>
          <w:p w14:paraId="582E553C" w14:textId="454EC395" w:rsidR="005C2228" w:rsidRPr="00C67A3A" w:rsidRDefault="005C2228" w:rsidP="00C67A3A">
            <w:pPr>
              <w:spacing w:before="60" w:after="60"/>
              <w:ind w:firstLine="0"/>
              <w:jc w:val="left"/>
              <w:rPr>
                <w:rFonts w:ascii="Arial" w:hAnsi="Arial" w:cs="Arial"/>
                <w:sz w:val="20"/>
              </w:rPr>
            </w:pPr>
            <w:r>
              <w:rPr>
                <w:rFonts w:ascii="Arial" w:hAnsi="Arial" w:cs="Arial"/>
                <w:sz w:val="20"/>
              </w:rPr>
              <w:t>Service-Related Benefits</w:t>
            </w:r>
          </w:p>
        </w:tc>
        <w:tc>
          <w:tcPr>
            <w:tcW w:w="597" w:type="pct"/>
            <w:tcBorders>
              <w:top w:val="nil"/>
              <w:bottom w:val="nil"/>
            </w:tcBorders>
            <w:shd w:val="clear" w:color="auto" w:fill="auto"/>
          </w:tcPr>
          <w:p w14:paraId="0488D5CA"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07E5B96"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A8C3B9E"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0D80A18" w14:textId="77777777" w:rsidR="005C2228" w:rsidRPr="00C67A3A" w:rsidRDefault="005C2228"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B081190" w14:textId="77777777" w:rsidR="005C2228" w:rsidRPr="00C67A3A" w:rsidRDefault="005C2228" w:rsidP="00C67A3A">
            <w:pPr>
              <w:spacing w:before="60" w:after="60"/>
              <w:ind w:firstLine="0"/>
              <w:jc w:val="right"/>
              <w:rPr>
                <w:rFonts w:ascii="Arial" w:hAnsi="Arial" w:cs="Arial"/>
                <w:sz w:val="20"/>
              </w:rPr>
            </w:pPr>
          </w:p>
        </w:tc>
      </w:tr>
      <w:tr w:rsidR="00CD26DA" w:rsidRPr="00C67A3A" w14:paraId="73111604" w14:textId="77777777" w:rsidTr="00C67A3A">
        <w:tc>
          <w:tcPr>
            <w:tcW w:w="2014" w:type="pct"/>
            <w:tcBorders>
              <w:top w:val="nil"/>
              <w:bottom w:val="nil"/>
            </w:tcBorders>
            <w:shd w:val="clear" w:color="auto" w:fill="auto"/>
          </w:tcPr>
          <w:p w14:paraId="089B0CE5"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Bargaining Council</w:t>
            </w:r>
          </w:p>
        </w:tc>
        <w:tc>
          <w:tcPr>
            <w:tcW w:w="597" w:type="pct"/>
            <w:tcBorders>
              <w:top w:val="nil"/>
              <w:bottom w:val="nil"/>
            </w:tcBorders>
            <w:shd w:val="clear" w:color="auto" w:fill="auto"/>
          </w:tcPr>
          <w:p w14:paraId="3F4A5C19"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2BBF9A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06676C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5E89A93"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177EB5CC" w14:textId="77777777" w:rsidR="00CD26DA" w:rsidRPr="00C67A3A" w:rsidRDefault="00CD26DA" w:rsidP="00C67A3A">
            <w:pPr>
              <w:spacing w:before="60" w:after="60"/>
              <w:ind w:firstLine="0"/>
              <w:jc w:val="right"/>
              <w:rPr>
                <w:rFonts w:ascii="Arial" w:hAnsi="Arial" w:cs="Arial"/>
                <w:sz w:val="20"/>
              </w:rPr>
            </w:pPr>
          </w:p>
        </w:tc>
      </w:tr>
      <w:tr w:rsidR="00CD26DA" w:rsidRPr="00C67A3A" w14:paraId="262BB2E5" w14:textId="77777777" w:rsidTr="00C67A3A">
        <w:tc>
          <w:tcPr>
            <w:tcW w:w="2014" w:type="pct"/>
            <w:tcBorders>
              <w:top w:val="nil"/>
              <w:bottom w:val="nil"/>
            </w:tcBorders>
            <w:shd w:val="clear" w:color="auto" w:fill="auto"/>
          </w:tcPr>
          <w:p w14:paraId="71869F85"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Group Life Insurance</w:t>
            </w:r>
          </w:p>
        </w:tc>
        <w:tc>
          <w:tcPr>
            <w:tcW w:w="597" w:type="pct"/>
            <w:tcBorders>
              <w:top w:val="nil"/>
              <w:bottom w:val="nil"/>
            </w:tcBorders>
            <w:shd w:val="clear" w:color="auto" w:fill="auto"/>
          </w:tcPr>
          <w:p w14:paraId="54A2AC1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FB2165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11370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57976A4"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3FC93CBB" w14:textId="77777777" w:rsidR="00CD26DA" w:rsidRPr="00C67A3A" w:rsidRDefault="00CD26DA" w:rsidP="00C67A3A">
            <w:pPr>
              <w:spacing w:before="60" w:after="60"/>
              <w:ind w:firstLine="0"/>
              <w:jc w:val="right"/>
              <w:rPr>
                <w:rFonts w:ascii="Arial" w:hAnsi="Arial" w:cs="Arial"/>
                <w:sz w:val="20"/>
              </w:rPr>
            </w:pPr>
          </w:p>
        </w:tc>
      </w:tr>
      <w:tr w:rsidR="00CD26DA" w:rsidRPr="00C67A3A" w14:paraId="6CA4DA8B" w14:textId="77777777" w:rsidTr="00C67A3A">
        <w:tc>
          <w:tcPr>
            <w:tcW w:w="2014" w:type="pct"/>
            <w:tcBorders>
              <w:top w:val="nil"/>
              <w:bottom w:val="nil"/>
            </w:tcBorders>
            <w:shd w:val="clear" w:color="auto" w:fill="auto"/>
          </w:tcPr>
          <w:p w14:paraId="757AB050"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Pension</w:t>
            </w:r>
          </w:p>
        </w:tc>
        <w:tc>
          <w:tcPr>
            <w:tcW w:w="597" w:type="pct"/>
            <w:tcBorders>
              <w:top w:val="nil"/>
              <w:bottom w:val="nil"/>
            </w:tcBorders>
            <w:shd w:val="clear" w:color="auto" w:fill="auto"/>
          </w:tcPr>
          <w:p w14:paraId="7ECAE4F2"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8BE09BB"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D88217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A79174B"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27F6726" w14:textId="77777777" w:rsidR="00CD26DA" w:rsidRPr="00C67A3A" w:rsidRDefault="00CD26DA" w:rsidP="00C67A3A">
            <w:pPr>
              <w:spacing w:before="60" w:after="60"/>
              <w:ind w:firstLine="0"/>
              <w:jc w:val="right"/>
              <w:rPr>
                <w:rFonts w:ascii="Arial" w:hAnsi="Arial" w:cs="Arial"/>
                <w:sz w:val="20"/>
              </w:rPr>
            </w:pPr>
          </w:p>
        </w:tc>
      </w:tr>
      <w:tr w:rsidR="00CD26DA" w:rsidRPr="00C67A3A" w14:paraId="49C1420E" w14:textId="77777777" w:rsidTr="00C67A3A">
        <w:tc>
          <w:tcPr>
            <w:tcW w:w="2014" w:type="pct"/>
            <w:tcBorders>
              <w:top w:val="nil"/>
              <w:bottom w:val="nil"/>
            </w:tcBorders>
            <w:shd w:val="clear" w:color="auto" w:fill="auto"/>
            <w:vAlign w:val="center"/>
          </w:tcPr>
          <w:p w14:paraId="0B60FA1E"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Medical</w:t>
            </w:r>
          </w:p>
        </w:tc>
        <w:tc>
          <w:tcPr>
            <w:tcW w:w="597" w:type="pct"/>
            <w:tcBorders>
              <w:top w:val="nil"/>
              <w:bottom w:val="nil"/>
            </w:tcBorders>
            <w:shd w:val="clear" w:color="auto" w:fill="auto"/>
          </w:tcPr>
          <w:p w14:paraId="2267FF6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ABEF11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A338F77"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713A419"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178AFAB9" w14:textId="77777777" w:rsidR="00CD26DA" w:rsidRPr="00C67A3A" w:rsidRDefault="00CD26DA" w:rsidP="00C67A3A">
            <w:pPr>
              <w:spacing w:before="60" w:after="60"/>
              <w:ind w:firstLine="0"/>
              <w:jc w:val="right"/>
              <w:rPr>
                <w:rFonts w:ascii="Arial" w:hAnsi="Arial" w:cs="Arial"/>
                <w:sz w:val="20"/>
              </w:rPr>
            </w:pPr>
          </w:p>
        </w:tc>
      </w:tr>
      <w:tr w:rsidR="00CD26DA" w:rsidRPr="00C67A3A" w14:paraId="1CB00882" w14:textId="77777777" w:rsidTr="00C67A3A">
        <w:tc>
          <w:tcPr>
            <w:tcW w:w="2014" w:type="pct"/>
            <w:tcBorders>
              <w:top w:val="nil"/>
              <w:bottom w:val="nil"/>
            </w:tcBorders>
            <w:shd w:val="clear" w:color="auto" w:fill="auto"/>
            <w:vAlign w:val="center"/>
          </w:tcPr>
          <w:p w14:paraId="160FEB6E"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Pension</w:t>
            </w:r>
          </w:p>
        </w:tc>
        <w:tc>
          <w:tcPr>
            <w:tcW w:w="597" w:type="pct"/>
            <w:tcBorders>
              <w:top w:val="nil"/>
              <w:bottom w:val="nil"/>
            </w:tcBorders>
            <w:shd w:val="clear" w:color="auto" w:fill="auto"/>
          </w:tcPr>
          <w:p w14:paraId="7BC7945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2934625"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6F6C03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33A23AD"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877882C" w14:textId="77777777" w:rsidR="00CD26DA" w:rsidRPr="00C67A3A" w:rsidRDefault="00CD26DA" w:rsidP="00C67A3A">
            <w:pPr>
              <w:spacing w:before="60" w:after="60"/>
              <w:ind w:firstLine="0"/>
              <w:jc w:val="right"/>
              <w:rPr>
                <w:rFonts w:ascii="Arial" w:hAnsi="Arial" w:cs="Arial"/>
                <w:sz w:val="20"/>
              </w:rPr>
            </w:pPr>
          </w:p>
        </w:tc>
      </w:tr>
      <w:tr w:rsidR="00CD26DA" w:rsidRPr="00C67A3A" w14:paraId="4E647C44" w14:textId="77777777" w:rsidTr="00C67A3A">
        <w:tc>
          <w:tcPr>
            <w:tcW w:w="2014" w:type="pct"/>
            <w:tcBorders>
              <w:top w:val="nil"/>
              <w:bottom w:val="nil"/>
            </w:tcBorders>
            <w:shd w:val="clear" w:color="auto" w:fill="auto"/>
            <w:vAlign w:val="center"/>
          </w:tcPr>
          <w:p w14:paraId="284314E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Other Benefits</w:t>
            </w:r>
          </w:p>
        </w:tc>
        <w:tc>
          <w:tcPr>
            <w:tcW w:w="597" w:type="pct"/>
            <w:tcBorders>
              <w:top w:val="nil"/>
              <w:bottom w:val="nil"/>
            </w:tcBorders>
            <w:shd w:val="clear" w:color="auto" w:fill="auto"/>
          </w:tcPr>
          <w:p w14:paraId="3085CC2B"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7F656D4"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06DC83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A812CB"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40E5E3E4" w14:textId="77777777" w:rsidR="00CD26DA" w:rsidRPr="00C67A3A" w:rsidRDefault="00CD26DA" w:rsidP="00C67A3A">
            <w:pPr>
              <w:spacing w:before="60" w:after="60"/>
              <w:ind w:firstLine="0"/>
              <w:jc w:val="right"/>
              <w:rPr>
                <w:rFonts w:ascii="Arial" w:hAnsi="Arial" w:cs="Arial"/>
                <w:sz w:val="20"/>
              </w:rPr>
            </w:pPr>
          </w:p>
        </w:tc>
      </w:tr>
      <w:tr w:rsidR="00CD26DA" w:rsidRPr="00C67A3A" w14:paraId="28758E2B" w14:textId="77777777" w:rsidTr="00C67A3A">
        <w:tc>
          <w:tcPr>
            <w:tcW w:w="2014" w:type="pct"/>
            <w:tcBorders>
              <w:top w:val="nil"/>
              <w:bottom w:val="nil"/>
            </w:tcBorders>
            <w:shd w:val="clear" w:color="auto" w:fill="auto"/>
            <w:vAlign w:val="center"/>
          </w:tcPr>
          <w:p w14:paraId="00001FC3"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Unemployment Insurance</w:t>
            </w:r>
          </w:p>
        </w:tc>
        <w:tc>
          <w:tcPr>
            <w:tcW w:w="597" w:type="pct"/>
            <w:tcBorders>
              <w:top w:val="nil"/>
              <w:bottom w:val="nil"/>
            </w:tcBorders>
            <w:shd w:val="clear" w:color="auto" w:fill="auto"/>
          </w:tcPr>
          <w:p w14:paraId="1FCF3443"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B14BF9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605DB0C"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9B105D7"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173A08F0" w14:textId="77777777" w:rsidR="00CD26DA" w:rsidRPr="00C67A3A" w:rsidRDefault="00CD26DA" w:rsidP="00C67A3A">
            <w:pPr>
              <w:spacing w:before="60" w:after="60"/>
              <w:ind w:firstLine="0"/>
              <w:jc w:val="right"/>
              <w:rPr>
                <w:rFonts w:ascii="Arial" w:hAnsi="Arial" w:cs="Arial"/>
                <w:sz w:val="20"/>
              </w:rPr>
            </w:pPr>
          </w:p>
        </w:tc>
      </w:tr>
      <w:tr w:rsidR="00AE6C41" w:rsidRPr="00C67A3A" w14:paraId="6B2B3AF5" w14:textId="77777777" w:rsidTr="00C67A3A">
        <w:tc>
          <w:tcPr>
            <w:tcW w:w="2014" w:type="pct"/>
            <w:tcBorders>
              <w:top w:val="nil"/>
              <w:bottom w:val="nil"/>
            </w:tcBorders>
            <w:shd w:val="clear" w:color="auto" w:fill="auto"/>
            <w:vAlign w:val="center"/>
          </w:tcPr>
          <w:p w14:paraId="40DBDD31" w14:textId="77777777" w:rsidR="00AE6C41" w:rsidRPr="00C67A3A" w:rsidRDefault="00AE6C41" w:rsidP="00C67A3A">
            <w:pPr>
              <w:spacing w:before="60" w:after="60"/>
              <w:ind w:firstLine="0"/>
              <w:jc w:val="left"/>
              <w:rPr>
                <w:rFonts w:ascii="Arial" w:hAnsi="Arial" w:cs="Arial"/>
                <w:sz w:val="20"/>
              </w:rPr>
            </w:pPr>
            <w:r w:rsidRPr="00C67A3A">
              <w:rPr>
                <w:rFonts w:ascii="Arial" w:hAnsi="Arial" w:cs="Arial"/>
                <w:sz w:val="20"/>
              </w:rPr>
              <w:t>Termination benefits</w:t>
            </w:r>
          </w:p>
        </w:tc>
        <w:tc>
          <w:tcPr>
            <w:tcW w:w="597" w:type="pct"/>
            <w:tcBorders>
              <w:top w:val="nil"/>
              <w:bottom w:val="nil"/>
            </w:tcBorders>
            <w:shd w:val="clear" w:color="auto" w:fill="auto"/>
          </w:tcPr>
          <w:p w14:paraId="4DC164E9"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F491CC2"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2E0F75A"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B7DE601" w14:textId="77777777" w:rsidR="00AE6C41" w:rsidRPr="00C67A3A" w:rsidRDefault="00AE6C41"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7ED7194" w14:textId="77777777" w:rsidR="00AE6C41" w:rsidRPr="00C67A3A" w:rsidRDefault="00AE6C41" w:rsidP="00C67A3A">
            <w:pPr>
              <w:spacing w:before="60" w:after="60"/>
              <w:ind w:firstLine="0"/>
              <w:jc w:val="right"/>
              <w:rPr>
                <w:rFonts w:ascii="Arial" w:hAnsi="Arial" w:cs="Arial"/>
                <w:sz w:val="20"/>
              </w:rPr>
            </w:pPr>
          </w:p>
        </w:tc>
      </w:tr>
      <w:tr w:rsidR="00CD26DA" w:rsidRPr="00C67A3A" w14:paraId="1240A882" w14:textId="77777777" w:rsidTr="00C67A3A">
        <w:tc>
          <w:tcPr>
            <w:tcW w:w="2014" w:type="pct"/>
            <w:tcBorders>
              <w:top w:val="nil"/>
              <w:bottom w:val="nil"/>
            </w:tcBorders>
            <w:shd w:val="clear" w:color="auto" w:fill="auto"/>
            <w:vAlign w:val="center"/>
          </w:tcPr>
          <w:p w14:paraId="7481B1D3"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Less: Costs Capitalised</w:t>
            </w:r>
          </w:p>
        </w:tc>
        <w:tc>
          <w:tcPr>
            <w:tcW w:w="597" w:type="pct"/>
            <w:tcBorders>
              <w:top w:val="nil"/>
              <w:bottom w:val="nil"/>
            </w:tcBorders>
            <w:shd w:val="clear" w:color="auto" w:fill="auto"/>
          </w:tcPr>
          <w:p w14:paraId="2E8FF05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3047A8B"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DDE1C22"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CEA24F0"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D97C3D6" w14:textId="77777777" w:rsidR="00CD26DA" w:rsidRPr="00C67A3A" w:rsidRDefault="00CD26DA" w:rsidP="00C67A3A">
            <w:pPr>
              <w:spacing w:before="60" w:after="60"/>
              <w:ind w:firstLine="0"/>
              <w:jc w:val="right"/>
              <w:rPr>
                <w:rFonts w:ascii="Arial" w:hAnsi="Arial" w:cs="Arial"/>
                <w:sz w:val="20"/>
              </w:rPr>
            </w:pPr>
          </w:p>
        </w:tc>
      </w:tr>
      <w:tr w:rsidR="00CD26DA" w:rsidRPr="00C67A3A" w14:paraId="737D0D76" w14:textId="77777777" w:rsidTr="00C67A3A">
        <w:tc>
          <w:tcPr>
            <w:tcW w:w="2014" w:type="pct"/>
            <w:tcBorders>
              <w:top w:val="nil"/>
              <w:bottom w:val="single" w:sz="4" w:space="0" w:color="auto"/>
            </w:tcBorders>
            <w:shd w:val="clear" w:color="auto" w:fill="FFFFFF"/>
            <w:vAlign w:val="center"/>
          </w:tcPr>
          <w:p w14:paraId="558D4CCE"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597" w:type="pct"/>
            <w:tcBorders>
              <w:top w:val="nil"/>
              <w:bottom w:val="single" w:sz="4" w:space="0" w:color="auto"/>
            </w:tcBorders>
            <w:shd w:val="clear" w:color="auto" w:fill="FFFFFF"/>
          </w:tcPr>
          <w:p w14:paraId="28C862E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2A8769F3"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27F858E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7D789180"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single" w:sz="4" w:space="0" w:color="auto"/>
            </w:tcBorders>
            <w:shd w:val="clear" w:color="auto" w:fill="FFFFFF"/>
          </w:tcPr>
          <w:p w14:paraId="1572E30C" w14:textId="77777777" w:rsidR="00CD26DA" w:rsidRPr="00C67A3A" w:rsidRDefault="00CD26DA" w:rsidP="00C67A3A">
            <w:pPr>
              <w:spacing w:before="60" w:after="60"/>
              <w:ind w:firstLine="0"/>
              <w:jc w:val="right"/>
              <w:rPr>
                <w:rFonts w:ascii="Arial" w:hAnsi="Arial" w:cs="Arial"/>
                <w:sz w:val="20"/>
              </w:rPr>
            </w:pPr>
          </w:p>
        </w:tc>
      </w:tr>
    </w:tbl>
    <w:p w14:paraId="1F7A5A5C" w14:textId="77777777" w:rsidR="00CD26DA" w:rsidRDefault="00CD26DA" w:rsidP="00170F6F">
      <w:pPr>
        <w:ind w:firstLine="0"/>
        <w:rPr>
          <w:rFonts w:ascii="Arial" w:hAnsi="Arial" w:cs="Arial"/>
          <w:sz w:val="20"/>
        </w:rPr>
        <w:sectPr w:rsidR="00CD26DA" w:rsidSect="005327CF">
          <w:pgSz w:w="16838" w:h="11906" w:orient="landscape"/>
          <w:pgMar w:top="992" w:right="1440" w:bottom="992" w:left="1440" w:header="708" w:footer="708" w:gutter="0"/>
          <w:cols w:space="708"/>
          <w:docGrid w:linePitch="360"/>
        </w:sectPr>
      </w:pPr>
    </w:p>
    <w:p w14:paraId="33E943E1" w14:textId="77777777" w:rsidR="00CD26DA" w:rsidRPr="00C67A3A" w:rsidRDefault="00CD26DA" w:rsidP="00CD26DA">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6DDDB05" w14:textId="029572D4" w:rsidR="00CD26DA" w:rsidRPr="007E75AD" w:rsidRDefault="00FC1EA3">
      <w:pPr>
        <w:pStyle w:val="ListParagraph"/>
        <w:numPr>
          <w:ilvl w:val="1"/>
          <w:numId w:val="24"/>
        </w:numPr>
        <w:ind w:left="567" w:hanging="567"/>
        <w:rPr>
          <w:rFonts w:ascii="Arial" w:hAnsi="Arial" w:cs="Arial"/>
          <w:b/>
          <w:sz w:val="20"/>
        </w:rPr>
      </w:pPr>
      <w:bookmarkStart w:id="131" w:name="_Ref75686806"/>
      <w:r w:rsidRPr="007E75AD">
        <w:rPr>
          <w:rFonts w:ascii="Arial" w:hAnsi="Arial" w:cs="Arial"/>
          <w:b/>
          <w:sz w:val="20"/>
        </w:rPr>
        <w:t>Municipal Staff Costs</w:t>
      </w:r>
      <w:bookmarkEnd w:id="1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9C3E2D" w:rsidRPr="00C67A3A" w14:paraId="73B4E27B" w14:textId="77777777" w:rsidTr="00C67A3A">
        <w:tc>
          <w:tcPr>
            <w:tcW w:w="3144" w:type="pct"/>
            <w:tcBorders>
              <w:bottom w:val="single" w:sz="4" w:space="0" w:color="auto"/>
            </w:tcBorders>
            <w:shd w:val="clear" w:color="auto" w:fill="FBE4D5"/>
          </w:tcPr>
          <w:p w14:paraId="5827FED8" w14:textId="77777777" w:rsidR="009C3E2D" w:rsidRPr="00C67A3A" w:rsidRDefault="009C3E2D" w:rsidP="009C3E2D">
            <w:pPr>
              <w:spacing w:before="60" w:after="60"/>
              <w:ind w:firstLine="0"/>
              <w:rPr>
                <w:rFonts w:ascii="Arial" w:hAnsi="Arial" w:cs="Arial"/>
                <w:b/>
                <w:sz w:val="20"/>
              </w:rPr>
            </w:pPr>
          </w:p>
        </w:tc>
        <w:tc>
          <w:tcPr>
            <w:tcW w:w="929" w:type="pct"/>
            <w:tcBorders>
              <w:bottom w:val="single" w:sz="4" w:space="0" w:color="auto"/>
            </w:tcBorders>
            <w:shd w:val="clear" w:color="auto" w:fill="FBE4D5"/>
          </w:tcPr>
          <w:p w14:paraId="6616951E"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2023/2024</w:t>
            </w:r>
          </w:p>
          <w:p w14:paraId="733DB1CA" w14:textId="0B639085"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30706A08"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2022/2023</w:t>
            </w:r>
          </w:p>
          <w:p w14:paraId="77E3A81A" w14:textId="63A081EE"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r>
      <w:tr w:rsidR="00CD26DA" w:rsidRPr="00C67A3A" w14:paraId="13ACAD69" w14:textId="77777777" w:rsidTr="00C67A3A">
        <w:tc>
          <w:tcPr>
            <w:tcW w:w="3144" w:type="pct"/>
            <w:tcBorders>
              <w:bottom w:val="nil"/>
            </w:tcBorders>
            <w:shd w:val="clear" w:color="auto" w:fill="auto"/>
          </w:tcPr>
          <w:p w14:paraId="7D617E64" w14:textId="77777777" w:rsidR="00CD26DA" w:rsidRPr="00C67A3A" w:rsidRDefault="00CD26DA" w:rsidP="00C67A3A">
            <w:pPr>
              <w:spacing w:before="60" w:after="60"/>
              <w:ind w:firstLine="0"/>
              <w:rPr>
                <w:rFonts w:ascii="Arial" w:hAnsi="Arial" w:cs="Arial"/>
                <w:sz w:val="20"/>
              </w:rPr>
            </w:pPr>
          </w:p>
        </w:tc>
        <w:tc>
          <w:tcPr>
            <w:tcW w:w="929" w:type="pct"/>
            <w:tcBorders>
              <w:bottom w:val="nil"/>
            </w:tcBorders>
            <w:shd w:val="clear" w:color="auto" w:fill="auto"/>
          </w:tcPr>
          <w:p w14:paraId="203AD052" w14:textId="77777777" w:rsidR="00CD26DA" w:rsidRPr="00C67A3A" w:rsidRDefault="00CD26DA" w:rsidP="00C67A3A">
            <w:pPr>
              <w:spacing w:before="60" w:after="60"/>
              <w:ind w:firstLine="0"/>
              <w:jc w:val="right"/>
              <w:rPr>
                <w:rFonts w:ascii="Arial" w:hAnsi="Arial" w:cs="Arial"/>
                <w:sz w:val="20"/>
              </w:rPr>
            </w:pPr>
          </w:p>
        </w:tc>
        <w:tc>
          <w:tcPr>
            <w:tcW w:w="927" w:type="pct"/>
            <w:tcBorders>
              <w:bottom w:val="nil"/>
            </w:tcBorders>
            <w:shd w:val="clear" w:color="auto" w:fill="auto"/>
          </w:tcPr>
          <w:p w14:paraId="0B56955C" w14:textId="77777777" w:rsidR="00CD26DA" w:rsidRPr="00C67A3A" w:rsidRDefault="00CD26DA" w:rsidP="00C67A3A">
            <w:pPr>
              <w:spacing w:before="60" w:after="60"/>
              <w:ind w:firstLine="0"/>
              <w:jc w:val="right"/>
              <w:rPr>
                <w:rFonts w:ascii="Arial" w:hAnsi="Arial" w:cs="Arial"/>
                <w:sz w:val="20"/>
              </w:rPr>
            </w:pPr>
          </w:p>
        </w:tc>
      </w:tr>
      <w:tr w:rsidR="00CD26DA" w:rsidRPr="00C67A3A" w14:paraId="3F96E6DB" w14:textId="77777777" w:rsidTr="00C67A3A">
        <w:tc>
          <w:tcPr>
            <w:tcW w:w="3144" w:type="pct"/>
            <w:tcBorders>
              <w:top w:val="nil"/>
              <w:bottom w:val="nil"/>
            </w:tcBorders>
            <w:shd w:val="clear" w:color="auto" w:fill="auto"/>
          </w:tcPr>
          <w:p w14:paraId="62855774"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shd w:val="clear" w:color="auto" w:fill="auto"/>
          </w:tcPr>
          <w:p w14:paraId="3078F3D4"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B2EDB11" w14:textId="77777777" w:rsidR="00CD26DA" w:rsidRPr="00C67A3A" w:rsidRDefault="00CD26DA" w:rsidP="00C67A3A">
            <w:pPr>
              <w:spacing w:before="60" w:after="60"/>
              <w:ind w:firstLine="0"/>
              <w:jc w:val="right"/>
              <w:rPr>
                <w:rFonts w:ascii="Arial" w:hAnsi="Arial" w:cs="Arial"/>
                <w:sz w:val="20"/>
              </w:rPr>
            </w:pPr>
          </w:p>
        </w:tc>
      </w:tr>
      <w:tr w:rsidR="00CD26DA" w:rsidRPr="00C67A3A" w14:paraId="64E7F239" w14:textId="77777777" w:rsidTr="00C67A3A">
        <w:tc>
          <w:tcPr>
            <w:tcW w:w="3144" w:type="pct"/>
            <w:tcBorders>
              <w:top w:val="nil"/>
              <w:bottom w:val="nil"/>
            </w:tcBorders>
            <w:shd w:val="clear" w:color="auto" w:fill="auto"/>
          </w:tcPr>
          <w:p w14:paraId="1B232492"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Bonuses</w:t>
            </w:r>
          </w:p>
        </w:tc>
        <w:tc>
          <w:tcPr>
            <w:tcW w:w="929" w:type="pct"/>
            <w:tcBorders>
              <w:top w:val="nil"/>
              <w:bottom w:val="nil"/>
            </w:tcBorders>
            <w:shd w:val="clear" w:color="auto" w:fill="auto"/>
          </w:tcPr>
          <w:p w14:paraId="2E3EB3AE"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67FEE5B" w14:textId="77777777" w:rsidR="00CD26DA" w:rsidRPr="00C67A3A" w:rsidRDefault="00CD26DA" w:rsidP="00C67A3A">
            <w:pPr>
              <w:spacing w:before="60" w:after="60"/>
              <w:ind w:firstLine="0"/>
              <w:jc w:val="right"/>
              <w:rPr>
                <w:rFonts w:ascii="Arial" w:hAnsi="Arial" w:cs="Arial"/>
                <w:sz w:val="20"/>
              </w:rPr>
            </w:pPr>
          </w:p>
        </w:tc>
      </w:tr>
      <w:tr w:rsidR="00CD26DA" w:rsidRPr="00C67A3A" w14:paraId="78849426" w14:textId="77777777" w:rsidTr="00C67A3A">
        <w:tc>
          <w:tcPr>
            <w:tcW w:w="3144" w:type="pct"/>
            <w:tcBorders>
              <w:top w:val="nil"/>
              <w:bottom w:val="nil"/>
            </w:tcBorders>
            <w:shd w:val="clear" w:color="auto" w:fill="auto"/>
          </w:tcPr>
          <w:p w14:paraId="31445464"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Allowances</w:t>
            </w:r>
          </w:p>
        </w:tc>
        <w:tc>
          <w:tcPr>
            <w:tcW w:w="929" w:type="pct"/>
            <w:tcBorders>
              <w:top w:val="nil"/>
              <w:bottom w:val="nil"/>
            </w:tcBorders>
            <w:shd w:val="clear" w:color="auto" w:fill="auto"/>
          </w:tcPr>
          <w:p w14:paraId="25665872"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625BD844" w14:textId="77777777" w:rsidR="00CD26DA" w:rsidRPr="00C67A3A" w:rsidRDefault="00CD26DA" w:rsidP="00C67A3A">
            <w:pPr>
              <w:spacing w:before="60" w:after="60"/>
              <w:ind w:firstLine="0"/>
              <w:jc w:val="right"/>
              <w:rPr>
                <w:rFonts w:ascii="Arial" w:hAnsi="Arial" w:cs="Arial"/>
                <w:sz w:val="20"/>
              </w:rPr>
            </w:pPr>
          </w:p>
        </w:tc>
      </w:tr>
      <w:tr w:rsidR="005C2228" w:rsidRPr="00C67A3A" w14:paraId="3A2DD52F" w14:textId="77777777" w:rsidTr="00C67A3A">
        <w:tc>
          <w:tcPr>
            <w:tcW w:w="3144" w:type="pct"/>
            <w:tcBorders>
              <w:top w:val="nil"/>
              <w:bottom w:val="nil"/>
            </w:tcBorders>
            <w:shd w:val="clear" w:color="auto" w:fill="auto"/>
          </w:tcPr>
          <w:p w14:paraId="588BC0CB" w14:textId="15369E6E" w:rsidR="005C2228" w:rsidRPr="00C67A3A" w:rsidRDefault="005C2228" w:rsidP="00C67A3A">
            <w:pPr>
              <w:spacing w:before="60" w:after="60"/>
              <w:ind w:firstLine="0"/>
              <w:jc w:val="left"/>
              <w:rPr>
                <w:rFonts w:ascii="Arial" w:hAnsi="Arial" w:cs="Arial"/>
                <w:sz w:val="20"/>
              </w:rPr>
            </w:pPr>
            <w:r>
              <w:rPr>
                <w:rFonts w:ascii="Arial" w:hAnsi="Arial" w:cs="Arial"/>
                <w:sz w:val="20"/>
              </w:rPr>
              <w:t>Service-Related Benefits</w:t>
            </w:r>
          </w:p>
        </w:tc>
        <w:tc>
          <w:tcPr>
            <w:tcW w:w="929" w:type="pct"/>
            <w:tcBorders>
              <w:top w:val="nil"/>
              <w:bottom w:val="nil"/>
            </w:tcBorders>
            <w:shd w:val="clear" w:color="auto" w:fill="auto"/>
          </w:tcPr>
          <w:p w14:paraId="04700E22" w14:textId="77777777" w:rsidR="005C2228" w:rsidRPr="00C67A3A" w:rsidRDefault="005C2228"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9DACE6B" w14:textId="77777777" w:rsidR="005C2228" w:rsidRPr="00C67A3A" w:rsidRDefault="005C2228" w:rsidP="00C67A3A">
            <w:pPr>
              <w:spacing w:before="60" w:after="60"/>
              <w:ind w:firstLine="0"/>
              <w:jc w:val="right"/>
              <w:rPr>
                <w:rFonts w:ascii="Arial" w:hAnsi="Arial" w:cs="Arial"/>
                <w:sz w:val="20"/>
              </w:rPr>
            </w:pPr>
          </w:p>
        </w:tc>
      </w:tr>
      <w:tr w:rsidR="00CD26DA" w:rsidRPr="00C67A3A" w14:paraId="77D4ECC8" w14:textId="77777777" w:rsidTr="00C67A3A">
        <w:tc>
          <w:tcPr>
            <w:tcW w:w="3144" w:type="pct"/>
            <w:tcBorders>
              <w:top w:val="nil"/>
              <w:bottom w:val="nil"/>
            </w:tcBorders>
            <w:shd w:val="clear" w:color="auto" w:fill="auto"/>
          </w:tcPr>
          <w:p w14:paraId="113461C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Bargaining Council</w:t>
            </w:r>
          </w:p>
        </w:tc>
        <w:tc>
          <w:tcPr>
            <w:tcW w:w="929" w:type="pct"/>
            <w:tcBorders>
              <w:top w:val="nil"/>
              <w:bottom w:val="nil"/>
            </w:tcBorders>
            <w:shd w:val="clear" w:color="auto" w:fill="auto"/>
          </w:tcPr>
          <w:p w14:paraId="2197DF65"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A61DFD6" w14:textId="77777777" w:rsidR="00CD26DA" w:rsidRPr="00C67A3A" w:rsidRDefault="00CD26DA" w:rsidP="00C67A3A">
            <w:pPr>
              <w:spacing w:before="60" w:after="60"/>
              <w:ind w:firstLine="0"/>
              <w:jc w:val="right"/>
              <w:rPr>
                <w:rFonts w:ascii="Arial" w:hAnsi="Arial" w:cs="Arial"/>
                <w:sz w:val="20"/>
              </w:rPr>
            </w:pPr>
          </w:p>
        </w:tc>
      </w:tr>
      <w:tr w:rsidR="00CD26DA" w:rsidRPr="00C67A3A" w14:paraId="73C1AC44" w14:textId="77777777" w:rsidTr="00C67A3A">
        <w:tc>
          <w:tcPr>
            <w:tcW w:w="3144" w:type="pct"/>
            <w:tcBorders>
              <w:top w:val="nil"/>
              <w:bottom w:val="nil"/>
            </w:tcBorders>
            <w:shd w:val="clear" w:color="auto" w:fill="auto"/>
          </w:tcPr>
          <w:p w14:paraId="3E8C9EE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Group Life Insurance</w:t>
            </w:r>
          </w:p>
        </w:tc>
        <w:tc>
          <w:tcPr>
            <w:tcW w:w="929" w:type="pct"/>
            <w:tcBorders>
              <w:top w:val="nil"/>
              <w:bottom w:val="nil"/>
            </w:tcBorders>
            <w:shd w:val="clear" w:color="auto" w:fill="auto"/>
          </w:tcPr>
          <w:p w14:paraId="33B8F3A3"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9678762" w14:textId="77777777" w:rsidR="00CD26DA" w:rsidRPr="00C67A3A" w:rsidRDefault="00CD26DA" w:rsidP="00C67A3A">
            <w:pPr>
              <w:spacing w:before="60" w:after="60"/>
              <w:ind w:firstLine="0"/>
              <w:jc w:val="right"/>
              <w:rPr>
                <w:rFonts w:ascii="Arial" w:hAnsi="Arial" w:cs="Arial"/>
                <w:sz w:val="20"/>
              </w:rPr>
            </w:pPr>
          </w:p>
        </w:tc>
      </w:tr>
      <w:tr w:rsidR="00CD26DA" w:rsidRPr="00C67A3A" w14:paraId="356A79DE" w14:textId="77777777" w:rsidTr="00C67A3A">
        <w:tc>
          <w:tcPr>
            <w:tcW w:w="3144" w:type="pct"/>
            <w:tcBorders>
              <w:top w:val="nil"/>
              <w:bottom w:val="nil"/>
            </w:tcBorders>
            <w:shd w:val="clear" w:color="auto" w:fill="auto"/>
          </w:tcPr>
          <w:p w14:paraId="67FA9B98" w14:textId="77777777" w:rsidR="00CD26DA" w:rsidRDefault="00CD26DA" w:rsidP="00C67A3A">
            <w:pPr>
              <w:spacing w:before="60" w:after="60"/>
              <w:ind w:firstLine="0"/>
              <w:jc w:val="left"/>
              <w:rPr>
                <w:rFonts w:ascii="Arial" w:hAnsi="Arial" w:cs="Arial"/>
                <w:sz w:val="20"/>
              </w:rPr>
            </w:pPr>
            <w:r w:rsidRPr="00C67A3A">
              <w:rPr>
                <w:rFonts w:ascii="Arial" w:hAnsi="Arial" w:cs="Arial"/>
                <w:sz w:val="20"/>
              </w:rPr>
              <w:t>Pension</w:t>
            </w:r>
          </w:p>
          <w:p w14:paraId="14300FD5" w14:textId="77777777" w:rsidR="00A203D0" w:rsidRPr="00C67A3A" w:rsidRDefault="00A203D0" w:rsidP="00C67A3A">
            <w:pPr>
              <w:spacing w:before="60" w:after="60"/>
              <w:ind w:firstLine="0"/>
              <w:jc w:val="left"/>
              <w:rPr>
                <w:rFonts w:ascii="Arial" w:hAnsi="Arial" w:cs="Arial"/>
                <w:sz w:val="20"/>
              </w:rPr>
            </w:pPr>
            <w:r>
              <w:rPr>
                <w:rFonts w:ascii="Arial" w:hAnsi="Arial" w:cs="Arial"/>
                <w:sz w:val="20"/>
              </w:rPr>
              <w:t>Medical</w:t>
            </w:r>
          </w:p>
        </w:tc>
        <w:tc>
          <w:tcPr>
            <w:tcW w:w="929" w:type="pct"/>
            <w:tcBorders>
              <w:top w:val="nil"/>
              <w:bottom w:val="nil"/>
            </w:tcBorders>
            <w:shd w:val="clear" w:color="auto" w:fill="auto"/>
          </w:tcPr>
          <w:p w14:paraId="12DC0A4A"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E837D4B" w14:textId="77777777" w:rsidR="00CD26DA" w:rsidRPr="00C67A3A" w:rsidRDefault="00CD26DA" w:rsidP="00C67A3A">
            <w:pPr>
              <w:spacing w:before="60" w:after="60"/>
              <w:ind w:firstLine="0"/>
              <w:jc w:val="right"/>
              <w:rPr>
                <w:rFonts w:ascii="Arial" w:hAnsi="Arial" w:cs="Arial"/>
                <w:sz w:val="20"/>
              </w:rPr>
            </w:pPr>
          </w:p>
        </w:tc>
      </w:tr>
      <w:tr w:rsidR="00CD26DA" w:rsidRPr="00C67A3A" w14:paraId="0D69E709" w14:textId="77777777" w:rsidTr="00C67A3A">
        <w:tc>
          <w:tcPr>
            <w:tcW w:w="3144" w:type="pct"/>
            <w:tcBorders>
              <w:top w:val="nil"/>
              <w:bottom w:val="nil"/>
            </w:tcBorders>
            <w:shd w:val="clear" w:color="auto" w:fill="auto"/>
            <w:vAlign w:val="center"/>
          </w:tcPr>
          <w:p w14:paraId="50D20866"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Medical</w:t>
            </w:r>
          </w:p>
        </w:tc>
        <w:tc>
          <w:tcPr>
            <w:tcW w:w="929" w:type="pct"/>
            <w:tcBorders>
              <w:top w:val="nil"/>
              <w:bottom w:val="nil"/>
            </w:tcBorders>
            <w:shd w:val="clear" w:color="auto" w:fill="auto"/>
          </w:tcPr>
          <w:p w14:paraId="24990739"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DB6EB34" w14:textId="77777777" w:rsidR="00CD26DA" w:rsidRPr="00C67A3A" w:rsidRDefault="00CD26DA" w:rsidP="00C67A3A">
            <w:pPr>
              <w:spacing w:before="60" w:after="60"/>
              <w:ind w:firstLine="0"/>
              <w:jc w:val="right"/>
              <w:rPr>
                <w:rFonts w:ascii="Arial" w:hAnsi="Arial" w:cs="Arial"/>
                <w:sz w:val="20"/>
              </w:rPr>
            </w:pPr>
          </w:p>
        </w:tc>
      </w:tr>
      <w:tr w:rsidR="00CD26DA" w:rsidRPr="00C67A3A" w14:paraId="2D9F610B" w14:textId="77777777" w:rsidTr="00C67A3A">
        <w:tc>
          <w:tcPr>
            <w:tcW w:w="3144" w:type="pct"/>
            <w:tcBorders>
              <w:top w:val="nil"/>
              <w:bottom w:val="nil"/>
            </w:tcBorders>
            <w:shd w:val="clear" w:color="auto" w:fill="auto"/>
            <w:vAlign w:val="center"/>
          </w:tcPr>
          <w:p w14:paraId="32D10023"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Pension</w:t>
            </w:r>
          </w:p>
        </w:tc>
        <w:tc>
          <w:tcPr>
            <w:tcW w:w="929" w:type="pct"/>
            <w:tcBorders>
              <w:top w:val="nil"/>
              <w:bottom w:val="nil"/>
            </w:tcBorders>
            <w:shd w:val="clear" w:color="auto" w:fill="auto"/>
          </w:tcPr>
          <w:p w14:paraId="16FF1D94"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41E6898" w14:textId="77777777" w:rsidR="00CD26DA" w:rsidRPr="00C67A3A" w:rsidRDefault="00CD26DA" w:rsidP="00C67A3A">
            <w:pPr>
              <w:spacing w:before="60" w:after="60"/>
              <w:ind w:firstLine="0"/>
              <w:jc w:val="right"/>
              <w:rPr>
                <w:rFonts w:ascii="Arial" w:hAnsi="Arial" w:cs="Arial"/>
                <w:sz w:val="20"/>
              </w:rPr>
            </w:pPr>
          </w:p>
        </w:tc>
      </w:tr>
      <w:tr w:rsidR="00CD26DA" w:rsidRPr="00C67A3A" w14:paraId="4EE41889" w14:textId="77777777" w:rsidTr="00C67A3A">
        <w:tc>
          <w:tcPr>
            <w:tcW w:w="3144" w:type="pct"/>
            <w:tcBorders>
              <w:top w:val="nil"/>
              <w:bottom w:val="nil"/>
            </w:tcBorders>
            <w:shd w:val="clear" w:color="auto" w:fill="auto"/>
            <w:vAlign w:val="center"/>
          </w:tcPr>
          <w:p w14:paraId="565AA3F5"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Other Benefits</w:t>
            </w:r>
          </w:p>
        </w:tc>
        <w:tc>
          <w:tcPr>
            <w:tcW w:w="929" w:type="pct"/>
            <w:tcBorders>
              <w:top w:val="nil"/>
              <w:bottom w:val="nil"/>
            </w:tcBorders>
            <w:shd w:val="clear" w:color="auto" w:fill="auto"/>
          </w:tcPr>
          <w:p w14:paraId="6E50DA59"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ED57B33" w14:textId="77777777" w:rsidR="00CD26DA" w:rsidRPr="00C67A3A" w:rsidRDefault="00CD26DA" w:rsidP="00C67A3A">
            <w:pPr>
              <w:spacing w:before="60" w:after="60"/>
              <w:ind w:firstLine="0"/>
              <w:jc w:val="right"/>
              <w:rPr>
                <w:rFonts w:ascii="Arial" w:hAnsi="Arial" w:cs="Arial"/>
                <w:sz w:val="20"/>
              </w:rPr>
            </w:pPr>
          </w:p>
        </w:tc>
      </w:tr>
      <w:tr w:rsidR="00CD26DA" w:rsidRPr="00C67A3A" w14:paraId="4EF449DC" w14:textId="77777777" w:rsidTr="00C67A3A">
        <w:tc>
          <w:tcPr>
            <w:tcW w:w="3144" w:type="pct"/>
            <w:tcBorders>
              <w:top w:val="nil"/>
              <w:bottom w:val="nil"/>
            </w:tcBorders>
            <w:shd w:val="clear" w:color="auto" w:fill="auto"/>
            <w:vAlign w:val="center"/>
          </w:tcPr>
          <w:p w14:paraId="1F8E24C6"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Unemployment Insurance</w:t>
            </w:r>
          </w:p>
        </w:tc>
        <w:tc>
          <w:tcPr>
            <w:tcW w:w="929" w:type="pct"/>
            <w:tcBorders>
              <w:top w:val="nil"/>
              <w:bottom w:val="nil"/>
            </w:tcBorders>
            <w:shd w:val="clear" w:color="auto" w:fill="auto"/>
          </w:tcPr>
          <w:p w14:paraId="2B259413"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BAE7611" w14:textId="77777777" w:rsidR="00CD26DA" w:rsidRPr="00C67A3A" w:rsidRDefault="00CD26DA" w:rsidP="00C67A3A">
            <w:pPr>
              <w:spacing w:before="60" w:after="60"/>
              <w:ind w:firstLine="0"/>
              <w:jc w:val="right"/>
              <w:rPr>
                <w:rFonts w:ascii="Arial" w:hAnsi="Arial" w:cs="Arial"/>
                <w:sz w:val="20"/>
              </w:rPr>
            </w:pPr>
          </w:p>
        </w:tc>
      </w:tr>
      <w:tr w:rsidR="00AE6C41" w:rsidRPr="00C67A3A" w14:paraId="449F10BF" w14:textId="77777777" w:rsidTr="00C67A3A">
        <w:tc>
          <w:tcPr>
            <w:tcW w:w="3144" w:type="pct"/>
            <w:tcBorders>
              <w:top w:val="nil"/>
              <w:bottom w:val="nil"/>
            </w:tcBorders>
            <w:shd w:val="clear" w:color="auto" w:fill="auto"/>
            <w:vAlign w:val="center"/>
          </w:tcPr>
          <w:p w14:paraId="0CC2550A" w14:textId="77777777" w:rsidR="00AE6C41" w:rsidRPr="00C67A3A" w:rsidRDefault="00AE6C41" w:rsidP="00C67A3A">
            <w:pPr>
              <w:spacing w:before="60" w:after="60"/>
              <w:ind w:firstLine="0"/>
              <w:jc w:val="left"/>
              <w:rPr>
                <w:rFonts w:ascii="Arial" w:hAnsi="Arial" w:cs="Arial"/>
                <w:sz w:val="20"/>
              </w:rPr>
            </w:pPr>
            <w:r w:rsidRPr="00C67A3A">
              <w:rPr>
                <w:rFonts w:ascii="Arial" w:hAnsi="Arial" w:cs="Arial"/>
                <w:sz w:val="20"/>
              </w:rPr>
              <w:t>Termination benefits</w:t>
            </w:r>
          </w:p>
        </w:tc>
        <w:tc>
          <w:tcPr>
            <w:tcW w:w="929" w:type="pct"/>
            <w:tcBorders>
              <w:top w:val="nil"/>
              <w:bottom w:val="nil"/>
            </w:tcBorders>
            <w:shd w:val="clear" w:color="auto" w:fill="auto"/>
          </w:tcPr>
          <w:p w14:paraId="16452B7D" w14:textId="77777777" w:rsidR="00AE6C41" w:rsidRPr="00C67A3A" w:rsidRDefault="00AE6C41"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6A21F7E" w14:textId="77777777" w:rsidR="00AE6C41" w:rsidRPr="00C67A3A" w:rsidRDefault="00AE6C41" w:rsidP="00C67A3A">
            <w:pPr>
              <w:spacing w:before="60" w:after="60"/>
              <w:ind w:firstLine="0"/>
              <w:jc w:val="right"/>
              <w:rPr>
                <w:rFonts w:ascii="Arial" w:hAnsi="Arial" w:cs="Arial"/>
                <w:sz w:val="20"/>
              </w:rPr>
            </w:pPr>
          </w:p>
        </w:tc>
      </w:tr>
      <w:tr w:rsidR="00CD26DA" w:rsidRPr="00C67A3A" w14:paraId="400B3F60" w14:textId="77777777" w:rsidTr="00C67A3A">
        <w:tc>
          <w:tcPr>
            <w:tcW w:w="3144" w:type="pct"/>
            <w:tcBorders>
              <w:top w:val="nil"/>
              <w:bottom w:val="nil"/>
            </w:tcBorders>
            <w:shd w:val="clear" w:color="auto" w:fill="auto"/>
            <w:vAlign w:val="center"/>
          </w:tcPr>
          <w:p w14:paraId="25523F7D"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Less: Costs Capitalised</w:t>
            </w:r>
          </w:p>
        </w:tc>
        <w:tc>
          <w:tcPr>
            <w:tcW w:w="929" w:type="pct"/>
            <w:tcBorders>
              <w:top w:val="nil"/>
              <w:bottom w:val="nil"/>
            </w:tcBorders>
            <w:shd w:val="clear" w:color="auto" w:fill="auto"/>
          </w:tcPr>
          <w:p w14:paraId="5F5A588E"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80417A1" w14:textId="77777777" w:rsidR="00CD26DA" w:rsidRPr="00C67A3A" w:rsidRDefault="00CD26DA" w:rsidP="00C67A3A">
            <w:pPr>
              <w:spacing w:before="60" w:after="60"/>
              <w:ind w:firstLine="0"/>
              <w:jc w:val="right"/>
              <w:rPr>
                <w:rFonts w:ascii="Arial" w:hAnsi="Arial" w:cs="Arial"/>
                <w:sz w:val="20"/>
              </w:rPr>
            </w:pPr>
          </w:p>
        </w:tc>
      </w:tr>
      <w:tr w:rsidR="00CD26DA" w:rsidRPr="00C67A3A" w14:paraId="1753452A" w14:textId="77777777" w:rsidTr="00C67A3A">
        <w:tc>
          <w:tcPr>
            <w:tcW w:w="3144" w:type="pct"/>
            <w:tcBorders>
              <w:top w:val="nil"/>
              <w:bottom w:val="single" w:sz="4" w:space="0" w:color="auto"/>
            </w:tcBorders>
            <w:shd w:val="clear" w:color="auto" w:fill="FFFFFF"/>
            <w:vAlign w:val="center"/>
          </w:tcPr>
          <w:p w14:paraId="0A8B0F15"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13CE5DDE"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6EF3BAD4" w14:textId="77777777" w:rsidR="00CD26DA" w:rsidRPr="00C67A3A" w:rsidRDefault="00CD26DA" w:rsidP="00C67A3A">
            <w:pPr>
              <w:spacing w:before="60" w:after="60"/>
              <w:ind w:firstLine="0"/>
              <w:jc w:val="right"/>
              <w:rPr>
                <w:rFonts w:ascii="Arial" w:hAnsi="Arial" w:cs="Arial"/>
                <w:sz w:val="20"/>
              </w:rPr>
            </w:pPr>
          </w:p>
        </w:tc>
      </w:tr>
    </w:tbl>
    <w:p w14:paraId="70911055" w14:textId="77777777" w:rsidR="00CD26DA" w:rsidRDefault="00CD26DA" w:rsidP="00CD26DA">
      <w:pPr>
        <w:ind w:firstLine="0"/>
        <w:rPr>
          <w:rFonts w:ascii="Arial" w:hAnsi="Arial" w:cs="Arial"/>
          <w:sz w:val="20"/>
        </w:rPr>
      </w:pPr>
    </w:p>
    <w:p w14:paraId="7727A04B" w14:textId="57A07C42" w:rsidR="00B91B29" w:rsidRDefault="00CD26DA" w:rsidP="00914D7C">
      <w:pPr>
        <w:ind w:firstLine="0"/>
        <w:rPr>
          <w:rFonts w:ascii="Arial" w:hAnsi="Arial" w:cs="Arial"/>
          <w:sz w:val="20"/>
        </w:rPr>
      </w:pPr>
      <w:r>
        <w:rPr>
          <w:rFonts w:ascii="Arial" w:hAnsi="Arial" w:cs="Arial"/>
          <w:sz w:val="20"/>
        </w:rPr>
        <w:br w:type="page"/>
      </w:r>
    </w:p>
    <w:p w14:paraId="62284ED0" w14:textId="2EE6643E" w:rsidR="0051688E" w:rsidRPr="00CC6D82" w:rsidRDefault="00CC6D82" w:rsidP="00CC6D82">
      <w:pPr>
        <w:pStyle w:val="ListParagraph"/>
        <w:ind w:left="0" w:firstLine="0"/>
        <w:rPr>
          <w:rFonts w:ascii="Arial" w:hAnsi="Arial" w:cs="Arial"/>
          <w:b/>
          <w:color w:val="ED7D31"/>
          <w:sz w:val="20"/>
        </w:rPr>
      </w:pPr>
      <w:r>
        <w:rPr>
          <w:rFonts w:ascii="Arial" w:hAnsi="Arial" w:cs="Arial"/>
          <w:sz w:val="20"/>
        </w:rPr>
        <w:lastRenderedPageBreak/>
        <w:t xml:space="preserve"> </w:t>
      </w:r>
      <w:r w:rsidRPr="00C67A3A">
        <w:rPr>
          <w:rFonts w:ascii="Arial" w:hAnsi="Arial" w:cs="Arial"/>
          <w:b/>
          <w:color w:val="ED7D31"/>
          <w:sz w:val="20"/>
        </w:rPr>
        <w:t>Notes to the financial statements (Continued)</w:t>
      </w:r>
    </w:p>
    <w:p w14:paraId="3431653D" w14:textId="249744E0" w:rsidR="00507AF9" w:rsidRPr="00EE44DE" w:rsidRDefault="00507AF9">
      <w:pPr>
        <w:pStyle w:val="Heading2"/>
        <w:numPr>
          <w:ilvl w:val="0"/>
          <w:numId w:val="24"/>
        </w:numPr>
        <w:spacing w:before="120" w:after="120"/>
        <w:ind w:left="567" w:hanging="567"/>
        <w:rPr>
          <w:rFonts w:ascii="Arial" w:hAnsi="Arial" w:cs="Arial"/>
          <w:b/>
          <w:color w:val="auto"/>
          <w:sz w:val="20"/>
        </w:rPr>
      </w:pPr>
      <w:bookmarkStart w:id="132" w:name="_Ref1132415"/>
      <w:bookmarkStart w:id="133" w:name="_Toc172729574"/>
      <w:r w:rsidRPr="00EE44DE">
        <w:rPr>
          <w:rFonts w:ascii="Arial" w:hAnsi="Arial" w:cs="Arial"/>
          <w:b/>
          <w:color w:val="auto"/>
          <w:sz w:val="20"/>
        </w:rPr>
        <w:t>Inventory Consumed</w:t>
      </w:r>
      <w:bookmarkEnd w:id="132"/>
      <w:bookmarkEnd w:id="1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507AF9" w:rsidRPr="00C67A3A" w14:paraId="46650B85" w14:textId="77777777" w:rsidTr="00C67A3A">
        <w:tc>
          <w:tcPr>
            <w:tcW w:w="3138" w:type="pct"/>
            <w:tcBorders>
              <w:bottom w:val="single" w:sz="4" w:space="0" w:color="auto"/>
            </w:tcBorders>
            <w:shd w:val="clear" w:color="auto" w:fill="FBE4D5"/>
          </w:tcPr>
          <w:p w14:paraId="660595AC" w14:textId="77777777" w:rsidR="00507AF9" w:rsidRPr="00C67A3A" w:rsidRDefault="00507AF9"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F4BD061" w14:textId="37FF9169" w:rsidR="00507AF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90014">
              <w:rPr>
                <w:rFonts w:ascii="Arial" w:hAnsi="Arial" w:cs="Arial"/>
                <w:b/>
                <w:sz w:val="20"/>
              </w:rPr>
              <w:t>3</w:t>
            </w:r>
            <w:r>
              <w:rPr>
                <w:rFonts w:ascii="Arial" w:hAnsi="Arial" w:cs="Arial"/>
                <w:b/>
                <w:sz w:val="20"/>
              </w:rPr>
              <w:t>/202</w:t>
            </w:r>
            <w:r w:rsidR="00390014">
              <w:rPr>
                <w:rFonts w:ascii="Arial" w:hAnsi="Arial" w:cs="Arial"/>
                <w:b/>
                <w:sz w:val="20"/>
              </w:rPr>
              <w:t>4</w:t>
            </w:r>
          </w:p>
          <w:p w14:paraId="1A8624D5" w14:textId="77777777" w:rsidR="00507AF9" w:rsidRPr="00C67A3A" w:rsidRDefault="00507AF9"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73FC224" w14:textId="17D46748" w:rsidR="00507AF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90014">
              <w:rPr>
                <w:rFonts w:ascii="Arial" w:hAnsi="Arial" w:cs="Arial"/>
                <w:b/>
                <w:sz w:val="20"/>
              </w:rPr>
              <w:t>2</w:t>
            </w:r>
            <w:r>
              <w:rPr>
                <w:rFonts w:ascii="Arial" w:hAnsi="Arial" w:cs="Arial"/>
                <w:b/>
                <w:sz w:val="20"/>
              </w:rPr>
              <w:t>/202</w:t>
            </w:r>
            <w:r w:rsidR="00390014">
              <w:rPr>
                <w:rFonts w:ascii="Arial" w:hAnsi="Arial" w:cs="Arial"/>
                <w:b/>
                <w:sz w:val="20"/>
              </w:rPr>
              <w:t>3</w:t>
            </w:r>
          </w:p>
          <w:p w14:paraId="5407B2D9" w14:textId="77777777" w:rsidR="00507AF9" w:rsidRPr="00C67A3A" w:rsidRDefault="00507AF9" w:rsidP="00C67A3A">
            <w:pPr>
              <w:spacing w:before="60" w:after="60"/>
              <w:ind w:firstLine="0"/>
              <w:jc w:val="center"/>
              <w:rPr>
                <w:rFonts w:ascii="Arial" w:hAnsi="Arial" w:cs="Arial"/>
                <w:b/>
                <w:sz w:val="20"/>
              </w:rPr>
            </w:pPr>
            <w:r w:rsidRPr="00C67A3A">
              <w:rPr>
                <w:rFonts w:ascii="Arial" w:hAnsi="Arial" w:cs="Arial"/>
                <w:b/>
                <w:sz w:val="20"/>
              </w:rPr>
              <w:t>(R’000s)</w:t>
            </w:r>
          </w:p>
        </w:tc>
      </w:tr>
      <w:tr w:rsidR="00507AF9" w:rsidRPr="00C67A3A" w14:paraId="46AD8F24" w14:textId="77777777" w:rsidTr="00C67A3A">
        <w:tc>
          <w:tcPr>
            <w:tcW w:w="3138" w:type="pct"/>
            <w:tcBorders>
              <w:bottom w:val="nil"/>
            </w:tcBorders>
            <w:shd w:val="clear" w:color="auto" w:fill="auto"/>
          </w:tcPr>
          <w:p w14:paraId="2D77BB3E" w14:textId="77777777" w:rsidR="00507AF9" w:rsidRPr="00C67A3A" w:rsidRDefault="00507AF9" w:rsidP="00C67A3A">
            <w:pPr>
              <w:spacing w:before="60" w:after="60"/>
              <w:ind w:firstLine="0"/>
              <w:rPr>
                <w:rFonts w:ascii="Arial" w:hAnsi="Arial" w:cs="Arial"/>
                <w:sz w:val="20"/>
              </w:rPr>
            </w:pPr>
          </w:p>
        </w:tc>
        <w:tc>
          <w:tcPr>
            <w:tcW w:w="930" w:type="pct"/>
            <w:tcBorders>
              <w:bottom w:val="nil"/>
            </w:tcBorders>
            <w:shd w:val="clear" w:color="auto" w:fill="auto"/>
          </w:tcPr>
          <w:p w14:paraId="65570FC4" w14:textId="77777777" w:rsidR="00507AF9" w:rsidRPr="00C67A3A" w:rsidRDefault="00507AF9" w:rsidP="00C67A3A">
            <w:pPr>
              <w:spacing w:before="60" w:after="60"/>
              <w:ind w:firstLine="0"/>
              <w:jc w:val="right"/>
              <w:rPr>
                <w:rFonts w:ascii="Arial" w:hAnsi="Arial" w:cs="Arial"/>
                <w:sz w:val="20"/>
              </w:rPr>
            </w:pPr>
          </w:p>
        </w:tc>
        <w:tc>
          <w:tcPr>
            <w:tcW w:w="932" w:type="pct"/>
            <w:tcBorders>
              <w:bottom w:val="nil"/>
            </w:tcBorders>
            <w:shd w:val="clear" w:color="auto" w:fill="auto"/>
          </w:tcPr>
          <w:p w14:paraId="5804AEAA" w14:textId="77777777" w:rsidR="00507AF9" w:rsidRPr="00C67A3A" w:rsidRDefault="00507AF9" w:rsidP="00C67A3A">
            <w:pPr>
              <w:spacing w:before="60" w:after="60"/>
              <w:ind w:firstLine="0"/>
              <w:jc w:val="right"/>
              <w:rPr>
                <w:rFonts w:ascii="Arial" w:hAnsi="Arial" w:cs="Arial"/>
                <w:sz w:val="20"/>
              </w:rPr>
            </w:pPr>
          </w:p>
        </w:tc>
      </w:tr>
      <w:tr w:rsidR="00507AF9" w:rsidRPr="00C67A3A" w14:paraId="112FEED2" w14:textId="77777777" w:rsidTr="00C67A3A">
        <w:tc>
          <w:tcPr>
            <w:tcW w:w="3138" w:type="pct"/>
            <w:tcBorders>
              <w:top w:val="nil"/>
              <w:bottom w:val="nil"/>
            </w:tcBorders>
            <w:shd w:val="clear" w:color="auto" w:fill="auto"/>
            <w:vAlign w:val="center"/>
          </w:tcPr>
          <w:p w14:paraId="5AC1EE74"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Water</w:t>
            </w:r>
          </w:p>
        </w:tc>
        <w:tc>
          <w:tcPr>
            <w:tcW w:w="930" w:type="pct"/>
            <w:tcBorders>
              <w:top w:val="nil"/>
              <w:bottom w:val="nil"/>
            </w:tcBorders>
            <w:shd w:val="clear" w:color="auto" w:fill="auto"/>
          </w:tcPr>
          <w:p w14:paraId="5CE5C8AE"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50B4AB" w14:textId="77777777" w:rsidR="00507AF9" w:rsidRPr="00C67A3A" w:rsidRDefault="00507AF9" w:rsidP="00C67A3A">
            <w:pPr>
              <w:spacing w:before="60" w:after="60"/>
              <w:ind w:firstLine="0"/>
              <w:jc w:val="right"/>
              <w:rPr>
                <w:rFonts w:ascii="Arial" w:hAnsi="Arial" w:cs="Arial"/>
                <w:sz w:val="20"/>
              </w:rPr>
            </w:pPr>
          </w:p>
        </w:tc>
      </w:tr>
      <w:tr w:rsidR="00912C26" w:rsidRPr="00C67A3A" w14:paraId="07D98861" w14:textId="77777777" w:rsidTr="00C67A3A">
        <w:tc>
          <w:tcPr>
            <w:tcW w:w="3138" w:type="pct"/>
            <w:tcBorders>
              <w:top w:val="nil"/>
              <w:bottom w:val="nil"/>
            </w:tcBorders>
            <w:shd w:val="clear" w:color="auto" w:fill="auto"/>
            <w:vAlign w:val="center"/>
          </w:tcPr>
          <w:p w14:paraId="76E9BAF0" w14:textId="77777777" w:rsidR="00912C26" w:rsidRPr="00C67A3A" w:rsidRDefault="00912C26" w:rsidP="00C67A3A">
            <w:pPr>
              <w:spacing w:before="60" w:after="60"/>
              <w:ind w:firstLine="0"/>
              <w:jc w:val="left"/>
              <w:rPr>
                <w:rFonts w:ascii="Arial" w:hAnsi="Arial" w:cs="Arial"/>
                <w:sz w:val="20"/>
              </w:rPr>
            </w:pPr>
            <w:r>
              <w:rPr>
                <w:rFonts w:ascii="Arial" w:hAnsi="Arial" w:cs="Arial"/>
                <w:sz w:val="20"/>
              </w:rPr>
              <w:t>Less Capitalisation of inventory consumed</w:t>
            </w:r>
          </w:p>
        </w:tc>
        <w:tc>
          <w:tcPr>
            <w:tcW w:w="930" w:type="pct"/>
            <w:tcBorders>
              <w:top w:val="nil"/>
              <w:bottom w:val="nil"/>
            </w:tcBorders>
            <w:shd w:val="clear" w:color="auto" w:fill="auto"/>
          </w:tcPr>
          <w:p w14:paraId="7FB5826B"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1593F2D" w14:textId="77777777" w:rsidR="00912C26" w:rsidRPr="00C67A3A" w:rsidRDefault="00912C26" w:rsidP="00C67A3A">
            <w:pPr>
              <w:spacing w:before="60" w:after="60"/>
              <w:ind w:firstLine="0"/>
              <w:jc w:val="right"/>
              <w:rPr>
                <w:rFonts w:ascii="Arial" w:hAnsi="Arial" w:cs="Arial"/>
                <w:sz w:val="20"/>
              </w:rPr>
            </w:pPr>
          </w:p>
        </w:tc>
      </w:tr>
      <w:tr w:rsidR="00507AF9" w:rsidRPr="00C67A3A" w14:paraId="19529209" w14:textId="77777777" w:rsidTr="00C67A3A">
        <w:tc>
          <w:tcPr>
            <w:tcW w:w="3138" w:type="pct"/>
            <w:tcBorders>
              <w:top w:val="nil"/>
              <w:bottom w:val="single" w:sz="4" w:space="0" w:color="auto"/>
            </w:tcBorders>
            <w:shd w:val="clear" w:color="auto" w:fill="FFFFFF"/>
            <w:vAlign w:val="center"/>
          </w:tcPr>
          <w:p w14:paraId="3F519B6C" w14:textId="77777777" w:rsidR="00507AF9" w:rsidRPr="00C67A3A" w:rsidRDefault="00507A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38C46231"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0F7B11D" w14:textId="77777777" w:rsidR="00507AF9" w:rsidRPr="00C67A3A" w:rsidRDefault="00507AF9" w:rsidP="00C67A3A">
            <w:pPr>
              <w:spacing w:before="60" w:after="60"/>
              <w:ind w:firstLine="0"/>
              <w:jc w:val="right"/>
              <w:rPr>
                <w:rFonts w:ascii="Arial" w:hAnsi="Arial" w:cs="Arial"/>
                <w:sz w:val="20"/>
              </w:rPr>
            </w:pPr>
          </w:p>
        </w:tc>
      </w:tr>
    </w:tbl>
    <w:p w14:paraId="46BAC7AA" w14:textId="77777777" w:rsidR="00A901D9" w:rsidRDefault="00A901D9" w:rsidP="008F6E6F">
      <w:pPr>
        <w:spacing w:before="60" w:after="60"/>
        <w:ind w:firstLine="0"/>
        <w:jc w:val="left"/>
        <w:rPr>
          <w:rFonts w:ascii="Arial" w:hAnsi="Arial" w:cs="Arial"/>
          <w:sz w:val="20"/>
        </w:rPr>
      </w:pPr>
    </w:p>
    <w:p w14:paraId="4AC16E06" w14:textId="53B20364" w:rsidR="00507AF9" w:rsidRPr="007E75AD" w:rsidRDefault="005B7275">
      <w:pPr>
        <w:pStyle w:val="ListParagraph"/>
        <w:numPr>
          <w:ilvl w:val="1"/>
          <w:numId w:val="25"/>
        </w:numPr>
        <w:ind w:left="567" w:hanging="567"/>
        <w:rPr>
          <w:rFonts w:ascii="Arial" w:hAnsi="Arial" w:cs="Arial"/>
          <w:b/>
          <w:sz w:val="20"/>
        </w:rPr>
      </w:pPr>
      <w:bookmarkStart w:id="134" w:name="_Ref1127797"/>
      <w:r w:rsidRPr="007E75AD">
        <w:rPr>
          <w:rFonts w:ascii="Arial" w:hAnsi="Arial" w:cs="Arial"/>
          <w:b/>
          <w:sz w:val="20"/>
        </w:rPr>
        <w:t xml:space="preserve"> </w:t>
      </w:r>
      <w:r w:rsidR="00507AF9" w:rsidRPr="007E75AD">
        <w:rPr>
          <w:rFonts w:ascii="Arial" w:hAnsi="Arial" w:cs="Arial"/>
          <w:b/>
          <w:sz w:val="20"/>
        </w:rPr>
        <w:t xml:space="preserve">Inventory </w:t>
      </w:r>
      <w:proofErr w:type="gramStart"/>
      <w:r w:rsidR="00507AF9" w:rsidRPr="007E75AD">
        <w:rPr>
          <w:rFonts w:ascii="Arial" w:hAnsi="Arial" w:cs="Arial"/>
          <w:b/>
          <w:sz w:val="20"/>
        </w:rPr>
        <w:t>adjustments</w:t>
      </w:r>
      <w:bookmarkEnd w:id="134"/>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507AF9" w:rsidRPr="00C67A3A" w14:paraId="11216376" w14:textId="77777777" w:rsidTr="00C67A3A">
        <w:tc>
          <w:tcPr>
            <w:tcW w:w="3138" w:type="pct"/>
            <w:tcBorders>
              <w:bottom w:val="single" w:sz="4" w:space="0" w:color="auto"/>
            </w:tcBorders>
            <w:shd w:val="clear" w:color="auto" w:fill="FBE4D5"/>
          </w:tcPr>
          <w:p w14:paraId="79A6BAF6" w14:textId="77777777" w:rsidR="00507AF9" w:rsidRPr="00C67A3A" w:rsidRDefault="00507AF9"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C5F66F5" w14:textId="51A8A14F" w:rsidR="00507AF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90014">
              <w:rPr>
                <w:rFonts w:ascii="Arial" w:hAnsi="Arial" w:cs="Arial"/>
                <w:b/>
                <w:sz w:val="20"/>
              </w:rPr>
              <w:t>3</w:t>
            </w:r>
            <w:r>
              <w:rPr>
                <w:rFonts w:ascii="Arial" w:hAnsi="Arial" w:cs="Arial"/>
                <w:b/>
                <w:sz w:val="20"/>
              </w:rPr>
              <w:t>/202</w:t>
            </w:r>
            <w:r w:rsidR="00390014">
              <w:rPr>
                <w:rFonts w:ascii="Arial" w:hAnsi="Arial" w:cs="Arial"/>
                <w:b/>
                <w:sz w:val="20"/>
              </w:rPr>
              <w:t>4</w:t>
            </w:r>
          </w:p>
          <w:p w14:paraId="42FD7495" w14:textId="77777777" w:rsidR="00507AF9" w:rsidRPr="00C67A3A" w:rsidRDefault="00507AF9"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06E5F15" w14:textId="574E60B2" w:rsidR="00507AF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90014">
              <w:rPr>
                <w:rFonts w:ascii="Arial" w:hAnsi="Arial" w:cs="Arial"/>
                <w:b/>
                <w:sz w:val="20"/>
              </w:rPr>
              <w:t>2</w:t>
            </w:r>
            <w:r>
              <w:rPr>
                <w:rFonts w:ascii="Arial" w:hAnsi="Arial" w:cs="Arial"/>
                <w:b/>
                <w:sz w:val="20"/>
              </w:rPr>
              <w:t>/202</w:t>
            </w:r>
            <w:r w:rsidR="00390014">
              <w:rPr>
                <w:rFonts w:ascii="Arial" w:hAnsi="Arial" w:cs="Arial"/>
                <w:b/>
                <w:sz w:val="20"/>
              </w:rPr>
              <w:t>3</w:t>
            </w:r>
          </w:p>
          <w:p w14:paraId="75427221" w14:textId="77777777" w:rsidR="00507AF9" w:rsidRPr="00C67A3A" w:rsidRDefault="00507AF9" w:rsidP="00C67A3A">
            <w:pPr>
              <w:spacing w:before="60" w:after="60"/>
              <w:ind w:firstLine="0"/>
              <w:jc w:val="center"/>
              <w:rPr>
                <w:rFonts w:ascii="Arial" w:hAnsi="Arial" w:cs="Arial"/>
                <w:b/>
                <w:sz w:val="20"/>
              </w:rPr>
            </w:pPr>
            <w:r w:rsidRPr="00C67A3A">
              <w:rPr>
                <w:rFonts w:ascii="Arial" w:hAnsi="Arial" w:cs="Arial"/>
                <w:b/>
                <w:sz w:val="20"/>
              </w:rPr>
              <w:t>(R’000s)</w:t>
            </w:r>
          </w:p>
        </w:tc>
      </w:tr>
      <w:tr w:rsidR="00507AF9" w:rsidRPr="00C67A3A" w14:paraId="4239E492" w14:textId="77777777" w:rsidTr="00C67A3A">
        <w:tc>
          <w:tcPr>
            <w:tcW w:w="3138" w:type="pct"/>
            <w:tcBorders>
              <w:bottom w:val="nil"/>
            </w:tcBorders>
            <w:shd w:val="clear" w:color="auto" w:fill="auto"/>
          </w:tcPr>
          <w:p w14:paraId="48F168EE" w14:textId="77777777" w:rsidR="00507AF9" w:rsidRPr="00C67A3A" w:rsidRDefault="00507AF9" w:rsidP="00C67A3A">
            <w:pPr>
              <w:spacing w:before="60" w:after="60"/>
              <w:ind w:firstLine="0"/>
              <w:rPr>
                <w:rFonts w:ascii="Arial" w:hAnsi="Arial" w:cs="Arial"/>
                <w:sz w:val="20"/>
              </w:rPr>
            </w:pPr>
          </w:p>
        </w:tc>
        <w:tc>
          <w:tcPr>
            <w:tcW w:w="930" w:type="pct"/>
            <w:tcBorders>
              <w:bottom w:val="nil"/>
            </w:tcBorders>
            <w:shd w:val="clear" w:color="auto" w:fill="auto"/>
          </w:tcPr>
          <w:p w14:paraId="70533BBD" w14:textId="77777777" w:rsidR="00507AF9" w:rsidRPr="00C67A3A" w:rsidRDefault="00507AF9" w:rsidP="00C67A3A">
            <w:pPr>
              <w:spacing w:before="60" w:after="60"/>
              <w:ind w:firstLine="0"/>
              <w:jc w:val="right"/>
              <w:rPr>
                <w:rFonts w:ascii="Arial" w:hAnsi="Arial" w:cs="Arial"/>
                <w:sz w:val="20"/>
              </w:rPr>
            </w:pPr>
          </w:p>
        </w:tc>
        <w:tc>
          <w:tcPr>
            <w:tcW w:w="932" w:type="pct"/>
            <w:tcBorders>
              <w:bottom w:val="nil"/>
            </w:tcBorders>
            <w:shd w:val="clear" w:color="auto" w:fill="auto"/>
          </w:tcPr>
          <w:p w14:paraId="4427B43A" w14:textId="77777777" w:rsidR="00507AF9" w:rsidRPr="00C67A3A" w:rsidRDefault="00507AF9" w:rsidP="00C67A3A">
            <w:pPr>
              <w:spacing w:before="60" w:after="60"/>
              <w:ind w:firstLine="0"/>
              <w:jc w:val="right"/>
              <w:rPr>
                <w:rFonts w:ascii="Arial" w:hAnsi="Arial" w:cs="Arial"/>
                <w:sz w:val="20"/>
              </w:rPr>
            </w:pPr>
          </w:p>
        </w:tc>
      </w:tr>
      <w:tr w:rsidR="00507AF9" w:rsidRPr="00C67A3A" w14:paraId="17AC0127" w14:textId="77777777" w:rsidTr="00C67A3A">
        <w:tc>
          <w:tcPr>
            <w:tcW w:w="3138" w:type="pct"/>
            <w:tcBorders>
              <w:top w:val="nil"/>
              <w:bottom w:val="nil"/>
            </w:tcBorders>
            <w:shd w:val="clear" w:color="auto" w:fill="auto"/>
            <w:vAlign w:val="center"/>
          </w:tcPr>
          <w:p w14:paraId="4202842A"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Inventory - Reversal of write down to net-realisable Value</w:t>
            </w:r>
            <w:r w:rsidR="00DE045E" w:rsidRPr="00C67A3A">
              <w:rPr>
                <w:rFonts w:ascii="Arial" w:hAnsi="Arial" w:cs="Arial"/>
                <w:sz w:val="20"/>
              </w:rPr>
              <w:t xml:space="preserve"> </w:t>
            </w:r>
            <w:r w:rsidR="00DE045E" w:rsidRPr="00C67A3A">
              <w:rPr>
                <w:rFonts w:ascii="Arial" w:hAnsi="Arial" w:cs="Arial"/>
                <w:b/>
                <w:color w:val="FF0000"/>
                <w:sz w:val="20"/>
              </w:rPr>
              <w:t>[12p.47(f)]</w:t>
            </w:r>
          </w:p>
        </w:tc>
        <w:tc>
          <w:tcPr>
            <w:tcW w:w="930" w:type="pct"/>
            <w:tcBorders>
              <w:top w:val="nil"/>
              <w:bottom w:val="nil"/>
            </w:tcBorders>
            <w:shd w:val="clear" w:color="auto" w:fill="auto"/>
          </w:tcPr>
          <w:p w14:paraId="759511E7"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2DCB22B" w14:textId="77777777" w:rsidR="00507AF9" w:rsidRPr="00C67A3A" w:rsidRDefault="00507AF9" w:rsidP="00C67A3A">
            <w:pPr>
              <w:spacing w:before="60" w:after="60"/>
              <w:ind w:firstLine="0"/>
              <w:jc w:val="right"/>
              <w:rPr>
                <w:rFonts w:ascii="Arial" w:hAnsi="Arial" w:cs="Arial"/>
                <w:sz w:val="20"/>
              </w:rPr>
            </w:pPr>
          </w:p>
        </w:tc>
      </w:tr>
      <w:tr w:rsidR="00507AF9" w:rsidRPr="00C67A3A" w14:paraId="2A89BBCD" w14:textId="77777777" w:rsidTr="00C67A3A">
        <w:tc>
          <w:tcPr>
            <w:tcW w:w="3138" w:type="pct"/>
            <w:tcBorders>
              <w:top w:val="nil"/>
              <w:bottom w:val="nil"/>
            </w:tcBorders>
            <w:shd w:val="clear" w:color="auto" w:fill="auto"/>
            <w:vAlign w:val="center"/>
          </w:tcPr>
          <w:p w14:paraId="3CB4ED71"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Inventory - Write-down to net-realisable Value</w:t>
            </w:r>
            <w:r w:rsidR="00DE045E" w:rsidRPr="00C67A3A">
              <w:rPr>
                <w:rFonts w:ascii="Arial" w:hAnsi="Arial" w:cs="Arial"/>
                <w:sz w:val="20"/>
              </w:rPr>
              <w:t xml:space="preserve"> </w:t>
            </w:r>
            <w:r w:rsidR="00DE045E" w:rsidRPr="00C67A3A">
              <w:rPr>
                <w:rFonts w:ascii="Arial" w:hAnsi="Arial" w:cs="Arial"/>
                <w:b/>
                <w:color w:val="FF0000"/>
                <w:sz w:val="20"/>
              </w:rPr>
              <w:t>[12p.47(e)]</w:t>
            </w:r>
          </w:p>
        </w:tc>
        <w:tc>
          <w:tcPr>
            <w:tcW w:w="930" w:type="pct"/>
            <w:tcBorders>
              <w:top w:val="nil"/>
              <w:bottom w:val="nil"/>
            </w:tcBorders>
            <w:shd w:val="clear" w:color="auto" w:fill="auto"/>
          </w:tcPr>
          <w:p w14:paraId="0405CB57"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56806D" w14:textId="77777777" w:rsidR="00507AF9" w:rsidRPr="00C67A3A" w:rsidRDefault="00507AF9" w:rsidP="00C67A3A">
            <w:pPr>
              <w:spacing w:before="60" w:after="60"/>
              <w:ind w:firstLine="0"/>
              <w:jc w:val="right"/>
              <w:rPr>
                <w:rFonts w:ascii="Arial" w:hAnsi="Arial" w:cs="Arial"/>
                <w:sz w:val="20"/>
              </w:rPr>
            </w:pPr>
          </w:p>
        </w:tc>
      </w:tr>
      <w:tr w:rsidR="00507AF9" w:rsidRPr="00C67A3A" w14:paraId="2BFD7486" w14:textId="77777777" w:rsidTr="00C67A3A">
        <w:tc>
          <w:tcPr>
            <w:tcW w:w="3138" w:type="pct"/>
            <w:tcBorders>
              <w:top w:val="nil"/>
              <w:bottom w:val="single" w:sz="4" w:space="0" w:color="auto"/>
            </w:tcBorders>
            <w:shd w:val="clear" w:color="auto" w:fill="FFFFFF"/>
            <w:vAlign w:val="center"/>
          </w:tcPr>
          <w:p w14:paraId="00F67806" w14:textId="77777777" w:rsidR="00507AF9" w:rsidRPr="00C67A3A" w:rsidRDefault="00507A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0A673BC6"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56CDA3F" w14:textId="77777777" w:rsidR="00507AF9" w:rsidRPr="00C67A3A" w:rsidRDefault="00507AF9" w:rsidP="00C67A3A">
            <w:pPr>
              <w:spacing w:before="60" w:after="60"/>
              <w:ind w:firstLine="0"/>
              <w:jc w:val="right"/>
              <w:rPr>
                <w:rFonts w:ascii="Arial" w:hAnsi="Arial" w:cs="Arial"/>
                <w:sz w:val="20"/>
              </w:rPr>
            </w:pPr>
          </w:p>
        </w:tc>
      </w:tr>
    </w:tbl>
    <w:p w14:paraId="356BFB5E" w14:textId="77777777" w:rsidR="008F15D5" w:rsidRDefault="008F15D5" w:rsidP="008F15D5">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DE045E" w:rsidRPr="00C67A3A" w14:paraId="43FEFB43" w14:textId="77777777" w:rsidTr="00C67A3A">
        <w:tc>
          <w:tcPr>
            <w:tcW w:w="9912" w:type="dxa"/>
            <w:shd w:val="clear" w:color="auto" w:fill="E2EFD9"/>
          </w:tcPr>
          <w:p w14:paraId="0A9711F4" w14:textId="77777777" w:rsidR="00DE045E" w:rsidRPr="00C67A3A" w:rsidRDefault="00DE0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60987815" w14:textId="77777777" w:rsidR="00DE045E" w:rsidRPr="00C67A3A" w:rsidRDefault="00DE045E" w:rsidP="00C67A3A">
            <w:pPr>
              <w:spacing w:before="60" w:after="60"/>
              <w:ind w:firstLine="0"/>
              <w:rPr>
                <w:rFonts w:ascii="Arial" w:hAnsi="Arial" w:cs="Arial"/>
                <w:i/>
                <w:sz w:val="20"/>
              </w:rPr>
            </w:pPr>
            <w:r w:rsidRPr="00C67A3A">
              <w:rPr>
                <w:rFonts w:ascii="Arial" w:hAnsi="Arial" w:cs="Arial"/>
                <w:i/>
                <w:sz w:val="20"/>
              </w:rPr>
              <w:t>The above disclosure should include a discussion on the circumstances or events that led to the reversal of a write-down of inventories.</w:t>
            </w:r>
          </w:p>
          <w:p w14:paraId="5443B18B" w14:textId="77777777" w:rsidR="00E92200" w:rsidRPr="00C67A3A" w:rsidRDefault="00E92200" w:rsidP="00C67A3A">
            <w:pPr>
              <w:spacing w:before="60" w:after="60"/>
              <w:ind w:firstLine="0"/>
            </w:pPr>
            <w:r w:rsidRPr="00C67A3A">
              <w:rPr>
                <w:rFonts w:ascii="Arial" w:hAnsi="Arial" w:cs="Arial"/>
                <w:i/>
                <w:sz w:val="20"/>
              </w:rPr>
              <w:t>The above can be broken down per inventory type.</w:t>
            </w:r>
          </w:p>
        </w:tc>
      </w:tr>
    </w:tbl>
    <w:p w14:paraId="4501F11F" w14:textId="77777777" w:rsidR="00676FFC" w:rsidRDefault="00676FFC" w:rsidP="008F15D5">
      <w:pPr>
        <w:ind w:firstLine="0"/>
        <w:rPr>
          <w:rFonts w:ascii="Arial" w:hAnsi="Arial" w:cs="Arial"/>
          <w:sz w:val="20"/>
        </w:rPr>
      </w:pPr>
    </w:p>
    <w:p w14:paraId="57C83705" w14:textId="00396BD1" w:rsidR="00D408C5" w:rsidRPr="00D408C5" w:rsidRDefault="00D408C5">
      <w:pPr>
        <w:pStyle w:val="Heading2"/>
        <w:numPr>
          <w:ilvl w:val="0"/>
          <w:numId w:val="25"/>
        </w:numPr>
        <w:spacing w:before="120" w:after="120"/>
        <w:ind w:left="567" w:hanging="567"/>
        <w:rPr>
          <w:rFonts w:ascii="Arial" w:hAnsi="Arial" w:cs="Arial"/>
          <w:b/>
          <w:color w:val="auto"/>
          <w:sz w:val="20"/>
        </w:rPr>
      </w:pPr>
      <w:bookmarkStart w:id="135" w:name="_Toc172729575"/>
      <w:r>
        <w:rPr>
          <w:rFonts w:ascii="Arial" w:hAnsi="Arial" w:cs="Arial"/>
          <w:b/>
          <w:color w:val="auto"/>
          <w:sz w:val="20"/>
        </w:rPr>
        <w:t>Debt Impairment</w:t>
      </w:r>
      <w:bookmarkEnd w:id="135"/>
    </w:p>
    <w:tbl>
      <w:tblPr>
        <w:tblW w:w="5000" w:type="pct"/>
        <w:tblLook w:val="04A0" w:firstRow="1" w:lastRow="0" w:firstColumn="1" w:lastColumn="0" w:noHBand="0" w:noVBand="1"/>
      </w:tblPr>
      <w:tblGrid>
        <w:gridCol w:w="5556"/>
        <w:gridCol w:w="758"/>
        <w:gridCol w:w="1903"/>
        <w:gridCol w:w="1705"/>
      </w:tblGrid>
      <w:tr w:rsidR="00FB3D31" w:rsidRPr="004764C2" w14:paraId="7CBA54DB" w14:textId="49C9DAE7" w:rsidTr="00A0106F">
        <w:trPr>
          <w:trHeight w:val="141"/>
        </w:trPr>
        <w:tc>
          <w:tcPr>
            <w:tcW w:w="2800" w:type="pct"/>
            <w:tcBorders>
              <w:top w:val="nil"/>
              <w:left w:val="nil"/>
              <w:bottom w:val="single" w:sz="8" w:space="0" w:color="auto"/>
              <w:right w:val="nil"/>
            </w:tcBorders>
            <w:shd w:val="clear" w:color="auto" w:fill="auto"/>
            <w:noWrap/>
            <w:vAlign w:val="bottom"/>
            <w:hideMark/>
          </w:tcPr>
          <w:p w14:paraId="422DAF55"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382" w:type="pct"/>
            <w:tcBorders>
              <w:top w:val="nil"/>
              <w:left w:val="nil"/>
              <w:bottom w:val="single" w:sz="8" w:space="0" w:color="auto"/>
              <w:right w:val="nil"/>
            </w:tcBorders>
            <w:shd w:val="clear" w:color="auto" w:fill="auto"/>
            <w:noWrap/>
            <w:vAlign w:val="bottom"/>
            <w:hideMark/>
          </w:tcPr>
          <w:p w14:paraId="6DAC1556"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nil"/>
              <w:bottom w:val="single" w:sz="8" w:space="0" w:color="auto"/>
              <w:right w:val="nil"/>
            </w:tcBorders>
            <w:shd w:val="clear" w:color="auto" w:fill="auto"/>
            <w:noWrap/>
            <w:vAlign w:val="bottom"/>
            <w:hideMark/>
          </w:tcPr>
          <w:p w14:paraId="7DBB6CB0"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single" w:sz="8" w:space="0" w:color="auto"/>
              <w:right w:val="nil"/>
            </w:tcBorders>
          </w:tcPr>
          <w:p w14:paraId="5FDFB153"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r w:rsidR="0075692A" w:rsidRPr="004764C2" w14:paraId="0141D788" w14:textId="422CC0DE" w:rsidTr="00A0106F">
        <w:trPr>
          <w:trHeight w:val="288"/>
        </w:trPr>
        <w:tc>
          <w:tcPr>
            <w:tcW w:w="2800" w:type="pct"/>
            <w:vMerge w:val="restart"/>
            <w:tcBorders>
              <w:top w:val="single" w:sz="8" w:space="0" w:color="auto"/>
              <w:left w:val="single" w:sz="4" w:space="0" w:color="auto"/>
              <w:bottom w:val="single" w:sz="4" w:space="0" w:color="auto"/>
              <w:right w:val="single" w:sz="4" w:space="0" w:color="auto"/>
            </w:tcBorders>
            <w:shd w:val="clear" w:color="000000" w:fill="FBE4D5"/>
            <w:vAlign w:val="center"/>
            <w:hideMark/>
          </w:tcPr>
          <w:p w14:paraId="3CE3BF2C" w14:textId="77777777" w:rsidR="0075692A" w:rsidRPr="004764C2" w:rsidRDefault="0075692A" w:rsidP="0075692A">
            <w:pPr>
              <w:spacing w:before="0" w:after="0"/>
              <w:ind w:firstLine="0"/>
              <w:rPr>
                <w:rFonts w:ascii="Arial" w:eastAsia="Times New Roman" w:hAnsi="Arial" w:cs="Arial"/>
                <w:b/>
                <w:bCs/>
                <w:color w:val="000000"/>
                <w:sz w:val="20"/>
                <w:szCs w:val="20"/>
                <w:lang w:eastAsia="en-ZA"/>
              </w:rPr>
            </w:pPr>
          </w:p>
        </w:tc>
        <w:tc>
          <w:tcPr>
            <w:tcW w:w="382" w:type="pct"/>
            <w:vMerge w:val="restart"/>
            <w:tcBorders>
              <w:top w:val="single" w:sz="8" w:space="0" w:color="auto"/>
              <w:left w:val="single" w:sz="4" w:space="0" w:color="auto"/>
              <w:bottom w:val="single" w:sz="4" w:space="0" w:color="auto"/>
              <w:right w:val="single" w:sz="4" w:space="0" w:color="auto"/>
            </w:tcBorders>
            <w:shd w:val="clear" w:color="000000" w:fill="FBE4D5"/>
            <w:vAlign w:val="center"/>
          </w:tcPr>
          <w:p w14:paraId="13564534" w14:textId="3AADE981" w:rsidR="0075692A" w:rsidRPr="004764C2" w:rsidRDefault="0075692A" w:rsidP="0075692A">
            <w:pPr>
              <w:spacing w:before="0" w:after="0"/>
              <w:ind w:firstLine="0"/>
              <w:rPr>
                <w:rFonts w:ascii="Arial" w:eastAsia="Times New Roman" w:hAnsi="Arial" w:cs="Arial"/>
                <w:b/>
                <w:bCs/>
                <w:color w:val="000000"/>
                <w:sz w:val="20"/>
                <w:szCs w:val="20"/>
                <w:lang w:eastAsia="en-ZA"/>
              </w:rPr>
            </w:pPr>
          </w:p>
        </w:tc>
        <w:tc>
          <w:tcPr>
            <w:tcW w:w="959" w:type="pct"/>
            <w:tcBorders>
              <w:top w:val="single" w:sz="8" w:space="0" w:color="auto"/>
              <w:left w:val="single" w:sz="4" w:space="0" w:color="auto"/>
              <w:bottom w:val="nil"/>
              <w:right w:val="single" w:sz="4" w:space="0" w:color="auto"/>
            </w:tcBorders>
            <w:shd w:val="clear" w:color="000000" w:fill="FBE4D5"/>
            <w:vAlign w:val="center"/>
            <w:hideMark/>
          </w:tcPr>
          <w:p w14:paraId="6FA9A83D" w14:textId="77777777"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2023/2024</w:t>
            </w:r>
          </w:p>
        </w:tc>
        <w:tc>
          <w:tcPr>
            <w:tcW w:w="859" w:type="pct"/>
            <w:tcBorders>
              <w:top w:val="single" w:sz="8" w:space="0" w:color="auto"/>
              <w:left w:val="single" w:sz="4" w:space="0" w:color="auto"/>
              <w:bottom w:val="nil"/>
              <w:right w:val="single" w:sz="4" w:space="0" w:color="auto"/>
            </w:tcBorders>
            <w:shd w:val="clear" w:color="000000" w:fill="FBE4D5"/>
            <w:vAlign w:val="center"/>
          </w:tcPr>
          <w:p w14:paraId="49EFEC59" w14:textId="7FFC93E6"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2022/2023</w:t>
            </w:r>
          </w:p>
        </w:tc>
      </w:tr>
      <w:tr w:rsidR="0075692A" w:rsidRPr="004764C2" w14:paraId="699716A7" w14:textId="4CDB318E" w:rsidTr="00A0106F">
        <w:trPr>
          <w:trHeight w:val="300"/>
        </w:trPr>
        <w:tc>
          <w:tcPr>
            <w:tcW w:w="2800" w:type="pct"/>
            <w:vMerge/>
            <w:tcBorders>
              <w:top w:val="single" w:sz="8" w:space="0" w:color="auto"/>
              <w:left w:val="single" w:sz="4" w:space="0" w:color="auto"/>
              <w:bottom w:val="single" w:sz="4" w:space="0" w:color="auto"/>
              <w:right w:val="single" w:sz="4" w:space="0" w:color="auto"/>
            </w:tcBorders>
            <w:vAlign w:val="center"/>
            <w:hideMark/>
          </w:tcPr>
          <w:p w14:paraId="5DD811EC" w14:textId="77777777" w:rsidR="0075692A" w:rsidRPr="004764C2" w:rsidRDefault="0075692A" w:rsidP="0075692A">
            <w:pPr>
              <w:spacing w:before="0" w:after="0"/>
              <w:ind w:firstLine="0"/>
              <w:jc w:val="left"/>
              <w:rPr>
                <w:rFonts w:ascii="Arial" w:eastAsia="Times New Roman" w:hAnsi="Arial" w:cs="Arial"/>
                <w:b/>
                <w:bCs/>
                <w:color w:val="000000"/>
                <w:sz w:val="20"/>
                <w:szCs w:val="20"/>
                <w:lang w:eastAsia="en-ZA"/>
              </w:rPr>
            </w:pPr>
          </w:p>
        </w:tc>
        <w:tc>
          <w:tcPr>
            <w:tcW w:w="382" w:type="pct"/>
            <w:vMerge/>
            <w:tcBorders>
              <w:top w:val="single" w:sz="8" w:space="0" w:color="auto"/>
              <w:left w:val="single" w:sz="4" w:space="0" w:color="auto"/>
              <w:bottom w:val="single" w:sz="4" w:space="0" w:color="auto"/>
              <w:right w:val="single" w:sz="4" w:space="0" w:color="auto"/>
            </w:tcBorders>
            <w:vAlign w:val="center"/>
          </w:tcPr>
          <w:p w14:paraId="55F63B7F" w14:textId="4ADEBBD1" w:rsidR="0075692A" w:rsidRPr="004764C2" w:rsidRDefault="0075692A" w:rsidP="0075692A">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single" w:sz="4" w:space="0" w:color="auto"/>
              <w:bottom w:val="single" w:sz="8" w:space="0" w:color="auto"/>
              <w:right w:val="single" w:sz="4" w:space="0" w:color="auto"/>
            </w:tcBorders>
            <w:shd w:val="clear" w:color="000000" w:fill="FBE4D5"/>
            <w:vAlign w:val="center"/>
            <w:hideMark/>
          </w:tcPr>
          <w:p w14:paraId="62554EBA" w14:textId="77777777"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c>
          <w:tcPr>
            <w:tcW w:w="859" w:type="pct"/>
            <w:tcBorders>
              <w:top w:val="nil"/>
              <w:left w:val="single" w:sz="4" w:space="0" w:color="auto"/>
              <w:bottom w:val="single" w:sz="8" w:space="0" w:color="auto"/>
              <w:right w:val="single" w:sz="4" w:space="0" w:color="auto"/>
            </w:tcBorders>
            <w:shd w:val="clear" w:color="000000" w:fill="FBE4D5"/>
            <w:vAlign w:val="center"/>
          </w:tcPr>
          <w:p w14:paraId="1008E104" w14:textId="17C2E115"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r>
      <w:tr w:rsidR="00FB3D31" w:rsidRPr="004764C2" w14:paraId="09806BBA" w14:textId="7219F76E" w:rsidTr="00A0106F">
        <w:trPr>
          <w:trHeight w:val="288"/>
        </w:trPr>
        <w:tc>
          <w:tcPr>
            <w:tcW w:w="2800" w:type="pct"/>
            <w:tcBorders>
              <w:top w:val="single" w:sz="4" w:space="0" w:color="auto"/>
              <w:left w:val="single" w:sz="8" w:space="0" w:color="auto"/>
              <w:bottom w:val="nil"/>
              <w:right w:val="single" w:sz="8" w:space="0" w:color="auto"/>
            </w:tcBorders>
            <w:shd w:val="clear" w:color="auto" w:fill="auto"/>
            <w:vAlign w:val="center"/>
            <w:hideMark/>
          </w:tcPr>
          <w:p w14:paraId="644D03AB" w14:textId="186018E0" w:rsidR="00FB3D31" w:rsidRPr="004764C2" w:rsidRDefault="00FB3D31" w:rsidP="004764C2">
            <w:pPr>
              <w:spacing w:before="0" w:after="0"/>
              <w:ind w:firstLine="0"/>
              <w:rPr>
                <w:rFonts w:ascii="Arial" w:eastAsia="Times New Roman" w:hAnsi="Arial" w:cs="Arial"/>
                <w:color w:val="000000"/>
                <w:sz w:val="20"/>
                <w:szCs w:val="20"/>
                <w:lang w:eastAsia="en-ZA"/>
              </w:rPr>
            </w:pPr>
          </w:p>
        </w:tc>
        <w:tc>
          <w:tcPr>
            <w:tcW w:w="382" w:type="pct"/>
            <w:tcBorders>
              <w:top w:val="single" w:sz="4" w:space="0" w:color="auto"/>
              <w:left w:val="nil"/>
              <w:bottom w:val="nil"/>
              <w:right w:val="single" w:sz="8" w:space="0" w:color="auto"/>
            </w:tcBorders>
            <w:shd w:val="clear" w:color="auto" w:fill="auto"/>
            <w:noWrap/>
            <w:vAlign w:val="bottom"/>
            <w:hideMark/>
          </w:tcPr>
          <w:p w14:paraId="7992B2C0" w14:textId="77777777" w:rsidR="00FB3D31" w:rsidRPr="004764C2" w:rsidRDefault="00FB3D31" w:rsidP="004764C2">
            <w:pPr>
              <w:spacing w:before="0" w:after="0"/>
              <w:ind w:firstLine="0"/>
              <w:jc w:val="left"/>
              <w:rPr>
                <w:rFonts w:eastAsia="Times New Roman" w:cs="Calibri"/>
                <w:color w:val="000000"/>
                <w:lang w:eastAsia="en-ZA"/>
              </w:rPr>
            </w:pPr>
            <w:r w:rsidRPr="004764C2">
              <w:rPr>
                <w:rFonts w:eastAsia="Times New Roman" w:cs="Calibri"/>
                <w:color w:val="000000"/>
                <w:lang w:eastAsia="en-ZA"/>
              </w:rPr>
              <w:t> </w:t>
            </w:r>
          </w:p>
        </w:tc>
        <w:tc>
          <w:tcPr>
            <w:tcW w:w="959" w:type="pct"/>
            <w:tcBorders>
              <w:top w:val="nil"/>
              <w:left w:val="nil"/>
              <w:bottom w:val="nil"/>
              <w:right w:val="single" w:sz="8" w:space="0" w:color="auto"/>
            </w:tcBorders>
            <w:shd w:val="clear" w:color="auto" w:fill="auto"/>
            <w:vAlign w:val="center"/>
            <w:hideMark/>
          </w:tcPr>
          <w:p w14:paraId="0BE064B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693639B5"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5019E557" w14:textId="78926163" w:rsidTr="00A0106F">
        <w:trPr>
          <w:trHeight w:val="528"/>
        </w:trPr>
        <w:tc>
          <w:tcPr>
            <w:tcW w:w="2800" w:type="pct"/>
            <w:tcBorders>
              <w:top w:val="nil"/>
              <w:left w:val="single" w:sz="8" w:space="0" w:color="auto"/>
              <w:bottom w:val="nil"/>
              <w:right w:val="single" w:sz="8" w:space="0" w:color="auto"/>
            </w:tcBorders>
            <w:shd w:val="clear" w:color="auto" w:fill="auto"/>
            <w:vAlign w:val="center"/>
            <w:hideMark/>
          </w:tcPr>
          <w:p w14:paraId="4302B4EA" w14:textId="35FC549C"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Trade and Other Receivables from Exchange Transactions</w:t>
            </w:r>
          </w:p>
        </w:tc>
        <w:tc>
          <w:tcPr>
            <w:tcW w:w="382" w:type="pct"/>
            <w:tcBorders>
              <w:top w:val="nil"/>
              <w:left w:val="nil"/>
              <w:bottom w:val="nil"/>
              <w:right w:val="single" w:sz="8" w:space="0" w:color="auto"/>
            </w:tcBorders>
            <w:shd w:val="clear" w:color="auto" w:fill="auto"/>
            <w:noWrap/>
            <w:vAlign w:val="bottom"/>
            <w:hideMark/>
          </w:tcPr>
          <w:p w14:paraId="59E3519E" w14:textId="122D35DF" w:rsidR="00FB3D31" w:rsidRPr="007A5F66" w:rsidRDefault="00136535" w:rsidP="004764C2">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12</w:t>
            </w:r>
            <w:r w:rsidR="00FB3D31" w:rsidRPr="007A5F66">
              <w:rPr>
                <w:rFonts w:ascii="Arial" w:eastAsia="Times New Roman" w:hAnsi="Arial" w:cs="Arial"/>
                <w:b/>
                <w:bCs/>
                <w:color w:val="000000"/>
                <w:sz w:val="20"/>
                <w:szCs w:val="20"/>
                <w:lang w:eastAsia="en-ZA"/>
              </w:rPr>
              <w:t>.</w:t>
            </w:r>
            <w:r w:rsidR="00604DAA">
              <w:rPr>
                <w:rFonts w:ascii="Arial" w:eastAsia="Times New Roman" w:hAnsi="Arial" w:cs="Arial"/>
                <w:b/>
                <w:bCs/>
                <w:color w:val="000000"/>
                <w:sz w:val="20"/>
                <w:szCs w:val="20"/>
                <w:lang w:eastAsia="en-ZA"/>
              </w:rPr>
              <w:t>1</w:t>
            </w:r>
          </w:p>
        </w:tc>
        <w:tc>
          <w:tcPr>
            <w:tcW w:w="959" w:type="pct"/>
            <w:tcBorders>
              <w:top w:val="nil"/>
              <w:left w:val="nil"/>
              <w:bottom w:val="nil"/>
              <w:right w:val="single" w:sz="8" w:space="0" w:color="auto"/>
            </w:tcBorders>
            <w:shd w:val="clear" w:color="auto" w:fill="auto"/>
            <w:vAlign w:val="center"/>
            <w:hideMark/>
          </w:tcPr>
          <w:p w14:paraId="00BF07B9"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2AF17E4"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02950F01" w14:textId="4757C3FF" w:rsidTr="00A0106F">
        <w:trPr>
          <w:trHeight w:val="68"/>
        </w:trPr>
        <w:tc>
          <w:tcPr>
            <w:tcW w:w="2800" w:type="pct"/>
            <w:tcBorders>
              <w:top w:val="nil"/>
              <w:left w:val="single" w:sz="8" w:space="0" w:color="auto"/>
              <w:bottom w:val="single" w:sz="8" w:space="0" w:color="auto"/>
              <w:right w:val="single" w:sz="8" w:space="0" w:color="auto"/>
            </w:tcBorders>
            <w:shd w:val="clear" w:color="000000" w:fill="FFFFFF"/>
            <w:vAlign w:val="center"/>
            <w:hideMark/>
          </w:tcPr>
          <w:p w14:paraId="086C1742" w14:textId="77777777" w:rsidR="00FB3D31" w:rsidRPr="004764C2" w:rsidRDefault="00FB3D31" w:rsidP="004764C2">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Total</w:t>
            </w:r>
          </w:p>
        </w:tc>
        <w:tc>
          <w:tcPr>
            <w:tcW w:w="382" w:type="pct"/>
            <w:tcBorders>
              <w:top w:val="nil"/>
              <w:left w:val="nil"/>
              <w:bottom w:val="single" w:sz="8" w:space="0" w:color="auto"/>
              <w:right w:val="single" w:sz="8" w:space="0" w:color="auto"/>
            </w:tcBorders>
            <w:shd w:val="clear" w:color="auto" w:fill="auto"/>
            <w:noWrap/>
            <w:vAlign w:val="bottom"/>
            <w:hideMark/>
          </w:tcPr>
          <w:p w14:paraId="35C500EA" w14:textId="77777777" w:rsidR="00FB3D31" w:rsidRPr="004764C2" w:rsidRDefault="00FB3D31" w:rsidP="004764C2">
            <w:pPr>
              <w:spacing w:before="0" w:after="0"/>
              <w:ind w:firstLine="0"/>
              <w:jc w:val="left"/>
              <w:rPr>
                <w:rFonts w:eastAsia="Times New Roman" w:cs="Calibri"/>
                <w:color w:val="000000"/>
                <w:lang w:eastAsia="en-ZA"/>
              </w:rPr>
            </w:pPr>
            <w:r w:rsidRPr="004764C2">
              <w:rPr>
                <w:rFonts w:eastAsia="Times New Roman" w:cs="Calibri"/>
                <w:color w:val="000000"/>
                <w:lang w:eastAsia="en-ZA"/>
              </w:rPr>
              <w:t> </w:t>
            </w:r>
          </w:p>
        </w:tc>
        <w:tc>
          <w:tcPr>
            <w:tcW w:w="959" w:type="pct"/>
            <w:tcBorders>
              <w:top w:val="nil"/>
              <w:left w:val="nil"/>
              <w:bottom w:val="single" w:sz="8" w:space="0" w:color="auto"/>
              <w:right w:val="single" w:sz="8" w:space="0" w:color="auto"/>
            </w:tcBorders>
            <w:shd w:val="clear" w:color="000000" w:fill="FFFFFF"/>
            <w:vAlign w:val="center"/>
            <w:hideMark/>
          </w:tcPr>
          <w:p w14:paraId="61C0E4DA"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single" w:sz="8" w:space="0" w:color="auto"/>
              <w:right w:val="single" w:sz="8" w:space="0" w:color="auto"/>
            </w:tcBorders>
            <w:shd w:val="clear" w:color="000000" w:fill="FFFFFF"/>
          </w:tcPr>
          <w:p w14:paraId="0D06E275"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5E475ACA" w14:textId="20BC1366" w:rsidTr="00A0106F">
        <w:trPr>
          <w:trHeight w:val="288"/>
        </w:trPr>
        <w:tc>
          <w:tcPr>
            <w:tcW w:w="2800" w:type="pct"/>
            <w:tcBorders>
              <w:top w:val="nil"/>
              <w:left w:val="nil"/>
              <w:bottom w:val="nil"/>
              <w:right w:val="nil"/>
            </w:tcBorders>
            <w:shd w:val="clear" w:color="auto" w:fill="auto"/>
            <w:noWrap/>
            <w:vAlign w:val="bottom"/>
            <w:hideMark/>
          </w:tcPr>
          <w:p w14:paraId="2B6D499E"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c>
          <w:tcPr>
            <w:tcW w:w="382" w:type="pct"/>
            <w:tcBorders>
              <w:top w:val="nil"/>
              <w:left w:val="nil"/>
              <w:bottom w:val="nil"/>
              <w:right w:val="nil"/>
            </w:tcBorders>
            <w:shd w:val="clear" w:color="auto" w:fill="auto"/>
            <w:noWrap/>
            <w:vAlign w:val="bottom"/>
            <w:hideMark/>
          </w:tcPr>
          <w:p w14:paraId="589BB1DB" w14:textId="77777777" w:rsidR="00FB3D31" w:rsidRDefault="00FB3D31" w:rsidP="004764C2">
            <w:pPr>
              <w:spacing w:before="0" w:after="0"/>
              <w:ind w:firstLine="0"/>
              <w:jc w:val="left"/>
              <w:rPr>
                <w:rFonts w:ascii="Times New Roman" w:eastAsia="Times New Roman" w:hAnsi="Times New Roman"/>
                <w:sz w:val="20"/>
                <w:szCs w:val="20"/>
                <w:lang w:eastAsia="en-ZA"/>
              </w:rPr>
            </w:pPr>
          </w:p>
          <w:p w14:paraId="551FD14E" w14:textId="77777777" w:rsidR="00FB3D31" w:rsidRDefault="00FB3D31" w:rsidP="004764C2">
            <w:pPr>
              <w:spacing w:before="0" w:after="0"/>
              <w:ind w:firstLine="0"/>
              <w:jc w:val="left"/>
              <w:rPr>
                <w:rFonts w:ascii="Times New Roman" w:eastAsia="Times New Roman" w:hAnsi="Times New Roman"/>
                <w:sz w:val="20"/>
                <w:szCs w:val="20"/>
                <w:lang w:eastAsia="en-ZA"/>
              </w:rPr>
            </w:pPr>
          </w:p>
          <w:p w14:paraId="58A537D2" w14:textId="77777777" w:rsidR="00FB3D31" w:rsidRDefault="00FB3D31" w:rsidP="004764C2">
            <w:pPr>
              <w:spacing w:before="0" w:after="0"/>
              <w:ind w:firstLine="0"/>
              <w:jc w:val="left"/>
              <w:rPr>
                <w:rFonts w:ascii="Times New Roman" w:eastAsia="Times New Roman" w:hAnsi="Times New Roman"/>
                <w:sz w:val="20"/>
                <w:szCs w:val="20"/>
                <w:lang w:eastAsia="en-ZA"/>
              </w:rPr>
            </w:pPr>
          </w:p>
          <w:p w14:paraId="1AAE0B58"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959" w:type="pct"/>
            <w:tcBorders>
              <w:top w:val="nil"/>
              <w:left w:val="nil"/>
              <w:bottom w:val="nil"/>
              <w:right w:val="nil"/>
            </w:tcBorders>
            <w:shd w:val="clear" w:color="auto" w:fill="auto"/>
            <w:noWrap/>
            <w:vAlign w:val="bottom"/>
            <w:hideMark/>
          </w:tcPr>
          <w:p w14:paraId="21F5EA64"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nil"/>
              <w:right w:val="nil"/>
            </w:tcBorders>
          </w:tcPr>
          <w:p w14:paraId="6A410193"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bl>
    <w:p w14:paraId="70877BDB" w14:textId="77777777" w:rsidR="00A0106F" w:rsidRDefault="00A0106F">
      <w:r>
        <w:br w:type="page"/>
      </w:r>
    </w:p>
    <w:tbl>
      <w:tblPr>
        <w:tblW w:w="5000" w:type="pct"/>
        <w:tblLook w:val="04A0" w:firstRow="1" w:lastRow="0" w:firstColumn="1" w:lastColumn="0" w:noHBand="0" w:noVBand="1"/>
      </w:tblPr>
      <w:tblGrid>
        <w:gridCol w:w="5556"/>
        <w:gridCol w:w="758"/>
        <w:gridCol w:w="1903"/>
        <w:gridCol w:w="1705"/>
      </w:tblGrid>
      <w:tr w:rsidR="00FB3D31" w:rsidRPr="004764C2" w14:paraId="76A833C1" w14:textId="2ED58E91" w:rsidTr="00A0106F">
        <w:trPr>
          <w:trHeight w:val="288"/>
        </w:trPr>
        <w:tc>
          <w:tcPr>
            <w:tcW w:w="2800" w:type="pct"/>
            <w:tcBorders>
              <w:top w:val="nil"/>
              <w:left w:val="nil"/>
              <w:bottom w:val="nil"/>
              <w:right w:val="nil"/>
            </w:tcBorders>
            <w:shd w:val="clear" w:color="auto" w:fill="auto"/>
            <w:noWrap/>
            <w:vAlign w:val="bottom"/>
          </w:tcPr>
          <w:p w14:paraId="7272ED64" w14:textId="3E7DE1C7" w:rsidR="00FB3D31" w:rsidRPr="00A0106F" w:rsidRDefault="00A0106F" w:rsidP="001900B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c>
        <w:tc>
          <w:tcPr>
            <w:tcW w:w="382" w:type="pct"/>
            <w:tcBorders>
              <w:top w:val="nil"/>
              <w:left w:val="nil"/>
              <w:bottom w:val="nil"/>
              <w:right w:val="nil"/>
            </w:tcBorders>
            <w:shd w:val="clear" w:color="auto" w:fill="auto"/>
            <w:noWrap/>
            <w:vAlign w:val="bottom"/>
          </w:tcPr>
          <w:p w14:paraId="3E0A18C1"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959" w:type="pct"/>
            <w:tcBorders>
              <w:top w:val="nil"/>
              <w:left w:val="nil"/>
              <w:bottom w:val="nil"/>
              <w:right w:val="nil"/>
            </w:tcBorders>
            <w:shd w:val="clear" w:color="auto" w:fill="auto"/>
            <w:noWrap/>
            <w:vAlign w:val="bottom"/>
          </w:tcPr>
          <w:p w14:paraId="24646EAB"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nil"/>
              <w:right w:val="nil"/>
            </w:tcBorders>
          </w:tcPr>
          <w:p w14:paraId="51CB23B2"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r w:rsidR="00FB3D31" w:rsidRPr="004764C2" w14:paraId="174A6D31" w14:textId="3CF391EA" w:rsidTr="00A0106F">
        <w:trPr>
          <w:trHeight w:val="552"/>
        </w:trPr>
        <w:tc>
          <w:tcPr>
            <w:tcW w:w="2800" w:type="pct"/>
            <w:tcBorders>
              <w:top w:val="nil"/>
              <w:left w:val="nil"/>
              <w:bottom w:val="nil"/>
              <w:right w:val="nil"/>
            </w:tcBorders>
            <w:shd w:val="clear" w:color="auto" w:fill="auto"/>
            <w:vAlign w:val="bottom"/>
            <w:hideMark/>
          </w:tcPr>
          <w:p w14:paraId="43BE80AF" w14:textId="7E5B8480" w:rsidR="00FB3D31" w:rsidRPr="00BE1EA6" w:rsidRDefault="00FB3D31">
            <w:pPr>
              <w:pStyle w:val="ListParagraph"/>
              <w:numPr>
                <w:ilvl w:val="1"/>
                <w:numId w:val="25"/>
              </w:numPr>
              <w:spacing w:before="0" w:after="0"/>
              <w:ind w:left="599" w:hanging="709"/>
              <w:jc w:val="left"/>
              <w:rPr>
                <w:rFonts w:ascii="Arial" w:eastAsia="Times New Roman" w:hAnsi="Arial" w:cs="Arial"/>
                <w:b/>
                <w:sz w:val="20"/>
                <w:szCs w:val="26"/>
              </w:rPr>
            </w:pPr>
            <w:r w:rsidRPr="00BE1EA6">
              <w:rPr>
                <w:rFonts w:ascii="Arial" w:eastAsia="Times New Roman" w:hAnsi="Arial" w:cs="Arial"/>
                <w:b/>
                <w:sz w:val="20"/>
                <w:szCs w:val="26"/>
              </w:rPr>
              <w:t xml:space="preserve">Trade and Other  Receivables from Exchange </w:t>
            </w:r>
          </w:p>
          <w:p w14:paraId="5C7D681C" w14:textId="7816CF95" w:rsidR="00BE1EA6" w:rsidRPr="00BE1EA6" w:rsidRDefault="00BE1EA6" w:rsidP="00BE1EA6">
            <w:pPr>
              <w:pStyle w:val="ListParagraph"/>
              <w:spacing w:before="0" w:after="0"/>
              <w:ind w:left="750" w:firstLine="0"/>
              <w:jc w:val="left"/>
              <w:rPr>
                <w:rFonts w:ascii="Arial" w:eastAsia="Times New Roman" w:hAnsi="Arial" w:cs="Arial"/>
                <w:b/>
                <w:bCs/>
                <w:color w:val="000000"/>
                <w:sz w:val="20"/>
                <w:szCs w:val="20"/>
                <w:lang w:eastAsia="en-ZA"/>
              </w:rPr>
            </w:pPr>
          </w:p>
        </w:tc>
        <w:tc>
          <w:tcPr>
            <w:tcW w:w="382" w:type="pct"/>
            <w:tcBorders>
              <w:top w:val="nil"/>
              <w:left w:val="nil"/>
              <w:bottom w:val="nil"/>
              <w:right w:val="nil"/>
            </w:tcBorders>
            <w:shd w:val="clear" w:color="auto" w:fill="auto"/>
            <w:noWrap/>
            <w:vAlign w:val="bottom"/>
            <w:hideMark/>
          </w:tcPr>
          <w:p w14:paraId="520FE7CB"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nil"/>
              <w:bottom w:val="nil"/>
              <w:right w:val="nil"/>
            </w:tcBorders>
            <w:shd w:val="clear" w:color="auto" w:fill="auto"/>
            <w:noWrap/>
            <w:vAlign w:val="bottom"/>
            <w:hideMark/>
          </w:tcPr>
          <w:p w14:paraId="473C269F"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nil"/>
              <w:right w:val="nil"/>
            </w:tcBorders>
          </w:tcPr>
          <w:p w14:paraId="67319F90"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r w:rsidR="0075692A" w:rsidRPr="004764C2" w14:paraId="16BC7CD0" w14:textId="4055FFB9" w:rsidTr="00A0106F">
        <w:trPr>
          <w:trHeight w:val="288"/>
        </w:trPr>
        <w:tc>
          <w:tcPr>
            <w:tcW w:w="2800" w:type="pct"/>
            <w:vMerge w:val="restart"/>
            <w:tcBorders>
              <w:top w:val="single" w:sz="8" w:space="0" w:color="auto"/>
              <w:left w:val="single" w:sz="8" w:space="0" w:color="auto"/>
              <w:bottom w:val="nil"/>
              <w:right w:val="single" w:sz="8" w:space="0" w:color="auto"/>
            </w:tcBorders>
            <w:shd w:val="clear" w:color="000000" w:fill="FBE4D5"/>
            <w:vAlign w:val="center"/>
            <w:hideMark/>
          </w:tcPr>
          <w:p w14:paraId="1D4BB390" w14:textId="77777777" w:rsidR="0075692A" w:rsidRPr="004764C2" w:rsidRDefault="0075692A" w:rsidP="0075692A">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 </w:t>
            </w:r>
          </w:p>
        </w:tc>
        <w:tc>
          <w:tcPr>
            <w:tcW w:w="382" w:type="pct"/>
            <w:tcBorders>
              <w:top w:val="single" w:sz="8" w:space="0" w:color="auto"/>
              <w:left w:val="nil"/>
              <w:bottom w:val="nil"/>
              <w:right w:val="single" w:sz="8" w:space="0" w:color="auto"/>
            </w:tcBorders>
            <w:shd w:val="clear" w:color="000000" w:fill="FBE4D5"/>
            <w:vAlign w:val="center"/>
          </w:tcPr>
          <w:p w14:paraId="7C346F14" w14:textId="72530EC0"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p>
        </w:tc>
        <w:tc>
          <w:tcPr>
            <w:tcW w:w="959" w:type="pct"/>
            <w:tcBorders>
              <w:top w:val="single" w:sz="8" w:space="0" w:color="auto"/>
              <w:left w:val="nil"/>
              <w:bottom w:val="nil"/>
              <w:right w:val="single" w:sz="8" w:space="0" w:color="auto"/>
            </w:tcBorders>
            <w:shd w:val="clear" w:color="000000" w:fill="FBE4D5"/>
            <w:vAlign w:val="center"/>
            <w:hideMark/>
          </w:tcPr>
          <w:p w14:paraId="02965552" w14:textId="570932CC"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2023/2024</w:t>
            </w:r>
          </w:p>
        </w:tc>
        <w:tc>
          <w:tcPr>
            <w:tcW w:w="859" w:type="pct"/>
            <w:tcBorders>
              <w:top w:val="single" w:sz="8" w:space="0" w:color="auto"/>
              <w:left w:val="nil"/>
              <w:bottom w:val="nil"/>
              <w:right w:val="single" w:sz="8" w:space="0" w:color="auto"/>
            </w:tcBorders>
            <w:shd w:val="clear" w:color="000000" w:fill="FBE4D5"/>
            <w:vAlign w:val="center"/>
          </w:tcPr>
          <w:p w14:paraId="3E403CDD" w14:textId="16EEA41D"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2022/2023</w:t>
            </w:r>
          </w:p>
        </w:tc>
      </w:tr>
      <w:tr w:rsidR="0075692A" w:rsidRPr="004764C2" w14:paraId="7A02AAC3" w14:textId="7FAC2C48" w:rsidTr="00136535">
        <w:trPr>
          <w:trHeight w:val="300"/>
        </w:trPr>
        <w:tc>
          <w:tcPr>
            <w:tcW w:w="2800" w:type="pct"/>
            <w:vMerge/>
            <w:tcBorders>
              <w:top w:val="single" w:sz="8" w:space="0" w:color="auto"/>
              <w:left w:val="single" w:sz="8" w:space="0" w:color="auto"/>
              <w:bottom w:val="single" w:sz="4" w:space="0" w:color="auto"/>
              <w:right w:val="single" w:sz="8" w:space="0" w:color="auto"/>
            </w:tcBorders>
            <w:vAlign w:val="center"/>
            <w:hideMark/>
          </w:tcPr>
          <w:p w14:paraId="580D008B" w14:textId="77777777" w:rsidR="0075692A" w:rsidRPr="004764C2" w:rsidRDefault="0075692A" w:rsidP="0075692A">
            <w:pPr>
              <w:spacing w:before="0" w:after="0"/>
              <w:ind w:firstLine="0"/>
              <w:jc w:val="left"/>
              <w:rPr>
                <w:rFonts w:ascii="Arial" w:eastAsia="Times New Roman" w:hAnsi="Arial" w:cs="Arial"/>
                <w:b/>
                <w:bCs/>
                <w:color w:val="000000"/>
                <w:sz w:val="20"/>
                <w:szCs w:val="20"/>
                <w:lang w:eastAsia="en-ZA"/>
              </w:rPr>
            </w:pPr>
          </w:p>
        </w:tc>
        <w:tc>
          <w:tcPr>
            <w:tcW w:w="382" w:type="pct"/>
            <w:tcBorders>
              <w:top w:val="nil"/>
              <w:left w:val="nil"/>
              <w:bottom w:val="single" w:sz="8" w:space="0" w:color="auto"/>
              <w:right w:val="single" w:sz="8" w:space="0" w:color="auto"/>
            </w:tcBorders>
            <w:shd w:val="clear" w:color="000000" w:fill="FBE4D5"/>
            <w:vAlign w:val="center"/>
          </w:tcPr>
          <w:p w14:paraId="05DAAB31" w14:textId="7769E132"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p>
        </w:tc>
        <w:tc>
          <w:tcPr>
            <w:tcW w:w="959" w:type="pct"/>
            <w:tcBorders>
              <w:top w:val="nil"/>
              <w:left w:val="nil"/>
              <w:bottom w:val="single" w:sz="8" w:space="0" w:color="auto"/>
              <w:right w:val="single" w:sz="8" w:space="0" w:color="auto"/>
            </w:tcBorders>
            <w:shd w:val="clear" w:color="000000" w:fill="FBE4D5"/>
            <w:vAlign w:val="center"/>
            <w:hideMark/>
          </w:tcPr>
          <w:p w14:paraId="30E63059" w14:textId="0525DD02"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c>
          <w:tcPr>
            <w:tcW w:w="859" w:type="pct"/>
            <w:tcBorders>
              <w:top w:val="nil"/>
              <w:left w:val="nil"/>
              <w:bottom w:val="single" w:sz="8" w:space="0" w:color="auto"/>
              <w:right w:val="single" w:sz="8" w:space="0" w:color="auto"/>
            </w:tcBorders>
            <w:shd w:val="clear" w:color="000000" w:fill="FBE4D5"/>
            <w:vAlign w:val="center"/>
          </w:tcPr>
          <w:p w14:paraId="0B2BD114" w14:textId="189C37AC"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r>
      <w:tr w:rsidR="00FB3D31" w:rsidRPr="004764C2" w14:paraId="299F9535" w14:textId="43019C2D" w:rsidTr="00136535">
        <w:trPr>
          <w:trHeight w:val="288"/>
        </w:trPr>
        <w:tc>
          <w:tcPr>
            <w:tcW w:w="2800" w:type="pct"/>
            <w:tcBorders>
              <w:top w:val="single" w:sz="4" w:space="0" w:color="auto"/>
              <w:left w:val="single" w:sz="4" w:space="0" w:color="auto"/>
              <w:bottom w:val="nil"/>
              <w:right w:val="single" w:sz="4" w:space="0" w:color="auto"/>
            </w:tcBorders>
            <w:shd w:val="clear" w:color="auto" w:fill="auto"/>
            <w:vAlign w:val="center"/>
            <w:hideMark/>
          </w:tcPr>
          <w:p w14:paraId="535DE769"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382" w:type="pct"/>
            <w:tcBorders>
              <w:top w:val="nil"/>
              <w:left w:val="single" w:sz="4" w:space="0" w:color="auto"/>
              <w:bottom w:val="nil"/>
              <w:right w:val="single" w:sz="8" w:space="0" w:color="auto"/>
            </w:tcBorders>
            <w:shd w:val="clear" w:color="auto" w:fill="auto"/>
            <w:vAlign w:val="center"/>
            <w:hideMark/>
          </w:tcPr>
          <w:p w14:paraId="548388A0"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551D480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FD131FB"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75B8C383" w14:textId="2C324A72" w:rsidTr="00136535">
        <w:trPr>
          <w:trHeight w:val="288"/>
        </w:trPr>
        <w:tc>
          <w:tcPr>
            <w:tcW w:w="2800" w:type="pct"/>
            <w:tcBorders>
              <w:top w:val="nil"/>
              <w:left w:val="single" w:sz="4" w:space="0" w:color="auto"/>
              <w:bottom w:val="nil"/>
              <w:right w:val="single" w:sz="4" w:space="0" w:color="auto"/>
            </w:tcBorders>
            <w:shd w:val="clear" w:color="auto" w:fill="auto"/>
            <w:vAlign w:val="center"/>
            <w:hideMark/>
          </w:tcPr>
          <w:p w14:paraId="73D95B32"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Waste Water Management</w:t>
            </w:r>
          </w:p>
        </w:tc>
        <w:tc>
          <w:tcPr>
            <w:tcW w:w="382" w:type="pct"/>
            <w:tcBorders>
              <w:top w:val="nil"/>
              <w:left w:val="single" w:sz="4" w:space="0" w:color="auto"/>
              <w:bottom w:val="nil"/>
              <w:right w:val="single" w:sz="8" w:space="0" w:color="auto"/>
            </w:tcBorders>
            <w:shd w:val="clear" w:color="auto" w:fill="auto"/>
            <w:vAlign w:val="center"/>
            <w:hideMark/>
          </w:tcPr>
          <w:p w14:paraId="748C85B9"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4DF2EE1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05EB88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DD22A71" w14:textId="4FB5B708" w:rsidTr="00136535">
        <w:trPr>
          <w:trHeight w:val="288"/>
        </w:trPr>
        <w:tc>
          <w:tcPr>
            <w:tcW w:w="2800" w:type="pct"/>
            <w:tcBorders>
              <w:top w:val="nil"/>
              <w:left w:val="single" w:sz="4" w:space="0" w:color="auto"/>
              <w:right w:val="single" w:sz="4" w:space="0" w:color="auto"/>
            </w:tcBorders>
            <w:shd w:val="clear" w:color="auto" w:fill="auto"/>
            <w:vAlign w:val="center"/>
            <w:hideMark/>
          </w:tcPr>
          <w:p w14:paraId="4C3174E5"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Water</w:t>
            </w:r>
          </w:p>
        </w:tc>
        <w:tc>
          <w:tcPr>
            <w:tcW w:w="382" w:type="pct"/>
            <w:tcBorders>
              <w:top w:val="nil"/>
              <w:left w:val="single" w:sz="4" w:space="0" w:color="auto"/>
              <w:bottom w:val="nil"/>
              <w:right w:val="single" w:sz="8" w:space="0" w:color="auto"/>
            </w:tcBorders>
            <w:shd w:val="clear" w:color="auto" w:fill="auto"/>
            <w:vAlign w:val="center"/>
            <w:hideMark/>
          </w:tcPr>
          <w:p w14:paraId="205E5C38"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5F04A0D1"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093B8BF2"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10FB8515" w14:textId="1582A5B0" w:rsidTr="00136535">
        <w:trPr>
          <w:trHeight w:val="288"/>
        </w:trPr>
        <w:tc>
          <w:tcPr>
            <w:tcW w:w="2800" w:type="pct"/>
            <w:tcBorders>
              <w:top w:val="nil"/>
              <w:left w:val="single" w:sz="4" w:space="0" w:color="auto"/>
              <w:right w:val="single" w:sz="4" w:space="0" w:color="auto"/>
            </w:tcBorders>
            <w:shd w:val="clear" w:color="auto" w:fill="auto"/>
            <w:vAlign w:val="center"/>
            <w:hideMark/>
          </w:tcPr>
          <w:p w14:paraId="32B31D2C" w14:textId="77777777" w:rsidR="00FB3D31" w:rsidRPr="004764C2" w:rsidRDefault="00FB3D31" w:rsidP="004764C2">
            <w:pPr>
              <w:spacing w:before="0" w:after="0"/>
              <w:ind w:firstLine="0"/>
              <w:rPr>
                <w:rFonts w:ascii="Arial" w:eastAsia="Times New Roman" w:hAnsi="Arial" w:cs="Arial"/>
                <w:i/>
                <w:iCs/>
                <w:color w:val="000000"/>
                <w:sz w:val="20"/>
                <w:szCs w:val="20"/>
                <w:lang w:eastAsia="en-ZA"/>
              </w:rPr>
            </w:pPr>
            <w:r w:rsidRPr="004764C2">
              <w:rPr>
                <w:rFonts w:ascii="Arial" w:eastAsia="Times New Roman" w:hAnsi="Arial" w:cs="Arial"/>
                <w:i/>
                <w:iCs/>
                <w:color w:val="000000"/>
                <w:sz w:val="20"/>
                <w:szCs w:val="20"/>
                <w:lang w:eastAsia="en-ZA"/>
              </w:rPr>
              <w:t>(Less Reversal)</w:t>
            </w:r>
          </w:p>
        </w:tc>
        <w:tc>
          <w:tcPr>
            <w:tcW w:w="382" w:type="pct"/>
            <w:tcBorders>
              <w:top w:val="nil"/>
              <w:left w:val="single" w:sz="4" w:space="0" w:color="auto"/>
              <w:bottom w:val="nil"/>
              <w:right w:val="single" w:sz="8" w:space="0" w:color="auto"/>
            </w:tcBorders>
            <w:shd w:val="clear" w:color="auto" w:fill="auto"/>
            <w:vAlign w:val="center"/>
            <w:hideMark/>
          </w:tcPr>
          <w:p w14:paraId="1C72FF0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02AE3B1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501B174B"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42CED73" w14:textId="5CA414C4" w:rsidTr="00136535">
        <w:trPr>
          <w:trHeight w:val="288"/>
        </w:trPr>
        <w:tc>
          <w:tcPr>
            <w:tcW w:w="2800" w:type="pct"/>
            <w:tcBorders>
              <w:left w:val="single" w:sz="4" w:space="0" w:color="auto"/>
              <w:bottom w:val="nil"/>
              <w:right w:val="single" w:sz="4" w:space="0" w:color="auto"/>
            </w:tcBorders>
            <w:shd w:val="clear" w:color="auto" w:fill="auto"/>
            <w:vAlign w:val="center"/>
            <w:hideMark/>
          </w:tcPr>
          <w:p w14:paraId="1C2D2DB4" w14:textId="77777777" w:rsidR="00FB3D31" w:rsidRPr="004764C2" w:rsidRDefault="00FB3D31" w:rsidP="004764C2">
            <w:pPr>
              <w:spacing w:before="0" w:after="0"/>
              <w:ind w:firstLine="0"/>
              <w:jc w:val="lef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382" w:type="pct"/>
            <w:tcBorders>
              <w:top w:val="nil"/>
              <w:left w:val="single" w:sz="4" w:space="0" w:color="auto"/>
              <w:bottom w:val="nil"/>
              <w:right w:val="single" w:sz="8" w:space="0" w:color="auto"/>
            </w:tcBorders>
            <w:shd w:val="clear" w:color="auto" w:fill="auto"/>
            <w:vAlign w:val="center"/>
            <w:hideMark/>
          </w:tcPr>
          <w:p w14:paraId="0C3F194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6BB965D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1DBD903A"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0CB42AD" w14:textId="54F278B9" w:rsidTr="00136535">
        <w:trPr>
          <w:trHeight w:val="300"/>
        </w:trPr>
        <w:tc>
          <w:tcPr>
            <w:tcW w:w="2800" w:type="pct"/>
            <w:tcBorders>
              <w:top w:val="nil"/>
              <w:left w:val="single" w:sz="4" w:space="0" w:color="auto"/>
              <w:bottom w:val="single" w:sz="8" w:space="0" w:color="auto"/>
              <w:right w:val="single" w:sz="8" w:space="0" w:color="auto"/>
            </w:tcBorders>
            <w:shd w:val="clear" w:color="000000" w:fill="FFFFFF"/>
            <w:vAlign w:val="center"/>
            <w:hideMark/>
          </w:tcPr>
          <w:p w14:paraId="2A9E4F83" w14:textId="77777777" w:rsidR="00FB3D31" w:rsidRPr="004764C2" w:rsidRDefault="00FB3D31" w:rsidP="004764C2">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Total</w:t>
            </w:r>
          </w:p>
        </w:tc>
        <w:tc>
          <w:tcPr>
            <w:tcW w:w="382" w:type="pct"/>
            <w:tcBorders>
              <w:top w:val="nil"/>
              <w:left w:val="nil"/>
              <w:bottom w:val="single" w:sz="8" w:space="0" w:color="auto"/>
              <w:right w:val="single" w:sz="8" w:space="0" w:color="auto"/>
            </w:tcBorders>
            <w:shd w:val="clear" w:color="000000" w:fill="FFFFFF"/>
            <w:vAlign w:val="center"/>
            <w:hideMark/>
          </w:tcPr>
          <w:p w14:paraId="165D1C4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single" w:sz="8" w:space="0" w:color="auto"/>
              <w:right w:val="single" w:sz="8" w:space="0" w:color="auto"/>
            </w:tcBorders>
            <w:shd w:val="clear" w:color="000000" w:fill="FFFFFF"/>
            <w:vAlign w:val="center"/>
            <w:hideMark/>
          </w:tcPr>
          <w:p w14:paraId="0D1362EF"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single" w:sz="8" w:space="0" w:color="auto"/>
              <w:right w:val="single" w:sz="8" w:space="0" w:color="auto"/>
            </w:tcBorders>
            <w:shd w:val="clear" w:color="000000" w:fill="FFFFFF"/>
          </w:tcPr>
          <w:p w14:paraId="750E302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bl>
    <w:p w14:paraId="4329028B" w14:textId="77777777" w:rsidR="00A41D3A" w:rsidRDefault="00A41D3A" w:rsidP="008F15D5">
      <w:pPr>
        <w:ind w:firstLine="0"/>
        <w:rPr>
          <w:rFonts w:ascii="Arial" w:hAnsi="Arial" w:cs="Arial"/>
          <w:sz w:val="20"/>
        </w:rPr>
      </w:pPr>
    </w:p>
    <w:p w14:paraId="7C17C5D2" w14:textId="0708BB99" w:rsidR="0038530A" w:rsidRPr="00EE44DE" w:rsidRDefault="0038530A">
      <w:pPr>
        <w:pStyle w:val="Heading2"/>
        <w:numPr>
          <w:ilvl w:val="0"/>
          <w:numId w:val="25"/>
        </w:numPr>
        <w:spacing w:before="120" w:after="120"/>
        <w:ind w:left="567" w:hanging="567"/>
        <w:rPr>
          <w:rFonts w:ascii="Arial" w:hAnsi="Arial" w:cs="Arial"/>
          <w:b/>
          <w:color w:val="auto"/>
          <w:sz w:val="20"/>
        </w:rPr>
      </w:pPr>
      <w:bookmarkStart w:id="136" w:name="_Ref1119558"/>
      <w:bookmarkStart w:id="137" w:name="_Toc172729576"/>
      <w:bookmarkStart w:id="138" w:name="_Ref1136093"/>
      <w:r w:rsidRPr="00EE44DE">
        <w:rPr>
          <w:rFonts w:ascii="Arial" w:hAnsi="Arial" w:cs="Arial"/>
          <w:b/>
          <w:color w:val="auto"/>
          <w:sz w:val="20"/>
        </w:rPr>
        <w:t>Depreciation</w:t>
      </w:r>
      <w:r w:rsidR="00A766D0">
        <w:rPr>
          <w:rFonts w:ascii="Arial" w:hAnsi="Arial" w:cs="Arial"/>
          <w:b/>
          <w:color w:val="auto"/>
          <w:sz w:val="20"/>
        </w:rPr>
        <w:t xml:space="preserve"> and </w:t>
      </w:r>
      <w:r w:rsidRPr="00EE44DE">
        <w:rPr>
          <w:rFonts w:ascii="Arial" w:hAnsi="Arial" w:cs="Arial"/>
          <w:b/>
          <w:color w:val="auto"/>
          <w:sz w:val="20"/>
        </w:rPr>
        <w:t>Amortisation</w:t>
      </w:r>
      <w:bookmarkEnd w:id="136"/>
      <w:bookmarkEnd w:id="137"/>
      <w:r w:rsidRPr="00EE44DE">
        <w:rPr>
          <w:rFonts w:ascii="Arial" w:hAnsi="Arial" w:cs="Arial"/>
          <w:b/>
          <w:color w:val="auto"/>
          <w:sz w:val="20"/>
        </w:rPr>
        <w:t xml:space="preserve"> </w:t>
      </w:r>
      <w:bookmarkEnd w:id="138"/>
    </w:p>
    <w:tbl>
      <w:tblPr>
        <w:tblW w:w="43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8"/>
        <w:gridCol w:w="606"/>
        <w:gridCol w:w="1403"/>
        <w:gridCol w:w="1524"/>
      </w:tblGrid>
      <w:tr w:rsidR="0038530A" w:rsidRPr="00C67A3A" w14:paraId="67EAE708" w14:textId="77777777" w:rsidTr="00351AB2">
        <w:tc>
          <w:tcPr>
            <w:tcW w:w="3318" w:type="pct"/>
            <w:gridSpan w:val="2"/>
            <w:tcBorders>
              <w:bottom w:val="single" w:sz="4" w:space="0" w:color="auto"/>
            </w:tcBorders>
            <w:shd w:val="clear" w:color="auto" w:fill="FBE4D5"/>
          </w:tcPr>
          <w:p w14:paraId="370CFEC7" w14:textId="77777777" w:rsidR="0038530A" w:rsidRPr="00C67A3A" w:rsidRDefault="0038530A" w:rsidP="00387C7E">
            <w:pPr>
              <w:spacing w:before="60" w:after="60"/>
              <w:ind w:firstLine="0"/>
              <w:rPr>
                <w:rFonts w:ascii="Arial" w:hAnsi="Arial" w:cs="Arial"/>
                <w:b/>
                <w:sz w:val="20"/>
              </w:rPr>
            </w:pPr>
          </w:p>
        </w:tc>
        <w:tc>
          <w:tcPr>
            <w:tcW w:w="806" w:type="pct"/>
            <w:tcBorders>
              <w:bottom w:val="single" w:sz="4" w:space="0" w:color="auto"/>
            </w:tcBorders>
            <w:shd w:val="clear" w:color="auto" w:fill="FBE4D5"/>
          </w:tcPr>
          <w:p w14:paraId="0896EAF1" w14:textId="77777777" w:rsidR="0038530A" w:rsidRPr="00C67A3A" w:rsidRDefault="0038530A" w:rsidP="00387C7E">
            <w:pPr>
              <w:spacing w:before="60" w:after="60"/>
              <w:ind w:firstLine="0"/>
              <w:jc w:val="center"/>
              <w:rPr>
                <w:rFonts w:ascii="Arial" w:hAnsi="Arial" w:cs="Arial"/>
                <w:b/>
                <w:sz w:val="20"/>
              </w:rPr>
            </w:pPr>
            <w:r>
              <w:rPr>
                <w:rFonts w:ascii="Arial" w:hAnsi="Arial" w:cs="Arial"/>
                <w:b/>
                <w:sz w:val="20"/>
              </w:rPr>
              <w:t>2023/2024</w:t>
            </w:r>
          </w:p>
          <w:p w14:paraId="20BFE071" w14:textId="77777777" w:rsidR="0038530A" w:rsidRPr="00C67A3A" w:rsidRDefault="0038530A" w:rsidP="00387C7E">
            <w:pPr>
              <w:spacing w:before="60" w:after="60"/>
              <w:ind w:firstLine="0"/>
              <w:jc w:val="center"/>
              <w:rPr>
                <w:rFonts w:ascii="Arial" w:hAnsi="Arial" w:cs="Arial"/>
                <w:b/>
                <w:sz w:val="20"/>
              </w:rPr>
            </w:pPr>
            <w:r w:rsidRPr="00C67A3A">
              <w:rPr>
                <w:rFonts w:ascii="Arial" w:hAnsi="Arial" w:cs="Arial"/>
                <w:b/>
                <w:sz w:val="20"/>
              </w:rPr>
              <w:t>(R’000s)</w:t>
            </w:r>
          </w:p>
        </w:tc>
        <w:tc>
          <w:tcPr>
            <w:tcW w:w="876" w:type="pct"/>
            <w:tcBorders>
              <w:bottom w:val="single" w:sz="4" w:space="0" w:color="auto"/>
            </w:tcBorders>
            <w:shd w:val="clear" w:color="auto" w:fill="FBE4D5"/>
          </w:tcPr>
          <w:p w14:paraId="7C120E10" w14:textId="77777777" w:rsidR="0038530A" w:rsidRPr="00C67A3A" w:rsidRDefault="0038530A" w:rsidP="00387C7E">
            <w:pPr>
              <w:spacing w:before="60" w:after="60"/>
              <w:ind w:firstLine="0"/>
              <w:jc w:val="center"/>
              <w:rPr>
                <w:rFonts w:ascii="Arial" w:hAnsi="Arial" w:cs="Arial"/>
                <w:b/>
                <w:sz w:val="20"/>
              </w:rPr>
            </w:pPr>
            <w:r>
              <w:rPr>
                <w:rFonts w:ascii="Arial" w:hAnsi="Arial" w:cs="Arial"/>
                <w:b/>
                <w:sz w:val="20"/>
              </w:rPr>
              <w:t>2022/2023</w:t>
            </w:r>
          </w:p>
          <w:p w14:paraId="5BB272CC" w14:textId="77777777" w:rsidR="0038530A" w:rsidRPr="00C67A3A" w:rsidRDefault="0038530A" w:rsidP="00387C7E">
            <w:pPr>
              <w:spacing w:before="60" w:after="60"/>
              <w:ind w:firstLine="0"/>
              <w:jc w:val="center"/>
              <w:rPr>
                <w:rFonts w:ascii="Arial" w:hAnsi="Arial" w:cs="Arial"/>
                <w:b/>
                <w:sz w:val="20"/>
              </w:rPr>
            </w:pPr>
            <w:r w:rsidRPr="00C67A3A">
              <w:rPr>
                <w:rFonts w:ascii="Arial" w:hAnsi="Arial" w:cs="Arial"/>
                <w:b/>
                <w:sz w:val="20"/>
              </w:rPr>
              <w:t>(R’000s)</w:t>
            </w:r>
          </w:p>
        </w:tc>
      </w:tr>
      <w:tr w:rsidR="0038530A" w:rsidRPr="00C67A3A" w14:paraId="5A418F37" w14:textId="77777777" w:rsidTr="00351AB2">
        <w:tc>
          <w:tcPr>
            <w:tcW w:w="3318" w:type="pct"/>
            <w:gridSpan w:val="2"/>
            <w:tcBorders>
              <w:bottom w:val="nil"/>
            </w:tcBorders>
            <w:shd w:val="clear" w:color="auto" w:fill="auto"/>
          </w:tcPr>
          <w:p w14:paraId="39ADFF77" w14:textId="77777777" w:rsidR="0038530A" w:rsidRPr="00C67A3A" w:rsidRDefault="0038530A" w:rsidP="00387C7E">
            <w:pPr>
              <w:spacing w:before="60" w:after="60"/>
              <w:ind w:firstLine="0"/>
              <w:rPr>
                <w:rFonts w:ascii="Arial" w:hAnsi="Arial" w:cs="Arial"/>
                <w:sz w:val="20"/>
              </w:rPr>
            </w:pPr>
          </w:p>
        </w:tc>
        <w:tc>
          <w:tcPr>
            <w:tcW w:w="806" w:type="pct"/>
            <w:tcBorders>
              <w:bottom w:val="nil"/>
            </w:tcBorders>
            <w:shd w:val="clear" w:color="auto" w:fill="auto"/>
          </w:tcPr>
          <w:p w14:paraId="632E3EBC" w14:textId="77777777" w:rsidR="0038530A" w:rsidRPr="00C67A3A" w:rsidRDefault="0038530A" w:rsidP="00387C7E">
            <w:pPr>
              <w:spacing w:before="60" w:after="60"/>
              <w:ind w:firstLine="0"/>
              <w:jc w:val="right"/>
              <w:rPr>
                <w:rFonts w:ascii="Arial" w:hAnsi="Arial" w:cs="Arial"/>
                <w:sz w:val="20"/>
              </w:rPr>
            </w:pPr>
          </w:p>
        </w:tc>
        <w:tc>
          <w:tcPr>
            <w:tcW w:w="876" w:type="pct"/>
            <w:tcBorders>
              <w:bottom w:val="nil"/>
            </w:tcBorders>
            <w:shd w:val="clear" w:color="auto" w:fill="auto"/>
          </w:tcPr>
          <w:p w14:paraId="0029AF95" w14:textId="77777777" w:rsidR="0038530A" w:rsidRPr="00C67A3A" w:rsidRDefault="0038530A" w:rsidP="00387C7E">
            <w:pPr>
              <w:spacing w:before="60" w:after="60"/>
              <w:ind w:firstLine="0"/>
              <w:jc w:val="right"/>
              <w:rPr>
                <w:rFonts w:ascii="Arial" w:hAnsi="Arial" w:cs="Arial"/>
                <w:sz w:val="20"/>
              </w:rPr>
            </w:pPr>
          </w:p>
        </w:tc>
      </w:tr>
      <w:tr w:rsidR="0038530A" w:rsidRPr="00C67A3A" w14:paraId="5952BC81" w14:textId="77777777" w:rsidTr="00351AB2">
        <w:tc>
          <w:tcPr>
            <w:tcW w:w="2970" w:type="pct"/>
            <w:tcBorders>
              <w:top w:val="nil"/>
              <w:bottom w:val="nil"/>
              <w:right w:val="nil"/>
            </w:tcBorders>
            <w:shd w:val="clear" w:color="auto" w:fill="auto"/>
          </w:tcPr>
          <w:p w14:paraId="52D70FCE" w14:textId="77777777" w:rsidR="0038530A" w:rsidRPr="00C67A3A" w:rsidRDefault="0038530A" w:rsidP="00387C7E">
            <w:pPr>
              <w:spacing w:before="60" w:after="60"/>
              <w:ind w:firstLine="0"/>
              <w:rPr>
                <w:rFonts w:ascii="Arial" w:hAnsi="Arial" w:cs="Arial"/>
                <w:b/>
                <w:sz w:val="20"/>
              </w:rPr>
            </w:pPr>
            <w:r w:rsidRPr="00C67A3A">
              <w:rPr>
                <w:rFonts w:ascii="Arial" w:hAnsi="Arial" w:cs="Arial"/>
                <w:b/>
                <w:sz w:val="20"/>
              </w:rPr>
              <w:t>Depreciation</w:t>
            </w:r>
          </w:p>
        </w:tc>
        <w:tc>
          <w:tcPr>
            <w:tcW w:w="348" w:type="pct"/>
            <w:tcBorders>
              <w:top w:val="nil"/>
              <w:left w:val="nil"/>
              <w:bottom w:val="nil"/>
            </w:tcBorders>
            <w:shd w:val="clear" w:color="auto" w:fill="auto"/>
          </w:tcPr>
          <w:p w14:paraId="1F8642C1" w14:textId="77777777" w:rsidR="0038530A" w:rsidRPr="00C67A3A" w:rsidRDefault="0038530A" w:rsidP="00387C7E">
            <w:pPr>
              <w:spacing w:before="60" w:after="60"/>
              <w:ind w:firstLine="0"/>
              <w:jc w:val="center"/>
              <w:rPr>
                <w:rFonts w:ascii="Arial" w:hAnsi="Arial" w:cs="Arial"/>
                <w:b/>
                <w:sz w:val="20"/>
              </w:rPr>
            </w:pPr>
          </w:p>
        </w:tc>
        <w:tc>
          <w:tcPr>
            <w:tcW w:w="806" w:type="pct"/>
            <w:tcBorders>
              <w:top w:val="nil"/>
              <w:bottom w:val="nil"/>
            </w:tcBorders>
            <w:shd w:val="clear" w:color="auto" w:fill="auto"/>
          </w:tcPr>
          <w:p w14:paraId="7CBBB5AF"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auto"/>
          </w:tcPr>
          <w:p w14:paraId="4835F708" w14:textId="77777777" w:rsidR="0038530A" w:rsidRPr="00C67A3A" w:rsidRDefault="0038530A" w:rsidP="00387C7E">
            <w:pPr>
              <w:spacing w:before="60" w:after="60"/>
              <w:ind w:firstLine="0"/>
              <w:jc w:val="right"/>
              <w:rPr>
                <w:rFonts w:ascii="Arial" w:hAnsi="Arial" w:cs="Arial"/>
                <w:sz w:val="20"/>
              </w:rPr>
            </w:pPr>
          </w:p>
        </w:tc>
      </w:tr>
      <w:tr w:rsidR="0038530A" w:rsidRPr="00C67A3A" w14:paraId="40F5D68D" w14:textId="77777777" w:rsidTr="00351AB2">
        <w:tc>
          <w:tcPr>
            <w:tcW w:w="2970" w:type="pct"/>
            <w:tcBorders>
              <w:top w:val="nil"/>
              <w:bottom w:val="nil"/>
              <w:right w:val="nil"/>
            </w:tcBorders>
            <w:shd w:val="clear" w:color="auto" w:fill="auto"/>
          </w:tcPr>
          <w:p w14:paraId="034622BC" w14:textId="77777777" w:rsidR="0038530A" w:rsidRPr="00C67A3A" w:rsidRDefault="0038530A" w:rsidP="00387C7E">
            <w:pPr>
              <w:spacing w:before="60" w:after="60"/>
              <w:ind w:left="313" w:firstLine="0"/>
              <w:jc w:val="left"/>
              <w:rPr>
                <w:rFonts w:ascii="Arial" w:hAnsi="Arial" w:cs="Arial"/>
                <w:sz w:val="20"/>
              </w:rPr>
            </w:pPr>
            <w:r w:rsidRPr="00C67A3A">
              <w:rPr>
                <w:rFonts w:ascii="Arial" w:hAnsi="Arial" w:cs="Arial"/>
                <w:sz w:val="20"/>
              </w:rPr>
              <w:t xml:space="preserve">Property, Plant and Equipment </w:t>
            </w:r>
          </w:p>
        </w:tc>
        <w:tc>
          <w:tcPr>
            <w:tcW w:w="348" w:type="pct"/>
            <w:tcBorders>
              <w:top w:val="nil"/>
              <w:left w:val="nil"/>
              <w:bottom w:val="nil"/>
            </w:tcBorders>
            <w:shd w:val="clear" w:color="auto" w:fill="auto"/>
          </w:tcPr>
          <w:p w14:paraId="34AF2E9C" w14:textId="0D799A75" w:rsidR="0038530A" w:rsidRPr="00C67A3A" w:rsidRDefault="0038530A"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_Ref15294129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w:t>
            </w:r>
            <w:r w:rsidR="00136535">
              <w:rPr>
                <w:rFonts w:ascii="Arial" w:hAnsi="Arial" w:cs="Arial"/>
                <w:b/>
                <w:sz w:val="20"/>
              </w:rPr>
              <w:t>4</w:t>
            </w:r>
            <w:r w:rsidRPr="00C67A3A">
              <w:rPr>
                <w:rFonts w:ascii="Arial" w:hAnsi="Arial" w:cs="Arial"/>
                <w:b/>
                <w:sz w:val="20"/>
              </w:rPr>
              <w:t>.1</w:t>
            </w:r>
            <w:r w:rsidRPr="00C67A3A">
              <w:rPr>
                <w:rFonts w:ascii="Arial" w:hAnsi="Arial" w:cs="Arial"/>
                <w:b/>
                <w:sz w:val="20"/>
              </w:rPr>
              <w:fldChar w:fldCharType="end"/>
            </w:r>
          </w:p>
        </w:tc>
        <w:tc>
          <w:tcPr>
            <w:tcW w:w="806" w:type="pct"/>
            <w:tcBorders>
              <w:top w:val="nil"/>
              <w:bottom w:val="nil"/>
            </w:tcBorders>
            <w:shd w:val="clear" w:color="auto" w:fill="auto"/>
          </w:tcPr>
          <w:p w14:paraId="3F9BE5E0"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auto"/>
          </w:tcPr>
          <w:p w14:paraId="5ACE8CA1" w14:textId="77777777" w:rsidR="0038530A" w:rsidRPr="00C67A3A" w:rsidRDefault="0038530A" w:rsidP="00387C7E">
            <w:pPr>
              <w:spacing w:before="60" w:after="60"/>
              <w:ind w:firstLine="0"/>
              <w:jc w:val="right"/>
              <w:rPr>
                <w:rFonts w:ascii="Arial" w:hAnsi="Arial" w:cs="Arial"/>
                <w:sz w:val="20"/>
              </w:rPr>
            </w:pPr>
          </w:p>
        </w:tc>
      </w:tr>
      <w:tr w:rsidR="0038530A" w:rsidRPr="00C67A3A" w14:paraId="21ECC06D" w14:textId="77777777" w:rsidTr="00351AB2">
        <w:tc>
          <w:tcPr>
            <w:tcW w:w="2970" w:type="pct"/>
            <w:tcBorders>
              <w:top w:val="nil"/>
              <w:bottom w:val="nil"/>
              <w:right w:val="nil"/>
            </w:tcBorders>
            <w:shd w:val="clear" w:color="auto" w:fill="auto"/>
          </w:tcPr>
          <w:p w14:paraId="0A7094F1" w14:textId="77777777" w:rsidR="0038530A" w:rsidRPr="00C67A3A" w:rsidRDefault="0038530A" w:rsidP="00387C7E">
            <w:pPr>
              <w:spacing w:before="60" w:after="60"/>
              <w:ind w:left="313" w:firstLine="0"/>
              <w:jc w:val="left"/>
              <w:rPr>
                <w:rFonts w:ascii="Arial" w:hAnsi="Arial" w:cs="Arial"/>
                <w:sz w:val="20"/>
              </w:rPr>
            </w:pPr>
          </w:p>
        </w:tc>
        <w:tc>
          <w:tcPr>
            <w:tcW w:w="348" w:type="pct"/>
            <w:tcBorders>
              <w:top w:val="nil"/>
              <w:left w:val="nil"/>
              <w:bottom w:val="nil"/>
            </w:tcBorders>
            <w:shd w:val="clear" w:color="auto" w:fill="auto"/>
          </w:tcPr>
          <w:p w14:paraId="1C0E8A8A" w14:textId="77777777" w:rsidR="0038530A" w:rsidRPr="00C67A3A" w:rsidRDefault="0038530A" w:rsidP="00387C7E">
            <w:pPr>
              <w:spacing w:before="60" w:after="60"/>
              <w:ind w:firstLine="0"/>
              <w:jc w:val="center"/>
              <w:rPr>
                <w:rFonts w:ascii="Arial" w:hAnsi="Arial" w:cs="Arial"/>
                <w:b/>
                <w:sz w:val="20"/>
              </w:rPr>
            </w:pPr>
          </w:p>
        </w:tc>
        <w:tc>
          <w:tcPr>
            <w:tcW w:w="806" w:type="pct"/>
            <w:tcBorders>
              <w:top w:val="nil"/>
              <w:bottom w:val="nil"/>
            </w:tcBorders>
            <w:shd w:val="clear" w:color="auto" w:fill="auto"/>
          </w:tcPr>
          <w:p w14:paraId="74E59151"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auto"/>
          </w:tcPr>
          <w:p w14:paraId="2604D1AE" w14:textId="77777777" w:rsidR="0038530A" w:rsidRPr="00C67A3A" w:rsidRDefault="0038530A" w:rsidP="00387C7E">
            <w:pPr>
              <w:spacing w:before="60" w:after="60"/>
              <w:ind w:firstLine="0"/>
              <w:jc w:val="right"/>
              <w:rPr>
                <w:rFonts w:ascii="Arial" w:hAnsi="Arial" w:cs="Arial"/>
                <w:sz w:val="20"/>
              </w:rPr>
            </w:pPr>
          </w:p>
        </w:tc>
      </w:tr>
      <w:tr w:rsidR="0038530A" w:rsidRPr="00C67A3A" w14:paraId="7F01BCDA" w14:textId="77777777" w:rsidTr="00351AB2">
        <w:tc>
          <w:tcPr>
            <w:tcW w:w="2970" w:type="pct"/>
            <w:tcBorders>
              <w:top w:val="nil"/>
              <w:bottom w:val="nil"/>
              <w:right w:val="nil"/>
            </w:tcBorders>
            <w:shd w:val="clear" w:color="auto" w:fill="auto"/>
          </w:tcPr>
          <w:p w14:paraId="129EE2A1" w14:textId="62281760" w:rsidR="0038530A" w:rsidRPr="00C67A3A" w:rsidRDefault="00351AB2" w:rsidP="00387C7E">
            <w:pPr>
              <w:spacing w:before="60" w:after="60"/>
              <w:ind w:firstLine="0"/>
              <w:jc w:val="left"/>
              <w:rPr>
                <w:rFonts w:ascii="Arial" w:hAnsi="Arial" w:cs="Arial"/>
                <w:b/>
                <w:sz w:val="20"/>
              </w:rPr>
            </w:pPr>
            <w:r w:rsidRPr="00C67A3A">
              <w:rPr>
                <w:rFonts w:ascii="Arial" w:hAnsi="Arial" w:cs="Arial"/>
                <w:b/>
                <w:sz w:val="20"/>
              </w:rPr>
              <w:t>Depreciation</w:t>
            </w:r>
          </w:p>
        </w:tc>
        <w:tc>
          <w:tcPr>
            <w:tcW w:w="348" w:type="pct"/>
            <w:tcBorders>
              <w:top w:val="nil"/>
              <w:left w:val="nil"/>
              <w:bottom w:val="nil"/>
            </w:tcBorders>
            <w:shd w:val="clear" w:color="auto" w:fill="auto"/>
          </w:tcPr>
          <w:p w14:paraId="7468E379" w14:textId="77777777" w:rsidR="0038530A" w:rsidRPr="00C67A3A" w:rsidRDefault="0038530A" w:rsidP="00387C7E">
            <w:pPr>
              <w:spacing w:before="60" w:after="60"/>
              <w:ind w:firstLine="0"/>
              <w:jc w:val="center"/>
              <w:rPr>
                <w:rFonts w:ascii="Arial" w:hAnsi="Arial" w:cs="Arial"/>
                <w:b/>
                <w:sz w:val="20"/>
              </w:rPr>
            </w:pPr>
          </w:p>
        </w:tc>
        <w:tc>
          <w:tcPr>
            <w:tcW w:w="806" w:type="pct"/>
            <w:tcBorders>
              <w:top w:val="nil"/>
              <w:bottom w:val="nil"/>
            </w:tcBorders>
            <w:shd w:val="clear" w:color="auto" w:fill="auto"/>
          </w:tcPr>
          <w:p w14:paraId="76EB8081"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auto"/>
          </w:tcPr>
          <w:p w14:paraId="43ADD644" w14:textId="77777777" w:rsidR="0038530A" w:rsidRPr="00C67A3A" w:rsidRDefault="0038530A" w:rsidP="00387C7E">
            <w:pPr>
              <w:spacing w:before="60" w:after="60"/>
              <w:ind w:firstLine="0"/>
              <w:jc w:val="right"/>
              <w:rPr>
                <w:rFonts w:ascii="Arial" w:hAnsi="Arial" w:cs="Arial"/>
                <w:sz w:val="20"/>
              </w:rPr>
            </w:pPr>
          </w:p>
        </w:tc>
      </w:tr>
      <w:tr w:rsidR="0038530A" w:rsidRPr="00C67A3A" w14:paraId="14335A47" w14:textId="77777777" w:rsidTr="00351AB2">
        <w:tc>
          <w:tcPr>
            <w:tcW w:w="2970" w:type="pct"/>
            <w:tcBorders>
              <w:top w:val="nil"/>
              <w:bottom w:val="nil"/>
              <w:right w:val="nil"/>
            </w:tcBorders>
            <w:shd w:val="clear" w:color="auto" w:fill="auto"/>
          </w:tcPr>
          <w:p w14:paraId="31C90BE8" w14:textId="4D2FCA96" w:rsidR="0038530A" w:rsidRPr="00C67A3A" w:rsidRDefault="00351AB2" w:rsidP="00387C7E">
            <w:pPr>
              <w:spacing w:before="60" w:after="60"/>
              <w:ind w:left="313" w:firstLine="0"/>
              <w:jc w:val="left"/>
              <w:rPr>
                <w:rFonts w:ascii="Arial" w:hAnsi="Arial" w:cs="Arial"/>
                <w:sz w:val="20"/>
              </w:rPr>
            </w:pPr>
            <w:r w:rsidRPr="00C67A3A">
              <w:rPr>
                <w:rFonts w:ascii="Arial" w:hAnsi="Arial" w:cs="Arial"/>
                <w:sz w:val="20"/>
              </w:rPr>
              <w:t>Property, Plant and Equipment</w:t>
            </w:r>
          </w:p>
        </w:tc>
        <w:tc>
          <w:tcPr>
            <w:tcW w:w="348" w:type="pct"/>
            <w:tcBorders>
              <w:top w:val="nil"/>
              <w:left w:val="nil"/>
              <w:bottom w:val="nil"/>
            </w:tcBorders>
            <w:shd w:val="clear" w:color="auto" w:fill="auto"/>
          </w:tcPr>
          <w:p w14:paraId="08DA9EFF" w14:textId="37BFA528" w:rsidR="0038530A" w:rsidRPr="00C67A3A" w:rsidRDefault="0038530A" w:rsidP="00387C7E">
            <w:pPr>
              <w:spacing w:before="60" w:after="60"/>
              <w:ind w:firstLine="0"/>
              <w:jc w:val="center"/>
              <w:rPr>
                <w:rFonts w:ascii="Arial" w:hAnsi="Arial" w:cs="Arial"/>
                <w:b/>
                <w:sz w:val="20"/>
              </w:rPr>
            </w:pPr>
          </w:p>
        </w:tc>
        <w:tc>
          <w:tcPr>
            <w:tcW w:w="806" w:type="pct"/>
            <w:tcBorders>
              <w:top w:val="nil"/>
              <w:bottom w:val="nil"/>
            </w:tcBorders>
            <w:shd w:val="clear" w:color="auto" w:fill="auto"/>
          </w:tcPr>
          <w:p w14:paraId="46125CB3"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auto"/>
          </w:tcPr>
          <w:p w14:paraId="497B247B" w14:textId="77777777" w:rsidR="0038530A" w:rsidRPr="00C67A3A" w:rsidRDefault="0038530A" w:rsidP="00387C7E">
            <w:pPr>
              <w:spacing w:before="60" w:after="60"/>
              <w:ind w:firstLine="0"/>
              <w:jc w:val="right"/>
              <w:rPr>
                <w:rFonts w:ascii="Arial" w:hAnsi="Arial" w:cs="Arial"/>
                <w:sz w:val="20"/>
              </w:rPr>
            </w:pPr>
          </w:p>
        </w:tc>
      </w:tr>
      <w:tr w:rsidR="0038530A" w:rsidRPr="00C67A3A" w14:paraId="779150BA" w14:textId="77777777" w:rsidTr="00351AB2">
        <w:tc>
          <w:tcPr>
            <w:tcW w:w="3318" w:type="pct"/>
            <w:gridSpan w:val="2"/>
            <w:tcBorders>
              <w:top w:val="nil"/>
              <w:bottom w:val="nil"/>
            </w:tcBorders>
            <w:shd w:val="clear" w:color="auto" w:fill="FFFFFF"/>
            <w:vAlign w:val="center"/>
          </w:tcPr>
          <w:p w14:paraId="69D21537" w14:textId="77777777" w:rsidR="0038530A" w:rsidRPr="00C67A3A" w:rsidRDefault="0038530A" w:rsidP="00387C7E">
            <w:pPr>
              <w:spacing w:before="60" w:after="60"/>
              <w:ind w:firstLine="0"/>
              <w:rPr>
                <w:rFonts w:ascii="Arial" w:hAnsi="Arial" w:cs="Arial"/>
                <w:b/>
                <w:sz w:val="20"/>
              </w:rPr>
            </w:pPr>
            <w:r w:rsidRPr="00C67A3A">
              <w:rPr>
                <w:rFonts w:ascii="Arial" w:hAnsi="Arial" w:cs="Arial"/>
                <w:b/>
                <w:sz w:val="20"/>
              </w:rPr>
              <w:t>Total</w:t>
            </w:r>
          </w:p>
        </w:tc>
        <w:tc>
          <w:tcPr>
            <w:tcW w:w="806" w:type="pct"/>
            <w:tcBorders>
              <w:top w:val="nil"/>
              <w:bottom w:val="nil"/>
            </w:tcBorders>
            <w:shd w:val="clear" w:color="auto" w:fill="FFFFFF"/>
          </w:tcPr>
          <w:p w14:paraId="3B84DD29"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FFFFFF"/>
          </w:tcPr>
          <w:p w14:paraId="7325433C" w14:textId="77777777" w:rsidR="0038530A" w:rsidRPr="00C67A3A" w:rsidRDefault="0038530A" w:rsidP="00387C7E">
            <w:pPr>
              <w:spacing w:before="60" w:after="60"/>
              <w:ind w:firstLine="0"/>
              <w:jc w:val="right"/>
              <w:rPr>
                <w:rFonts w:ascii="Arial" w:hAnsi="Arial" w:cs="Arial"/>
                <w:sz w:val="20"/>
              </w:rPr>
            </w:pPr>
          </w:p>
        </w:tc>
      </w:tr>
      <w:tr w:rsidR="0038530A" w:rsidRPr="00C67A3A" w14:paraId="523CC9F6" w14:textId="77777777" w:rsidTr="00351AB2">
        <w:tc>
          <w:tcPr>
            <w:tcW w:w="3318" w:type="pct"/>
            <w:gridSpan w:val="2"/>
            <w:tcBorders>
              <w:top w:val="nil"/>
              <w:bottom w:val="nil"/>
            </w:tcBorders>
            <w:shd w:val="clear" w:color="auto" w:fill="FFFFFF"/>
            <w:vAlign w:val="center"/>
          </w:tcPr>
          <w:p w14:paraId="1CD2DA32" w14:textId="77777777" w:rsidR="0038530A" w:rsidRPr="00C67A3A" w:rsidRDefault="0038530A" w:rsidP="00387C7E">
            <w:pPr>
              <w:spacing w:before="60" w:after="60"/>
              <w:ind w:firstLine="0"/>
              <w:rPr>
                <w:rFonts w:ascii="Arial" w:hAnsi="Arial" w:cs="Arial"/>
                <w:b/>
                <w:sz w:val="20"/>
              </w:rPr>
            </w:pPr>
          </w:p>
        </w:tc>
        <w:tc>
          <w:tcPr>
            <w:tcW w:w="806" w:type="pct"/>
            <w:tcBorders>
              <w:top w:val="nil"/>
              <w:bottom w:val="nil"/>
            </w:tcBorders>
            <w:shd w:val="clear" w:color="auto" w:fill="FFFFFF"/>
          </w:tcPr>
          <w:p w14:paraId="600975EC"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nil"/>
            </w:tcBorders>
            <w:shd w:val="clear" w:color="auto" w:fill="FFFFFF"/>
          </w:tcPr>
          <w:p w14:paraId="65FDBCB1" w14:textId="77777777" w:rsidR="0038530A" w:rsidRPr="00C67A3A" w:rsidRDefault="0038530A" w:rsidP="00387C7E">
            <w:pPr>
              <w:spacing w:before="60" w:after="60"/>
              <w:ind w:firstLine="0"/>
              <w:jc w:val="right"/>
              <w:rPr>
                <w:rFonts w:ascii="Arial" w:hAnsi="Arial" w:cs="Arial"/>
                <w:sz w:val="20"/>
              </w:rPr>
            </w:pPr>
          </w:p>
        </w:tc>
      </w:tr>
      <w:tr w:rsidR="0038530A" w:rsidRPr="00C67A3A" w14:paraId="68A1F45A" w14:textId="77777777" w:rsidTr="00351AB2">
        <w:tc>
          <w:tcPr>
            <w:tcW w:w="3318" w:type="pct"/>
            <w:gridSpan w:val="2"/>
            <w:tcBorders>
              <w:top w:val="nil"/>
              <w:bottom w:val="single" w:sz="4" w:space="0" w:color="auto"/>
            </w:tcBorders>
            <w:shd w:val="clear" w:color="auto" w:fill="FFFFFF"/>
            <w:vAlign w:val="center"/>
          </w:tcPr>
          <w:p w14:paraId="60A91E94" w14:textId="77777777" w:rsidR="0038530A" w:rsidRPr="00C67A3A" w:rsidRDefault="0038530A" w:rsidP="00387C7E">
            <w:pPr>
              <w:spacing w:before="60" w:after="60"/>
              <w:ind w:firstLine="0"/>
              <w:rPr>
                <w:rFonts w:ascii="Arial" w:hAnsi="Arial" w:cs="Arial"/>
                <w:b/>
                <w:sz w:val="20"/>
              </w:rPr>
            </w:pPr>
          </w:p>
        </w:tc>
        <w:tc>
          <w:tcPr>
            <w:tcW w:w="806" w:type="pct"/>
            <w:tcBorders>
              <w:top w:val="nil"/>
              <w:bottom w:val="single" w:sz="4" w:space="0" w:color="auto"/>
            </w:tcBorders>
            <w:shd w:val="clear" w:color="auto" w:fill="FFFFFF"/>
          </w:tcPr>
          <w:p w14:paraId="53070EA6" w14:textId="77777777" w:rsidR="0038530A" w:rsidRPr="00C67A3A" w:rsidRDefault="0038530A" w:rsidP="00387C7E">
            <w:pPr>
              <w:spacing w:before="60" w:after="60"/>
              <w:ind w:firstLine="0"/>
              <w:jc w:val="right"/>
              <w:rPr>
                <w:rFonts w:ascii="Arial" w:hAnsi="Arial" w:cs="Arial"/>
                <w:sz w:val="20"/>
              </w:rPr>
            </w:pPr>
          </w:p>
        </w:tc>
        <w:tc>
          <w:tcPr>
            <w:tcW w:w="876" w:type="pct"/>
            <w:tcBorders>
              <w:top w:val="nil"/>
              <w:bottom w:val="single" w:sz="4" w:space="0" w:color="auto"/>
            </w:tcBorders>
            <w:shd w:val="clear" w:color="auto" w:fill="FFFFFF"/>
          </w:tcPr>
          <w:p w14:paraId="50C9CBF2" w14:textId="77777777" w:rsidR="0038530A" w:rsidRPr="00C67A3A" w:rsidRDefault="0038530A" w:rsidP="00387C7E">
            <w:pPr>
              <w:spacing w:before="60" w:after="60"/>
              <w:ind w:firstLine="0"/>
              <w:jc w:val="right"/>
              <w:rPr>
                <w:rFonts w:ascii="Arial" w:hAnsi="Arial" w:cs="Arial"/>
                <w:sz w:val="20"/>
              </w:rPr>
            </w:pPr>
          </w:p>
        </w:tc>
      </w:tr>
    </w:tbl>
    <w:p w14:paraId="348089A9" w14:textId="2D49BD48" w:rsidR="00A766D0" w:rsidRDefault="00A766D0" w:rsidP="005B1A46">
      <w:pPr>
        <w:ind w:firstLine="0"/>
        <w:rPr>
          <w:rFonts w:ascii="Arial" w:hAnsi="Arial" w:cs="Arial"/>
          <w:b/>
          <w:color w:val="ED7D31"/>
          <w:sz w:val="20"/>
        </w:rPr>
      </w:pPr>
      <w:r>
        <w:rPr>
          <w:rFonts w:ascii="Arial" w:hAnsi="Arial" w:cs="Arial"/>
          <w:b/>
          <w:color w:val="ED7D31"/>
          <w:sz w:val="20"/>
        </w:rPr>
        <w:br w:type="page"/>
      </w:r>
    </w:p>
    <w:p w14:paraId="00EF4A61" w14:textId="2E12CEC4" w:rsidR="00676FFC" w:rsidRDefault="00A766D0" w:rsidP="005B1A46">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13B542F" w14:textId="7454E7C2" w:rsidR="00A766D0" w:rsidRPr="007864D1" w:rsidRDefault="00A766D0">
      <w:pPr>
        <w:pStyle w:val="Heading2"/>
        <w:numPr>
          <w:ilvl w:val="0"/>
          <w:numId w:val="25"/>
        </w:numPr>
        <w:spacing w:before="120" w:after="120"/>
        <w:ind w:left="567" w:hanging="567"/>
        <w:rPr>
          <w:rFonts w:ascii="Arial" w:hAnsi="Arial" w:cs="Arial"/>
          <w:b/>
          <w:color w:val="auto"/>
          <w:sz w:val="20"/>
        </w:rPr>
      </w:pPr>
      <w:bookmarkStart w:id="139" w:name="_Toc172407456"/>
      <w:bookmarkStart w:id="140" w:name="_Toc172729577"/>
      <w:r w:rsidRPr="006F7038">
        <w:rPr>
          <w:rFonts w:ascii="Arial" w:hAnsi="Arial" w:cs="Arial"/>
          <w:b/>
          <w:color w:val="auto"/>
          <w:sz w:val="20"/>
        </w:rPr>
        <w:t>Impairment</w:t>
      </w:r>
      <w:r>
        <w:rPr>
          <w:rFonts w:ascii="Arial" w:hAnsi="Arial" w:cs="Arial"/>
          <w:b/>
          <w:color w:val="auto"/>
          <w:sz w:val="20"/>
        </w:rPr>
        <w:t xml:space="preserve"> losses</w:t>
      </w:r>
      <w:bookmarkEnd w:id="139"/>
      <w:bookmarkEnd w:id="1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A766D0" w:rsidRPr="00C67A3A" w14:paraId="5954403E" w14:textId="77777777" w:rsidTr="003B52F6">
        <w:tc>
          <w:tcPr>
            <w:tcW w:w="3138" w:type="pct"/>
            <w:gridSpan w:val="2"/>
            <w:tcBorders>
              <w:bottom w:val="single" w:sz="4" w:space="0" w:color="auto"/>
            </w:tcBorders>
            <w:shd w:val="clear" w:color="auto" w:fill="FBE4D5"/>
          </w:tcPr>
          <w:p w14:paraId="5E39E7A3" w14:textId="77777777" w:rsidR="00A766D0" w:rsidRPr="00C67A3A" w:rsidRDefault="00A766D0" w:rsidP="003B52F6">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E7833ED" w14:textId="77777777" w:rsidR="00A766D0" w:rsidRPr="00C67A3A" w:rsidRDefault="00A766D0" w:rsidP="003B52F6">
            <w:pPr>
              <w:spacing w:before="60" w:after="60"/>
              <w:ind w:firstLine="0"/>
              <w:jc w:val="center"/>
              <w:rPr>
                <w:rFonts w:ascii="Arial" w:hAnsi="Arial" w:cs="Arial"/>
                <w:b/>
                <w:sz w:val="20"/>
              </w:rPr>
            </w:pPr>
            <w:r>
              <w:rPr>
                <w:rFonts w:ascii="Arial" w:hAnsi="Arial" w:cs="Arial"/>
                <w:b/>
                <w:sz w:val="20"/>
              </w:rPr>
              <w:t>2022/2023</w:t>
            </w:r>
          </w:p>
          <w:p w14:paraId="146CF187" w14:textId="77777777" w:rsidR="00A766D0" w:rsidRPr="00C67A3A" w:rsidRDefault="00A766D0" w:rsidP="003B52F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27A8735" w14:textId="77777777" w:rsidR="00A766D0" w:rsidRPr="00C67A3A" w:rsidRDefault="00A766D0" w:rsidP="003B52F6">
            <w:pPr>
              <w:spacing w:before="60" w:after="60"/>
              <w:ind w:firstLine="0"/>
              <w:jc w:val="center"/>
              <w:rPr>
                <w:rFonts w:ascii="Arial" w:hAnsi="Arial" w:cs="Arial"/>
                <w:b/>
                <w:sz w:val="20"/>
              </w:rPr>
            </w:pPr>
            <w:r>
              <w:rPr>
                <w:rFonts w:ascii="Arial" w:hAnsi="Arial" w:cs="Arial"/>
                <w:b/>
                <w:sz w:val="20"/>
              </w:rPr>
              <w:t>2021/2022</w:t>
            </w:r>
          </w:p>
          <w:p w14:paraId="21A1DAD1" w14:textId="77777777" w:rsidR="00A766D0" w:rsidRPr="00C67A3A" w:rsidRDefault="00A766D0" w:rsidP="003B52F6">
            <w:pPr>
              <w:spacing w:before="60" w:after="60"/>
              <w:ind w:firstLine="0"/>
              <w:jc w:val="center"/>
              <w:rPr>
                <w:rFonts w:ascii="Arial" w:hAnsi="Arial" w:cs="Arial"/>
                <w:b/>
                <w:sz w:val="20"/>
              </w:rPr>
            </w:pPr>
            <w:r w:rsidRPr="00C67A3A">
              <w:rPr>
                <w:rFonts w:ascii="Arial" w:hAnsi="Arial" w:cs="Arial"/>
                <w:b/>
                <w:sz w:val="20"/>
              </w:rPr>
              <w:t>(R’000s)</w:t>
            </w:r>
          </w:p>
        </w:tc>
      </w:tr>
      <w:tr w:rsidR="00A766D0" w:rsidRPr="00C67A3A" w14:paraId="46E34054" w14:textId="77777777" w:rsidTr="003B52F6">
        <w:tc>
          <w:tcPr>
            <w:tcW w:w="3138" w:type="pct"/>
            <w:gridSpan w:val="2"/>
            <w:tcBorders>
              <w:bottom w:val="nil"/>
            </w:tcBorders>
            <w:shd w:val="clear" w:color="auto" w:fill="auto"/>
          </w:tcPr>
          <w:p w14:paraId="10316CD5" w14:textId="77777777" w:rsidR="00A766D0" w:rsidRPr="00C67A3A" w:rsidRDefault="00A766D0" w:rsidP="003B52F6">
            <w:pPr>
              <w:spacing w:before="60" w:after="60"/>
              <w:ind w:firstLine="0"/>
              <w:rPr>
                <w:rFonts w:ascii="Arial" w:hAnsi="Arial" w:cs="Arial"/>
                <w:sz w:val="20"/>
              </w:rPr>
            </w:pPr>
          </w:p>
        </w:tc>
        <w:tc>
          <w:tcPr>
            <w:tcW w:w="930" w:type="pct"/>
            <w:tcBorders>
              <w:bottom w:val="nil"/>
            </w:tcBorders>
            <w:shd w:val="clear" w:color="auto" w:fill="auto"/>
          </w:tcPr>
          <w:p w14:paraId="5328E6D8" w14:textId="77777777" w:rsidR="00A766D0" w:rsidRPr="00C67A3A" w:rsidRDefault="00A766D0" w:rsidP="003B52F6">
            <w:pPr>
              <w:spacing w:before="60" w:after="60"/>
              <w:ind w:firstLine="0"/>
              <w:jc w:val="right"/>
              <w:rPr>
                <w:rFonts w:ascii="Arial" w:hAnsi="Arial" w:cs="Arial"/>
                <w:sz w:val="20"/>
              </w:rPr>
            </w:pPr>
          </w:p>
        </w:tc>
        <w:tc>
          <w:tcPr>
            <w:tcW w:w="932" w:type="pct"/>
            <w:tcBorders>
              <w:bottom w:val="nil"/>
            </w:tcBorders>
            <w:shd w:val="clear" w:color="auto" w:fill="auto"/>
          </w:tcPr>
          <w:p w14:paraId="632CC089" w14:textId="77777777" w:rsidR="00A766D0" w:rsidRPr="00C67A3A" w:rsidRDefault="00A766D0" w:rsidP="003B52F6">
            <w:pPr>
              <w:spacing w:before="60" w:after="60"/>
              <w:ind w:firstLine="0"/>
              <w:jc w:val="right"/>
              <w:rPr>
                <w:rFonts w:ascii="Arial" w:hAnsi="Arial" w:cs="Arial"/>
                <w:sz w:val="20"/>
              </w:rPr>
            </w:pPr>
          </w:p>
        </w:tc>
      </w:tr>
      <w:tr w:rsidR="00A766D0" w:rsidRPr="00C67A3A" w14:paraId="321FCA25" w14:textId="77777777" w:rsidTr="003B52F6">
        <w:tc>
          <w:tcPr>
            <w:tcW w:w="2643" w:type="pct"/>
            <w:tcBorders>
              <w:top w:val="nil"/>
              <w:bottom w:val="nil"/>
              <w:right w:val="nil"/>
            </w:tcBorders>
            <w:shd w:val="clear" w:color="auto" w:fill="auto"/>
          </w:tcPr>
          <w:p w14:paraId="1727BA53" w14:textId="77777777" w:rsidR="00A766D0" w:rsidRPr="00C67A3A" w:rsidRDefault="00A766D0" w:rsidP="003B52F6">
            <w:pPr>
              <w:spacing w:before="60" w:after="60"/>
              <w:ind w:firstLine="0"/>
              <w:jc w:val="left"/>
              <w:rPr>
                <w:rFonts w:ascii="Arial" w:hAnsi="Arial" w:cs="Arial"/>
                <w:b/>
                <w:sz w:val="20"/>
              </w:rPr>
            </w:pPr>
            <w:r w:rsidRPr="00C67A3A">
              <w:rPr>
                <w:rFonts w:ascii="Arial" w:hAnsi="Arial" w:cs="Arial"/>
                <w:b/>
                <w:sz w:val="20"/>
              </w:rPr>
              <w:t xml:space="preserve">Impairment Loss / Reversal Of Impairment </w:t>
            </w:r>
            <w:r w:rsidRPr="00C67A3A">
              <w:rPr>
                <w:rFonts w:ascii="Arial" w:hAnsi="Arial" w:cs="Arial"/>
                <w:b/>
                <w:color w:val="FF0000"/>
                <w:sz w:val="20"/>
              </w:rPr>
              <w:t>[21p.75(a)&amp;(b), 26p.117(a)&amp;(b)]</w:t>
            </w:r>
          </w:p>
        </w:tc>
        <w:tc>
          <w:tcPr>
            <w:tcW w:w="495" w:type="pct"/>
            <w:tcBorders>
              <w:top w:val="nil"/>
              <w:left w:val="nil"/>
              <w:bottom w:val="nil"/>
            </w:tcBorders>
            <w:shd w:val="clear" w:color="auto" w:fill="auto"/>
          </w:tcPr>
          <w:p w14:paraId="6A23B387" w14:textId="77777777" w:rsidR="00A766D0" w:rsidRPr="00C67A3A" w:rsidRDefault="00A766D0" w:rsidP="003B52F6">
            <w:pPr>
              <w:spacing w:before="60" w:after="60"/>
              <w:ind w:firstLine="0"/>
              <w:jc w:val="center"/>
              <w:rPr>
                <w:rFonts w:ascii="Arial" w:hAnsi="Arial" w:cs="Arial"/>
                <w:b/>
                <w:sz w:val="20"/>
              </w:rPr>
            </w:pPr>
          </w:p>
        </w:tc>
        <w:tc>
          <w:tcPr>
            <w:tcW w:w="930" w:type="pct"/>
            <w:tcBorders>
              <w:top w:val="nil"/>
              <w:bottom w:val="nil"/>
            </w:tcBorders>
            <w:shd w:val="clear" w:color="auto" w:fill="auto"/>
          </w:tcPr>
          <w:p w14:paraId="76AB36C7" w14:textId="77777777" w:rsidR="00A766D0" w:rsidRPr="00C67A3A" w:rsidRDefault="00A766D0" w:rsidP="003B52F6">
            <w:pPr>
              <w:spacing w:before="60" w:after="60"/>
              <w:ind w:firstLine="0"/>
              <w:jc w:val="right"/>
              <w:rPr>
                <w:rFonts w:ascii="Arial" w:hAnsi="Arial" w:cs="Arial"/>
                <w:sz w:val="20"/>
              </w:rPr>
            </w:pPr>
          </w:p>
        </w:tc>
        <w:tc>
          <w:tcPr>
            <w:tcW w:w="932" w:type="pct"/>
            <w:tcBorders>
              <w:top w:val="nil"/>
              <w:bottom w:val="nil"/>
            </w:tcBorders>
            <w:shd w:val="clear" w:color="auto" w:fill="auto"/>
          </w:tcPr>
          <w:p w14:paraId="21617059" w14:textId="77777777" w:rsidR="00A766D0" w:rsidRPr="00C67A3A" w:rsidRDefault="00A766D0" w:rsidP="003B52F6">
            <w:pPr>
              <w:spacing w:before="60" w:after="60"/>
              <w:ind w:firstLine="0"/>
              <w:jc w:val="right"/>
              <w:rPr>
                <w:rFonts w:ascii="Arial" w:hAnsi="Arial" w:cs="Arial"/>
                <w:sz w:val="20"/>
              </w:rPr>
            </w:pPr>
          </w:p>
        </w:tc>
      </w:tr>
      <w:tr w:rsidR="00A766D0" w:rsidRPr="00C67A3A" w14:paraId="11F5F740" w14:textId="77777777" w:rsidTr="003B52F6">
        <w:tc>
          <w:tcPr>
            <w:tcW w:w="2643" w:type="pct"/>
            <w:tcBorders>
              <w:top w:val="nil"/>
              <w:bottom w:val="nil"/>
              <w:right w:val="nil"/>
            </w:tcBorders>
            <w:shd w:val="clear" w:color="auto" w:fill="auto"/>
          </w:tcPr>
          <w:p w14:paraId="089AAFAF" w14:textId="77777777" w:rsidR="00A766D0" w:rsidRPr="00C67A3A" w:rsidRDefault="00A766D0" w:rsidP="003B52F6">
            <w:pPr>
              <w:spacing w:before="60" w:after="60"/>
              <w:ind w:left="313" w:firstLine="0"/>
              <w:jc w:val="left"/>
              <w:rPr>
                <w:rFonts w:ascii="Arial" w:hAnsi="Arial" w:cs="Arial"/>
                <w:sz w:val="20"/>
              </w:rPr>
            </w:pPr>
            <w:r w:rsidRPr="00C67A3A">
              <w:rPr>
                <w:rFonts w:ascii="Arial" w:hAnsi="Arial" w:cs="Arial"/>
                <w:sz w:val="20"/>
              </w:rPr>
              <w:t>Intangible Assets</w:t>
            </w:r>
          </w:p>
        </w:tc>
        <w:tc>
          <w:tcPr>
            <w:tcW w:w="495" w:type="pct"/>
            <w:tcBorders>
              <w:top w:val="nil"/>
              <w:left w:val="nil"/>
              <w:bottom w:val="nil"/>
            </w:tcBorders>
            <w:shd w:val="clear" w:color="auto" w:fill="auto"/>
          </w:tcPr>
          <w:p w14:paraId="31526F91" w14:textId="77777777" w:rsidR="00A766D0" w:rsidRPr="00C67A3A" w:rsidRDefault="00A766D0" w:rsidP="003B52F6">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_Ref15293059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13.1</w:t>
            </w:r>
            <w:r w:rsidRPr="00C67A3A">
              <w:rPr>
                <w:rFonts w:ascii="Arial" w:hAnsi="Arial" w:cs="Arial"/>
                <w:b/>
                <w:sz w:val="20"/>
              </w:rPr>
              <w:fldChar w:fldCharType="end"/>
            </w:r>
          </w:p>
        </w:tc>
        <w:tc>
          <w:tcPr>
            <w:tcW w:w="930" w:type="pct"/>
            <w:tcBorders>
              <w:top w:val="nil"/>
              <w:bottom w:val="nil"/>
            </w:tcBorders>
            <w:shd w:val="clear" w:color="auto" w:fill="auto"/>
          </w:tcPr>
          <w:p w14:paraId="428EE0D9" w14:textId="77777777" w:rsidR="00A766D0" w:rsidRPr="00C67A3A" w:rsidRDefault="00A766D0" w:rsidP="003B52F6">
            <w:pPr>
              <w:spacing w:before="60" w:after="60"/>
              <w:ind w:firstLine="0"/>
              <w:jc w:val="right"/>
              <w:rPr>
                <w:rFonts w:ascii="Arial" w:hAnsi="Arial" w:cs="Arial"/>
                <w:sz w:val="20"/>
              </w:rPr>
            </w:pPr>
          </w:p>
        </w:tc>
        <w:tc>
          <w:tcPr>
            <w:tcW w:w="932" w:type="pct"/>
            <w:tcBorders>
              <w:top w:val="nil"/>
              <w:bottom w:val="nil"/>
            </w:tcBorders>
            <w:shd w:val="clear" w:color="auto" w:fill="auto"/>
          </w:tcPr>
          <w:p w14:paraId="7E54B022" w14:textId="77777777" w:rsidR="00A766D0" w:rsidRPr="00C67A3A" w:rsidRDefault="00A766D0" w:rsidP="003B52F6">
            <w:pPr>
              <w:spacing w:before="60" w:after="60"/>
              <w:ind w:firstLine="0"/>
              <w:jc w:val="right"/>
              <w:rPr>
                <w:rFonts w:ascii="Arial" w:hAnsi="Arial" w:cs="Arial"/>
                <w:sz w:val="20"/>
              </w:rPr>
            </w:pPr>
          </w:p>
        </w:tc>
      </w:tr>
      <w:tr w:rsidR="00A766D0" w:rsidRPr="00C67A3A" w14:paraId="02471E08" w14:textId="77777777" w:rsidTr="003B52F6">
        <w:tc>
          <w:tcPr>
            <w:tcW w:w="2643" w:type="pct"/>
            <w:tcBorders>
              <w:top w:val="nil"/>
              <w:bottom w:val="nil"/>
              <w:right w:val="nil"/>
            </w:tcBorders>
            <w:shd w:val="clear" w:color="auto" w:fill="auto"/>
          </w:tcPr>
          <w:p w14:paraId="5DD9DA82" w14:textId="77777777" w:rsidR="00A766D0" w:rsidRPr="00C67A3A" w:rsidRDefault="00A766D0" w:rsidP="003B52F6">
            <w:pPr>
              <w:spacing w:before="60" w:after="60"/>
              <w:ind w:left="313" w:firstLine="0"/>
              <w:jc w:val="left"/>
              <w:rPr>
                <w:rFonts w:ascii="Arial" w:hAnsi="Arial" w:cs="Arial"/>
                <w:sz w:val="20"/>
              </w:rPr>
            </w:pPr>
            <w:r w:rsidRPr="00C67A3A">
              <w:rPr>
                <w:rFonts w:ascii="Arial" w:hAnsi="Arial" w:cs="Arial"/>
                <w:sz w:val="20"/>
              </w:rPr>
              <w:t>Property, Plant and Equipment</w:t>
            </w:r>
          </w:p>
        </w:tc>
        <w:tc>
          <w:tcPr>
            <w:tcW w:w="495" w:type="pct"/>
            <w:tcBorders>
              <w:top w:val="nil"/>
              <w:left w:val="nil"/>
              <w:bottom w:val="nil"/>
            </w:tcBorders>
            <w:shd w:val="clear" w:color="auto" w:fill="auto"/>
          </w:tcPr>
          <w:p w14:paraId="09A089B1" w14:textId="345DB95F" w:rsidR="00A766D0" w:rsidRPr="00C67A3A" w:rsidRDefault="00A766D0" w:rsidP="003B52F6">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_Ref15294129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w:t>
            </w:r>
            <w:r w:rsidR="00136535">
              <w:rPr>
                <w:rFonts w:ascii="Arial" w:hAnsi="Arial" w:cs="Arial"/>
                <w:b/>
                <w:sz w:val="20"/>
              </w:rPr>
              <w:t>4</w:t>
            </w:r>
            <w:r>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6ECF0452" w14:textId="77777777" w:rsidR="00A766D0" w:rsidRPr="00C67A3A" w:rsidRDefault="00A766D0" w:rsidP="003B52F6">
            <w:pPr>
              <w:spacing w:before="60" w:after="60"/>
              <w:ind w:firstLine="0"/>
              <w:jc w:val="right"/>
              <w:rPr>
                <w:rFonts w:ascii="Arial" w:hAnsi="Arial" w:cs="Arial"/>
                <w:sz w:val="20"/>
              </w:rPr>
            </w:pPr>
          </w:p>
        </w:tc>
        <w:tc>
          <w:tcPr>
            <w:tcW w:w="932" w:type="pct"/>
            <w:tcBorders>
              <w:top w:val="nil"/>
              <w:bottom w:val="nil"/>
            </w:tcBorders>
            <w:shd w:val="clear" w:color="auto" w:fill="auto"/>
          </w:tcPr>
          <w:p w14:paraId="16E5A066" w14:textId="77777777" w:rsidR="00A766D0" w:rsidRPr="00C67A3A" w:rsidRDefault="00A766D0" w:rsidP="003B52F6">
            <w:pPr>
              <w:spacing w:before="60" w:after="60"/>
              <w:ind w:firstLine="0"/>
              <w:jc w:val="right"/>
              <w:rPr>
                <w:rFonts w:ascii="Arial" w:hAnsi="Arial" w:cs="Arial"/>
                <w:sz w:val="20"/>
              </w:rPr>
            </w:pPr>
          </w:p>
        </w:tc>
      </w:tr>
      <w:tr w:rsidR="00A766D0" w:rsidRPr="00C67A3A" w14:paraId="40575905" w14:textId="77777777" w:rsidTr="003B52F6">
        <w:tc>
          <w:tcPr>
            <w:tcW w:w="3138" w:type="pct"/>
            <w:gridSpan w:val="2"/>
            <w:tcBorders>
              <w:top w:val="nil"/>
              <w:bottom w:val="nil"/>
            </w:tcBorders>
            <w:shd w:val="clear" w:color="auto" w:fill="FFFFFF"/>
            <w:vAlign w:val="center"/>
          </w:tcPr>
          <w:p w14:paraId="2BB0893B" w14:textId="77777777" w:rsidR="00A766D0" w:rsidRPr="00C67A3A" w:rsidRDefault="00A766D0" w:rsidP="003B52F6">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FFFFFF"/>
          </w:tcPr>
          <w:p w14:paraId="2E8D6FFB" w14:textId="77777777" w:rsidR="00A766D0" w:rsidRPr="00C67A3A" w:rsidRDefault="00A766D0" w:rsidP="003B52F6">
            <w:pPr>
              <w:spacing w:before="60" w:after="60"/>
              <w:ind w:firstLine="0"/>
              <w:jc w:val="right"/>
              <w:rPr>
                <w:rFonts w:ascii="Arial" w:hAnsi="Arial" w:cs="Arial"/>
                <w:sz w:val="20"/>
              </w:rPr>
            </w:pPr>
          </w:p>
        </w:tc>
        <w:tc>
          <w:tcPr>
            <w:tcW w:w="932" w:type="pct"/>
            <w:tcBorders>
              <w:top w:val="nil"/>
              <w:bottom w:val="nil"/>
            </w:tcBorders>
            <w:shd w:val="clear" w:color="auto" w:fill="FFFFFF"/>
          </w:tcPr>
          <w:p w14:paraId="030DB7F8" w14:textId="77777777" w:rsidR="00A766D0" w:rsidRPr="00C67A3A" w:rsidRDefault="00A766D0" w:rsidP="003B52F6">
            <w:pPr>
              <w:spacing w:before="60" w:after="60"/>
              <w:ind w:firstLine="0"/>
              <w:jc w:val="right"/>
              <w:rPr>
                <w:rFonts w:ascii="Arial" w:hAnsi="Arial" w:cs="Arial"/>
                <w:sz w:val="20"/>
              </w:rPr>
            </w:pPr>
          </w:p>
        </w:tc>
      </w:tr>
      <w:tr w:rsidR="00A766D0" w:rsidRPr="00C67A3A" w14:paraId="3DC22448" w14:textId="77777777" w:rsidTr="003B52F6">
        <w:tc>
          <w:tcPr>
            <w:tcW w:w="3138" w:type="pct"/>
            <w:gridSpan w:val="2"/>
            <w:tcBorders>
              <w:top w:val="nil"/>
              <w:bottom w:val="nil"/>
            </w:tcBorders>
            <w:shd w:val="clear" w:color="auto" w:fill="FFFFFF"/>
            <w:vAlign w:val="center"/>
          </w:tcPr>
          <w:p w14:paraId="71FEE9EF" w14:textId="77777777" w:rsidR="00A766D0" w:rsidRPr="00C67A3A" w:rsidRDefault="00A766D0" w:rsidP="003B52F6">
            <w:pPr>
              <w:spacing w:before="60" w:after="60"/>
              <w:ind w:firstLine="0"/>
              <w:rPr>
                <w:rFonts w:ascii="Arial" w:hAnsi="Arial" w:cs="Arial"/>
                <w:b/>
                <w:sz w:val="20"/>
              </w:rPr>
            </w:pPr>
          </w:p>
        </w:tc>
        <w:tc>
          <w:tcPr>
            <w:tcW w:w="930" w:type="pct"/>
            <w:tcBorders>
              <w:top w:val="nil"/>
              <w:bottom w:val="nil"/>
            </w:tcBorders>
            <w:shd w:val="clear" w:color="auto" w:fill="FFFFFF"/>
          </w:tcPr>
          <w:p w14:paraId="5B6173DA" w14:textId="77777777" w:rsidR="00A766D0" w:rsidRPr="00C67A3A" w:rsidRDefault="00A766D0" w:rsidP="003B52F6">
            <w:pPr>
              <w:spacing w:before="60" w:after="60"/>
              <w:ind w:firstLine="0"/>
              <w:jc w:val="right"/>
              <w:rPr>
                <w:rFonts w:ascii="Arial" w:hAnsi="Arial" w:cs="Arial"/>
                <w:sz w:val="20"/>
              </w:rPr>
            </w:pPr>
          </w:p>
        </w:tc>
        <w:tc>
          <w:tcPr>
            <w:tcW w:w="932" w:type="pct"/>
            <w:tcBorders>
              <w:top w:val="nil"/>
              <w:bottom w:val="nil"/>
            </w:tcBorders>
            <w:shd w:val="clear" w:color="auto" w:fill="FFFFFF"/>
          </w:tcPr>
          <w:p w14:paraId="44A6601D" w14:textId="77777777" w:rsidR="00A766D0" w:rsidRPr="00C67A3A" w:rsidRDefault="00A766D0" w:rsidP="003B52F6">
            <w:pPr>
              <w:spacing w:before="60" w:after="60"/>
              <w:ind w:firstLine="0"/>
              <w:jc w:val="right"/>
              <w:rPr>
                <w:rFonts w:ascii="Arial" w:hAnsi="Arial" w:cs="Arial"/>
                <w:sz w:val="20"/>
              </w:rPr>
            </w:pPr>
          </w:p>
        </w:tc>
      </w:tr>
      <w:tr w:rsidR="00A766D0" w:rsidRPr="00C67A3A" w14:paraId="043DEE86" w14:textId="77777777" w:rsidTr="003B52F6">
        <w:tc>
          <w:tcPr>
            <w:tcW w:w="3138" w:type="pct"/>
            <w:gridSpan w:val="2"/>
            <w:tcBorders>
              <w:top w:val="nil"/>
              <w:bottom w:val="nil"/>
            </w:tcBorders>
            <w:shd w:val="clear" w:color="auto" w:fill="FFFFFF"/>
            <w:vAlign w:val="center"/>
          </w:tcPr>
          <w:p w14:paraId="5BF6BFA3" w14:textId="7DC4D487" w:rsidR="00A766D0" w:rsidRPr="00C67A3A" w:rsidRDefault="00A766D0" w:rsidP="003B52F6">
            <w:pPr>
              <w:spacing w:before="60" w:after="60"/>
              <w:ind w:firstLine="0"/>
              <w:rPr>
                <w:rFonts w:ascii="Arial" w:hAnsi="Arial" w:cs="Arial"/>
                <w:sz w:val="20"/>
              </w:rPr>
            </w:pPr>
            <w:r w:rsidRPr="00C67A3A">
              <w:rPr>
                <w:rFonts w:ascii="Arial" w:hAnsi="Arial" w:cs="Arial"/>
                <w:sz w:val="20"/>
              </w:rPr>
              <w:t xml:space="preserve">Compensation from third parties for items of PPE </w:t>
            </w:r>
            <w:r w:rsidR="00136535">
              <w:rPr>
                <w:rFonts w:ascii="Arial" w:hAnsi="Arial" w:cs="Arial"/>
                <w:sz w:val="20"/>
              </w:rPr>
              <w:t xml:space="preserve">Assets </w:t>
            </w:r>
            <w:r w:rsidRPr="00C67A3A">
              <w:rPr>
                <w:rFonts w:ascii="Arial" w:hAnsi="Arial" w:cs="Arial"/>
                <w:sz w:val="20"/>
              </w:rPr>
              <w:t>that were impaired, lost or given up that is included in the municipality’s surplus/</w:t>
            </w:r>
            <w:proofErr w:type="gramStart"/>
            <w:r w:rsidRPr="00C67A3A">
              <w:rPr>
                <w:rFonts w:ascii="Arial" w:hAnsi="Arial" w:cs="Arial"/>
                <w:sz w:val="20"/>
              </w:rPr>
              <w:t>deficit</w:t>
            </w:r>
            <w:proofErr w:type="gramEnd"/>
            <w:r w:rsidRPr="00C67A3A">
              <w:rPr>
                <w:rFonts w:ascii="Arial" w:hAnsi="Arial" w:cs="Arial"/>
                <w:sz w:val="20"/>
              </w:rPr>
              <w:t xml:space="preserve"> </w:t>
            </w:r>
          </w:p>
          <w:p w14:paraId="2422B61F" w14:textId="77777777" w:rsidR="00A766D0" w:rsidRPr="00C67A3A" w:rsidRDefault="00A766D0" w:rsidP="003B52F6">
            <w:pPr>
              <w:spacing w:before="60" w:after="60"/>
              <w:ind w:firstLine="0"/>
              <w:rPr>
                <w:rFonts w:ascii="Arial" w:hAnsi="Arial" w:cs="Arial"/>
                <w:b/>
                <w:sz w:val="20"/>
              </w:rPr>
            </w:pPr>
            <w:r w:rsidRPr="00C67A3A">
              <w:rPr>
                <w:rFonts w:ascii="Arial" w:hAnsi="Arial" w:cs="Arial"/>
                <w:b/>
                <w:color w:val="FF0000"/>
                <w:sz w:val="20"/>
              </w:rPr>
              <w:t>[17p.86(c) &amp; 103p.91(d)]</w:t>
            </w:r>
          </w:p>
        </w:tc>
        <w:tc>
          <w:tcPr>
            <w:tcW w:w="930" w:type="pct"/>
            <w:tcBorders>
              <w:top w:val="nil"/>
              <w:bottom w:val="nil"/>
            </w:tcBorders>
            <w:shd w:val="clear" w:color="auto" w:fill="FFFFFF"/>
          </w:tcPr>
          <w:p w14:paraId="62B177EF" w14:textId="77777777" w:rsidR="00A766D0" w:rsidRPr="00C67A3A" w:rsidRDefault="00A766D0" w:rsidP="003B52F6">
            <w:pPr>
              <w:spacing w:before="60" w:after="60"/>
              <w:ind w:firstLine="0"/>
              <w:jc w:val="right"/>
              <w:rPr>
                <w:rFonts w:ascii="Arial" w:hAnsi="Arial" w:cs="Arial"/>
                <w:sz w:val="20"/>
              </w:rPr>
            </w:pPr>
          </w:p>
        </w:tc>
        <w:tc>
          <w:tcPr>
            <w:tcW w:w="932" w:type="pct"/>
            <w:tcBorders>
              <w:top w:val="nil"/>
              <w:bottom w:val="nil"/>
            </w:tcBorders>
            <w:shd w:val="clear" w:color="auto" w:fill="FFFFFF"/>
          </w:tcPr>
          <w:p w14:paraId="4D530043" w14:textId="77777777" w:rsidR="00A766D0" w:rsidRPr="00C67A3A" w:rsidRDefault="00A766D0" w:rsidP="003B52F6">
            <w:pPr>
              <w:spacing w:before="60" w:after="60"/>
              <w:ind w:firstLine="0"/>
              <w:jc w:val="right"/>
              <w:rPr>
                <w:rFonts w:ascii="Arial" w:hAnsi="Arial" w:cs="Arial"/>
                <w:sz w:val="20"/>
              </w:rPr>
            </w:pPr>
          </w:p>
        </w:tc>
      </w:tr>
      <w:tr w:rsidR="00A766D0" w:rsidRPr="00C67A3A" w14:paraId="7D1E3352" w14:textId="77777777" w:rsidTr="003B52F6">
        <w:tc>
          <w:tcPr>
            <w:tcW w:w="3138" w:type="pct"/>
            <w:gridSpan w:val="2"/>
            <w:tcBorders>
              <w:top w:val="nil"/>
              <w:bottom w:val="single" w:sz="4" w:space="0" w:color="auto"/>
            </w:tcBorders>
            <w:shd w:val="clear" w:color="auto" w:fill="FFFFFF"/>
            <w:vAlign w:val="center"/>
          </w:tcPr>
          <w:p w14:paraId="56F43889" w14:textId="77777777" w:rsidR="00A766D0" w:rsidRPr="00C67A3A" w:rsidRDefault="00A766D0" w:rsidP="003B52F6">
            <w:pPr>
              <w:spacing w:before="60" w:after="60"/>
              <w:ind w:firstLine="0"/>
              <w:rPr>
                <w:rFonts w:ascii="Arial" w:hAnsi="Arial" w:cs="Arial"/>
                <w:b/>
                <w:sz w:val="20"/>
              </w:rPr>
            </w:pPr>
          </w:p>
        </w:tc>
        <w:tc>
          <w:tcPr>
            <w:tcW w:w="930" w:type="pct"/>
            <w:tcBorders>
              <w:top w:val="nil"/>
              <w:bottom w:val="single" w:sz="4" w:space="0" w:color="auto"/>
            </w:tcBorders>
            <w:shd w:val="clear" w:color="auto" w:fill="FFFFFF"/>
          </w:tcPr>
          <w:p w14:paraId="7229BFE6" w14:textId="77777777" w:rsidR="00A766D0" w:rsidRPr="00C67A3A" w:rsidRDefault="00A766D0" w:rsidP="003B52F6">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46B3DC7B" w14:textId="77777777" w:rsidR="00A766D0" w:rsidRPr="00C67A3A" w:rsidRDefault="00A766D0" w:rsidP="003B52F6">
            <w:pPr>
              <w:spacing w:before="60" w:after="60"/>
              <w:ind w:firstLine="0"/>
              <w:jc w:val="right"/>
              <w:rPr>
                <w:rFonts w:ascii="Arial" w:hAnsi="Arial" w:cs="Arial"/>
                <w:sz w:val="20"/>
              </w:rPr>
            </w:pPr>
          </w:p>
        </w:tc>
      </w:tr>
    </w:tbl>
    <w:p w14:paraId="33B4D54D" w14:textId="77777777" w:rsidR="00A766D0" w:rsidRDefault="00A766D0" w:rsidP="005B1A46">
      <w:pPr>
        <w:ind w:firstLine="0"/>
        <w:rPr>
          <w:rFonts w:ascii="Arial" w:hAnsi="Arial" w:cs="Arial"/>
          <w:b/>
          <w:color w:val="ED7D31"/>
          <w:sz w:val="20"/>
        </w:rPr>
      </w:pPr>
    </w:p>
    <w:p w14:paraId="6FBFBC28" w14:textId="77777777" w:rsidR="00351AB2" w:rsidRDefault="00351AB2" w:rsidP="00604DAA">
      <w:pPr>
        <w:ind w:firstLine="0"/>
        <w:rPr>
          <w:rFonts w:ascii="Arial" w:hAnsi="Arial" w:cs="Arial"/>
          <w:b/>
          <w:color w:val="ED7D31"/>
          <w:sz w:val="20"/>
        </w:rPr>
      </w:pPr>
    </w:p>
    <w:p w14:paraId="52C93814" w14:textId="77777777" w:rsidR="00351AB2" w:rsidRDefault="00351AB2" w:rsidP="00604DAA">
      <w:pPr>
        <w:ind w:firstLine="0"/>
        <w:rPr>
          <w:rFonts w:ascii="Arial" w:hAnsi="Arial" w:cs="Arial"/>
          <w:b/>
          <w:color w:val="ED7D31"/>
          <w:sz w:val="20"/>
        </w:rPr>
      </w:pPr>
    </w:p>
    <w:p w14:paraId="22DEADA5" w14:textId="7D6779AB" w:rsidR="00A766D0" w:rsidRDefault="00A766D0" w:rsidP="00604DAA">
      <w:pPr>
        <w:ind w:firstLine="0"/>
        <w:rPr>
          <w:rFonts w:ascii="Arial" w:hAnsi="Arial" w:cs="Arial"/>
          <w:b/>
          <w:color w:val="ED7D31"/>
          <w:sz w:val="20"/>
        </w:rPr>
      </w:pPr>
      <w:r>
        <w:rPr>
          <w:rFonts w:ascii="Arial" w:hAnsi="Arial" w:cs="Arial"/>
          <w:b/>
          <w:color w:val="ED7D31"/>
          <w:sz w:val="20"/>
        </w:rPr>
        <w:br w:type="page"/>
      </w:r>
    </w:p>
    <w:p w14:paraId="2828210D" w14:textId="53B847B1" w:rsidR="0038530A" w:rsidRPr="00351AB2" w:rsidRDefault="00F927DF" w:rsidP="0038530A">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r>
        <w:rPr>
          <w:rFonts w:ascii="Arial" w:hAnsi="Arial" w:cs="Arial"/>
          <w:b/>
          <w:color w:val="ED7D31"/>
          <w:sz w:val="20"/>
        </w:rPr>
        <w:t>\</w:t>
      </w:r>
    </w:p>
    <w:p w14:paraId="13170EF9" w14:textId="50296D40" w:rsidR="00604DAA" w:rsidRPr="00F927DF" w:rsidRDefault="00231C55">
      <w:pPr>
        <w:pStyle w:val="Heading2"/>
        <w:numPr>
          <w:ilvl w:val="0"/>
          <w:numId w:val="25"/>
        </w:numPr>
        <w:spacing w:before="120" w:after="120"/>
        <w:ind w:left="567" w:hanging="567"/>
        <w:rPr>
          <w:rFonts w:ascii="Arial" w:hAnsi="Arial" w:cs="Arial"/>
          <w:b/>
          <w:color w:val="auto"/>
          <w:sz w:val="20"/>
        </w:rPr>
      </w:pPr>
      <w:bookmarkStart w:id="141" w:name="_Ref1132392"/>
      <w:bookmarkStart w:id="142" w:name="_Toc172729578"/>
      <w:r w:rsidRPr="00EE44DE">
        <w:rPr>
          <w:rFonts w:ascii="Arial" w:hAnsi="Arial" w:cs="Arial"/>
          <w:b/>
          <w:color w:val="auto"/>
          <w:sz w:val="20"/>
        </w:rPr>
        <w:t>Interest</w:t>
      </w:r>
      <w:bookmarkEnd w:id="141"/>
      <w:bookmarkEnd w:id="142"/>
    </w:p>
    <w:p w14:paraId="10DAA22F" w14:textId="302B922C" w:rsidR="00012EA8" w:rsidRPr="00012EA8" w:rsidRDefault="00136535" w:rsidP="000D461C">
      <w:pPr>
        <w:ind w:left="567"/>
      </w:pPr>
      <w:r>
        <w:rPr>
          <w:rFonts w:ascii="Arial" w:eastAsia="Times New Roman" w:hAnsi="Arial" w:cs="Arial"/>
          <w:b/>
          <w:sz w:val="20"/>
          <w:szCs w:val="20"/>
        </w:rPr>
        <w:t>44</w:t>
      </w:r>
      <w:r w:rsidR="000D461C">
        <w:rPr>
          <w:rFonts w:ascii="Arial" w:eastAsia="Times New Roman" w:hAnsi="Arial" w:cs="Arial"/>
          <w:b/>
          <w:sz w:val="20"/>
          <w:szCs w:val="20"/>
        </w:rPr>
        <w:t>.1</w:t>
      </w:r>
      <w:r w:rsidR="000D461C">
        <w:rPr>
          <w:rFonts w:ascii="Arial" w:eastAsia="Times New Roman" w:hAnsi="Arial" w:cs="Arial"/>
          <w:b/>
          <w:sz w:val="20"/>
          <w:szCs w:val="20"/>
        </w:rPr>
        <w:tab/>
        <w:t xml:space="preserve">Interest Cost </w:t>
      </w:r>
      <w:r w:rsidR="000D461C" w:rsidRPr="00C7079F">
        <w:rPr>
          <w:rFonts w:ascii="Arial" w:hAnsi="Arial" w:cs="Arial"/>
          <w:b/>
          <w:color w:val="FF0000"/>
          <w:sz w:val="20"/>
        </w:rPr>
        <w:t>[104p.116(b)]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231C55" w:rsidRPr="00C67A3A" w14:paraId="76FA4C57" w14:textId="77777777" w:rsidTr="00387C7E">
        <w:tc>
          <w:tcPr>
            <w:tcW w:w="3138" w:type="pct"/>
            <w:gridSpan w:val="2"/>
            <w:tcBorders>
              <w:bottom w:val="single" w:sz="4" w:space="0" w:color="auto"/>
            </w:tcBorders>
            <w:shd w:val="clear" w:color="auto" w:fill="FBE4D5"/>
          </w:tcPr>
          <w:p w14:paraId="310FEA7F" w14:textId="77777777" w:rsidR="00231C55" w:rsidRPr="00C67A3A" w:rsidRDefault="00231C55" w:rsidP="00387C7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AA3D883" w14:textId="77777777" w:rsidR="00231C55" w:rsidRPr="00C67A3A" w:rsidRDefault="00231C55" w:rsidP="00387C7E">
            <w:pPr>
              <w:spacing w:before="60" w:after="60"/>
              <w:ind w:firstLine="0"/>
              <w:jc w:val="center"/>
              <w:rPr>
                <w:rFonts w:ascii="Arial" w:hAnsi="Arial" w:cs="Arial"/>
                <w:b/>
                <w:sz w:val="20"/>
              </w:rPr>
            </w:pPr>
            <w:r>
              <w:rPr>
                <w:rFonts w:ascii="Arial" w:hAnsi="Arial" w:cs="Arial"/>
                <w:b/>
                <w:sz w:val="20"/>
              </w:rPr>
              <w:t>2023/2024</w:t>
            </w:r>
          </w:p>
          <w:p w14:paraId="0AB5F348"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142D4E5" w14:textId="77777777" w:rsidR="00231C55" w:rsidRPr="00C67A3A" w:rsidRDefault="00231C55" w:rsidP="00387C7E">
            <w:pPr>
              <w:spacing w:before="60" w:after="60"/>
              <w:ind w:firstLine="0"/>
              <w:jc w:val="center"/>
              <w:rPr>
                <w:rFonts w:ascii="Arial" w:hAnsi="Arial" w:cs="Arial"/>
                <w:b/>
                <w:sz w:val="20"/>
              </w:rPr>
            </w:pPr>
            <w:r>
              <w:rPr>
                <w:rFonts w:ascii="Arial" w:hAnsi="Arial" w:cs="Arial"/>
                <w:b/>
                <w:sz w:val="20"/>
              </w:rPr>
              <w:t>2022/2023</w:t>
            </w:r>
          </w:p>
          <w:p w14:paraId="7BEE1075"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t>(R’000s)</w:t>
            </w:r>
          </w:p>
        </w:tc>
      </w:tr>
      <w:tr w:rsidR="00231C55" w:rsidRPr="00C67A3A" w14:paraId="0A0E4693" w14:textId="77777777" w:rsidTr="00387C7E">
        <w:tc>
          <w:tcPr>
            <w:tcW w:w="3138" w:type="pct"/>
            <w:gridSpan w:val="2"/>
            <w:tcBorders>
              <w:bottom w:val="nil"/>
            </w:tcBorders>
            <w:shd w:val="clear" w:color="auto" w:fill="auto"/>
          </w:tcPr>
          <w:p w14:paraId="7B4FAA4D" w14:textId="77777777" w:rsidR="00231C55" w:rsidRPr="00C67A3A" w:rsidRDefault="00231C55" w:rsidP="00387C7E">
            <w:pPr>
              <w:spacing w:before="60" w:after="60"/>
              <w:ind w:firstLine="0"/>
              <w:rPr>
                <w:rFonts w:ascii="Arial" w:hAnsi="Arial" w:cs="Arial"/>
                <w:sz w:val="20"/>
              </w:rPr>
            </w:pPr>
          </w:p>
        </w:tc>
        <w:tc>
          <w:tcPr>
            <w:tcW w:w="930" w:type="pct"/>
            <w:tcBorders>
              <w:bottom w:val="nil"/>
            </w:tcBorders>
            <w:shd w:val="clear" w:color="auto" w:fill="auto"/>
          </w:tcPr>
          <w:p w14:paraId="3A454030" w14:textId="77777777" w:rsidR="00231C55" w:rsidRPr="00C67A3A" w:rsidRDefault="00231C55" w:rsidP="00387C7E">
            <w:pPr>
              <w:spacing w:before="60" w:after="60"/>
              <w:ind w:firstLine="0"/>
              <w:jc w:val="right"/>
              <w:rPr>
                <w:rFonts w:ascii="Arial" w:hAnsi="Arial" w:cs="Arial"/>
                <w:sz w:val="20"/>
              </w:rPr>
            </w:pPr>
          </w:p>
        </w:tc>
        <w:tc>
          <w:tcPr>
            <w:tcW w:w="932" w:type="pct"/>
            <w:tcBorders>
              <w:bottom w:val="nil"/>
            </w:tcBorders>
            <w:shd w:val="clear" w:color="auto" w:fill="auto"/>
          </w:tcPr>
          <w:p w14:paraId="0DBC40CA" w14:textId="77777777" w:rsidR="00231C55" w:rsidRPr="00C67A3A" w:rsidRDefault="00231C55" w:rsidP="00387C7E">
            <w:pPr>
              <w:spacing w:before="60" w:after="60"/>
              <w:ind w:firstLine="0"/>
              <w:jc w:val="right"/>
              <w:rPr>
                <w:rFonts w:ascii="Arial" w:hAnsi="Arial" w:cs="Arial"/>
                <w:sz w:val="20"/>
              </w:rPr>
            </w:pPr>
          </w:p>
        </w:tc>
      </w:tr>
      <w:tr w:rsidR="00231C55" w:rsidRPr="00C67A3A" w14:paraId="60E9FC8E" w14:textId="77777777" w:rsidTr="00387C7E">
        <w:tc>
          <w:tcPr>
            <w:tcW w:w="2643" w:type="pct"/>
            <w:tcBorders>
              <w:top w:val="nil"/>
              <w:bottom w:val="nil"/>
              <w:right w:val="nil"/>
            </w:tcBorders>
            <w:shd w:val="clear" w:color="auto" w:fill="E7E6E6"/>
            <w:vAlign w:val="center"/>
          </w:tcPr>
          <w:p w14:paraId="60B629ED"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Arrears Salaries</w:t>
            </w:r>
          </w:p>
        </w:tc>
        <w:tc>
          <w:tcPr>
            <w:tcW w:w="495" w:type="pct"/>
            <w:tcBorders>
              <w:top w:val="nil"/>
              <w:left w:val="nil"/>
              <w:bottom w:val="nil"/>
            </w:tcBorders>
            <w:shd w:val="clear" w:color="auto" w:fill="E7E6E6"/>
            <w:vAlign w:val="center"/>
          </w:tcPr>
          <w:p w14:paraId="47734F99" w14:textId="0AB23BB3"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2DC18D01"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54B32D5" w14:textId="77777777" w:rsidR="00231C55" w:rsidRPr="00C67A3A" w:rsidRDefault="00231C55" w:rsidP="00387C7E">
            <w:pPr>
              <w:spacing w:before="60" w:after="60"/>
              <w:ind w:firstLine="0"/>
              <w:jc w:val="right"/>
              <w:rPr>
                <w:rFonts w:ascii="Arial" w:hAnsi="Arial" w:cs="Arial"/>
                <w:sz w:val="20"/>
              </w:rPr>
            </w:pPr>
          </w:p>
        </w:tc>
      </w:tr>
      <w:tr w:rsidR="00231C55" w:rsidRPr="00C67A3A" w14:paraId="0F66E892" w14:textId="77777777" w:rsidTr="00387C7E">
        <w:tc>
          <w:tcPr>
            <w:tcW w:w="2643" w:type="pct"/>
            <w:tcBorders>
              <w:top w:val="nil"/>
              <w:bottom w:val="nil"/>
              <w:right w:val="nil"/>
            </w:tcBorders>
            <w:shd w:val="clear" w:color="auto" w:fill="E7E6E6"/>
            <w:vAlign w:val="center"/>
          </w:tcPr>
          <w:p w14:paraId="0B8AB213"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Bank Overdraft</w:t>
            </w:r>
          </w:p>
        </w:tc>
        <w:tc>
          <w:tcPr>
            <w:tcW w:w="495" w:type="pct"/>
            <w:tcBorders>
              <w:top w:val="nil"/>
              <w:left w:val="nil"/>
              <w:bottom w:val="nil"/>
            </w:tcBorders>
            <w:shd w:val="clear" w:color="auto" w:fill="E7E6E6"/>
            <w:vAlign w:val="center"/>
          </w:tcPr>
          <w:p w14:paraId="62DE3840" w14:textId="45A94B15"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0220D5AE"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0B2334D" w14:textId="77777777" w:rsidR="00231C55" w:rsidRPr="00C67A3A" w:rsidRDefault="00231C55" w:rsidP="00387C7E">
            <w:pPr>
              <w:spacing w:before="60" w:after="60"/>
              <w:ind w:firstLine="0"/>
              <w:jc w:val="right"/>
              <w:rPr>
                <w:rFonts w:ascii="Arial" w:hAnsi="Arial" w:cs="Arial"/>
                <w:sz w:val="20"/>
              </w:rPr>
            </w:pPr>
          </w:p>
        </w:tc>
      </w:tr>
      <w:tr w:rsidR="00231C55" w:rsidRPr="00C67A3A" w14:paraId="70E75A6F" w14:textId="77777777" w:rsidTr="00387C7E">
        <w:tc>
          <w:tcPr>
            <w:tcW w:w="2643" w:type="pct"/>
            <w:tcBorders>
              <w:top w:val="nil"/>
              <w:bottom w:val="nil"/>
              <w:right w:val="nil"/>
            </w:tcBorders>
            <w:shd w:val="clear" w:color="auto" w:fill="E7E6E6"/>
            <w:vAlign w:val="center"/>
          </w:tcPr>
          <w:p w14:paraId="79F4DA1D" w14:textId="77777777" w:rsidR="00231C55" w:rsidRPr="00C67A3A" w:rsidRDefault="00231C55" w:rsidP="00387C7E">
            <w:pPr>
              <w:spacing w:before="60" w:after="60"/>
              <w:ind w:firstLine="0"/>
              <w:rPr>
                <w:rFonts w:ascii="Arial" w:hAnsi="Arial" w:cs="Arial"/>
                <w:sz w:val="20"/>
              </w:rPr>
            </w:pPr>
            <w:r>
              <w:rPr>
                <w:rFonts w:ascii="Arial" w:hAnsi="Arial" w:cs="Arial"/>
                <w:sz w:val="20"/>
              </w:rPr>
              <w:t>Borrowings</w:t>
            </w:r>
          </w:p>
        </w:tc>
        <w:tc>
          <w:tcPr>
            <w:tcW w:w="495" w:type="pct"/>
            <w:tcBorders>
              <w:top w:val="nil"/>
              <w:left w:val="nil"/>
              <w:bottom w:val="nil"/>
            </w:tcBorders>
            <w:shd w:val="clear" w:color="auto" w:fill="E7E6E6"/>
            <w:vAlign w:val="center"/>
          </w:tcPr>
          <w:p w14:paraId="416089C3" w14:textId="5AC4A98C"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2F91E82A"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B84636F" w14:textId="77777777" w:rsidR="00231C55" w:rsidRPr="00C67A3A" w:rsidRDefault="00231C55" w:rsidP="00387C7E">
            <w:pPr>
              <w:spacing w:before="60" w:after="60"/>
              <w:ind w:firstLine="0"/>
              <w:jc w:val="right"/>
              <w:rPr>
                <w:rFonts w:ascii="Arial" w:hAnsi="Arial" w:cs="Arial"/>
                <w:sz w:val="20"/>
              </w:rPr>
            </w:pPr>
          </w:p>
        </w:tc>
      </w:tr>
      <w:tr w:rsidR="00231C55" w:rsidRPr="00C67A3A" w14:paraId="67377599" w14:textId="77777777" w:rsidTr="00387C7E">
        <w:tc>
          <w:tcPr>
            <w:tcW w:w="2643" w:type="pct"/>
            <w:tcBorders>
              <w:top w:val="nil"/>
              <w:bottom w:val="nil"/>
              <w:right w:val="nil"/>
            </w:tcBorders>
            <w:shd w:val="clear" w:color="auto" w:fill="E7E6E6"/>
            <w:vAlign w:val="center"/>
          </w:tcPr>
          <w:p w14:paraId="76854E9B"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Annuity Loans</w:t>
            </w:r>
          </w:p>
        </w:tc>
        <w:tc>
          <w:tcPr>
            <w:tcW w:w="495" w:type="pct"/>
            <w:tcBorders>
              <w:top w:val="nil"/>
              <w:left w:val="nil"/>
              <w:bottom w:val="nil"/>
            </w:tcBorders>
            <w:shd w:val="clear" w:color="auto" w:fill="E7E6E6"/>
            <w:vAlign w:val="center"/>
          </w:tcPr>
          <w:p w14:paraId="73257AEE"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7FE9E894"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B8C7A2A" w14:textId="77777777" w:rsidR="00231C55" w:rsidRPr="00C67A3A" w:rsidRDefault="00231C55" w:rsidP="00387C7E">
            <w:pPr>
              <w:spacing w:before="60" w:after="60"/>
              <w:ind w:firstLine="0"/>
              <w:jc w:val="right"/>
              <w:rPr>
                <w:rFonts w:ascii="Arial" w:hAnsi="Arial" w:cs="Arial"/>
                <w:sz w:val="20"/>
              </w:rPr>
            </w:pPr>
          </w:p>
        </w:tc>
      </w:tr>
      <w:tr w:rsidR="00231C55" w:rsidRPr="00C67A3A" w14:paraId="4B2C5905" w14:textId="77777777" w:rsidTr="00387C7E">
        <w:tc>
          <w:tcPr>
            <w:tcW w:w="2643" w:type="pct"/>
            <w:tcBorders>
              <w:top w:val="nil"/>
              <w:bottom w:val="nil"/>
              <w:right w:val="nil"/>
            </w:tcBorders>
            <w:shd w:val="clear" w:color="auto" w:fill="E7E6E6"/>
            <w:vAlign w:val="center"/>
          </w:tcPr>
          <w:p w14:paraId="55A74E57"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Bankers’ Acceptance Certificate</w:t>
            </w:r>
          </w:p>
        </w:tc>
        <w:tc>
          <w:tcPr>
            <w:tcW w:w="495" w:type="pct"/>
            <w:tcBorders>
              <w:top w:val="nil"/>
              <w:left w:val="nil"/>
              <w:bottom w:val="nil"/>
            </w:tcBorders>
            <w:shd w:val="clear" w:color="auto" w:fill="E7E6E6"/>
            <w:vAlign w:val="center"/>
          </w:tcPr>
          <w:p w14:paraId="0E753EB1"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42F2D309"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896C5BA" w14:textId="77777777" w:rsidR="00231C55" w:rsidRPr="00C67A3A" w:rsidRDefault="00231C55" w:rsidP="00387C7E">
            <w:pPr>
              <w:spacing w:before="60" w:after="60"/>
              <w:ind w:firstLine="0"/>
              <w:jc w:val="right"/>
              <w:rPr>
                <w:rFonts w:ascii="Arial" w:hAnsi="Arial" w:cs="Arial"/>
                <w:sz w:val="20"/>
              </w:rPr>
            </w:pPr>
          </w:p>
        </w:tc>
      </w:tr>
      <w:tr w:rsidR="00231C55" w:rsidRPr="00C67A3A" w14:paraId="48136D7D" w14:textId="77777777" w:rsidTr="00387C7E">
        <w:tc>
          <w:tcPr>
            <w:tcW w:w="2643" w:type="pct"/>
            <w:tcBorders>
              <w:top w:val="nil"/>
              <w:bottom w:val="nil"/>
              <w:right w:val="nil"/>
            </w:tcBorders>
            <w:shd w:val="clear" w:color="auto" w:fill="E7E6E6"/>
            <w:vAlign w:val="center"/>
          </w:tcPr>
          <w:p w14:paraId="7F5FF6BF"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Derivative Financial Liability</w:t>
            </w:r>
          </w:p>
        </w:tc>
        <w:tc>
          <w:tcPr>
            <w:tcW w:w="495" w:type="pct"/>
            <w:tcBorders>
              <w:top w:val="nil"/>
              <w:left w:val="nil"/>
              <w:bottom w:val="nil"/>
            </w:tcBorders>
            <w:shd w:val="clear" w:color="auto" w:fill="E7E6E6"/>
            <w:vAlign w:val="center"/>
          </w:tcPr>
          <w:p w14:paraId="1F89E6BD"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0865A320"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E2FBA86" w14:textId="77777777" w:rsidR="00231C55" w:rsidRPr="00C67A3A" w:rsidRDefault="00231C55" w:rsidP="00387C7E">
            <w:pPr>
              <w:spacing w:before="60" w:after="60"/>
              <w:ind w:firstLine="0"/>
              <w:jc w:val="right"/>
              <w:rPr>
                <w:rFonts w:ascii="Arial" w:hAnsi="Arial" w:cs="Arial"/>
                <w:sz w:val="20"/>
              </w:rPr>
            </w:pPr>
          </w:p>
        </w:tc>
      </w:tr>
      <w:tr w:rsidR="00231C55" w:rsidRPr="00C67A3A" w14:paraId="33BB39E6" w14:textId="77777777" w:rsidTr="00387C7E">
        <w:tc>
          <w:tcPr>
            <w:tcW w:w="2643" w:type="pct"/>
            <w:tcBorders>
              <w:top w:val="nil"/>
              <w:bottom w:val="nil"/>
              <w:right w:val="nil"/>
            </w:tcBorders>
            <w:shd w:val="clear" w:color="auto" w:fill="E7E6E6"/>
            <w:vAlign w:val="center"/>
          </w:tcPr>
          <w:p w14:paraId="2C5C20D7"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Government Loans</w:t>
            </w:r>
          </w:p>
        </w:tc>
        <w:tc>
          <w:tcPr>
            <w:tcW w:w="495" w:type="pct"/>
            <w:tcBorders>
              <w:top w:val="nil"/>
              <w:left w:val="nil"/>
              <w:bottom w:val="nil"/>
            </w:tcBorders>
            <w:shd w:val="clear" w:color="auto" w:fill="E7E6E6"/>
            <w:vAlign w:val="center"/>
          </w:tcPr>
          <w:p w14:paraId="65649612"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5EDE12B2"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8800E8F" w14:textId="77777777" w:rsidR="00231C55" w:rsidRPr="00C67A3A" w:rsidRDefault="00231C55" w:rsidP="00387C7E">
            <w:pPr>
              <w:spacing w:before="60" w:after="60"/>
              <w:ind w:firstLine="0"/>
              <w:jc w:val="right"/>
              <w:rPr>
                <w:rFonts w:ascii="Arial" w:hAnsi="Arial" w:cs="Arial"/>
                <w:sz w:val="20"/>
              </w:rPr>
            </w:pPr>
          </w:p>
        </w:tc>
      </w:tr>
      <w:tr w:rsidR="00231C55" w:rsidRPr="00C67A3A" w14:paraId="6CA6F0D3" w14:textId="77777777" w:rsidTr="00387C7E">
        <w:tc>
          <w:tcPr>
            <w:tcW w:w="2643" w:type="pct"/>
            <w:tcBorders>
              <w:top w:val="nil"/>
              <w:bottom w:val="nil"/>
              <w:right w:val="nil"/>
            </w:tcBorders>
            <w:shd w:val="clear" w:color="auto" w:fill="E7E6E6"/>
            <w:vAlign w:val="center"/>
          </w:tcPr>
          <w:p w14:paraId="30A8FE01"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Local Registered Stock</w:t>
            </w:r>
          </w:p>
        </w:tc>
        <w:tc>
          <w:tcPr>
            <w:tcW w:w="495" w:type="pct"/>
            <w:tcBorders>
              <w:top w:val="nil"/>
              <w:left w:val="nil"/>
              <w:bottom w:val="nil"/>
            </w:tcBorders>
            <w:shd w:val="clear" w:color="auto" w:fill="E7E6E6"/>
            <w:vAlign w:val="center"/>
          </w:tcPr>
          <w:p w14:paraId="5E2530D9"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53CFCF6B"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66552CDC" w14:textId="77777777" w:rsidR="00231C55" w:rsidRPr="00C67A3A" w:rsidRDefault="00231C55" w:rsidP="00387C7E">
            <w:pPr>
              <w:spacing w:before="60" w:after="60"/>
              <w:ind w:firstLine="0"/>
              <w:jc w:val="right"/>
              <w:rPr>
                <w:rFonts w:ascii="Arial" w:hAnsi="Arial" w:cs="Arial"/>
                <w:sz w:val="20"/>
              </w:rPr>
            </w:pPr>
          </w:p>
        </w:tc>
      </w:tr>
      <w:tr w:rsidR="00231C55" w:rsidRPr="00C67A3A" w14:paraId="31F89727" w14:textId="77777777" w:rsidTr="00387C7E">
        <w:tc>
          <w:tcPr>
            <w:tcW w:w="2643" w:type="pct"/>
            <w:tcBorders>
              <w:top w:val="nil"/>
              <w:bottom w:val="nil"/>
              <w:right w:val="nil"/>
            </w:tcBorders>
            <w:shd w:val="clear" w:color="auto" w:fill="E7E6E6"/>
            <w:vAlign w:val="center"/>
          </w:tcPr>
          <w:p w14:paraId="5B71C6FC"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Marketable Bonds</w:t>
            </w:r>
          </w:p>
        </w:tc>
        <w:tc>
          <w:tcPr>
            <w:tcW w:w="495" w:type="pct"/>
            <w:tcBorders>
              <w:top w:val="nil"/>
              <w:left w:val="nil"/>
              <w:bottom w:val="nil"/>
            </w:tcBorders>
            <w:shd w:val="clear" w:color="auto" w:fill="E7E6E6"/>
            <w:vAlign w:val="center"/>
          </w:tcPr>
          <w:p w14:paraId="36EBA6F6"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0970F70C"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DC24C5E" w14:textId="77777777" w:rsidR="00231C55" w:rsidRPr="00C67A3A" w:rsidRDefault="00231C55" w:rsidP="00387C7E">
            <w:pPr>
              <w:spacing w:before="60" w:after="60"/>
              <w:ind w:firstLine="0"/>
              <w:jc w:val="right"/>
              <w:rPr>
                <w:rFonts w:ascii="Arial" w:hAnsi="Arial" w:cs="Arial"/>
                <w:sz w:val="20"/>
              </w:rPr>
            </w:pPr>
          </w:p>
        </w:tc>
      </w:tr>
      <w:tr w:rsidR="00231C55" w:rsidRPr="00C67A3A" w14:paraId="2DBE4B4A" w14:textId="77777777" w:rsidTr="00387C7E">
        <w:tc>
          <w:tcPr>
            <w:tcW w:w="2643" w:type="pct"/>
            <w:tcBorders>
              <w:top w:val="nil"/>
              <w:bottom w:val="nil"/>
              <w:right w:val="nil"/>
            </w:tcBorders>
            <w:shd w:val="clear" w:color="auto" w:fill="E7E6E6"/>
            <w:vAlign w:val="center"/>
          </w:tcPr>
          <w:p w14:paraId="28CB8750"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Non-marketable Bonds</w:t>
            </w:r>
          </w:p>
        </w:tc>
        <w:tc>
          <w:tcPr>
            <w:tcW w:w="495" w:type="pct"/>
            <w:tcBorders>
              <w:top w:val="nil"/>
              <w:left w:val="nil"/>
              <w:bottom w:val="nil"/>
            </w:tcBorders>
            <w:shd w:val="clear" w:color="auto" w:fill="E7E6E6"/>
            <w:vAlign w:val="center"/>
          </w:tcPr>
          <w:p w14:paraId="2312E13B"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26574DC1"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E4EBD3A" w14:textId="77777777" w:rsidR="00231C55" w:rsidRPr="00C67A3A" w:rsidRDefault="00231C55" w:rsidP="00387C7E">
            <w:pPr>
              <w:spacing w:before="60" w:after="60"/>
              <w:ind w:firstLine="0"/>
              <w:jc w:val="right"/>
              <w:rPr>
                <w:rFonts w:ascii="Arial" w:hAnsi="Arial" w:cs="Arial"/>
                <w:sz w:val="20"/>
              </w:rPr>
            </w:pPr>
          </w:p>
        </w:tc>
      </w:tr>
      <w:tr w:rsidR="00231C55" w:rsidRPr="00C67A3A" w14:paraId="75BE55D2" w14:textId="77777777" w:rsidTr="00387C7E">
        <w:tc>
          <w:tcPr>
            <w:tcW w:w="2643" w:type="pct"/>
            <w:tcBorders>
              <w:top w:val="nil"/>
              <w:bottom w:val="nil"/>
              <w:right w:val="nil"/>
            </w:tcBorders>
            <w:shd w:val="clear" w:color="auto" w:fill="E7E6E6"/>
            <w:vAlign w:val="center"/>
          </w:tcPr>
          <w:p w14:paraId="785B1B0A"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Public Private Partnerships Liabilities</w:t>
            </w:r>
          </w:p>
        </w:tc>
        <w:tc>
          <w:tcPr>
            <w:tcW w:w="495" w:type="pct"/>
            <w:tcBorders>
              <w:top w:val="nil"/>
              <w:left w:val="nil"/>
              <w:bottom w:val="nil"/>
            </w:tcBorders>
            <w:shd w:val="clear" w:color="auto" w:fill="E7E6E6"/>
          </w:tcPr>
          <w:p w14:paraId="5A294192"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7BC57074"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6077F9FD" w14:textId="77777777" w:rsidR="00231C55" w:rsidRPr="00C67A3A" w:rsidRDefault="00231C55" w:rsidP="00387C7E">
            <w:pPr>
              <w:spacing w:before="60" w:after="60"/>
              <w:ind w:firstLine="0"/>
              <w:jc w:val="right"/>
              <w:rPr>
                <w:rFonts w:ascii="Arial" w:hAnsi="Arial" w:cs="Arial"/>
                <w:sz w:val="20"/>
              </w:rPr>
            </w:pPr>
          </w:p>
        </w:tc>
      </w:tr>
      <w:tr w:rsidR="00231C55" w:rsidRPr="00C67A3A" w14:paraId="243F469A" w14:textId="77777777" w:rsidTr="00387C7E">
        <w:tc>
          <w:tcPr>
            <w:tcW w:w="2643" w:type="pct"/>
            <w:tcBorders>
              <w:top w:val="nil"/>
              <w:bottom w:val="nil"/>
              <w:right w:val="nil"/>
            </w:tcBorders>
            <w:shd w:val="clear" w:color="auto" w:fill="E7E6E6"/>
            <w:vAlign w:val="center"/>
          </w:tcPr>
          <w:p w14:paraId="21EF3D3F"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Securities</w:t>
            </w:r>
          </w:p>
        </w:tc>
        <w:tc>
          <w:tcPr>
            <w:tcW w:w="495" w:type="pct"/>
            <w:tcBorders>
              <w:top w:val="nil"/>
              <w:left w:val="nil"/>
              <w:bottom w:val="nil"/>
            </w:tcBorders>
            <w:shd w:val="clear" w:color="auto" w:fill="E7E6E6"/>
          </w:tcPr>
          <w:p w14:paraId="720D5959"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0529A5C5"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29C9228D" w14:textId="77777777" w:rsidR="00231C55" w:rsidRPr="00C67A3A" w:rsidRDefault="00231C55" w:rsidP="00387C7E">
            <w:pPr>
              <w:spacing w:before="60" w:after="60"/>
              <w:ind w:firstLine="0"/>
              <w:jc w:val="right"/>
              <w:rPr>
                <w:rFonts w:ascii="Arial" w:hAnsi="Arial" w:cs="Arial"/>
                <w:sz w:val="20"/>
              </w:rPr>
            </w:pPr>
          </w:p>
        </w:tc>
      </w:tr>
      <w:tr w:rsidR="00231C55" w:rsidRPr="00C67A3A" w14:paraId="3A3D03E0" w14:textId="77777777" w:rsidTr="00387C7E">
        <w:tc>
          <w:tcPr>
            <w:tcW w:w="2643" w:type="pct"/>
            <w:tcBorders>
              <w:top w:val="nil"/>
              <w:bottom w:val="nil"/>
              <w:right w:val="nil"/>
            </w:tcBorders>
            <w:shd w:val="clear" w:color="auto" w:fill="E7E6E6"/>
            <w:vAlign w:val="center"/>
          </w:tcPr>
          <w:p w14:paraId="2A845172"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Deposits</w:t>
            </w:r>
          </w:p>
        </w:tc>
        <w:tc>
          <w:tcPr>
            <w:tcW w:w="495" w:type="pct"/>
            <w:tcBorders>
              <w:top w:val="nil"/>
              <w:left w:val="nil"/>
              <w:bottom w:val="nil"/>
            </w:tcBorders>
            <w:shd w:val="clear" w:color="auto" w:fill="E7E6E6"/>
          </w:tcPr>
          <w:p w14:paraId="3135518A" w14:textId="5BE3366A"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6585EDC7"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5DFFD28B" w14:textId="77777777" w:rsidR="00231C55" w:rsidRPr="00C67A3A" w:rsidRDefault="00231C55" w:rsidP="00387C7E">
            <w:pPr>
              <w:spacing w:before="60" w:after="60"/>
              <w:ind w:firstLine="0"/>
              <w:jc w:val="right"/>
              <w:rPr>
                <w:rFonts w:ascii="Arial" w:hAnsi="Arial" w:cs="Arial"/>
                <w:sz w:val="20"/>
              </w:rPr>
            </w:pPr>
          </w:p>
        </w:tc>
      </w:tr>
      <w:tr w:rsidR="00231C55" w:rsidRPr="00C67A3A" w14:paraId="3C254437" w14:textId="77777777" w:rsidTr="00387C7E">
        <w:tc>
          <w:tcPr>
            <w:tcW w:w="2643" w:type="pct"/>
            <w:tcBorders>
              <w:top w:val="nil"/>
              <w:bottom w:val="nil"/>
              <w:right w:val="nil"/>
            </w:tcBorders>
            <w:shd w:val="clear" w:color="auto" w:fill="E7E6E6"/>
            <w:vAlign w:val="center"/>
          </w:tcPr>
          <w:p w14:paraId="51CA78FF"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Discounting of Financial Instruments</w:t>
            </w:r>
          </w:p>
        </w:tc>
        <w:tc>
          <w:tcPr>
            <w:tcW w:w="495" w:type="pct"/>
            <w:tcBorders>
              <w:top w:val="nil"/>
              <w:left w:val="nil"/>
              <w:bottom w:val="nil"/>
            </w:tcBorders>
            <w:shd w:val="clear" w:color="auto" w:fill="E7E6E6"/>
          </w:tcPr>
          <w:p w14:paraId="5F90B98F" w14:textId="4DBCB7C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4E2B8481"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68735BB" w14:textId="77777777" w:rsidR="00231C55" w:rsidRPr="00C67A3A" w:rsidRDefault="00231C55" w:rsidP="00387C7E">
            <w:pPr>
              <w:spacing w:before="60" w:after="60"/>
              <w:ind w:firstLine="0"/>
              <w:jc w:val="right"/>
              <w:rPr>
                <w:rFonts w:ascii="Arial" w:hAnsi="Arial" w:cs="Arial"/>
                <w:sz w:val="20"/>
              </w:rPr>
            </w:pPr>
          </w:p>
        </w:tc>
      </w:tr>
      <w:tr w:rsidR="00231C55" w:rsidRPr="00C67A3A" w14:paraId="7DDF26D5" w14:textId="77777777" w:rsidTr="00387C7E">
        <w:tc>
          <w:tcPr>
            <w:tcW w:w="2643" w:type="pct"/>
            <w:tcBorders>
              <w:top w:val="nil"/>
              <w:bottom w:val="nil"/>
              <w:right w:val="nil"/>
            </w:tcBorders>
            <w:shd w:val="clear" w:color="auto" w:fill="E7E6E6"/>
            <w:vAlign w:val="center"/>
          </w:tcPr>
          <w:p w14:paraId="7CB6C06D"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Finance Leases</w:t>
            </w:r>
          </w:p>
        </w:tc>
        <w:tc>
          <w:tcPr>
            <w:tcW w:w="495" w:type="pct"/>
            <w:tcBorders>
              <w:top w:val="nil"/>
              <w:left w:val="nil"/>
              <w:bottom w:val="nil"/>
            </w:tcBorders>
            <w:shd w:val="clear" w:color="auto" w:fill="E7E6E6"/>
          </w:tcPr>
          <w:p w14:paraId="0A011C9F" w14:textId="331F2AE1"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67B3BF86"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5C7679F" w14:textId="77777777" w:rsidR="00231C55" w:rsidRPr="00C67A3A" w:rsidRDefault="00231C55" w:rsidP="00387C7E">
            <w:pPr>
              <w:spacing w:before="60" w:after="60"/>
              <w:ind w:firstLine="0"/>
              <w:jc w:val="right"/>
              <w:rPr>
                <w:rFonts w:ascii="Arial" w:hAnsi="Arial" w:cs="Arial"/>
                <w:sz w:val="20"/>
              </w:rPr>
            </w:pPr>
          </w:p>
        </w:tc>
      </w:tr>
      <w:tr w:rsidR="00231C55" w:rsidRPr="00C67A3A" w14:paraId="41BC0D43" w14:textId="77777777" w:rsidTr="00387C7E">
        <w:tc>
          <w:tcPr>
            <w:tcW w:w="2643" w:type="pct"/>
            <w:tcBorders>
              <w:top w:val="nil"/>
              <w:bottom w:val="nil"/>
              <w:right w:val="nil"/>
            </w:tcBorders>
            <w:shd w:val="clear" w:color="auto" w:fill="E7E6E6"/>
            <w:vAlign w:val="center"/>
          </w:tcPr>
          <w:p w14:paraId="74E1C51E"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Intercompany/Parent-subsidiary Transactions</w:t>
            </w:r>
          </w:p>
        </w:tc>
        <w:tc>
          <w:tcPr>
            <w:tcW w:w="495" w:type="pct"/>
            <w:tcBorders>
              <w:top w:val="nil"/>
              <w:left w:val="nil"/>
              <w:bottom w:val="nil"/>
            </w:tcBorders>
            <w:shd w:val="clear" w:color="auto" w:fill="E7E6E6"/>
          </w:tcPr>
          <w:p w14:paraId="145406F6" w14:textId="545A9BFD"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769BD6F8"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5392CC7F" w14:textId="77777777" w:rsidR="00231C55" w:rsidRPr="00C67A3A" w:rsidRDefault="00231C55" w:rsidP="00387C7E">
            <w:pPr>
              <w:spacing w:before="60" w:after="60"/>
              <w:ind w:firstLine="0"/>
              <w:jc w:val="right"/>
              <w:rPr>
                <w:rFonts w:ascii="Arial" w:hAnsi="Arial" w:cs="Arial"/>
                <w:sz w:val="20"/>
              </w:rPr>
            </w:pPr>
          </w:p>
        </w:tc>
      </w:tr>
      <w:tr w:rsidR="00231C55" w:rsidRPr="00C67A3A" w14:paraId="1252FE5E" w14:textId="77777777" w:rsidTr="00387C7E">
        <w:tc>
          <w:tcPr>
            <w:tcW w:w="2643" w:type="pct"/>
            <w:tcBorders>
              <w:top w:val="nil"/>
              <w:bottom w:val="nil"/>
              <w:right w:val="nil"/>
            </w:tcBorders>
            <w:shd w:val="clear" w:color="auto" w:fill="E7E6E6"/>
            <w:vAlign w:val="center"/>
          </w:tcPr>
          <w:p w14:paraId="6655971C"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Interest costs non-current Provisions</w:t>
            </w:r>
          </w:p>
        </w:tc>
        <w:tc>
          <w:tcPr>
            <w:tcW w:w="495" w:type="pct"/>
            <w:tcBorders>
              <w:top w:val="nil"/>
              <w:left w:val="nil"/>
              <w:bottom w:val="nil"/>
            </w:tcBorders>
            <w:shd w:val="clear" w:color="auto" w:fill="E7E6E6"/>
          </w:tcPr>
          <w:p w14:paraId="7C92E9DB" w14:textId="21083EB6"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2B226AD9"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6269DD13" w14:textId="77777777" w:rsidR="00231C55" w:rsidRPr="00C67A3A" w:rsidRDefault="00231C55" w:rsidP="00387C7E">
            <w:pPr>
              <w:spacing w:before="60" w:after="60"/>
              <w:ind w:firstLine="0"/>
              <w:jc w:val="right"/>
              <w:rPr>
                <w:rFonts w:ascii="Arial" w:hAnsi="Arial" w:cs="Arial"/>
                <w:sz w:val="20"/>
              </w:rPr>
            </w:pPr>
          </w:p>
        </w:tc>
      </w:tr>
      <w:tr w:rsidR="00231C55" w:rsidRPr="00C67A3A" w14:paraId="042DB1A2" w14:textId="77777777" w:rsidTr="00387C7E">
        <w:tc>
          <w:tcPr>
            <w:tcW w:w="2643" w:type="pct"/>
            <w:tcBorders>
              <w:top w:val="nil"/>
              <w:bottom w:val="nil"/>
              <w:right w:val="nil"/>
            </w:tcBorders>
            <w:shd w:val="clear" w:color="auto" w:fill="E7E6E6"/>
            <w:vAlign w:val="center"/>
          </w:tcPr>
          <w:p w14:paraId="14F5152C"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Long Service Awards</w:t>
            </w:r>
          </w:p>
        </w:tc>
        <w:tc>
          <w:tcPr>
            <w:tcW w:w="495" w:type="pct"/>
            <w:tcBorders>
              <w:top w:val="nil"/>
              <w:left w:val="nil"/>
              <w:bottom w:val="nil"/>
            </w:tcBorders>
            <w:shd w:val="clear" w:color="auto" w:fill="E7E6E6"/>
          </w:tcPr>
          <w:p w14:paraId="1939F53B"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5F818D68"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81AB8BC" w14:textId="77777777" w:rsidR="00231C55" w:rsidRPr="00C67A3A" w:rsidRDefault="00231C55" w:rsidP="00387C7E">
            <w:pPr>
              <w:spacing w:before="60" w:after="60"/>
              <w:ind w:firstLine="0"/>
              <w:jc w:val="right"/>
              <w:rPr>
                <w:rFonts w:ascii="Arial" w:hAnsi="Arial" w:cs="Arial"/>
                <w:sz w:val="20"/>
              </w:rPr>
            </w:pPr>
          </w:p>
        </w:tc>
      </w:tr>
      <w:tr w:rsidR="00231C55" w:rsidRPr="00C67A3A" w14:paraId="4C7710FB" w14:textId="77777777" w:rsidTr="00387C7E">
        <w:tc>
          <w:tcPr>
            <w:tcW w:w="2643" w:type="pct"/>
            <w:tcBorders>
              <w:top w:val="nil"/>
              <w:bottom w:val="nil"/>
              <w:right w:val="nil"/>
            </w:tcBorders>
            <w:shd w:val="clear" w:color="auto" w:fill="E7E6E6"/>
            <w:vAlign w:val="center"/>
          </w:tcPr>
          <w:p w14:paraId="68044334"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Overdue Accounts</w:t>
            </w:r>
          </w:p>
        </w:tc>
        <w:tc>
          <w:tcPr>
            <w:tcW w:w="495" w:type="pct"/>
            <w:tcBorders>
              <w:top w:val="nil"/>
              <w:left w:val="nil"/>
              <w:bottom w:val="nil"/>
            </w:tcBorders>
            <w:shd w:val="clear" w:color="auto" w:fill="E7E6E6"/>
          </w:tcPr>
          <w:p w14:paraId="06931A4E" w14:textId="72A8F80C"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5464D1D7"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AD30517" w14:textId="77777777" w:rsidR="00231C55" w:rsidRPr="00C67A3A" w:rsidRDefault="00231C55" w:rsidP="00387C7E">
            <w:pPr>
              <w:spacing w:before="60" w:after="60"/>
              <w:ind w:firstLine="0"/>
              <w:jc w:val="right"/>
              <w:rPr>
                <w:rFonts w:ascii="Arial" w:hAnsi="Arial" w:cs="Arial"/>
                <w:sz w:val="20"/>
              </w:rPr>
            </w:pPr>
          </w:p>
        </w:tc>
      </w:tr>
      <w:tr w:rsidR="00231C55" w:rsidRPr="00C67A3A" w14:paraId="11F21A8C" w14:textId="77777777" w:rsidTr="00387C7E">
        <w:tc>
          <w:tcPr>
            <w:tcW w:w="2643" w:type="pct"/>
            <w:tcBorders>
              <w:top w:val="nil"/>
              <w:bottom w:val="nil"/>
              <w:right w:val="nil"/>
            </w:tcBorders>
            <w:shd w:val="clear" w:color="auto" w:fill="E7E6E6"/>
            <w:vAlign w:val="center"/>
          </w:tcPr>
          <w:p w14:paraId="0ED34DEB"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Overpayments of Interest due to Queries Resolved</w:t>
            </w:r>
          </w:p>
        </w:tc>
        <w:tc>
          <w:tcPr>
            <w:tcW w:w="495" w:type="pct"/>
            <w:tcBorders>
              <w:top w:val="nil"/>
              <w:left w:val="nil"/>
              <w:bottom w:val="nil"/>
            </w:tcBorders>
            <w:shd w:val="clear" w:color="auto" w:fill="E7E6E6"/>
          </w:tcPr>
          <w:p w14:paraId="5B60F6F4" w14:textId="5740E323"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31EECC87"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1292160" w14:textId="77777777" w:rsidR="00231C55" w:rsidRPr="00C67A3A" w:rsidRDefault="00231C55" w:rsidP="00387C7E">
            <w:pPr>
              <w:spacing w:before="60" w:after="60"/>
              <w:ind w:firstLine="0"/>
              <w:jc w:val="right"/>
              <w:rPr>
                <w:rFonts w:ascii="Arial" w:hAnsi="Arial" w:cs="Arial"/>
                <w:sz w:val="20"/>
              </w:rPr>
            </w:pPr>
          </w:p>
        </w:tc>
      </w:tr>
      <w:tr w:rsidR="00231C55" w:rsidRPr="00C67A3A" w14:paraId="68330E57" w14:textId="77777777" w:rsidTr="00387C7E">
        <w:tc>
          <w:tcPr>
            <w:tcW w:w="2643" w:type="pct"/>
            <w:tcBorders>
              <w:top w:val="nil"/>
              <w:bottom w:val="nil"/>
              <w:right w:val="nil"/>
            </w:tcBorders>
            <w:shd w:val="clear" w:color="auto" w:fill="E7E6E6"/>
            <w:vAlign w:val="center"/>
          </w:tcPr>
          <w:p w14:paraId="0FF128F5"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Transfers and Subsidies Payable</w:t>
            </w:r>
          </w:p>
        </w:tc>
        <w:tc>
          <w:tcPr>
            <w:tcW w:w="495" w:type="pct"/>
            <w:tcBorders>
              <w:top w:val="nil"/>
              <w:left w:val="nil"/>
              <w:bottom w:val="nil"/>
            </w:tcBorders>
            <w:shd w:val="clear" w:color="auto" w:fill="E7E6E6"/>
          </w:tcPr>
          <w:p w14:paraId="31BCE60B" w14:textId="68BC7603"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36D1FFD3"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1501499" w14:textId="77777777" w:rsidR="00231C55" w:rsidRPr="00C67A3A" w:rsidRDefault="00231C55" w:rsidP="00387C7E">
            <w:pPr>
              <w:spacing w:before="60" w:after="60"/>
              <w:ind w:firstLine="0"/>
              <w:jc w:val="right"/>
              <w:rPr>
                <w:rFonts w:ascii="Arial" w:hAnsi="Arial" w:cs="Arial"/>
                <w:sz w:val="20"/>
              </w:rPr>
            </w:pPr>
          </w:p>
        </w:tc>
      </w:tr>
      <w:tr w:rsidR="00231C55" w:rsidRPr="00C67A3A" w14:paraId="0199E544" w14:textId="77777777" w:rsidTr="00387C7E">
        <w:tc>
          <w:tcPr>
            <w:tcW w:w="3138" w:type="pct"/>
            <w:gridSpan w:val="2"/>
            <w:tcBorders>
              <w:top w:val="nil"/>
              <w:bottom w:val="single" w:sz="4" w:space="0" w:color="auto"/>
            </w:tcBorders>
            <w:shd w:val="clear" w:color="auto" w:fill="FFFFFF"/>
            <w:vAlign w:val="center"/>
          </w:tcPr>
          <w:p w14:paraId="09BA1ADE" w14:textId="77777777" w:rsidR="00231C55" w:rsidRPr="00C67A3A" w:rsidRDefault="00231C55" w:rsidP="00387C7E">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43A56268"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ABD0C9E" w14:textId="77777777" w:rsidR="00231C55" w:rsidRPr="00C67A3A" w:rsidRDefault="00231C55" w:rsidP="00387C7E">
            <w:pPr>
              <w:spacing w:before="60" w:after="60"/>
              <w:ind w:firstLine="0"/>
              <w:jc w:val="right"/>
              <w:rPr>
                <w:rFonts w:ascii="Arial" w:hAnsi="Arial" w:cs="Arial"/>
                <w:sz w:val="20"/>
              </w:rPr>
            </w:pPr>
          </w:p>
        </w:tc>
      </w:tr>
    </w:tbl>
    <w:p w14:paraId="5986EF16" w14:textId="6400C9C9" w:rsidR="009477AB" w:rsidRPr="00676FFC" w:rsidRDefault="00231C55" w:rsidP="008F15D5">
      <w:pPr>
        <w:ind w:firstLine="0"/>
        <w:rPr>
          <w:rFonts w:ascii="Arial" w:hAnsi="Arial" w:cs="Arial"/>
          <w:b/>
          <w:color w:val="ED7D31"/>
          <w:sz w:val="20"/>
        </w:rPr>
      </w:pPr>
      <w:r>
        <w:rPr>
          <w:rFonts w:ascii="Arial" w:hAnsi="Arial" w:cs="Arial"/>
          <w:sz w:val="20"/>
        </w:rPr>
        <w:br w:type="page"/>
      </w:r>
      <w:r w:rsidR="00012EA8" w:rsidRPr="00C67A3A">
        <w:rPr>
          <w:rFonts w:ascii="Arial" w:hAnsi="Arial" w:cs="Arial"/>
          <w:b/>
          <w:color w:val="ED7D31"/>
          <w:sz w:val="20"/>
        </w:rPr>
        <w:lastRenderedPageBreak/>
        <w:t>Notes to the financial statements (Continued)</w:t>
      </w:r>
    </w:p>
    <w:p w14:paraId="1ACFDE89" w14:textId="5595B060" w:rsidR="001B5645" w:rsidRPr="001B5645" w:rsidRDefault="001B5645">
      <w:pPr>
        <w:pStyle w:val="Heading2"/>
        <w:numPr>
          <w:ilvl w:val="0"/>
          <w:numId w:val="25"/>
        </w:numPr>
        <w:spacing w:before="120" w:after="120"/>
        <w:ind w:left="567" w:hanging="567"/>
        <w:rPr>
          <w:rFonts w:ascii="Arial" w:hAnsi="Arial" w:cs="Arial"/>
          <w:b/>
          <w:color w:val="auto"/>
          <w:sz w:val="20"/>
        </w:rPr>
      </w:pPr>
      <w:bookmarkStart w:id="143" w:name="_Toc172729579"/>
      <w:r>
        <w:rPr>
          <w:rFonts w:ascii="Arial" w:hAnsi="Arial" w:cs="Arial"/>
          <w:b/>
          <w:color w:val="auto"/>
          <w:sz w:val="20"/>
        </w:rPr>
        <w:t>Rent on Land</w:t>
      </w:r>
      <w:bookmarkEnd w:id="143"/>
    </w:p>
    <w:tbl>
      <w:tblPr>
        <w:tblW w:w="5010" w:type="pct"/>
        <w:tblInd w:w="-10" w:type="dxa"/>
        <w:tblLook w:val="04A0" w:firstRow="1" w:lastRow="0" w:firstColumn="1" w:lastColumn="0" w:noHBand="0" w:noVBand="1"/>
      </w:tblPr>
      <w:tblGrid>
        <w:gridCol w:w="5951"/>
        <w:gridCol w:w="2032"/>
        <w:gridCol w:w="1939"/>
      </w:tblGrid>
      <w:tr w:rsidR="009477AB" w:rsidRPr="009477AB" w14:paraId="47C9CB9F" w14:textId="77777777" w:rsidTr="00136535">
        <w:trPr>
          <w:trHeight w:val="288"/>
        </w:trPr>
        <w:tc>
          <w:tcPr>
            <w:tcW w:w="2999" w:type="pct"/>
            <w:vMerge w:val="restart"/>
            <w:tcBorders>
              <w:top w:val="single" w:sz="8" w:space="0" w:color="auto"/>
              <w:left w:val="single" w:sz="8" w:space="0" w:color="auto"/>
              <w:bottom w:val="nil"/>
              <w:right w:val="single" w:sz="4" w:space="0" w:color="auto"/>
            </w:tcBorders>
            <w:shd w:val="clear" w:color="000000" w:fill="FBE4D5"/>
            <w:vAlign w:val="center"/>
            <w:hideMark/>
          </w:tcPr>
          <w:p w14:paraId="1749C68B" w14:textId="77777777" w:rsidR="009477AB" w:rsidRPr="009477AB" w:rsidRDefault="009477AB" w:rsidP="009477AB">
            <w:pPr>
              <w:spacing w:before="0" w:after="0"/>
              <w:ind w:firstLine="0"/>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 </w:t>
            </w:r>
          </w:p>
        </w:tc>
        <w:tc>
          <w:tcPr>
            <w:tcW w:w="1024" w:type="pct"/>
            <w:tcBorders>
              <w:top w:val="single" w:sz="8" w:space="0" w:color="auto"/>
              <w:left w:val="single" w:sz="4" w:space="0" w:color="auto"/>
              <w:bottom w:val="nil"/>
              <w:right w:val="single" w:sz="8" w:space="0" w:color="auto"/>
            </w:tcBorders>
            <w:shd w:val="clear" w:color="000000" w:fill="FBE4D5"/>
            <w:vAlign w:val="center"/>
            <w:hideMark/>
          </w:tcPr>
          <w:p w14:paraId="045289AF"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2023/2024</w:t>
            </w:r>
          </w:p>
        </w:tc>
        <w:tc>
          <w:tcPr>
            <w:tcW w:w="977" w:type="pct"/>
            <w:tcBorders>
              <w:top w:val="single" w:sz="8" w:space="0" w:color="auto"/>
              <w:left w:val="nil"/>
              <w:bottom w:val="nil"/>
              <w:right w:val="single" w:sz="8" w:space="0" w:color="auto"/>
            </w:tcBorders>
            <w:shd w:val="clear" w:color="000000" w:fill="FBE4D5"/>
            <w:vAlign w:val="center"/>
            <w:hideMark/>
          </w:tcPr>
          <w:p w14:paraId="6D78A11D"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2022/2023</w:t>
            </w:r>
          </w:p>
        </w:tc>
      </w:tr>
      <w:tr w:rsidR="009477AB" w:rsidRPr="009477AB" w14:paraId="4069462F" w14:textId="77777777" w:rsidTr="00136535">
        <w:trPr>
          <w:trHeight w:val="300"/>
        </w:trPr>
        <w:tc>
          <w:tcPr>
            <w:tcW w:w="2999" w:type="pct"/>
            <w:vMerge/>
            <w:tcBorders>
              <w:top w:val="single" w:sz="8" w:space="0" w:color="auto"/>
              <w:left w:val="single" w:sz="8" w:space="0" w:color="auto"/>
              <w:bottom w:val="nil"/>
              <w:right w:val="single" w:sz="4" w:space="0" w:color="auto"/>
            </w:tcBorders>
            <w:vAlign w:val="center"/>
            <w:hideMark/>
          </w:tcPr>
          <w:p w14:paraId="239576CB" w14:textId="77777777" w:rsidR="009477AB" w:rsidRPr="009477AB" w:rsidRDefault="009477AB" w:rsidP="009477AB">
            <w:pPr>
              <w:spacing w:before="0" w:after="0"/>
              <w:ind w:firstLine="0"/>
              <w:jc w:val="left"/>
              <w:rPr>
                <w:rFonts w:ascii="Arial" w:eastAsia="Times New Roman" w:hAnsi="Arial" w:cs="Arial"/>
                <w:b/>
                <w:bCs/>
                <w:color w:val="000000"/>
                <w:sz w:val="20"/>
                <w:szCs w:val="20"/>
                <w:lang w:eastAsia="en-ZA"/>
              </w:rPr>
            </w:pPr>
          </w:p>
        </w:tc>
        <w:tc>
          <w:tcPr>
            <w:tcW w:w="1024" w:type="pct"/>
            <w:tcBorders>
              <w:top w:val="nil"/>
              <w:left w:val="single" w:sz="4" w:space="0" w:color="auto"/>
              <w:bottom w:val="single" w:sz="8" w:space="0" w:color="auto"/>
              <w:right w:val="single" w:sz="8" w:space="0" w:color="auto"/>
            </w:tcBorders>
            <w:shd w:val="clear" w:color="000000" w:fill="FBE4D5"/>
            <w:vAlign w:val="center"/>
            <w:hideMark/>
          </w:tcPr>
          <w:p w14:paraId="37FB1008"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(R’000s)</w:t>
            </w:r>
          </w:p>
        </w:tc>
        <w:tc>
          <w:tcPr>
            <w:tcW w:w="977" w:type="pct"/>
            <w:tcBorders>
              <w:top w:val="nil"/>
              <w:left w:val="nil"/>
              <w:bottom w:val="single" w:sz="8" w:space="0" w:color="auto"/>
              <w:right w:val="single" w:sz="8" w:space="0" w:color="auto"/>
            </w:tcBorders>
            <w:shd w:val="clear" w:color="000000" w:fill="FBE4D5"/>
            <w:vAlign w:val="center"/>
            <w:hideMark/>
          </w:tcPr>
          <w:p w14:paraId="35A2C4EB"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(R’000s)</w:t>
            </w:r>
          </w:p>
        </w:tc>
      </w:tr>
      <w:tr w:rsidR="009477AB" w:rsidRPr="009477AB" w14:paraId="390979A8" w14:textId="77777777" w:rsidTr="00136535">
        <w:trPr>
          <w:trHeight w:val="288"/>
        </w:trPr>
        <w:tc>
          <w:tcPr>
            <w:tcW w:w="2999" w:type="pct"/>
            <w:tcBorders>
              <w:top w:val="single" w:sz="8" w:space="0" w:color="auto"/>
              <w:left w:val="single" w:sz="8" w:space="0" w:color="auto"/>
              <w:bottom w:val="nil"/>
              <w:right w:val="single" w:sz="4" w:space="0" w:color="auto"/>
            </w:tcBorders>
            <w:shd w:val="clear" w:color="auto" w:fill="auto"/>
            <w:vAlign w:val="center"/>
            <w:hideMark/>
          </w:tcPr>
          <w:p w14:paraId="21B6589C" w14:textId="77777777" w:rsidR="009477AB" w:rsidRPr="009477AB" w:rsidRDefault="009477AB" w:rsidP="009477AB">
            <w:pPr>
              <w:spacing w:before="0" w:after="0"/>
              <w:ind w:firstLine="0"/>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1024" w:type="pct"/>
            <w:tcBorders>
              <w:top w:val="nil"/>
              <w:left w:val="single" w:sz="4" w:space="0" w:color="auto"/>
              <w:bottom w:val="nil"/>
              <w:right w:val="single" w:sz="8" w:space="0" w:color="auto"/>
            </w:tcBorders>
            <w:shd w:val="clear" w:color="auto" w:fill="auto"/>
            <w:vAlign w:val="center"/>
            <w:hideMark/>
          </w:tcPr>
          <w:p w14:paraId="6B7222D9"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7" w:type="pct"/>
            <w:tcBorders>
              <w:top w:val="nil"/>
              <w:left w:val="nil"/>
              <w:bottom w:val="nil"/>
              <w:right w:val="single" w:sz="8" w:space="0" w:color="auto"/>
            </w:tcBorders>
            <w:shd w:val="clear" w:color="auto" w:fill="auto"/>
            <w:vAlign w:val="center"/>
            <w:hideMark/>
          </w:tcPr>
          <w:p w14:paraId="14AFD84B"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r w:rsidR="009477AB" w:rsidRPr="009477AB" w14:paraId="01A1D274" w14:textId="77777777" w:rsidTr="00136535">
        <w:trPr>
          <w:trHeight w:val="300"/>
        </w:trPr>
        <w:tc>
          <w:tcPr>
            <w:tcW w:w="2999" w:type="pct"/>
            <w:tcBorders>
              <w:top w:val="nil"/>
              <w:left w:val="single" w:sz="8" w:space="0" w:color="auto"/>
              <w:bottom w:val="single" w:sz="8" w:space="0" w:color="auto"/>
              <w:right w:val="single" w:sz="4" w:space="0" w:color="auto"/>
            </w:tcBorders>
            <w:shd w:val="clear" w:color="000000" w:fill="FFFFFF"/>
            <w:vAlign w:val="center"/>
            <w:hideMark/>
          </w:tcPr>
          <w:p w14:paraId="5F433538" w14:textId="77777777" w:rsidR="009477AB" w:rsidRPr="009477AB" w:rsidRDefault="009477AB" w:rsidP="009477AB">
            <w:pPr>
              <w:spacing w:before="0" w:after="0"/>
              <w:ind w:firstLine="0"/>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Total</w:t>
            </w:r>
          </w:p>
        </w:tc>
        <w:tc>
          <w:tcPr>
            <w:tcW w:w="1024" w:type="pct"/>
            <w:tcBorders>
              <w:top w:val="nil"/>
              <w:left w:val="single" w:sz="4" w:space="0" w:color="auto"/>
              <w:bottom w:val="single" w:sz="8" w:space="0" w:color="auto"/>
              <w:right w:val="single" w:sz="8" w:space="0" w:color="auto"/>
            </w:tcBorders>
            <w:shd w:val="clear" w:color="000000" w:fill="FFFFFF"/>
            <w:vAlign w:val="center"/>
            <w:hideMark/>
          </w:tcPr>
          <w:p w14:paraId="305D8434"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7" w:type="pct"/>
            <w:tcBorders>
              <w:top w:val="nil"/>
              <w:left w:val="nil"/>
              <w:bottom w:val="single" w:sz="8" w:space="0" w:color="auto"/>
              <w:right w:val="single" w:sz="8" w:space="0" w:color="auto"/>
            </w:tcBorders>
            <w:shd w:val="clear" w:color="000000" w:fill="FFFFFF"/>
            <w:vAlign w:val="center"/>
            <w:hideMark/>
          </w:tcPr>
          <w:p w14:paraId="0EA59716"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bl>
    <w:p w14:paraId="4CB248DD" w14:textId="77777777" w:rsidR="00A25659" w:rsidRDefault="00A25659" w:rsidP="008F15D5">
      <w:pPr>
        <w:ind w:firstLine="0"/>
        <w:rPr>
          <w:rFonts w:ascii="Arial" w:hAnsi="Arial" w:cs="Arial"/>
          <w:sz w:val="20"/>
        </w:rPr>
      </w:pPr>
    </w:p>
    <w:p w14:paraId="1FA51434" w14:textId="55AC4EAF" w:rsidR="00A25659" w:rsidRPr="001B5645" w:rsidRDefault="00A25659">
      <w:pPr>
        <w:pStyle w:val="Heading2"/>
        <w:numPr>
          <w:ilvl w:val="0"/>
          <w:numId w:val="25"/>
        </w:numPr>
        <w:spacing w:before="120" w:after="120"/>
        <w:ind w:left="567" w:hanging="567"/>
        <w:rPr>
          <w:rFonts w:ascii="Arial" w:hAnsi="Arial" w:cs="Arial"/>
          <w:b/>
          <w:color w:val="auto"/>
          <w:sz w:val="20"/>
        </w:rPr>
      </w:pPr>
      <w:bookmarkStart w:id="144" w:name="_Toc172729580"/>
      <w:r>
        <w:rPr>
          <w:rFonts w:ascii="Arial" w:hAnsi="Arial" w:cs="Arial"/>
          <w:b/>
          <w:color w:val="auto"/>
          <w:sz w:val="20"/>
        </w:rPr>
        <w:t>Operating leases</w:t>
      </w:r>
      <w:bookmarkEnd w:id="144"/>
    </w:p>
    <w:tbl>
      <w:tblPr>
        <w:tblW w:w="5000" w:type="pct"/>
        <w:tblLook w:val="04A0" w:firstRow="1" w:lastRow="0" w:firstColumn="1" w:lastColumn="0" w:noHBand="0" w:noVBand="1"/>
      </w:tblPr>
      <w:tblGrid>
        <w:gridCol w:w="3207"/>
        <w:gridCol w:w="2992"/>
        <w:gridCol w:w="1901"/>
        <w:gridCol w:w="1802"/>
      </w:tblGrid>
      <w:tr w:rsidR="00A25659" w:rsidRPr="00A25659" w14:paraId="3039D86C" w14:textId="77777777" w:rsidTr="00A0106F">
        <w:trPr>
          <w:trHeight w:val="288"/>
        </w:trPr>
        <w:tc>
          <w:tcPr>
            <w:tcW w:w="3130" w:type="pct"/>
            <w:gridSpan w:val="2"/>
            <w:vMerge w:val="restart"/>
            <w:tcBorders>
              <w:top w:val="single" w:sz="8" w:space="0" w:color="auto"/>
              <w:left w:val="single" w:sz="8" w:space="0" w:color="auto"/>
              <w:bottom w:val="nil"/>
              <w:right w:val="single" w:sz="4" w:space="0" w:color="auto"/>
            </w:tcBorders>
            <w:shd w:val="clear" w:color="000000" w:fill="FBE4D5"/>
            <w:vAlign w:val="center"/>
            <w:hideMark/>
          </w:tcPr>
          <w:p w14:paraId="74099480" w14:textId="77777777" w:rsidR="00A25659" w:rsidRPr="00A25659" w:rsidRDefault="00A25659" w:rsidP="00A25659">
            <w:pPr>
              <w:spacing w:before="0" w:after="0"/>
              <w:ind w:firstLine="0"/>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 </w:t>
            </w:r>
          </w:p>
        </w:tc>
        <w:tc>
          <w:tcPr>
            <w:tcW w:w="960" w:type="pct"/>
            <w:tcBorders>
              <w:top w:val="single" w:sz="8" w:space="0" w:color="auto"/>
              <w:left w:val="single" w:sz="4" w:space="0" w:color="auto"/>
              <w:bottom w:val="nil"/>
              <w:right w:val="single" w:sz="8" w:space="0" w:color="auto"/>
            </w:tcBorders>
            <w:shd w:val="clear" w:color="000000" w:fill="FBE4D5"/>
            <w:vAlign w:val="center"/>
            <w:hideMark/>
          </w:tcPr>
          <w:p w14:paraId="2E92E60A" w14:textId="77777777" w:rsidR="00A25659" w:rsidRPr="00A25659" w:rsidRDefault="00A25659" w:rsidP="00A25659">
            <w:pPr>
              <w:spacing w:before="0" w:after="0"/>
              <w:ind w:firstLine="0"/>
              <w:jc w:val="center"/>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2023/2024</w:t>
            </w:r>
          </w:p>
        </w:tc>
        <w:tc>
          <w:tcPr>
            <w:tcW w:w="910" w:type="pct"/>
            <w:tcBorders>
              <w:top w:val="single" w:sz="8" w:space="0" w:color="auto"/>
              <w:left w:val="nil"/>
              <w:bottom w:val="nil"/>
              <w:right w:val="single" w:sz="8" w:space="0" w:color="auto"/>
            </w:tcBorders>
            <w:shd w:val="clear" w:color="000000" w:fill="FBE4D5"/>
            <w:vAlign w:val="center"/>
            <w:hideMark/>
          </w:tcPr>
          <w:p w14:paraId="548FEB11" w14:textId="77777777" w:rsidR="00A25659" w:rsidRPr="00A25659" w:rsidRDefault="00A25659" w:rsidP="00A25659">
            <w:pPr>
              <w:spacing w:before="0" w:after="0"/>
              <w:ind w:firstLine="0"/>
              <w:jc w:val="center"/>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2022/2023</w:t>
            </w:r>
          </w:p>
        </w:tc>
      </w:tr>
      <w:tr w:rsidR="00A25659" w:rsidRPr="00A25659" w14:paraId="74FCA79B" w14:textId="77777777" w:rsidTr="00A0106F">
        <w:trPr>
          <w:trHeight w:val="300"/>
        </w:trPr>
        <w:tc>
          <w:tcPr>
            <w:tcW w:w="3130" w:type="pct"/>
            <w:gridSpan w:val="2"/>
            <w:vMerge/>
            <w:tcBorders>
              <w:top w:val="single" w:sz="8" w:space="0" w:color="auto"/>
              <w:left w:val="single" w:sz="8" w:space="0" w:color="auto"/>
              <w:bottom w:val="nil"/>
              <w:right w:val="single" w:sz="4" w:space="0" w:color="auto"/>
            </w:tcBorders>
            <w:vAlign w:val="center"/>
            <w:hideMark/>
          </w:tcPr>
          <w:p w14:paraId="36307AA1" w14:textId="77777777" w:rsidR="00A25659" w:rsidRPr="00A25659" w:rsidRDefault="00A25659" w:rsidP="00A25659">
            <w:pPr>
              <w:spacing w:before="0" w:after="0"/>
              <w:ind w:firstLine="0"/>
              <w:jc w:val="left"/>
              <w:rPr>
                <w:rFonts w:ascii="Arial" w:eastAsia="Times New Roman" w:hAnsi="Arial" w:cs="Arial"/>
                <w:b/>
                <w:bCs/>
                <w:color w:val="000000"/>
                <w:sz w:val="20"/>
                <w:szCs w:val="20"/>
                <w:lang w:eastAsia="en-ZA"/>
              </w:rPr>
            </w:pPr>
          </w:p>
        </w:tc>
        <w:tc>
          <w:tcPr>
            <w:tcW w:w="960" w:type="pct"/>
            <w:tcBorders>
              <w:top w:val="nil"/>
              <w:left w:val="single" w:sz="4" w:space="0" w:color="auto"/>
              <w:bottom w:val="single" w:sz="8" w:space="0" w:color="auto"/>
              <w:right w:val="single" w:sz="8" w:space="0" w:color="auto"/>
            </w:tcBorders>
            <w:shd w:val="clear" w:color="000000" w:fill="FBE4D5"/>
            <w:vAlign w:val="center"/>
            <w:hideMark/>
          </w:tcPr>
          <w:p w14:paraId="7CDD52B1" w14:textId="77777777" w:rsidR="00A25659" w:rsidRPr="00A25659" w:rsidRDefault="00A25659" w:rsidP="00A25659">
            <w:pPr>
              <w:spacing w:before="0" w:after="0"/>
              <w:ind w:firstLine="0"/>
              <w:jc w:val="center"/>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(R’000s)</w:t>
            </w:r>
          </w:p>
        </w:tc>
        <w:tc>
          <w:tcPr>
            <w:tcW w:w="910" w:type="pct"/>
            <w:tcBorders>
              <w:top w:val="nil"/>
              <w:left w:val="nil"/>
              <w:bottom w:val="nil"/>
              <w:right w:val="single" w:sz="8" w:space="0" w:color="auto"/>
            </w:tcBorders>
            <w:shd w:val="clear" w:color="000000" w:fill="FBE4D5"/>
            <w:vAlign w:val="center"/>
            <w:hideMark/>
          </w:tcPr>
          <w:p w14:paraId="51BA5932" w14:textId="77777777" w:rsidR="00A25659" w:rsidRPr="00A25659" w:rsidRDefault="00A25659" w:rsidP="00A25659">
            <w:pPr>
              <w:spacing w:before="0" w:after="0"/>
              <w:ind w:firstLine="0"/>
              <w:jc w:val="center"/>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(R’000s)</w:t>
            </w:r>
          </w:p>
        </w:tc>
      </w:tr>
      <w:tr w:rsidR="00A25659" w:rsidRPr="00A25659" w14:paraId="042934BB" w14:textId="77777777" w:rsidTr="00A0106F">
        <w:trPr>
          <w:trHeight w:val="288"/>
        </w:trPr>
        <w:tc>
          <w:tcPr>
            <w:tcW w:w="3130" w:type="pct"/>
            <w:gridSpan w:val="2"/>
            <w:tcBorders>
              <w:top w:val="single" w:sz="8" w:space="0" w:color="auto"/>
              <w:left w:val="single" w:sz="8" w:space="0" w:color="auto"/>
              <w:bottom w:val="nil"/>
              <w:right w:val="nil"/>
            </w:tcBorders>
            <w:shd w:val="clear" w:color="auto" w:fill="auto"/>
            <w:vAlign w:val="center"/>
            <w:hideMark/>
          </w:tcPr>
          <w:p w14:paraId="1BB6DA59" w14:textId="77777777" w:rsidR="00A25659" w:rsidRPr="00A25659" w:rsidRDefault="00A25659" w:rsidP="00A25659">
            <w:pPr>
              <w:spacing w:before="0" w:after="0"/>
              <w:ind w:firstLine="0"/>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60" w:type="pct"/>
            <w:tcBorders>
              <w:top w:val="single" w:sz="8" w:space="0" w:color="auto"/>
              <w:left w:val="single" w:sz="8" w:space="0" w:color="auto"/>
              <w:bottom w:val="nil"/>
              <w:right w:val="nil"/>
            </w:tcBorders>
            <w:shd w:val="clear" w:color="auto" w:fill="auto"/>
            <w:vAlign w:val="center"/>
            <w:hideMark/>
          </w:tcPr>
          <w:p w14:paraId="50E357AE"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single" w:sz="8" w:space="0" w:color="auto"/>
              <w:left w:val="single" w:sz="8" w:space="0" w:color="auto"/>
              <w:bottom w:val="nil"/>
              <w:right w:val="single" w:sz="8" w:space="0" w:color="auto"/>
            </w:tcBorders>
            <w:shd w:val="clear" w:color="auto" w:fill="auto"/>
            <w:vAlign w:val="center"/>
            <w:hideMark/>
          </w:tcPr>
          <w:p w14:paraId="3CA795C3"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3D5054C6" w14:textId="77777777" w:rsidTr="00A0106F">
        <w:trPr>
          <w:trHeight w:val="288"/>
        </w:trPr>
        <w:tc>
          <w:tcPr>
            <w:tcW w:w="1619" w:type="pct"/>
            <w:tcBorders>
              <w:top w:val="nil"/>
              <w:left w:val="single" w:sz="8" w:space="0" w:color="auto"/>
              <w:bottom w:val="nil"/>
              <w:right w:val="nil"/>
            </w:tcBorders>
            <w:shd w:val="clear" w:color="auto" w:fill="auto"/>
            <w:vAlign w:val="center"/>
            <w:hideMark/>
          </w:tcPr>
          <w:p w14:paraId="3BD8AA13" w14:textId="61A6C85A" w:rsidR="00A25659" w:rsidRPr="00A25659" w:rsidRDefault="00676FFC" w:rsidP="00A25659">
            <w:pPr>
              <w:spacing w:before="0" w:after="0"/>
              <w:ind w:firstLine="0"/>
              <w:jc w:val="left"/>
              <w:rPr>
                <w:rFonts w:ascii="Arial" w:eastAsia="Times New Roman" w:hAnsi="Arial" w:cs="Arial"/>
                <w:color w:val="000000"/>
                <w:sz w:val="20"/>
                <w:szCs w:val="20"/>
                <w:lang w:eastAsia="en-ZA"/>
              </w:rPr>
            </w:pPr>
            <w:r>
              <w:rPr>
                <w:rFonts w:ascii="Arial" w:eastAsia="Times New Roman" w:hAnsi="Arial" w:cs="Arial"/>
                <w:color w:val="000000"/>
                <w:sz w:val="20"/>
                <w:szCs w:val="20"/>
                <w:lang w:eastAsia="en-ZA"/>
              </w:rPr>
              <w:t>Waste Water</w:t>
            </w:r>
          </w:p>
        </w:tc>
        <w:tc>
          <w:tcPr>
            <w:tcW w:w="1511" w:type="pct"/>
            <w:tcBorders>
              <w:top w:val="nil"/>
              <w:left w:val="nil"/>
              <w:bottom w:val="nil"/>
              <w:right w:val="nil"/>
            </w:tcBorders>
            <w:shd w:val="clear" w:color="auto" w:fill="auto"/>
            <w:vAlign w:val="center"/>
            <w:hideMark/>
          </w:tcPr>
          <w:p w14:paraId="020160F7"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09F190D7"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134E48ED"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2FC63C3A" w14:textId="77777777" w:rsidTr="00A0106F">
        <w:trPr>
          <w:trHeight w:val="288"/>
        </w:trPr>
        <w:tc>
          <w:tcPr>
            <w:tcW w:w="1619" w:type="pct"/>
            <w:tcBorders>
              <w:top w:val="nil"/>
              <w:left w:val="single" w:sz="8" w:space="0" w:color="auto"/>
              <w:bottom w:val="nil"/>
              <w:right w:val="nil"/>
            </w:tcBorders>
            <w:shd w:val="clear" w:color="auto" w:fill="auto"/>
            <w:vAlign w:val="center"/>
            <w:hideMark/>
          </w:tcPr>
          <w:p w14:paraId="4DD112B9" w14:textId="24B3DA77" w:rsidR="00A25659" w:rsidRPr="00A25659" w:rsidRDefault="00676FFC" w:rsidP="00A25659">
            <w:pPr>
              <w:spacing w:before="0" w:after="0"/>
              <w:ind w:firstLine="0"/>
              <w:jc w:val="left"/>
              <w:rPr>
                <w:rFonts w:ascii="Arial" w:eastAsia="Times New Roman" w:hAnsi="Arial" w:cs="Arial"/>
                <w:color w:val="000000"/>
                <w:sz w:val="20"/>
                <w:szCs w:val="20"/>
                <w:lang w:eastAsia="en-ZA"/>
              </w:rPr>
            </w:pPr>
            <w:r>
              <w:rPr>
                <w:rFonts w:ascii="Arial" w:eastAsia="Times New Roman" w:hAnsi="Arial" w:cs="Arial"/>
                <w:color w:val="000000"/>
                <w:sz w:val="20"/>
                <w:szCs w:val="20"/>
                <w:lang w:eastAsia="en-ZA"/>
              </w:rPr>
              <w:t>Water</w:t>
            </w:r>
          </w:p>
        </w:tc>
        <w:tc>
          <w:tcPr>
            <w:tcW w:w="1511" w:type="pct"/>
            <w:tcBorders>
              <w:top w:val="nil"/>
              <w:left w:val="nil"/>
              <w:bottom w:val="nil"/>
              <w:right w:val="nil"/>
            </w:tcBorders>
            <w:shd w:val="clear" w:color="auto" w:fill="auto"/>
            <w:vAlign w:val="center"/>
            <w:hideMark/>
          </w:tcPr>
          <w:p w14:paraId="68C81CD2"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6006876B"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7585F99F"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28795A31" w14:textId="77777777" w:rsidTr="00A0106F">
        <w:trPr>
          <w:trHeight w:val="288"/>
        </w:trPr>
        <w:tc>
          <w:tcPr>
            <w:tcW w:w="1619" w:type="pct"/>
            <w:tcBorders>
              <w:top w:val="nil"/>
              <w:left w:val="single" w:sz="8" w:space="0" w:color="auto"/>
              <w:bottom w:val="nil"/>
              <w:right w:val="nil"/>
            </w:tcBorders>
            <w:shd w:val="clear" w:color="auto" w:fill="auto"/>
            <w:vAlign w:val="center"/>
            <w:hideMark/>
          </w:tcPr>
          <w:p w14:paraId="1C077F2A"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1511" w:type="pct"/>
            <w:tcBorders>
              <w:top w:val="nil"/>
              <w:left w:val="nil"/>
              <w:bottom w:val="nil"/>
              <w:right w:val="nil"/>
            </w:tcBorders>
            <w:shd w:val="clear" w:color="auto" w:fill="auto"/>
            <w:vAlign w:val="center"/>
            <w:hideMark/>
          </w:tcPr>
          <w:p w14:paraId="66A62FBE"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108282CA"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79E02F09"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5BB996B9" w14:textId="77777777" w:rsidTr="00A0106F">
        <w:trPr>
          <w:trHeight w:val="300"/>
        </w:trPr>
        <w:tc>
          <w:tcPr>
            <w:tcW w:w="3130" w:type="pct"/>
            <w:gridSpan w:val="2"/>
            <w:tcBorders>
              <w:top w:val="nil"/>
              <w:left w:val="single" w:sz="8" w:space="0" w:color="auto"/>
              <w:bottom w:val="single" w:sz="8" w:space="0" w:color="auto"/>
              <w:right w:val="nil"/>
            </w:tcBorders>
            <w:shd w:val="clear" w:color="000000" w:fill="FFFFFF"/>
            <w:vAlign w:val="center"/>
            <w:hideMark/>
          </w:tcPr>
          <w:p w14:paraId="5285CF42" w14:textId="77777777" w:rsidR="00A25659" w:rsidRPr="00A25659" w:rsidRDefault="00A25659" w:rsidP="00A25659">
            <w:pPr>
              <w:spacing w:before="0" w:after="0"/>
              <w:ind w:firstLine="0"/>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Total</w:t>
            </w:r>
          </w:p>
        </w:tc>
        <w:tc>
          <w:tcPr>
            <w:tcW w:w="960" w:type="pct"/>
            <w:tcBorders>
              <w:top w:val="nil"/>
              <w:left w:val="single" w:sz="8" w:space="0" w:color="auto"/>
              <w:bottom w:val="single" w:sz="8" w:space="0" w:color="auto"/>
              <w:right w:val="nil"/>
            </w:tcBorders>
            <w:shd w:val="clear" w:color="000000" w:fill="FFFFFF"/>
            <w:vAlign w:val="center"/>
            <w:hideMark/>
          </w:tcPr>
          <w:p w14:paraId="726CFF6D"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single" w:sz="8" w:space="0" w:color="auto"/>
              <w:right w:val="single" w:sz="8" w:space="0" w:color="auto"/>
            </w:tcBorders>
            <w:shd w:val="clear" w:color="000000" w:fill="FFFFFF"/>
            <w:vAlign w:val="center"/>
            <w:hideMark/>
          </w:tcPr>
          <w:p w14:paraId="5A8FDA61"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bl>
    <w:p w14:paraId="54A63172" w14:textId="77777777" w:rsidR="00A901D9" w:rsidRDefault="00A901D9" w:rsidP="008F15D5">
      <w:pPr>
        <w:ind w:firstLine="0"/>
        <w:rPr>
          <w:rFonts w:ascii="Arial" w:hAnsi="Arial" w:cs="Arial"/>
          <w:sz w:val="20"/>
        </w:rPr>
      </w:pPr>
    </w:p>
    <w:p w14:paraId="3D79F782" w14:textId="64A40851" w:rsidR="001348A6" w:rsidRPr="00EE44DE" w:rsidRDefault="001348A6">
      <w:pPr>
        <w:pStyle w:val="Heading2"/>
        <w:numPr>
          <w:ilvl w:val="0"/>
          <w:numId w:val="25"/>
        </w:numPr>
        <w:spacing w:before="120" w:after="120"/>
        <w:ind w:left="567" w:hanging="567"/>
        <w:rPr>
          <w:rFonts w:ascii="Arial" w:hAnsi="Arial" w:cs="Arial"/>
          <w:b/>
          <w:color w:val="auto"/>
          <w:sz w:val="20"/>
        </w:rPr>
      </w:pPr>
      <w:bookmarkStart w:id="145" w:name="_Ref1132425"/>
      <w:bookmarkStart w:id="146" w:name="_Toc172729581"/>
      <w:r w:rsidRPr="00EE44DE">
        <w:rPr>
          <w:rFonts w:ascii="Arial" w:hAnsi="Arial" w:cs="Arial"/>
          <w:b/>
          <w:color w:val="auto"/>
          <w:sz w:val="20"/>
        </w:rPr>
        <w:t>Contracted Services</w:t>
      </w:r>
      <w:bookmarkEnd w:id="145"/>
      <w:bookmarkEnd w:id="146"/>
      <w:r w:rsidRPr="00EE44DE">
        <w:rPr>
          <w:rFonts w:ascii="Arial" w:hAnsi="Arial" w:cs="Arial"/>
          <w:b/>
          <w:color w:val="auto"/>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6A1FFA" w:rsidRPr="00C67A3A" w14:paraId="08007FB7" w14:textId="77777777" w:rsidTr="00C67A3A">
        <w:tc>
          <w:tcPr>
            <w:tcW w:w="3138" w:type="pct"/>
            <w:gridSpan w:val="2"/>
            <w:tcBorders>
              <w:bottom w:val="single" w:sz="4" w:space="0" w:color="auto"/>
            </w:tcBorders>
            <w:shd w:val="clear" w:color="auto" w:fill="FBE4D5"/>
          </w:tcPr>
          <w:p w14:paraId="0B190415"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72840E9"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730B88B6" w14:textId="2E4ED043"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EFC5072"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435AA88A" w14:textId="00A6D4B3"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1348A6" w:rsidRPr="00C67A3A" w14:paraId="180078EA" w14:textId="77777777" w:rsidTr="00C67A3A">
        <w:tc>
          <w:tcPr>
            <w:tcW w:w="3138" w:type="pct"/>
            <w:gridSpan w:val="2"/>
            <w:tcBorders>
              <w:bottom w:val="nil"/>
            </w:tcBorders>
            <w:shd w:val="clear" w:color="auto" w:fill="auto"/>
          </w:tcPr>
          <w:p w14:paraId="16305132" w14:textId="77777777" w:rsidR="001348A6" w:rsidRPr="00C67A3A" w:rsidRDefault="001348A6" w:rsidP="00C67A3A">
            <w:pPr>
              <w:spacing w:before="60" w:after="60"/>
              <w:ind w:firstLine="0"/>
              <w:rPr>
                <w:rFonts w:ascii="Arial" w:hAnsi="Arial" w:cs="Arial"/>
                <w:sz w:val="20"/>
              </w:rPr>
            </w:pPr>
          </w:p>
        </w:tc>
        <w:tc>
          <w:tcPr>
            <w:tcW w:w="930" w:type="pct"/>
            <w:tcBorders>
              <w:bottom w:val="nil"/>
            </w:tcBorders>
            <w:shd w:val="clear" w:color="auto" w:fill="auto"/>
          </w:tcPr>
          <w:p w14:paraId="56A7AA1A" w14:textId="77777777" w:rsidR="001348A6" w:rsidRPr="00C67A3A" w:rsidRDefault="001348A6" w:rsidP="00C67A3A">
            <w:pPr>
              <w:spacing w:before="60" w:after="60"/>
              <w:ind w:firstLine="0"/>
              <w:jc w:val="right"/>
              <w:rPr>
                <w:rFonts w:ascii="Arial" w:hAnsi="Arial" w:cs="Arial"/>
                <w:sz w:val="20"/>
              </w:rPr>
            </w:pPr>
          </w:p>
        </w:tc>
        <w:tc>
          <w:tcPr>
            <w:tcW w:w="932" w:type="pct"/>
            <w:tcBorders>
              <w:bottom w:val="nil"/>
            </w:tcBorders>
            <w:shd w:val="clear" w:color="auto" w:fill="auto"/>
          </w:tcPr>
          <w:p w14:paraId="79359776" w14:textId="77777777" w:rsidR="001348A6" w:rsidRPr="00C67A3A" w:rsidRDefault="001348A6" w:rsidP="00C67A3A">
            <w:pPr>
              <w:spacing w:before="60" w:after="60"/>
              <w:ind w:firstLine="0"/>
              <w:jc w:val="right"/>
              <w:rPr>
                <w:rFonts w:ascii="Arial" w:hAnsi="Arial" w:cs="Arial"/>
                <w:sz w:val="20"/>
              </w:rPr>
            </w:pPr>
          </w:p>
        </w:tc>
      </w:tr>
      <w:tr w:rsidR="001348A6" w:rsidRPr="00C67A3A" w14:paraId="2F44D4D5" w14:textId="77777777" w:rsidTr="00C67A3A">
        <w:tc>
          <w:tcPr>
            <w:tcW w:w="2643" w:type="pct"/>
            <w:tcBorders>
              <w:top w:val="nil"/>
              <w:bottom w:val="nil"/>
              <w:right w:val="nil"/>
            </w:tcBorders>
            <w:shd w:val="clear" w:color="auto" w:fill="auto"/>
            <w:vAlign w:val="center"/>
          </w:tcPr>
          <w:p w14:paraId="652B63F9" w14:textId="77777777" w:rsidR="001348A6" w:rsidRPr="00C67A3A" w:rsidRDefault="001348A6" w:rsidP="00C67A3A">
            <w:pPr>
              <w:spacing w:before="60" w:after="60"/>
              <w:ind w:firstLine="0"/>
              <w:jc w:val="left"/>
              <w:rPr>
                <w:rFonts w:ascii="Arial" w:hAnsi="Arial" w:cs="Arial"/>
                <w:sz w:val="20"/>
              </w:rPr>
            </w:pPr>
            <w:r w:rsidRPr="00C67A3A">
              <w:rPr>
                <w:rFonts w:ascii="Arial" w:hAnsi="Arial" w:cs="Arial"/>
                <w:sz w:val="20"/>
              </w:rPr>
              <w:t>Consultants and Professional Services</w:t>
            </w:r>
          </w:p>
        </w:tc>
        <w:tc>
          <w:tcPr>
            <w:tcW w:w="495" w:type="pct"/>
            <w:tcBorders>
              <w:top w:val="nil"/>
              <w:left w:val="nil"/>
              <w:bottom w:val="nil"/>
            </w:tcBorders>
            <w:shd w:val="clear" w:color="auto" w:fill="auto"/>
          </w:tcPr>
          <w:p w14:paraId="4CA745C9" w14:textId="1F958BA0" w:rsidR="001348A6" w:rsidRPr="00C67A3A" w:rsidRDefault="001348A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_Ref1128005 \r \h </w:instrText>
            </w:r>
            <w:r w:rsidRPr="00C67A3A">
              <w:rPr>
                <w:rFonts w:ascii="Arial" w:hAnsi="Arial" w:cs="Arial"/>
                <w:b/>
                <w:sz w:val="20"/>
              </w:rPr>
            </w:r>
            <w:r w:rsidRPr="00C67A3A">
              <w:rPr>
                <w:rFonts w:ascii="Arial" w:hAnsi="Arial" w:cs="Arial"/>
                <w:b/>
                <w:sz w:val="20"/>
              </w:rPr>
              <w:fldChar w:fldCharType="separate"/>
            </w:r>
            <w:r w:rsidR="008856EC">
              <w:rPr>
                <w:rFonts w:ascii="Arial" w:hAnsi="Arial" w:cs="Arial"/>
                <w:b/>
                <w:sz w:val="20"/>
              </w:rPr>
              <w:t>4</w:t>
            </w:r>
            <w:r w:rsidR="00136535">
              <w:rPr>
                <w:rFonts w:ascii="Arial" w:hAnsi="Arial" w:cs="Arial"/>
                <w:b/>
                <w:sz w:val="20"/>
              </w:rPr>
              <w:t>7</w:t>
            </w:r>
            <w:r w:rsidR="002E4C5C">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482D134D"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4A3E4D" w14:textId="77777777" w:rsidR="001348A6" w:rsidRPr="00C67A3A" w:rsidRDefault="001348A6" w:rsidP="00C67A3A">
            <w:pPr>
              <w:spacing w:before="60" w:after="60"/>
              <w:ind w:firstLine="0"/>
              <w:jc w:val="right"/>
              <w:rPr>
                <w:rFonts w:ascii="Arial" w:hAnsi="Arial" w:cs="Arial"/>
                <w:sz w:val="20"/>
              </w:rPr>
            </w:pPr>
          </w:p>
        </w:tc>
      </w:tr>
      <w:tr w:rsidR="001348A6" w:rsidRPr="00C67A3A" w14:paraId="35AA66A8" w14:textId="77777777" w:rsidTr="00C67A3A">
        <w:tc>
          <w:tcPr>
            <w:tcW w:w="2643" w:type="pct"/>
            <w:tcBorders>
              <w:top w:val="nil"/>
              <w:bottom w:val="nil"/>
              <w:right w:val="nil"/>
            </w:tcBorders>
            <w:shd w:val="clear" w:color="auto" w:fill="auto"/>
            <w:vAlign w:val="center"/>
          </w:tcPr>
          <w:p w14:paraId="7EA5C671" w14:textId="77777777" w:rsidR="001348A6" w:rsidRPr="00C67A3A" w:rsidRDefault="001348A6" w:rsidP="00C67A3A">
            <w:pPr>
              <w:spacing w:before="60" w:after="60"/>
              <w:ind w:firstLine="0"/>
              <w:jc w:val="left"/>
              <w:rPr>
                <w:rFonts w:ascii="Arial" w:hAnsi="Arial" w:cs="Arial"/>
                <w:sz w:val="20"/>
              </w:rPr>
            </w:pPr>
            <w:r w:rsidRPr="00C67A3A">
              <w:rPr>
                <w:rFonts w:ascii="Arial" w:hAnsi="Arial" w:cs="Arial"/>
                <w:sz w:val="20"/>
              </w:rPr>
              <w:t>Contractors</w:t>
            </w:r>
          </w:p>
        </w:tc>
        <w:tc>
          <w:tcPr>
            <w:tcW w:w="495" w:type="pct"/>
            <w:tcBorders>
              <w:top w:val="nil"/>
              <w:left w:val="nil"/>
              <w:bottom w:val="nil"/>
            </w:tcBorders>
            <w:shd w:val="clear" w:color="auto" w:fill="auto"/>
          </w:tcPr>
          <w:p w14:paraId="38BADFCD" w14:textId="5694AEEC" w:rsidR="001348A6" w:rsidRPr="00C67A3A" w:rsidRDefault="00705318"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_Ref1128995 \r \h </w:instrText>
            </w:r>
            <w:r w:rsidRPr="00C67A3A">
              <w:rPr>
                <w:rFonts w:ascii="Arial" w:hAnsi="Arial" w:cs="Arial"/>
                <w:b/>
                <w:sz w:val="20"/>
              </w:rPr>
            </w:r>
            <w:r w:rsidRPr="00C67A3A">
              <w:rPr>
                <w:rFonts w:ascii="Arial" w:hAnsi="Arial" w:cs="Arial"/>
                <w:b/>
                <w:sz w:val="20"/>
              </w:rPr>
              <w:fldChar w:fldCharType="separate"/>
            </w:r>
            <w:r w:rsidR="008856EC">
              <w:rPr>
                <w:rFonts w:ascii="Arial" w:hAnsi="Arial" w:cs="Arial"/>
                <w:b/>
                <w:sz w:val="20"/>
              </w:rPr>
              <w:t>4</w:t>
            </w:r>
            <w:r w:rsidR="00136535">
              <w:rPr>
                <w:rFonts w:ascii="Arial" w:hAnsi="Arial" w:cs="Arial"/>
                <w:b/>
                <w:sz w:val="20"/>
              </w:rPr>
              <w:t>7</w:t>
            </w:r>
            <w:r w:rsidR="002E4C5C">
              <w:rPr>
                <w:rFonts w:ascii="Arial" w:hAnsi="Arial" w:cs="Arial"/>
                <w:b/>
                <w:sz w:val="20"/>
              </w:rPr>
              <w:t>.2</w:t>
            </w:r>
            <w:r w:rsidRPr="00C67A3A">
              <w:rPr>
                <w:rFonts w:ascii="Arial" w:hAnsi="Arial" w:cs="Arial"/>
                <w:b/>
                <w:sz w:val="20"/>
              </w:rPr>
              <w:fldChar w:fldCharType="end"/>
            </w:r>
          </w:p>
        </w:tc>
        <w:tc>
          <w:tcPr>
            <w:tcW w:w="930" w:type="pct"/>
            <w:tcBorders>
              <w:top w:val="nil"/>
              <w:bottom w:val="nil"/>
            </w:tcBorders>
            <w:shd w:val="clear" w:color="auto" w:fill="auto"/>
          </w:tcPr>
          <w:p w14:paraId="742893F6"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3C13210" w14:textId="77777777" w:rsidR="001348A6" w:rsidRPr="00C67A3A" w:rsidRDefault="001348A6" w:rsidP="00C67A3A">
            <w:pPr>
              <w:spacing w:before="60" w:after="60"/>
              <w:ind w:firstLine="0"/>
              <w:jc w:val="right"/>
              <w:rPr>
                <w:rFonts w:ascii="Arial" w:hAnsi="Arial" w:cs="Arial"/>
                <w:sz w:val="20"/>
              </w:rPr>
            </w:pPr>
          </w:p>
        </w:tc>
      </w:tr>
      <w:tr w:rsidR="001348A6" w:rsidRPr="00C67A3A" w14:paraId="183DF45B" w14:textId="77777777" w:rsidTr="00C67A3A">
        <w:tc>
          <w:tcPr>
            <w:tcW w:w="2643" w:type="pct"/>
            <w:tcBorders>
              <w:top w:val="nil"/>
              <w:bottom w:val="nil"/>
              <w:right w:val="nil"/>
            </w:tcBorders>
            <w:shd w:val="clear" w:color="auto" w:fill="auto"/>
            <w:vAlign w:val="center"/>
          </w:tcPr>
          <w:p w14:paraId="65310283" w14:textId="77777777" w:rsidR="001348A6" w:rsidRPr="00C67A3A" w:rsidRDefault="001348A6" w:rsidP="00C67A3A">
            <w:pPr>
              <w:spacing w:before="60" w:after="60"/>
              <w:ind w:firstLine="0"/>
              <w:jc w:val="left"/>
              <w:rPr>
                <w:rFonts w:ascii="Arial" w:hAnsi="Arial" w:cs="Arial"/>
                <w:sz w:val="20"/>
              </w:rPr>
            </w:pPr>
            <w:r w:rsidRPr="00C67A3A">
              <w:rPr>
                <w:rFonts w:ascii="Arial" w:hAnsi="Arial" w:cs="Arial"/>
                <w:sz w:val="20"/>
              </w:rPr>
              <w:t>Outsourced Services</w:t>
            </w:r>
          </w:p>
        </w:tc>
        <w:tc>
          <w:tcPr>
            <w:tcW w:w="495" w:type="pct"/>
            <w:tcBorders>
              <w:top w:val="nil"/>
              <w:left w:val="nil"/>
              <w:bottom w:val="nil"/>
            </w:tcBorders>
            <w:shd w:val="clear" w:color="auto" w:fill="auto"/>
          </w:tcPr>
          <w:p w14:paraId="243A405F" w14:textId="34513A18" w:rsidR="001348A6" w:rsidRPr="00C67A3A" w:rsidRDefault="006C28BB"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_Ref1129582 \r \h </w:instrText>
            </w:r>
            <w:r w:rsidRPr="00C67A3A">
              <w:rPr>
                <w:rFonts w:ascii="Arial" w:hAnsi="Arial" w:cs="Arial"/>
                <w:b/>
                <w:sz w:val="20"/>
              </w:rPr>
            </w:r>
            <w:r w:rsidRPr="00C67A3A">
              <w:rPr>
                <w:rFonts w:ascii="Arial" w:hAnsi="Arial" w:cs="Arial"/>
                <w:b/>
                <w:sz w:val="20"/>
              </w:rPr>
              <w:fldChar w:fldCharType="separate"/>
            </w:r>
            <w:r w:rsidR="008856EC">
              <w:rPr>
                <w:rFonts w:ascii="Arial" w:hAnsi="Arial" w:cs="Arial"/>
                <w:b/>
                <w:sz w:val="20"/>
              </w:rPr>
              <w:t>4</w:t>
            </w:r>
            <w:r w:rsidR="00136535">
              <w:rPr>
                <w:rFonts w:ascii="Arial" w:hAnsi="Arial" w:cs="Arial"/>
                <w:b/>
                <w:sz w:val="20"/>
              </w:rPr>
              <w:t>7</w:t>
            </w:r>
            <w:r w:rsidR="00235900">
              <w:rPr>
                <w:rFonts w:ascii="Arial" w:hAnsi="Arial" w:cs="Arial"/>
                <w:b/>
                <w:sz w:val="20"/>
              </w:rPr>
              <w:t>.</w:t>
            </w:r>
            <w:r w:rsidR="002E4C5C">
              <w:rPr>
                <w:rFonts w:ascii="Arial" w:hAnsi="Arial" w:cs="Arial"/>
                <w:b/>
                <w:sz w:val="20"/>
              </w:rPr>
              <w:t>3</w:t>
            </w:r>
            <w:r w:rsidRPr="00C67A3A">
              <w:rPr>
                <w:rFonts w:ascii="Arial" w:hAnsi="Arial" w:cs="Arial"/>
                <w:b/>
                <w:sz w:val="20"/>
              </w:rPr>
              <w:fldChar w:fldCharType="end"/>
            </w:r>
          </w:p>
        </w:tc>
        <w:tc>
          <w:tcPr>
            <w:tcW w:w="930" w:type="pct"/>
            <w:tcBorders>
              <w:top w:val="nil"/>
              <w:bottom w:val="nil"/>
            </w:tcBorders>
            <w:shd w:val="clear" w:color="auto" w:fill="auto"/>
          </w:tcPr>
          <w:p w14:paraId="69C43BC0"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8351A48" w14:textId="77777777" w:rsidR="001348A6" w:rsidRPr="00C67A3A" w:rsidRDefault="001348A6" w:rsidP="00C67A3A">
            <w:pPr>
              <w:spacing w:before="60" w:after="60"/>
              <w:ind w:firstLine="0"/>
              <w:jc w:val="right"/>
              <w:rPr>
                <w:rFonts w:ascii="Arial" w:hAnsi="Arial" w:cs="Arial"/>
                <w:sz w:val="20"/>
              </w:rPr>
            </w:pPr>
          </w:p>
        </w:tc>
      </w:tr>
      <w:tr w:rsidR="001348A6" w:rsidRPr="00C67A3A" w14:paraId="6D242033" w14:textId="77777777" w:rsidTr="00C67A3A">
        <w:tc>
          <w:tcPr>
            <w:tcW w:w="3138" w:type="pct"/>
            <w:gridSpan w:val="2"/>
            <w:tcBorders>
              <w:top w:val="nil"/>
              <w:bottom w:val="single" w:sz="4" w:space="0" w:color="auto"/>
            </w:tcBorders>
            <w:shd w:val="clear" w:color="auto" w:fill="FFFFFF"/>
            <w:vAlign w:val="center"/>
          </w:tcPr>
          <w:p w14:paraId="1BD40361" w14:textId="77777777" w:rsidR="001348A6" w:rsidRPr="00C67A3A" w:rsidRDefault="001348A6"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2F925C2F"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1CE7368A" w14:textId="77777777" w:rsidR="001348A6" w:rsidRPr="00C67A3A" w:rsidRDefault="001348A6" w:rsidP="00C67A3A">
            <w:pPr>
              <w:spacing w:before="60" w:after="60"/>
              <w:ind w:firstLine="0"/>
              <w:jc w:val="right"/>
              <w:rPr>
                <w:rFonts w:ascii="Arial" w:hAnsi="Arial" w:cs="Arial"/>
                <w:sz w:val="20"/>
              </w:rPr>
            </w:pPr>
          </w:p>
        </w:tc>
      </w:tr>
    </w:tbl>
    <w:p w14:paraId="1DF43D17" w14:textId="77777777" w:rsidR="001348A6" w:rsidRDefault="001348A6" w:rsidP="001348A6">
      <w:pPr>
        <w:spacing w:before="60" w:after="60"/>
        <w:ind w:firstLine="0"/>
        <w:jc w:val="left"/>
        <w:rPr>
          <w:rFonts w:ascii="Arial" w:hAnsi="Arial" w:cs="Arial"/>
          <w:sz w:val="20"/>
        </w:rPr>
      </w:pPr>
    </w:p>
    <w:p w14:paraId="3DD858DF" w14:textId="77777777" w:rsidR="001348A6" w:rsidRPr="00C67A3A" w:rsidRDefault="001348A6" w:rsidP="001348A6">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FD641B9" w14:textId="38536B0A" w:rsidR="001348A6" w:rsidRPr="00D4293D" w:rsidRDefault="001348A6">
      <w:pPr>
        <w:pStyle w:val="ListParagraph"/>
        <w:numPr>
          <w:ilvl w:val="1"/>
          <w:numId w:val="25"/>
        </w:numPr>
        <w:ind w:left="567" w:hanging="567"/>
        <w:rPr>
          <w:rFonts w:ascii="Arial" w:hAnsi="Arial" w:cs="Arial"/>
          <w:b/>
          <w:sz w:val="20"/>
        </w:rPr>
      </w:pPr>
      <w:bookmarkStart w:id="147" w:name="_Ref1128005"/>
      <w:r w:rsidRPr="00D4293D">
        <w:rPr>
          <w:rFonts w:ascii="Arial" w:hAnsi="Arial" w:cs="Arial"/>
          <w:b/>
          <w:sz w:val="20"/>
        </w:rPr>
        <w:t xml:space="preserve">Consultants and Professional </w:t>
      </w:r>
      <w:bookmarkEnd w:id="147"/>
      <w:r w:rsidRPr="00D4293D">
        <w:rPr>
          <w:rFonts w:ascii="Arial" w:hAnsi="Arial" w:cs="Arial"/>
          <w:b/>
          <w:sz w:val="20"/>
        </w:rPr>
        <w:t>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7EB6E392" w14:textId="77777777" w:rsidTr="00042DAF">
        <w:trPr>
          <w:tblHeader/>
        </w:trPr>
        <w:tc>
          <w:tcPr>
            <w:tcW w:w="3138" w:type="pct"/>
            <w:tcBorders>
              <w:bottom w:val="single" w:sz="4" w:space="0" w:color="auto"/>
            </w:tcBorders>
            <w:shd w:val="clear" w:color="auto" w:fill="FBE4D5"/>
          </w:tcPr>
          <w:p w14:paraId="49A42076"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D1730A0"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5AF51909" w14:textId="0DB14085"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CD23DD7"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13855FBF" w14:textId="189B1E1A"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1348A6" w:rsidRPr="00C67A3A" w14:paraId="3105318B" w14:textId="77777777" w:rsidTr="00C67A3A">
        <w:tc>
          <w:tcPr>
            <w:tcW w:w="3138" w:type="pct"/>
            <w:tcBorders>
              <w:top w:val="nil"/>
              <w:bottom w:val="nil"/>
            </w:tcBorders>
            <w:shd w:val="clear" w:color="auto" w:fill="auto"/>
            <w:vAlign w:val="center"/>
          </w:tcPr>
          <w:p w14:paraId="4945594A" w14:textId="77777777" w:rsidR="001348A6" w:rsidRPr="00C67A3A" w:rsidRDefault="001348A6" w:rsidP="00C67A3A">
            <w:pPr>
              <w:spacing w:before="60" w:after="60"/>
              <w:ind w:firstLine="0"/>
              <w:jc w:val="left"/>
              <w:rPr>
                <w:rFonts w:ascii="Arial" w:hAnsi="Arial" w:cs="Arial"/>
                <w:b/>
                <w:sz w:val="20"/>
              </w:rPr>
            </w:pPr>
            <w:r w:rsidRPr="00C67A3A">
              <w:rPr>
                <w:rFonts w:ascii="Arial" w:hAnsi="Arial" w:cs="Arial"/>
                <w:b/>
                <w:sz w:val="20"/>
              </w:rPr>
              <w:t xml:space="preserve">Business Advisory Services </w:t>
            </w:r>
          </w:p>
        </w:tc>
        <w:tc>
          <w:tcPr>
            <w:tcW w:w="930" w:type="pct"/>
            <w:tcBorders>
              <w:top w:val="nil"/>
              <w:bottom w:val="nil"/>
            </w:tcBorders>
            <w:shd w:val="clear" w:color="auto" w:fill="auto"/>
          </w:tcPr>
          <w:p w14:paraId="047F5277"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38B45E5" w14:textId="77777777" w:rsidR="001348A6" w:rsidRPr="00C67A3A" w:rsidRDefault="001348A6" w:rsidP="00C67A3A">
            <w:pPr>
              <w:spacing w:before="60" w:after="60"/>
              <w:ind w:firstLine="0"/>
              <w:jc w:val="right"/>
              <w:rPr>
                <w:rFonts w:ascii="Arial" w:hAnsi="Arial" w:cs="Arial"/>
                <w:sz w:val="20"/>
              </w:rPr>
            </w:pPr>
          </w:p>
        </w:tc>
      </w:tr>
      <w:tr w:rsidR="001348A6" w:rsidRPr="00C67A3A" w14:paraId="65CBC191" w14:textId="77777777" w:rsidTr="00C67A3A">
        <w:tc>
          <w:tcPr>
            <w:tcW w:w="3138" w:type="pct"/>
            <w:tcBorders>
              <w:top w:val="nil"/>
              <w:bottom w:val="nil"/>
            </w:tcBorders>
            <w:shd w:val="clear" w:color="auto" w:fill="E7E6E6"/>
            <w:vAlign w:val="center"/>
          </w:tcPr>
          <w:p w14:paraId="2F4A62AF"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Accounting and Auditing</w:t>
            </w:r>
          </w:p>
        </w:tc>
        <w:tc>
          <w:tcPr>
            <w:tcW w:w="930" w:type="pct"/>
            <w:tcBorders>
              <w:top w:val="nil"/>
              <w:bottom w:val="nil"/>
            </w:tcBorders>
            <w:shd w:val="clear" w:color="auto" w:fill="auto"/>
          </w:tcPr>
          <w:p w14:paraId="53B8AE76"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F09CB5E" w14:textId="77777777" w:rsidR="001348A6" w:rsidRPr="00C67A3A" w:rsidRDefault="001348A6" w:rsidP="00C67A3A">
            <w:pPr>
              <w:spacing w:before="60" w:after="60"/>
              <w:ind w:firstLine="0"/>
              <w:jc w:val="right"/>
              <w:rPr>
                <w:rFonts w:ascii="Arial" w:hAnsi="Arial" w:cs="Arial"/>
                <w:sz w:val="20"/>
              </w:rPr>
            </w:pPr>
          </w:p>
        </w:tc>
      </w:tr>
      <w:tr w:rsidR="00AE0C6C" w:rsidRPr="00C67A3A" w14:paraId="3442EA0A" w14:textId="77777777" w:rsidTr="00C67A3A">
        <w:tc>
          <w:tcPr>
            <w:tcW w:w="3138" w:type="pct"/>
            <w:tcBorders>
              <w:top w:val="nil"/>
              <w:bottom w:val="nil"/>
            </w:tcBorders>
            <w:shd w:val="clear" w:color="auto" w:fill="E7E6E6"/>
            <w:vAlign w:val="center"/>
          </w:tcPr>
          <w:p w14:paraId="54CDD195" w14:textId="77777777" w:rsidR="00AE0C6C" w:rsidRPr="00C67A3A" w:rsidRDefault="00AE0C6C" w:rsidP="00C67A3A">
            <w:pPr>
              <w:spacing w:before="60" w:after="60"/>
              <w:ind w:left="313" w:firstLine="0"/>
              <w:jc w:val="left"/>
              <w:rPr>
                <w:rFonts w:ascii="Arial" w:hAnsi="Arial" w:cs="Arial"/>
                <w:sz w:val="20"/>
              </w:rPr>
            </w:pPr>
            <w:r>
              <w:rPr>
                <w:rFonts w:ascii="Arial" w:hAnsi="Arial" w:cs="Arial"/>
                <w:sz w:val="20"/>
              </w:rPr>
              <w:t>Actuaries</w:t>
            </w:r>
          </w:p>
        </w:tc>
        <w:tc>
          <w:tcPr>
            <w:tcW w:w="930" w:type="pct"/>
            <w:tcBorders>
              <w:top w:val="nil"/>
              <w:bottom w:val="nil"/>
            </w:tcBorders>
            <w:shd w:val="clear" w:color="auto" w:fill="auto"/>
          </w:tcPr>
          <w:p w14:paraId="76EE2F45" w14:textId="77777777" w:rsidR="00AE0C6C" w:rsidRPr="00C67A3A" w:rsidRDefault="00AE0C6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A986AB8" w14:textId="77777777" w:rsidR="00AE0C6C" w:rsidRPr="00C67A3A" w:rsidRDefault="00AE0C6C" w:rsidP="00C67A3A">
            <w:pPr>
              <w:spacing w:before="60" w:after="60"/>
              <w:ind w:firstLine="0"/>
              <w:jc w:val="right"/>
              <w:rPr>
                <w:rFonts w:ascii="Arial" w:hAnsi="Arial" w:cs="Arial"/>
                <w:sz w:val="20"/>
              </w:rPr>
            </w:pPr>
          </w:p>
        </w:tc>
      </w:tr>
      <w:tr w:rsidR="001348A6" w:rsidRPr="00C67A3A" w14:paraId="0ADDE105" w14:textId="77777777" w:rsidTr="00C67A3A">
        <w:tc>
          <w:tcPr>
            <w:tcW w:w="3138" w:type="pct"/>
            <w:tcBorders>
              <w:top w:val="nil"/>
              <w:bottom w:val="nil"/>
            </w:tcBorders>
            <w:shd w:val="clear" w:color="auto" w:fill="E7E6E6"/>
            <w:vAlign w:val="center"/>
          </w:tcPr>
          <w:p w14:paraId="07C93CD2"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Audit Committee</w:t>
            </w:r>
          </w:p>
        </w:tc>
        <w:tc>
          <w:tcPr>
            <w:tcW w:w="930" w:type="pct"/>
            <w:tcBorders>
              <w:top w:val="nil"/>
              <w:bottom w:val="nil"/>
            </w:tcBorders>
            <w:shd w:val="clear" w:color="auto" w:fill="auto"/>
          </w:tcPr>
          <w:p w14:paraId="4E2EFDC2"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BC9E187" w14:textId="77777777" w:rsidR="001348A6" w:rsidRPr="00C67A3A" w:rsidRDefault="001348A6" w:rsidP="00C67A3A">
            <w:pPr>
              <w:spacing w:before="60" w:after="60"/>
              <w:ind w:firstLine="0"/>
              <w:jc w:val="right"/>
              <w:rPr>
                <w:rFonts w:ascii="Arial" w:hAnsi="Arial" w:cs="Arial"/>
                <w:sz w:val="20"/>
              </w:rPr>
            </w:pPr>
          </w:p>
        </w:tc>
      </w:tr>
      <w:tr w:rsidR="001348A6" w:rsidRPr="00C67A3A" w14:paraId="5A54D6F2" w14:textId="77777777" w:rsidTr="00C67A3A">
        <w:tc>
          <w:tcPr>
            <w:tcW w:w="3138" w:type="pct"/>
            <w:tcBorders>
              <w:top w:val="nil"/>
              <w:bottom w:val="nil"/>
            </w:tcBorders>
            <w:shd w:val="clear" w:color="auto" w:fill="E7E6E6"/>
            <w:vAlign w:val="center"/>
          </w:tcPr>
          <w:p w14:paraId="7D0E42B9"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Board Member</w:t>
            </w:r>
          </w:p>
        </w:tc>
        <w:tc>
          <w:tcPr>
            <w:tcW w:w="930" w:type="pct"/>
            <w:tcBorders>
              <w:top w:val="nil"/>
              <w:bottom w:val="nil"/>
            </w:tcBorders>
            <w:shd w:val="clear" w:color="auto" w:fill="auto"/>
          </w:tcPr>
          <w:p w14:paraId="27229F1B"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3E97DC" w14:textId="77777777" w:rsidR="001348A6" w:rsidRPr="00C67A3A" w:rsidRDefault="001348A6" w:rsidP="00C67A3A">
            <w:pPr>
              <w:spacing w:before="60" w:after="60"/>
              <w:ind w:firstLine="0"/>
              <w:jc w:val="right"/>
              <w:rPr>
                <w:rFonts w:ascii="Arial" w:hAnsi="Arial" w:cs="Arial"/>
                <w:sz w:val="20"/>
              </w:rPr>
            </w:pPr>
          </w:p>
        </w:tc>
      </w:tr>
      <w:tr w:rsidR="001348A6" w:rsidRPr="00C67A3A" w14:paraId="4D2A141F" w14:textId="77777777" w:rsidTr="00C67A3A">
        <w:tc>
          <w:tcPr>
            <w:tcW w:w="3138" w:type="pct"/>
            <w:tcBorders>
              <w:top w:val="nil"/>
              <w:bottom w:val="nil"/>
            </w:tcBorders>
            <w:shd w:val="clear" w:color="auto" w:fill="E7E6E6"/>
            <w:vAlign w:val="center"/>
          </w:tcPr>
          <w:p w14:paraId="03C6DDDB"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Business and Financial Management</w:t>
            </w:r>
          </w:p>
        </w:tc>
        <w:tc>
          <w:tcPr>
            <w:tcW w:w="930" w:type="pct"/>
            <w:tcBorders>
              <w:top w:val="nil"/>
              <w:bottom w:val="nil"/>
            </w:tcBorders>
            <w:shd w:val="clear" w:color="auto" w:fill="auto"/>
          </w:tcPr>
          <w:p w14:paraId="7F39C929"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6E72958" w14:textId="77777777" w:rsidR="001348A6" w:rsidRPr="00C67A3A" w:rsidRDefault="001348A6" w:rsidP="00C67A3A">
            <w:pPr>
              <w:spacing w:before="60" w:after="60"/>
              <w:ind w:firstLine="0"/>
              <w:jc w:val="right"/>
              <w:rPr>
                <w:rFonts w:ascii="Arial" w:hAnsi="Arial" w:cs="Arial"/>
                <w:sz w:val="20"/>
              </w:rPr>
            </w:pPr>
          </w:p>
        </w:tc>
      </w:tr>
      <w:tr w:rsidR="001348A6" w:rsidRPr="00C67A3A" w14:paraId="0CE88475" w14:textId="77777777" w:rsidTr="00C67A3A">
        <w:tc>
          <w:tcPr>
            <w:tcW w:w="3138" w:type="pct"/>
            <w:tcBorders>
              <w:top w:val="nil"/>
              <w:bottom w:val="nil"/>
            </w:tcBorders>
            <w:shd w:val="clear" w:color="auto" w:fill="E7E6E6"/>
            <w:vAlign w:val="center"/>
          </w:tcPr>
          <w:p w14:paraId="6252CC77"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Commissions and Committees</w:t>
            </w:r>
          </w:p>
        </w:tc>
        <w:tc>
          <w:tcPr>
            <w:tcW w:w="930" w:type="pct"/>
            <w:tcBorders>
              <w:top w:val="nil"/>
              <w:bottom w:val="nil"/>
            </w:tcBorders>
            <w:shd w:val="clear" w:color="auto" w:fill="auto"/>
          </w:tcPr>
          <w:p w14:paraId="1D7ADDF4"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DA1A2A0" w14:textId="77777777" w:rsidR="001348A6" w:rsidRPr="00C67A3A" w:rsidRDefault="001348A6" w:rsidP="00C67A3A">
            <w:pPr>
              <w:spacing w:before="60" w:after="60"/>
              <w:ind w:firstLine="0"/>
              <w:jc w:val="right"/>
              <w:rPr>
                <w:rFonts w:ascii="Arial" w:hAnsi="Arial" w:cs="Arial"/>
                <w:sz w:val="20"/>
              </w:rPr>
            </w:pPr>
          </w:p>
        </w:tc>
      </w:tr>
      <w:tr w:rsidR="001348A6" w:rsidRPr="00C67A3A" w14:paraId="04BEF13D" w14:textId="77777777" w:rsidTr="00C67A3A">
        <w:tc>
          <w:tcPr>
            <w:tcW w:w="3138" w:type="pct"/>
            <w:tcBorders>
              <w:top w:val="nil"/>
              <w:bottom w:val="nil"/>
            </w:tcBorders>
            <w:shd w:val="clear" w:color="auto" w:fill="E7E6E6"/>
            <w:vAlign w:val="center"/>
          </w:tcPr>
          <w:p w14:paraId="6980D8CB"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Forensic Investigators</w:t>
            </w:r>
          </w:p>
        </w:tc>
        <w:tc>
          <w:tcPr>
            <w:tcW w:w="930" w:type="pct"/>
            <w:tcBorders>
              <w:top w:val="nil"/>
              <w:bottom w:val="nil"/>
            </w:tcBorders>
            <w:shd w:val="clear" w:color="auto" w:fill="auto"/>
          </w:tcPr>
          <w:p w14:paraId="0F09CCF3"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6083AA8" w14:textId="77777777" w:rsidR="001348A6" w:rsidRPr="00C67A3A" w:rsidRDefault="001348A6" w:rsidP="00C67A3A">
            <w:pPr>
              <w:spacing w:before="60" w:after="60"/>
              <w:ind w:firstLine="0"/>
              <w:jc w:val="right"/>
              <w:rPr>
                <w:rFonts w:ascii="Arial" w:hAnsi="Arial" w:cs="Arial"/>
                <w:sz w:val="20"/>
              </w:rPr>
            </w:pPr>
          </w:p>
        </w:tc>
      </w:tr>
      <w:tr w:rsidR="001348A6" w:rsidRPr="00C67A3A" w14:paraId="245C4B8F" w14:textId="77777777" w:rsidTr="00C67A3A">
        <w:tc>
          <w:tcPr>
            <w:tcW w:w="3138" w:type="pct"/>
            <w:tcBorders>
              <w:top w:val="nil"/>
              <w:bottom w:val="nil"/>
            </w:tcBorders>
            <w:shd w:val="clear" w:color="auto" w:fill="E7E6E6"/>
            <w:vAlign w:val="center"/>
          </w:tcPr>
          <w:p w14:paraId="2C395919"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Human Resources</w:t>
            </w:r>
          </w:p>
        </w:tc>
        <w:tc>
          <w:tcPr>
            <w:tcW w:w="930" w:type="pct"/>
            <w:tcBorders>
              <w:top w:val="nil"/>
              <w:bottom w:val="nil"/>
            </w:tcBorders>
            <w:shd w:val="clear" w:color="auto" w:fill="auto"/>
          </w:tcPr>
          <w:p w14:paraId="2F1BE6CE"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C7234B1" w14:textId="77777777" w:rsidR="001348A6" w:rsidRPr="00C67A3A" w:rsidRDefault="001348A6" w:rsidP="00C67A3A">
            <w:pPr>
              <w:spacing w:before="60" w:after="60"/>
              <w:ind w:firstLine="0"/>
              <w:jc w:val="right"/>
              <w:rPr>
                <w:rFonts w:ascii="Arial" w:hAnsi="Arial" w:cs="Arial"/>
                <w:sz w:val="20"/>
              </w:rPr>
            </w:pPr>
          </w:p>
        </w:tc>
      </w:tr>
      <w:tr w:rsidR="001348A6" w:rsidRPr="00C67A3A" w14:paraId="75C5B59E" w14:textId="77777777" w:rsidTr="00C67A3A">
        <w:tc>
          <w:tcPr>
            <w:tcW w:w="3138" w:type="pct"/>
            <w:tcBorders>
              <w:top w:val="nil"/>
              <w:bottom w:val="nil"/>
            </w:tcBorders>
            <w:shd w:val="clear" w:color="auto" w:fill="E7E6E6"/>
            <w:vAlign w:val="center"/>
          </w:tcPr>
          <w:p w14:paraId="03CB7DF3"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Medical Examinations</w:t>
            </w:r>
          </w:p>
        </w:tc>
        <w:tc>
          <w:tcPr>
            <w:tcW w:w="930" w:type="pct"/>
            <w:tcBorders>
              <w:top w:val="nil"/>
              <w:bottom w:val="nil"/>
            </w:tcBorders>
            <w:shd w:val="clear" w:color="auto" w:fill="auto"/>
          </w:tcPr>
          <w:p w14:paraId="30AB9451"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165B461" w14:textId="77777777" w:rsidR="001348A6" w:rsidRPr="00C67A3A" w:rsidRDefault="001348A6" w:rsidP="00C67A3A">
            <w:pPr>
              <w:spacing w:before="60" w:after="60"/>
              <w:ind w:firstLine="0"/>
              <w:jc w:val="right"/>
              <w:rPr>
                <w:rFonts w:ascii="Arial" w:hAnsi="Arial" w:cs="Arial"/>
                <w:sz w:val="20"/>
              </w:rPr>
            </w:pPr>
          </w:p>
        </w:tc>
      </w:tr>
      <w:tr w:rsidR="001348A6" w:rsidRPr="00C67A3A" w14:paraId="0C4746F2" w14:textId="77777777" w:rsidTr="00C67A3A">
        <w:tc>
          <w:tcPr>
            <w:tcW w:w="3138" w:type="pct"/>
            <w:tcBorders>
              <w:top w:val="nil"/>
              <w:bottom w:val="nil"/>
            </w:tcBorders>
            <w:shd w:val="clear" w:color="auto" w:fill="E7E6E6"/>
            <w:vAlign w:val="center"/>
          </w:tcPr>
          <w:p w14:paraId="3CD55A12"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Occupational Health and Safety</w:t>
            </w:r>
          </w:p>
        </w:tc>
        <w:tc>
          <w:tcPr>
            <w:tcW w:w="930" w:type="pct"/>
            <w:tcBorders>
              <w:top w:val="nil"/>
              <w:bottom w:val="nil"/>
            </w:tcBorders>
            <w:shd w:val="clear" w:color="auto" w:fill="auto"/>
          </w:tcPr>
          <w:p w14:paraId="5FED3F20"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B9B9F9E" w14:textId="77777777" w:rsidR="001348A6" w:rsidRPr="00C67A3A" w:rsidRDefault="001348A6" w:rsidP="00C67A3A">
            <w:pPr>
              <w:spacing w:before="60" w:after="60"/>
              <w:ind w:firstLine="0"/>
              <w:jc w:val="right"/>
              <w:rPr>
                <w:rFonts w:ascii="Arial" w:hAnsi="Arial" w:cs="Arial"/>
                <w:sz w:val="20"/>
              </w:rPr>
            </w:pPr>
          </w:p>
        </w:tc>
      </w:tr>
      <w:tr w:rsidR="001348A6" w:rsidRPr="00C67A3A" w14:paraId="4FE17143" w14:textId="77777777" w:rsidTr="00C67A3A">
        <w:tc>
          <w:tcPr>
            <w:tcW w:w="3138" w:type="pct"/>
            <w:tcBorders>
              <w:top w:val="nil"/>
              <w:bottom w:val="nil"/>
            </w:tcBorders>
            <w:shd w:val="clear" w:color="auto" w:fill="E7E6E6"/>
            <w:vAlign w:val="center"/>
          </w:tcPr>
          <w:p w14:paraId="25795D86"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Organisational</w:t>
            </w:r>
          </w:p>
        </w:tc>
        <w:tc>
          <w:tcPr>
            <w:tcW w:w="930" w:type="pct"/>
            <w:tcBorders>
              <w:top w:val="nil"/>
              <w:bottom w:val="nil"/>
            </w:tcBorders>
            <w:shd w:val="clear" w:color="auto" w:fill="auto"/>
          </w:tcPr>
          <w:p w14:paraId="3C05AC94"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BA8DDF" w14:textId="77777777" w:rsidR="001348A6" w:rsidRPr="00C67A3A" w:rsidRDefault="001348A6" w:rsidP="00C67A3A">
            <w:pPr>
              <w:spacing w:before="60" w:after="60"/>
              <w:ind w:firstLine="0"/>
              <w:jc w:val="right"/>
              <w:rPr>
                <w:rFonts w:ascii="Arial" w:hAnsi="Arial" w:cs="Arial"/>
                <w:sz w:val="20"/>
              </w:rPr>
            </w:pPr>
          </w:p>
        </w:tc>
      </w:tr>
      <w:tr w:rsidR="001348A6" w:rsidRPr="00C67A3A" w14:paraId="4FC16DAF" w14:textId="77777777" w:rsidTr="00C67A3A">
        <w:tc>
          <w:tcPr>
            <w:tcW w:w="3138" w:type="pct"/>
            <w:tcBorders>
              <w:top w:val="nil"/>
              <w:bottom w:val="nil"/>
            </w:tcBorders>
            <w:shd w:val="clear" w:color="auto" w:fill="E7E6E6"/>
            <w:vAlign w:val="center"/>
          </w:tcPr>
          <w:p w14:paraId="16C2FB99"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Project Management</w:t>
            </w:r>
          </w:p>
        </w:tc>
        <w:tc>
          <w:tcPr>
            <w:tcW w:w="930" w:type="pct"/>
            <w:tcBorders>
              <w:top w:val="nil"/>
              <w:bottom w:val="nil"/>
            </w:tcBorders>
            <w:shd w:val="clear" w:color="auto" w:fill="auto"/>
          </w:tcPr>
          <w:p w14:paraId="513AD168"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8805ECB" w14:textId="77777777" w:rsidR="001348A6" w:rsidRPr="00C67A3A" w:rsidRDefault="001348A6" w:rsidP="00C67A3A">
            <w:pPr>
              <w:spacing w:before="60" w:after="60"/>
              <w:ind w:firstLine="0"/>
              <w:jc w:val="right"/>
              <w:rPr>
                <w:rFonts w:ascii="Arial" w:hAnsi="Arial" w:cs="Arial"/>
                <w:sz w:val="20"/>
              </w:rPr>
            </w:pPr>
          </w:p>
        </w:tc>
      </w:tr>
      <w:tr w:rsidR="001348A6" w:rsidRPr="00C67A3A" w14:paraId="16DE0C7E" w14:textId="77777777" w:rsidTr="00C67A3A">
        <w:tc>
          <w:tcPr>
            <w:tcW w:w="3138" w:type="pct"/>
            <w:tcBorders>
              <w:top w:val="nil"/>
              <w:bottom w:val="nil"/>
            </w:tcBorders>
            <w:shd w:val="clear" w:color="auto" w:fill="E7E6E6"/>
            <w:vAlign w:val="center"/>
          </w:tcPr>
          <w:p w14:paraId="4A99A78B"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Qualification Verification</w:t>
            </w:r>
          </w:p>
        </w:tc>
        <w:tc>
          <w:tcPr>
            <w:tcW w:w="930" w:type="pct"/>
            <w:tcBorders>
              <w:top w:val="nil"/>
              <w:bottom w:val="nil"/>
            </w:tcBorders>
            <w:shd w:val="clear" w:color="auto" w:fill="auto"/>
          </w:tcPr>
          <w:p w14:paraId="03BD5897"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1FC4B36" w14:textId="77777777" w:rsidR="001348A6" w:rsidRPr="00C67A3A" w:rsidRDefault="001348A6" w:rsidP="00C67A3A">
            <w:pPr>
              <w:spacing w:before="60" w:after="60"/>
              <w:ind w:firstLine="0"/>
              <w:jc w:val="right"/>
              <w:rPr>
                <w:rFonts w:ascii="Arial" w:hAnsi="Arial" w:cs="Arial"/>
                <w:sz w:val="20"/>
              </w:rPr>
            </w:pPr>
          </w:p>
        </w:tc>
      </w:tr>
      <w:tr w:rsidR="001348A6" w:rsidRPr="00C67A3A" w14:paraId="04C5201B" w14:textId="77777777" w:rsidTr="00C67A3A">
        <w:tc>
          <w:tcPr>
            <w:tcW w:w="3138" w:type="pct"/>
            <w:tcBorders>
              <w:top w:val="nil"/>
              <w:bottom w:val="nil"/>
            </w:tcBorders>
            <w:shd w:val="clear" w:color="auto" w:fill="E7E6E6"/>
            <w:vAlign w:val="center"/>
          </w:tcPr>
          <w:p w14:paraId="5F920840"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Quality Control</w:t>
            </w:r>
          </w:p>
        </w:tc>
        <w:tc>
          <w:tcPr>
            <w:tcW w:w="930" w:type="pct"/>
            <w:tcBorders>
              <w:top w:val="nil"/>
              <w:bottom w:val="nil"/>
            </w:tcBorders>
            <w:shd w:val="clear" w:color="auto" w:fill="auto"/>
          </w:tcPr>
          <w:p w14:paraId="00536E39"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B8348F" w14:textId="77777777" w:rsidR="001348A6" w:rsidRPr="00C67A3A" w:rsidRDefault="001348A6" w:rsidP="00C67A3A">
            <w:pPr>
              <w:spacing w:before="60" w:after="60"/>
              <w:ind w:firstLine="0"/>
              <w:jc w:val="right"/>
              <w:rPr>
                <w:rFonts w:ascii="Arial" w:hAnsi="Arial" w:cs="Arial"/>
                <w:sz w:val="20"/>
              </w:rPr>
            </w:pPr>
          </w:p>
        </w:tc>
      </w:tr>
      <w:tr w:rsidR="001348A6" w:rsidRPr="00C67A3A" w14:paraId="17643DFC" w14:textId="77777777" w:rsidTr="00C67A3A">
        <w:tc>
          <w:tcPr>
            <w:tcW w:w="3138" w:type="pct"/>
            <w:tcBorders>
              <w:top w:val="nil"/>
              <w:bottom w:val="nil"/>
            </w:tcBorders>
            <w:shd w:val="clear" w:color="auto" w:fill="E7E6E6"/>
            <w:vAlign w:val="center"/>
          </w:tcPr>
          <w:p w14:paraId="196D589E"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Research and Advisory</w:t>
            </w:r>
          </w:p>
        </w:tc>
        <w:tc>
          <w:tcPr>
            <w:tcW w:w="930" w:type="pct"/>
            <w:tcBorders>
              <w:top w:val="nil"/>
              <w:bottom w:val="nil"/>
            </w:tcBorders>
            <w:shd w:val="clear" w:color="auto" w:fill="auto"/>
          </w:tcPr>
          <w:p w14:paraId="12ED70B4"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0971EC" w14:textId="77777777" w:rsidR="001348A6" w:rsidRPr="00C67A3A" w:rsidRDefault="001348A6" w:rsidP="00C67A3A">
            <w:pPr>
              <w:spacing w:before="60" w:after="60"/>
              <w:ind w:firstLine="0"/>
              <w:jc w:val="right"/>
              <w:rPr>
                <w:rFonts w:ascii="Arial" w:hAnsi="Arial" w:cs="Arial"/>
                <w:sz w:val="20"/>
              </w:rPr>
            </w:pPr>
          </w:p>
        </w:tc>
      </w:tr>
      <w:tr w:rsidR="001348A6" w:rsidRPr="00C67A3A" w14:paraId="6D60471B" w14:textId="77777777" w:rsidTr="00C67A3A">
        <w:tc>
          <w:tcPr>
            <w:tcW w:w="3138" w:type="pct"/>
            <w:tcBorders>
              <w:top w:val="nil"/>
              <w:bottom w:val="nil"/>
            </w:tcBorders>
            <w:shd w:val="clear" w:color="auto" w:fill="E7E6E6"/>
            <w:vAlign w:val="center"/>
          </w:tcPr>
          <w:p w14:paraId="7BAA9874"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Valuer and Assessors</w:t>
            </w:r>
          </w:p>
        </w:tc>
        <w:tc>
          <w:tcPr>
            <w:tcW w:w="930" w:type="pct"/>
            <w:tcBorders>
              <w:top w:val="nil"/>
              <w:bottom w:val="nil"/>
            </w:tcBorders>
            <w:shd w:val="clear" w:color="auto" w:fill="auto"/>
          </w:tcPr>
          <w:p w14:paraId="5AA784EA"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7A2D8B3" w14:textId="77777777" w:rsidR="001348A6" w:rsidRPr="00C67A3A" w:rsidRDefault="001348A6" w:rsidP="00C67A3A">
            <w:pPr>
              <w:spacing w:before="60" w:after="60"/>
              <w:ind w:firstLine="0"/>
              <w:jc w:val="right"/>
              <w:rPr>
                <w:rFonts w:ascii="Arial" w:hAnsi="Arial" w:cs="Arial"/>
                <w:sz w:val="20"/>
              </w:rPr>
            </w:pPr>
          </w:p>
        </w:tc>
      </w:tr>
      <w:tr w:rsidR="001348A6" w:rsidRPr="00C67A3A" w14:paraId="38CE9B76" w14:textId="77777777" w:rsidTr="00C67A3A">
        <w:tc>
          <w:tcPr>
            <w:tcW w:w="3138" w:type="pct"/>
            <w:tcBorders>
              <w:top w:val="nil"/>
              <w:bottom w:val="nil"/>
            </w:tcBorders>
            <w:shd w:val="clear" w:color="auto" w:fill="auto"/>
            <w:vAlign w:val="center"/>
          </w:tcPr>
          <w:p w14:paraId="2194CF38" w14:textId="77777777" w:rsidR="001348A6" w:rsidRPr="00C67A3A" w:rsidRDefault="001348A6" w:rsidP="00C67A3A">
            <w:pPr>
              <w:spacing w:before="60" w:after="60"/>
              <w:ind w:firstLine="0"/>
              <w:jc w:val="left"/>
              <w:rPr>
                <w:rFonts w:ascii="Arial" w:hAnsi="Arial" w:cs="Arial"/>
                <w:b/>
                <w:sz w:val="20"/>
              </w:rPr>
            </w:pPr>
            <w:r w:rsidRPr="00C67A3A">
              <w:rPr>
                <w:rFonts w:ascii="Arial" w:hAnsi="Arial" w:cs="Arial"/>
                <w:b/>
                <w:sz w:val="20"/>
              </w:rPr>
              <w:t xml:space="preserve">Total Business and Advisory Services </w:t>
            </w:r>
          </w:p>
        </w:tc>
        <w:tc>
          <w:tcPr>
            <w:tcW w:w="930" w:type="pct"/>
            <w:tcBorders>
              <w:top w:val="nil"/>
              <w:bottom w:val="nil"/>
            </w:tcBorders>
            <w:shd w:val="clear" w:color="auto" w:fill="auto"/>
          </w:tcPr>
          <w:p w14:paraId="64DE6D49"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4137079" w14:textId="77777777" w:rsidR="001348A6" w:rsidRPr="00C67A3A" w:rsidRDefault="001348A6" w:rsidP="00C67A3A">
            <w:pPr>
              <w:spacing w:before="60" w:after="60"/>
              <w:ind w:firstLine="0"/>
              <w:jc w:val="right"/>
              <w:rPr>
                <w:rFonts w:ascii="Arial" w:hAnsi="Arial" w:cs="Arial"/>
                <w:sz w:val="20"/>
              </w:rPr>
            </w:pPr>
          </w:p>
        </w:tc>
      </w:tr>
      <w:tr w:rsidR="001348A6" w:rsidRPr="00C67A3A" w14:paraId="02B63DCF" w14:textId="77777777" w:rsidTr="00C67A3A">
        <w:tc>
          <w:tcPr>
            <w:tcW w:w="3138" w:type="pct"/>
            <w:tcBorders>
              <w:top w:val="nil"/>
              <w:bottom w:val="nil"/>
            </w:tcBorders>
            <w:shd w:val="clear" w:color="auto" w:fill="auto"/>
            <w:vAlign w:val="center"/>
          </w:tcPr>
          <w:p w14:paraId="692EDEF9" w14:textId="77777777" w:rsidR="001348A6" w:rsidRPr="00C67A3A" w:rsidRDefault="001348A6" w:rsidP="00C67A3A">
            <w:pPr>
              <w:spacing w:before="60" w:after="60"/>
              <w:ind w:firstLine="0"/>
              <w:jc w:val="left"/>
              <w:rPr>
                <w:rFonts w:ascii="Arial" w:hAnsi="Arial" w:cs="Arial"/>
                <w:sz w:val="20"/>
              </w:rPr>
            </w:pPr>
          </w:p>
        </w:tc>
        <w:tc>
          <w:tcPr>
            <w:tcW w:w="930" w:type="pct"/>
            <w:tcBorders>
              <w:top w:val="nil"/>
              <w:bottom w:val="nil"/>
            </w:tcBorders>
            <w:shd w:val="clear" w:color="auto" w:fill="auto"/>
          </w:tcPr>
          <w:p w14:paraId="462CDFE2"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295AA62" w14:textId="77777777" w:rsidR="001348A6" w:rsidRPr="00C67A3A" w:rsidRDefault="001348A6" w:rsidP="00C67A3A">
            <w:pPr>
              <w:spacing w:before="60" w:after="60"/>
              <w:ind w:firstLine="0"/>
              <w:jc w:val="right"/>
              <w:rPr>
                <w:rFonts w:ascii="Arial" w:hAnsi="Arial" w:cs="Arial"/>
                <w:sz w:val="20"/>
              </w:rPr>
            </w:pPr>
          </w:p>
        </w:tc>
      </w:tr>
      <w:tr w:rsidR="00705318" w:rsidRPr="00C67A3A" w14:paraId="3B3BB818" w14:textId="77777777" w:rsidTr="00C67A3A">
        <w:tc>
          <w:tcPr>
            <w:tcW w:w="3138" w:type="pct"/>
            <w:tcBorders>
              <w:top w:val="nil"/>
              <w:bottom w:val="nil"/>
            </w:tcBorders>
            <w:shd w:val="clear" w:color="auto" w:fill="auto"/>
            <w:vAlign w:val="center"/>
          </w:tcPr>
          <w:p w14:paraId="246DD743"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Laboratory Services</w:t>
            </w:r>
          </w:p>
        </w:tc>
        <w:tc>
          <w:tcPr>
            <w:tcW w:w="930" w:type="pct"/>
            <w:tcBorders>
              <w:top w:val="nil"/>
              <w:bottom w:val="nil"/>
            </w:tcBorders>
            <w:shd w:val="clear" w:color="auto" w:fill="auto"/>
          </w:tcPr>
          <w:p w14:paraId="24E7ED80"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8F0EE7" w14:textId="77777777" w:rsidR="00705318" w:rsidRPr="00C67A3A" w:rsidRDefault="00705318" w:rsidP="00C67A3A">
            <w:pPr>
              <w:spacing w:before="60" w:after="60"/>
              <w:ind w:firstLine="0"/>
              <w:jc w:val="right"/>
              <w:rPr>
                <w:rFonts w:ascii="Arial" w:hAnsi="Arial" w:cs="Arial"/>
                <w:sz w:val="20"/>
              </w:rPr>
            </w:pPr>
          </w:p>
        </w:tc>
      </w:tr>
      <w:tr w:rsidR="00912C26" w:rsidRPr="00C67A3A" w14:paraId="5C1AD0E0" w14:textId="77777777" w:rsidTr="00C67A3A">
        <w:tc>
          <w:tcPr>
            <w:tcW w:w="3138" w:type="pct"/>
            <w:tcBorders>
              <w:top w:val="nil"/>
              <w:bottom w:val="nil"/>
            </w:tcBorders>
            <w:shd w:val="clear" w:color="auto" w:fill="E7E6E6"/>
            <w:vAlign w:val="center"/>
          </w:tcPr>
          <w:p w14:paraId="061EE22D"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t>Water</w:t>
            </w:r>
          </w:p>
        </w:tc>
        <w:tc>
          <w:tcPr>
            <w:tcW w:w="930" w:type="pct"/>
            <w:tcBorders>
              <w:top w:val="nil"/>
              <w:bottom w:val="nil"/>
            </w:tcBorders>
            <w:shd w:val="clear" w:color="auto" w:fill="auto"/>
          </w:tcPr>
          <w:p w14:paraId="69D79530"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E833F29" w14:textId="77777777" w:rsidR="00912C26" w:rsidRPr="00C67A3A" w:rsidRDefault="00912C26" w:rsidP="00C67A3A">
            <w:pPr>
              <w:spacing w:before="60" w:after="60"/>
              <w:ind w:firstLine="0"/>
              <w:jc w:val="right"/>
              <w:rPr>
                <w:rFonts w:ascii="Arial" w:hAnsi="Arial" w:cs="Arial"/>
                <w:sz w:val="20"/>
              </w:rPr>
            </w:pPr>
          </w:p>
        </w:tc>
      </w:tr>
      <w:tr w:rsidR="00912C26" w:rsidRPr="00C67A3A" w14:paraId="053BF329" w14:textId="77777777" w:rsidTr="00C67A3A">
        <w:tc>
          <w:tcPr>
            <w:tcW w:w="3138" w:type="pct"/>
            <w:tcBorders>
              <w:top w:val="nil"/>
              <w:bottom w:val="nil"/>
            </w:tcBorders>
            <w:shd w:val="clear" w:color="auto" w:fill="E7E6E6"/>
            <w:vAlign w:val="center"/>
          </w:tcPr>
          <w:p w14:paraId="0BCBF812"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t>Sewer</w:t>
            </w:r>
          </w:p>
        </w:tc>
        <w:tc>
          <w:tcPr>
            <w:tcW w:w="930" w:type="pct"/>
            <w:tcBorders>
              <w:top w:val="nil"/>
              <w:bottom w:val="nil"/>
            </w:tcBorders>
            <w:shd w:val="clear" w:color="auto" w:fill="auto"/>
          </w:tcPr>
          <w:p w14:paraId="2AF88416"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AF006A7" w14:textId="77777777" w:rsidR="00912C26" w:rsidRPr="00C67A3A" w:rsidRDefault="00912C26" w:rsidP="00C67A3A">
            <w:pPr>
              <w:spacing w:before="60" w:after="60"/>
              <w:ind w:firstLine="0"/>
              <w:jc w:val="right"/>
              <w:rPr>
                <w:rFonts w:ascii="Arial" w:hAnsi="Arial" w:cs="Arial"/>
                <w:sz w:val="20"/>
              </w:rPr>
            </w:pPr>
          </w:p>
        </w:tc>
      </w:tr>
      <w:tr w:rsidR="00705318" w:rsidRPr="00C67A3A" w14:paraId="7273D4DC" w14:textId="77777777" w:rsidTr="00C67A3A">
        <w:tc>
          <w:tcPr>
            <w:tcW w:w="3138" w:type="pct"/>
            <w:tcBorders>
              <w:top w:val="nil"/>
              <w:bottom w:val="nil"/>
            </w:tcBorders>
            <w:shd w:val="clear" w:color="auto" w:fill="auto"/>
            <w:vAlign w:val="center"/>
          </w:tcPr>
          <w:p w14:paraId="6E6EBD6C"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 xml:space="preserve">Total Laboratory Services </w:t>
            </w:r>
          </w:p>
        </w:tc>
        <w:tc>
          <w:tcPr>
            <w:tcW w:w="930" w:type="pct"/>
            <w:tcBorders>
              <w:top w:val="nil"/>
              <w:bottom w:val="nil"/>
            </w:tcBorders>
            <w:shd w:val="clear" w:color="auto" w:fill="auto"/>
          </w:tcPr>
          <w:p w14:paraId="2965CD59"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183A593" w14:textId="77777777" w:rsidR="00705318" w:rsidRPr="00C67A3A" w:rsidRDefault="00705318" w:rsidP="00C67A3A">
            <w:pPr>
              <w:spacing w:before="60" w:after="60"/>
              <w:ind w:firstLine="0"/>
              <w:jc w:val="right"/>
              <w:rPr>
                <w:rFonts w:ascii="Arial" w:hAnsi="Arial" w:cs="Arial"/>
                <w:sz w:val="20"/>
              </w:rPr>
            </w:pPr>
          </w:p>
        </w:tc>
      </w:tr>
      <w:tr w:rsidR="00705318" w:rsidRPr="00C67A3A" w14:paraId="377DC11F" w14:textId="77777777" w:rsidTr="00C67A3A">
        <w:tc>
          <w:tcPr>
            <w:tcW w:w="3138" w:type="pct"/>
            <w:tcBorders>
              <w:top w:val="nil"/>
              <w:bottom w:val="nil"/>
            </w:tcBorders>
            <w:shd w:val="clear" w:color="auto" w:fill="auto"/>
            <w:vAlign w:val="center"/>
          </w:tcPr>
          <w:p w14:paraId="60BA01AB" w14:textId="77777777" w:rsidR="00705318" w:rsidRPr="00C67A3A" w:rsidRDefault="00705318" w:rsidP="00C67A3A">
            <w:pPr>
              <w:spacing w:before="60" w:after="60"/>
              <w:ind w:firstLine="0"/>
              <w:jc w:val="left"/>
              <w:rPr>
                <w:rFonts w:ascii="Arial" w:hAnsi="Arial" w:cs="Arial"/>
                <w:sz w:val="20"/>
              </w:rPr>
            </w:pPr>
          </w:p>
        </w:tc>
        <w:tc>
          <w:tcPr>
            <w:tcW w:w="930" w:type="pct"/>
            <w:tcBorders>
              <w:top w:val="nil"/>
              <w:bottom w:val="nil"/>
            </w:tcBorders>
            <w:shd w:val="clear" w:color="auto" w:fill="auto"/>
          </w:tcPr>
          <w:p w14:paraId="5ADEDFCD"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3C9DC8" w14:textId="77777777" w:rsidR="00705318" w:rsidRPr="00C67A3A" w:rsidRDefault="00705318" w:rsidP="00C67A3A">
            <w:pPr>
              <w:spacing w:before="60" w:after="60"/>
              <w:ind w:firstLine="0"/>
              <w:jc w:val="right"/>
              <w:rPr>
                <w:rFonts w:ascii="Arial" w:hAnsi="Arial" w:cs="Arial"/>
                <w:sz w:val="20"/>
              </w:rPr>
            </w:pPr>
          </w:p>
        </w:tc>
      </w:tr>
      <w:tr w:rsidR="00705318" w:rsidRPr="00C67A3A" w14:paraId="0B9F5872" w14:textId="77777777" w:rsidTr="00C67A3A">
        <w:tc>
          <w:tcPr>
            <w:tcW w:w="3138" w:type="pct"/>
            <w:tcBorders>
              <w:top w:val="nil"/>
              <w:bottom w:val="nil"/>
            </w:tcBorders>
            <w:shd w:val="clear" w:color="auto" w:fill="auto"/>
            <w:vAlign w:val="center"/>
          </w:tcPr>
          <w:p w14:paraId="6E669654"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 xml:space="preserve">Legal </w:t>
            </w:r>
            <w:r w:rsidR="00A30762">
              <w:rPr>
                <w:rFonts w:ascii="Arial" w:hAnsi="Arial" w:cs="Arial"/>
                <w:b/>
                <w:sz w:val="20"/>
              </w:rPr>
              <w:t>Costs</w:t>
            </w:r>
          </w:p>
        </w:tc>
        <w:tc>
          <w:tcPr>
            <w:tcW w:w="930" w:type="pct"/>
            <w:tcBorders>
              <w:top w:val="nil"/>
              <w:bottom w:val="nil"/>
            </w:tcBorders>
            <w:shd w:val="clear" w:color="auto" w:fill="auto"/>
          </w:tcPr>
          <w:p w14:paraId="70A20D13"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3DC75C9" w14:textId="77777777" w:rsidR="00705318" w:rsidRPr="00C67A3A" w:rsidRDefault="00705318" w:rsidP="00C67A3A">
            <w:pPr>
              <w:spacing w:before="60" w:after="60"/>
              <w:ind w:firstLine="0"/>
              <w:jc w:val="right"/>
              <w:rPr>
                <w:rFonts w:ascii="Arial" w:hAnsi="Arial" w:cs="Arial"/>
                <w:sz w:val="20"/>
              </w:rPr>
            </w:pPr>
          </w:p>
        </w:tc>
      </w:tr>
      <w:tr w:rsidR="00705318" w:rsidRPr="00C67A3A" w14:paraId="04D9F89C" w14:textId="77777777" w:rsidTr="00C67A3A">
        <w:tc>
          <w:tcPr>
            <w:tcW w:w="3138" w:type="pct"/>
            <w:tcBorders>
              <w:top w:val="nil"/>
              <w:bottom w:val="nil"/>
            </w:tcBorders>
            <w:shd w:val="clear" w:color="auto" w:fill="E7E6E6"/>
            <w:vAlign w:val="center"/>
          </w:tcPr>
          <w:p w14:paraId="7B10B845"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Issue of Summons</w:t>
            </w:r>
          </w:p>
        </w:tc>
        <w:tc>
          <w:tcPr>
            <w:tcW w:w="930" w:type="pct"/>
            <w:tcBorders>
              <w:top w:val="nil"/>
              <w:bottom w:val="nil"/>
            </w:tcBorders>
            <w:shd w:val="clear" w:color="auto" w:fill="auto"/>
          </w:tcPr>
          <w:p w14:paraId="4B7A2B5F"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8DEC28A" w14:textId="77777777" w:rsidR="00705318" w:rsidRPr="00C67A3A" w:rsidRDefault="00705318" w:rsidP="00C67A3A">
            <w:pPr>
              <w:spacing w:before="60" w:after="60"/>
              <w:ind w:firstLine="0"/>
              <w:jc w:val="right"/>
              <w:rPr>
                <w:rFonts w:ascii="Arial" w:hAnsi="Arial" w:cs="Arial"/>
                <w:sz w:val="20"/>
              </w:rPr>
            </w:pPr>
          </w:p>
        </w:tc>
      </w:tr>
      <w:tr w:rsidR="00705318" w:rsidRPr="00C67A3A" w14:paraId="2431F0DC" w14:textId="77777777" w:rsidTr="00C67A3A">
        <w:tc>
          <w:tcPr>
            <w:tcW w:w="3138" w:type="pct"/>
            <w:tcBorders>
              <w:top w:val="nil"/>
              <w:bottom w:val="nil"/>
            </w:tcBorders>
            <w:shd w:val="clear" w:color="auto" w:fill="E7E6E6"/>
            <w:vAlign w:val="center"/>
          </w:tcPr>
          <w:p w14:paraId="39232F4C"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Legal Advice and Litigation</w:t>
            </w:r>
          </w:p>
        </w:tc>
        <w:tc>
          <w:tcPr>
            <w:tcW w:w="930" w:type="pct"/>
            <w:tcBorders>
              <w:top w:val="nil"/>
              <w:bottom w:val="nil"/>
            </w:tcBorders>
            <w:shd w:val="clear" w:color="auto" w:fill="auto"/>
          </w:tcPr>
          <w:p w14:paraId="15DA3A0C"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FF1A41D" w14:textId="77777777" w:rsidR="00705318" w:rsidRPr="00C67A3A" w:rsidRDefault="00705318" w:rsidP="00C67A3A">
            <w:pPr>
              <w:spacing w:before="60" w:after="60"/>
              <w:ind w:firstLine="0"/>
              <w:jc w:val="right"/>
              <w:rPr>
                <w:rFonts w:ascii="Arial" w:hAnsi="Arial" w:cs="Arial"/>
                <w:sz w:val="20"/>
              </w:rPr>
            </w:pPr>
          </w:p>
        </w:tc>
      </w:tr>
      <w:tr w:rsidR="00912C26" w:rsidRPr="00C67A3A" w14:paraId="649D85B2" w14:textId="77777777" w:rsidTr="00C67A3A">
        <w:tc>
          <w:tcPr>
            <w:tcW w:w="3138" w:type="pct"/>
            <w:tcBorders>
              <w:top w:val="nil"/>
              <w:bottom w:val="nil"/>
            </w:tcBorders>
            <w:shd w:val="clear" w:color="auto" w:fill="E7E6E6"/>
            <w:vAlign w:val="center"/>
          </w:tcPr>
          <w:p w14:paraId="2AF1F95F"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t>Collection</w:t>
            </w:r>
          </w:p>
        </w:tc>
        <w:tc>
          <w:tcPr>
            <w:tcW w:w="930" w:type="pct"/>
            <w:tcBorders>
              <w:top w:val="nil"/>
              <w:bottom w:val="nil"/>
            </w:tcBorders>
            <w:shd w:val="clear" w:color="auto" w:fill="auto"/>
          </w:tcPr>
          <w:p w14:paraId="1FF87600"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9D3923A" w14:textId="77777777" w:rsidR="00912C26" w:rsidRPr="00C67A3A" w:rsidRDefault="00912C26" w:rsidP="00C67A3A">
            <w:pPr>
              <w:spacing w:before="60" w:after="60"/>
              <w:ind w:firstLine="0"/>
              <w:jc w:val="right"/>
              <w:rPr>
                <w:rFonts w:ascii="Arial" w:hAnsi="Arial" w:cs="Arial"/>
                <w:sz w:val="20"/>
              </w:rPr>
            </w:pPr>
          </w:p>
        </w:tc>
      </w:tr>
      <w:tr w:rsidR="00705318" w:rsidRPr="00C67A3A" w14:paraId="53F9D803" w14:textId="77777777" w:rsidTr="006A42DF">
        <w:tc>
          <w:tcPr>
            <w:tcW w:w="3138" w:type="pct"/>
            <w:tcBorders>
              <w:top w:val="nil"/>
              <w:bottom w:val="nil"/>
            </w:tcBorders>
            <w:shd w:val="clear" w:color="auto" w:fill="FFFFFF"/>
            <w:vAlign w:val="center"/>
          </w:tcPr>
          <w:p w14:paraId="0A1EFA93" w14:textId="77777777" w:rsidR="00705318" w:rsidRPr="00C67A3A" w:rsidRDefault="00705318" w:rsidP="00C67A3A">
            <w:pPr>
              <w:spacing w:before="60" w:after="60"/>
              <w:ind w:firstLine="0"/>
              <w:rPr>
                <w:rFonts w:ascii="Arial" w:hAnsi="Arial" w:cs="Arial"/>
                <w:b/>
                <w:sz w:val="20"/>
              </w:rPr>
            </w:pPr>
            <w:r w:rsidRPr="00C67A3A">
              <w:rPr>
                <w:rFonts w:ascii="Arial" w:hAnsi="Arial" w:cs="Arial"/>
                <w:b/>
                <w:sz w:val="20"/>
              </w:rPr>
              <w:t>Total Legal Services</w:t>
            </w:r>
          </w:p>
        </w:tc>
        <w:tc>
          <w:tcPr>
            <w:tcW w:w="930" w:type="pct"/>
            <w:tcBorders>
              <w:top w:val="nil"/>
              <w:bottom w:val="nil"/>
            </w:tcBorders>
            <w:shd w:val="clear" w:color="auto" w:fill="auto"/>
          </w:tcPr>
          <w:p w14:paraId="617F8502"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41E92FD" w14:textId="77777777" w:rsidR="00705318" w:rsidRPr="00C67A3A" w:rsidRDefault="00705318" w:rsidP="00C67A3A">
            <w:pPr>
              <w:spacing w:before="60" w:after="60"/>
              <w:ind w:firstLine="0"/>
              <w:jc w:val="right"/>
              <w:rPr>
                <w:rFonts w:ascii="Arial" w:hAnsi="Arial" w:cs="Arial"/>
                <w:sz w:val="20"/>
              </w:rPr>
            </w:pPr>
          </w:p>
        </w:tc>
      </w:tr>
      <w:tr w:rsidR="00AE0C6C" w:rsidRPr="00C67A3A" w14:paraId="5520CA13" w14:textId="77777777" w:rsidTr="00C67A3A">
        <w:tc>
          <w:tcPr>
            <w:tcW w:w="3138" w:type="pct"/>
            <w:tcBorders>
              <w:top w:val="nil"/>
              <w:bottom w:val="single" w:sz="4" w:space="0" w:color="auto"/>
            </w:tcBorders>
            <w:shd w:val="clear" w:color="auto" w:fill="FFFFFF"/>
            <w:vAlign w:val="center"/>
          </w:tcPr>
          <w:p w14:paraId="32E0DEB5" w14:textId="77777777" w:rsidR="00AE0C6C" w:rsidRPr="00C67A3A" w:rsidRDefault="00AE0C6C" w:rsidP="00C67A3A">
            <w:pPr>
              <w:spacing w:before="60" w:after="60"/>
              <w:ind w:firstLine="0"/>
              <w:rPr>
                <w:rFonts w:ascii="Arial" w:hAnsi="Arial" w:cs="Arial"/>
                <w:b/>
                <w:sz w:val="20"/>
              </w:rPr>
            </w:pPr>
          </w:p>
        </w:tc>
        <w:tc>
          <w:tcPr>
            <w:tcW w:w="930" w:type="pct"/>
            <w:tcBorders>
              <w:top w:val="nil"/>
              <w:bottom w:val="single" w:sz="4" w:space="0" w:color="auto"/>
            </w:tcBorders>
            <w:shd w:val="clear" w:color="auto" w:fill="auto"/>
          </w:tcPr>
          <w:p w14:paraId="77CC83A4" w14:textId="77777777" w:rsidR="00AE0C6C" w:rsidRPr="00C67A3A" w:rsidRDefault="00AE0C6C"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7BE32C20" w14:textId="77777777" w:rsidR="00AE0C6C" w:rsidRPr="00C67A3A" w:rsidRDefault="00AE0C6C" w:rsidP="00C67A3A">
            <w:pPr>
              <w:spacing w:before="60" w:after="60"/>
              <w:ind w:firstLine="0"/>
              <w:jc w:val="right"/>
              <w:rPr>
                <w:rFonts w:ascii="Arial" w:hAnsi="Arial" w:cs="Arial"/>
                <w:sz w:val="20"/>
              </w:rPr>
            </w:pPr>
          </w:p>
        </w:tc>
      </w:tr>
    </w:tbl>
    <w:p w14:paraId="65F51DE1" w14:textId="77777777" w:rsidR="00705318" w:rsidRPr="00C67A3A" w:rsidRDefault="001348A6" w:rsidP="00705318">
      <w:pPr>
        <w:ind w:firstLine="0"/>
        <w:rPr>
          <w:rFonts w:ascii="Arial" w:hAnsi="Arial" w:cs="Arial"/>
          <w:b/>
          <w:color w:val="ED7D31"/>
          <w:sz w:val="20"/>
        </w:rPr>
      </w:pPr>
      <w:r>
        <w:rPr>
          <w:rFonts w:ascii="Arial" w:hAnsi="Arial" w:cs="Arial"/>
          <w:sz w:val="20"/>
        </w:rPr>
        <w:br w:type="page"/>
      </w:r>
      <w:r w:rsidR="00705318" w:rsidRPr="00C67A3A">
        <w:rPr>
          <w:rFonts w:ascii="Arial" w:hAnsi="Arial" w:cs="Arial"/>
          <w:b/>
          <w:color w:val="ED7D31"/>
          <w:sz w:val="20"/>
        </w:rPr>
        <w:lastRenderedPageBreak/>
        <w:t>Notes to the financial statements (Continued)</w:t>
      </w:r>
    </w:p>
    <w:p w14:paraId="07883EEC" w14:textId="309ACAE7" w:rsidR="00705318" w:rsidRPr="00D4293D" w:rsidRDefault="00B33B4C" w:rsidP="00D4293D">
      <w:pPr>
        <w:ind w:firstLine="0"/>
        <w:rPr>
          <w:rFonts w:ascii="Arial" w:hAnsi="Arial" w:cs="Arial"/>
          <w:b/>
          <w:sz w:val="20"/>
        </w:rPr>
      </w:pPr>
      <w:r>
        <w:rPr>
          <w:rFonts w:ascii="Arial" w:hAnsi="Arial" w:cs="Arial"/>
          <w:b/>
          <w:sz w:val="20"/>
        </w:rPr>
        <w:t>4</w:t>
      </w:r>
      <w:r w:rsidR="00136535">
        <w:rPr>
          <w:rFonts w:ascii="Arial" w:hAnsi="Arial" w:cs="Arial"/>
          <w:b/>
          <w:sz w:val="20"/>
        </w:rPr>
        <w:t>7</w:t>
      </w:r>
      <w:r w:rsidR="003E1216">
        <w:rPr>
          <w:rFonts w:ascii="Arial" w:hAnsi="Arial" w:cs="Arial"/>
          <w:b/>
          <w:sz w:val="20"/>
        </w:rPr>
        <w:t>.1</w:t>
      </w:r>
      <w:r w:rsidR="003E1216">
        <w:rPr>
          <w:rFonts w:ascii="Arial" w:hAnsi="Arial" w:cs="Arial"/>
          <w:b/>
          <w:sz w:val="20"/>
        </w:rPr>
        <w:tab/>
      </w:r>
      <w:r w:rsidR="00705318" w:rsidRPr="00D4293D">
        <w:rPr>
          <w:rFonts w:ascii="Arial" w:hAnsi="Arial" w:cs="Arial"/>
          <w:b/>
          <w:sz w:val="20"/>
        </w:rPr>
        <w:t>Consultants and Professional Services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6AE9EB9C" w14:textId="77777777" w:rsidTr="003E1216">
        <w:trPr>
          <w:tblHeader/>
        </w:trPr>
        <w:tc>
          <w:tcPr>
            <w:tcW w:w="3138" w:type="pct"/>
            <w:tcBorders>
              <w:bottom w:val="single" w:sz="4" w:space="0" w:color="auto"/>
            </w:tcBorders>
            <w:shd w:val="clear" w:color="auto" w:fill="FBE4D5"/>
          </w:tcPr>
          <w:p w14:paraId="10E292B8"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C8AFA22"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682952D5" w14:textId="0AAAB5BC"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B39EF72"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183601A6" w14:textId="78A3E16C"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705318" w:rsidRPr="00C67A3A" w14:paraId="6B1EB768" w14:textId="77777777" w:rsidTr="00C67A3A">
        <w:tc>
          <w:tcPr>
            <w:tcW w:w="3138" w:type="pct"/>
            <w:tcBorders>
              <w:bottom w:val="nil"/>
            </w:tcBorders>
            <w:shd w:val="clear" w:color="auto" w:fill="auto"/>
          </w:tcPr>
          <w:p w14:paraId="2B00A341" w14:textId="77777777" w:rsidR="00705318" w:rsidRPr="00C67A3A" w:rsidRDefault="00705318" w:rsidP="00C67A3A">
            <w:pPr>
              <w:spacing w:before="60" w:after="60"/>
              <w:ind w:firstLine="0"/>
              <w:rPr>
                <w:rFonts w:ascii="Arial" w:hAnsi="Arial" w:cs="Arial"/>
                <w:sz w:val="20"/>
              </w:rPr>
            </w:pPr>
          </w:p>
        </w:tc>
        <w:tc>
          <w:tcPr>
            <w:tcW w:w="930" w:type="pct"/>
            <w:tcBorders>
              <w:bottom w:val="nil"/>
            </w:tcBorders>
            <w:shd w:val="clear" w:color="auto" w:fill="auto"/>
          </w:tcPr>
          <w:p w14:paraId="5283B786" w14:textId="77777777" w:rsidR="00705318" w:rsidRPr="00C67A3A" w:rsidRDefault="00705318" w:rsidP="00C67A3A">
            <w:pPr>
              <w:spacing w:before="60" w:after="60"/>
              <w:ind w:firstLine="0"/>
              <w:jc w:val="right"/>
              <w:rPr>
                <w:rFonts w:ascii="Arial" w:hAnsi="Arial" w:cs="Arial"/>
                <w:sz w:val="20"/>
              </w:rPr>
            </w:pPr>
          </w:p>
        </w:tc>
        <w:tc>
          <w:tcPr>
            <w:tcW w:w="932" w:type="pct"/>
            <w:tcBorders>
              <w:bottom w:val="nil"/>
            </w:tcBorders>
            <w:shd w:val="clear" w:color="auto" w:fill="auto"/>
          </w:tcPr>
          <w:p w14:paraId="22247163" w14:textId="77777777" w:rsidR="00705318" w:rsidRPr="00C67A3A" w:rsidRDefault="00705318" w:rsidP="00C67A3A">
            <w:pPr>
              <w:spacing w:before="60" w:after="60"/>
              <w:ind w:firstLine="0"/>
              <w:jc w:val="right"/>
              <w:rPr>
                <w:rFonts w:ascii="Arial" w:hAnsi="Arial" w:cs="Arial"/>
                <w:sz w:val="20"/>
              </w:rPr>
            </w:pPr>
          </w:p>
        </w:tc>
      </w:tr>
      <w:tr w:rsidR="00705318" w:rsidRPr="00C67A3A" w14:paraId="42739618" w14:textId="77777777" w:rsidTr="00C67A3A">
        <w:tc>
          <w:tcPr>
            <w:tcW w:w="3138" w:type="pct"/>
            <w:tcBorders>
              <w:top w:val="nil"/>
              <w:bottom w:val="nil"/>
            </w:tcBorders>
            <w:shd w:val="clear" w:color="auto" w:fill="auto"/>
            <w:vAlign w:val="center"/>
          </w:tcPr>
          <w:p w14:paraId="146F05D2"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Engineering Services</w:t>
            </w:r>
          </w:p>
        </w:tc>
        <w:tc>
          <w:tcPr>
            <w:tcW w:w="930" w:type="pct"/>
            <w:tcBorders>
              <w:top w:val="nil"/>
              <w:bottom w:val="nil"/>
            </w:tcBorders>
            <w:shd w:val="clear" w:color="auto" w:fill="auto"/>
          </w:tcPr>
          <w:p w14:paraId="023F18A4"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A10CC4" w14:textId="77777777" w:rsidR="00705318" w:rsidRPr="00C67A3A" w:rsidRDefault="00705318" w:rsidP="00C67A3A">
            <w:pPr>
              <w:spacing w:before="60" w:after="60"/>
              <w:ind w:firstLine="0"/>
              <w:jc w:val="right"/>
              <w:rPr>
                <w:rFonts w:ascii="Arial" w:hAnsi="Arial" w:cs="Arial"/>
                <w:sz w:val="20"/>
              </w:rPr>
            </w:pPr>
          </w:p>
        </w:tc>
      </w:tr>
      <w:tr w:rsidR="00705318" w:rsidRPr="00C67A3A" w14:paraId="5A8EDF54" w14:textId="77777777" w:rsidTr="00C67A3A">
        <w:tc>
          <w:tcPr>
            <w:tcW w:w="3138" w:type="pct"/>
            <w:tcBorders>
              <w:top w:val="nil"/>
              <w:bottom w:val="nil"/>
            </w:tcBorders>
            <w:shd w:val="clear" w:color="auto" w:fill="E7E6E6"/>
            <w:vAlign w:val="center"/>
          </w:tcPr>
          <w:p w14:paraId="013421D5"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Civil Engineering</w:t>
            </w:r>
          </w:p>
        </w:tc>
        <w:tc>
          <w:tcPr>
            <w:tcW w:w="930" w:type="pct"/>
            <w:tcBorders>
              <w:top w:val="nil"/>
              <w:bottom w:val="nil"/>
            </w:tcBorders>
            <w:shd w:val="clear" w:color="auto" w:fill="auto"/>
          </w:tcPr>
          <w:p w14:paraId="48029449"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5FF9F4C" w14:textId="77777777" w:rsidR="00705318" w:rsidRPr="00C67A3A" w:rsidRDefault="00705318" w:rsidP="00C67A3A">
            <w:pPr>
              <w:spacing w:before="60" w:after="60"/>
              <w:ind w:firstLine="0"/>
              <w:jc w:val="right"/>
              <w:rPr>
                <w:rFonts w:ascii="Arial" w:hAnsi="Arial" w:cs="Arial"/>
                <w:sz w:val="20"/>
              </w:rPr>
            </w:pPr>
          </w:p>
        </w:tc>
      </w:tr>
      <w:tr w:rsidR="00705318" w:rsidRPr="00C67A3A" w14:paraId="77AF5C3F" w14:textId="77777777" w:rsidTr="00C67A3A">
        <w:tc>
          <w:tcPr>
            <w:tcW w:w="3138" w:type="pct"/>
            <w:tcBorders>
              <w:top w:val="nil"/>
              <w:bottom w:val="nil"/>
            </w:tcBorders>
            <w:shd w:val="clear" w:color="auto" w:fill="E7E6E6"/>
            <w:vAlign w:val="center"/>
          </w:tcPr>
          <w:p w14:paraId="00A507DD"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Structural Engineering</w:t>
            </w:r>
          </w:p>
        </w:tc>
        <w:tc>
          <w:tcPr>
            <w:tcW w:w="930" w:type="pct"/>
            <w:tcBorders>
              <w:top w:val="nil"/>
              <w:bottom w:val="nil"/>
            </w:tcBorders>
            <w:shd w:val="clear" w:color="auto" w:fill="auto"/>
          </w:tcPr>
          <w:p w14:paraId="562B6BF8"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AD9FC42" w14:textId="77777777" w:rsidR="00705318" w:rsidRPr="00C67A3A" w:rsidRDefault="00705318" w:rsidP="00C67A3A">
            <w:pPr>
              <w:spacing w:before="60" w:after="60"/>
              <w:ind w:firstLine="0"/>
              <w:jc w:val="right"/>
              <w:rPr>
                <w:rFonts w:ascii="Arial" w:hAnsi="Arial" w:cs="Arial"/>
                <w:sz w:val="20"/>
              </w:rPr>
            </w:pPr>
          </w:p>
        </w:tc>
      </w:tr>
      <w:tr w:rsidR="00705318" w:rsidRPr="00C67A3A" w14:paraId="76519E19" w14:textId="77777777" w:rsidTr="00C67A3A">
        <w:tc>
          <w:tcPr>
            <w:tcW w:w="3138" w:type="pct"/>
            <w:tcBorders>
              <w:top w:val="nil"/>
              <w:bottom w:val="nil"/>
            </w:tcBorders>
            <w:shd w:val="clear" w:color="auto" w:fill="auto"/>
            <w:vAlign w:val="center"/>
          </w:tcPr>
          <w:p w14:paraId="1D72C8C9"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Total Engineering Services</w:t>
            </w:r>
          </w:p>
        </w:tc>
        <w:tc>
          <w:tcPr>
            <w:tcW w:w="930" w:type="pct"/>
            <w:tcBorders>
              <w:top w:val="nil"/>
              <w:bottom w:val="nil"/>
            </w:tcBorders>
            <w:shd w:val="clear" w:color="auto" w:fill="auto"/>
          </w:tcPr>
          <w:p w14:paraId="578D9013"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CDD068F" w14:textId="77777777" w:rsidR="00705318" w:rsidRPr="00C67A3A" w:rsidRDefault="00705318" w:rsidP="00C67A3A">
            <w:pPr>
              <w:spacing w:before="60" w:after="60"/>
              <w:ind w:firstLine="0"/>
              <w:jc w:val="right"/>
              <w:rPr>
                <w:rFonts w:ascii="Arial" w:hAnsi="Arial" w:cs="Arial"/>
                <w:sz w:val="20"/>
              </w:rPr>
            </w:pPr>
          </w:p>
        </w:tc>
      </w:tr>
      <w:tr w:rsidR="00705318" w:rsidRPr="00C67A3A" w14:paraId="6D111539" w14:textId="77777777" w:rsidTr="00C67A3A">
        <w:tc>
          <w:tcPr>
            <w:tcW w:w="3138" w:type="pct"/>
            <w:tcBorders>
              <w:top w:val="nil"/>
              <w:bottom w:val="nil"/>
            </w:tcBorders>
            <w:shd w:val="clear" w:color="auto" w:fill="auto"/>
            <w:vAlign w:val="center"/>
          </w:tcPr>
          <w:p w14:paraId="342B128E" w14:textId="77777777" w:rsidR="00705318" w:rsidRPr="00C67A3A" w:rsidRDefault="00705318" w:rsidP="00C67A3A">
            <w:pPr>
              <w:spacing w:before="60" w:after="60"/>
              <w:ind w:left="313" w:firstLine="0"/>
              <w:jc w:val="left"/>
              <w:rPr>
                <w:rFonts w:ascii="Arial" w:hAnsi="Arial" w:cs="Arial"/>
                <w:sz w:val="20"/>
              </w:rPr>
            </w:pPr>
          </w:p>
        </w:tc>
        <w:tc>
          <w:tcPr>
            <w:tcW w:w="930" w:type="pct"/>
            <w:tcBorders>
              <w:top w:val="nil"/>
              <w:bottom w:val="nil"/>
            </w:tcBorders>
            <w:shd w:val="clear" w:color="auto" w:fill="auto"/>
          </w:tcPr>
          <w:p w14:paraId="73739398"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F22F65" w14:textId="77777777" w:rsidR="00705318" w:rsidRPr="00C67A3A" w:rsidRDefault="00705318" w:rsidP="00C67A3A">
            <w:pPr>
              <w:spacing w:before="60" w:after="60"/>
              <w:ind w:firstLine="0"/>
              <w:jc w:val="right"/>
              <w:rPr>
                <w:rFonts w:ascii="Arial" w:hAnsi="Arial" w:cs="Arial"/>
                <w:sz w:val="20"/>
              </w:rPr>
            </w:pPr>
          </w:p>
        </w:tc>
      </w:tr>
      <w:tr w:rsidR="00705318" w:rsidRPr="00C67A3A" w14:paraId="42AD6793" w14:textId="77777777" w:rsidTr="00C67A3A">
        <w:tc>
          <w:tcPr>
            <w:tcW w:w="3138" w:type="pct"/>
            <w:tcBorders>
              <w:top w:val="nil"/>
              <w:bottom w:val="nil"/>
            </w:tcBorders>
            <w:shd w:val="clear" w:color="auto" w:fill="auto"/>
            <w:vAlign w:val="center"/>
          </w:tcPr>
          <w:p w14:paraId="4D62A231"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Total Infrastructure and Planning Services</w:t>
            </w:r>
          </w:p>
        </w:tc>
        <w:tc>
          <w:tcPr>
            <w:tcW w:w="930" w:type="pct"/>
            <w:tcBorders>
              <w:top w:val="nil"/>
              <w:bottom w:val="nil"/>
            </w:tcBorders>
            <w:shd w:val="clear" w:color="auto" w:fill="auto"/>
          </w:tcPr>
          <w:p w14:paraId="5BF50425"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ACF12E" w14:textId="77777777" w:rsidR="00705318" w:rsidRPr="00C67A3A" w:rsidRDefault="00705318" w:rsidP="00C67A3A">
            <w:pPr>
              <w:spacing w:before="60" w:after="60"/>
              <w:ind w:firstLine="0"/>
              <w:jc w:val="right"/>
              <w:rPr>
                <w:rFonts w:ascii="Arial" w:hAnsi="Arial" w:cs="Arial"/>
                <w:sz w:val="20"/>
              </w:rPr>
            </w:pPr>
          </w:p>
        </w:tc>
      </w:tr>
      <w:tr w:rsidR="00705318" w:rsidRPr="00C67A3A" w14:paraId="684F5BD0" w14:textId="77777777" w:rsidTr="00C67A3A">
        <w:tc>
          <w:tcPr>
            <w:tcW w:w="3138" w:type="pct"/>
            <w:tcBorders>
              <w:top w:val="nil"/>
              <w:bottom w:val="single" w:sz="4" w:space="0" w:color="auto"/>
            </w:tcBorders>
            <w:shd w:val="clear" w:color="auto" w:fill="FFFFFF"/>
            <w:vAlign w:val="center"/>
          </w:tcPr>
          <w:p w14:paraId="116B4188" w14:textId="77777777" w:rsidR="00705318" w:rsidRPr="00C67A3A" w:rsidRDefault="00705318" w:rsidP="00C67A3A">
            <w:pPr>
              <w:spacing w:before="60" w:after="60"/>
              <w:ind w:firstLine="0"/>
              <w:rPr>
                <w:rFonts w:ascii="Arial" w:hAnsi="Arial" w:cs="Arial"/>
                <w:b/>
                <w:sz w:val="20"/>
              </w:rPr>
            </w:pPr>
            <w:r w:rsidRPr="00C67A3A">
              <w:rPr>
                <w:rFonts w:ascii="Arial" w:hAnsi="Arial" w:cs="Arial"/>
                <w:b/>
                <w:sz w:val="20"/>
              </w:rPr>
              <w:t>Total Consultants and Professional Services</w:t>
            </w:r>
          </w:p>
        </w:tc>
        <w:tc>
          <w:tcPr>
            <w:tcW w:w="930" w:type="pct"/>
            <w:tcBorders>
              <w:top w:val="nil"/>
              <w:bottom w:val="single" w:sz="4" w:space="0" w:color="auto"/>
            </w:tcBorders>
            <w:shd w:val="clear" w:color="auto" w:fill="FFFFFF"/>
          </w:tcPr>
          <w:p w14:paraId="5ABDAAB0"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94A0930" w14:textId="77777777" w:rsidR="00705318" w:rsidRPr="00C67A3A" w:rsidRDefault="00705318" w:rsidP="00C67A3A">
            <w:pPr>
              <w:spacing w:before="60" w:after="60"/>
              <w:ind w:firstLine="0"/>
              <w:jc w:val="right"/>
              <w:rPr>
                <w:rFonts w:ascii="Arial" w:hAnsi="Arial" w:cs="Arial"/>
                <w:sz w:val="20"/>
              </w:rPr>
            </w:pPr>
          </w:p>
        </w:tc>
      </w:tr>
    </w:tbl>
    <w:p w14:paraId="6C7FE3C6" w14:textId="41F958E6" w:rsidR="00C1746D" w:rsidRPr="00C1746D" w:rsidRDefault="00C1746D" w:rsidP="00961B9E">
      <w:pPr>
        <w:ind w:firstLine="0"/>
        <w:rPr>
          <w:rFonts w:ascii="Arial" w:hAnsi="Arial" w:cs="Arial"/>
          <w:b/>
          <w:color w:val="ED7D31"/>
          <w:sz w:val="20"/>
        </w:rPr>
      </w:pPr>
      <w:bookmarkStart w:id="148" w:name="_Ref1128995"/>
    </w:p>
    <w:p w14:paraId="68B3B2C8" w14:textId="29DA25E6" w:rsidR="00705318" w:rsidRPr="001348A6" w:rsidRDefault="00255A96" w:rsidP="00961B9E">
      <w:pPr>
        <w:ind w:firstLine="0"/>
        <w:rPr>
          <w:rFonts w:ascii="Arial" w:hAnsi="Arial" w:cs="Arial"/>
          <w:b/>
          <w:sz w:val="20"/>
        </w:rPr>
      </w:pPr>
      <w:r>
        <w:rPr>
          <w:rFonts w:ascii="Arial" w:hAnsi="Arial" w:cs="Arial"/>
          <w:b/>
          <w:sz w:val="20"/>
        </w:rPr>
        <w:t>4</w:t>
      </w:r>
      <w:r w:rsidR="00136535">
        <w:rPr>
          <w:rFonts w:ascii="Arial" w:hAnsi="Arial" w:cs="Arial"/>
          <w:b/>
          <w:sz w:val="20"/>
        </w:rPr>
        <w:t>7</w:t>
      </w:r>
      <w:r w:rsidR="00C1746D">
        <w:rPr>
          <w:rFonts w:ascii="Arial" w:hAnsi="Arial" w:cs="Arial"/>
          <w:b/>
          <w:sz w:val="20"/>
        </w:rPr>
        <w:t>.2</w:t>
      </w:r>
      <w:r w:rsidR="00C1746D">
        <w:rPr>
          <w:rFonts w:ascii="Arial" w:hAnsi="Arial" w:cs="Arial"/>
          <w:b/>
          <w:sz w:val="20"/>
        </w:rPr>
        <w:tab/>
      </w:r>
      <w:r w:rsidR="009F0676">
        <w:rPr>
          <w:rFonts w:ascii="Arial" w:hAnsi="Arial" w:cs="Arial"/>
          <w:b/>
          <w:sz w:val="20"/>
        </w:rPr>
        <w:t>Contractors</w:t>
      </w:r>
      <w:r w:rsidR="009F0676" w:rsidRPr="00D4293D">
        <w:rPr>
          <w:rFonts w:ascii="Arial" w:hAnsi="Arial" w:cs="Arial"/>
          <w:b/>
          <w:sz w:val="20"/>
        </w:rPr>
        <w:t xml:space="preserve"> </w:t>
      </w:r>
      <w:bookmarkEnd w:id="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1D3965F2" w14:textId="77777777" w:rsidTr="00F722E5">
        <w:trPr>
          <w:tblHeader/>
        </w:trPr>
        <w:tc>
          <w:tcPr>
            <w:tcW w:w="3138" w:type="pct"/>
            <w:tcBorders>
              <w:bottom w:val="single" w:sz="4" w:space="0" w:color="auto"/>
            </w:tcBorders>
            <w:shd w:val="clear" w:color="auto" w:fill="FBE4D5"/>
          </w:tcPr>
          <w:p w14:paraId="50DE8436"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C34135D"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5283AA53" w14:textId="14D7A3E4"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D320917"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0C25B264" w14:textId="23936C42"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705318" w:rsidRPr="00C67A3A" w14:paraId="31D0CBCE" w14:textId="77777777" w:rsidTr="00C67A3A">
        <w:tc>
          <w:tcPr>
            <w:tcW w:w="3138" w:type="pct"/>
            <w:tcBorders>
              <w:bottom w:val="nil"/>
            </w:tcBorders>
            <w:shd w:val="clear" w:color="auto" w:fill="auto"/>
          </w:tcPr>
          <w:p w14:paraId="3E08B08F" w14:textId="77777777" w:rsidR="00705318" w:rsidRPr="00C67A3A" w:rsidRDefault="00705318" w:rsidP="00C67A3A">
            <w:pPr>
              <w:spacing w:before="60" w:after="60"/>
              <w:ind w:firstLine="0"/>
              <w:rPr>
                <w:rFonts w:ascii="Arial" w:hAnsi="Arial" w:cs="Arial"/>
                <w:sz w:val="20"/>
              </w:rPr>
            </w:pPr>
          </w:p>
        </w:tc>
        <w:tc>
          <w:tcPr>
            <w:tcW w:w="930" w:type="pct"/>
            <w:tcBorders>
              <w:bottom w:val="nil"/>
            </w:tcBorders>
            <w:shd w:val="clear" w:color="auto" w:fill="auto"/>
          </w:tcPr>
          <w:p w14:paraId="6E6A27E7" w14:textId="77777777" w:rsidR="00705318" w:rsidRPr="00C67A3A" w:rsidRDefault="00705318" w:rsidP="00C67A3A">
            <w:pPr>
              <w:spacing w:before="60" w:after="60"/>
              <w:ind w:firstLine="0"/>
              <w:jc w:val="right"/>
              <w:rPr>
                <w:rFonts w:ascii="Arial" w:hAnsi="Arial" w:cs="Arial"/>
                <w:sz w:val="20"/>
              </w:rPr>
            </w:pPr>
          </w:p>
        </w:tc>
        <w:tc>
          <w:tcPr>
            <w:tcW w:w="932" w:type="pct"/>
            <w:tcBorders>
              <w:bottom w:val="nil"/>
            </w:tcBorders>
            <w:shd w:val="clear" w:color="auto" w:fill="auto"/>
          </w:tcPr>
          <w:p w14:paraId="7989AD78" w14:textId="77777777" w:rsidR="00705318" w:rsidRPr="00C67A3A" w:rsidRDefault="00705318" w:rsidP="00C67A3A">
            <w:pPr>
              <w:spacing w:before="60" w:after="60"/>
              <w:ind w:firstLine="0"/>
              <w:jc w:val="right"/>
              <w:rPr>
                <w:rFonts w:ascii="Arial" w:hAnsi="Arial" w:cs="Arial"/>
                <w:sz w:val="20"/>
              </w:rPr>
            </w:pPr>
          </w:p>
        </w:tc>
      </w:tr>
      <w:tr w:rsidR="00705318" w:rsidRPr="00C67A3A" w14:paraId="58D7792B" w14:textId="77777777" w:rsidTr="00C67A3A">
        <w:tc>
          <w:tcPr>
            <w:tcW w:w="3138" w:type="pct"/>
            <w:tcBorders>
              <w:top w:val="nil"/>
              <w:bottom w:val="nil"/>
            </w:tcBorders>
            <w:shd w:val="clear" w:color="auto" w:fill="auto"/>
            <w:vAlign w:val="center"/>
          </w:tcPr>
          <w:p w14:paraId="32277760" w14:textId="77777777" w:rsidR="00705318" w:rsidRPr="00C67A3A" w:rsidRDefault="00B3241D" w:rsidP="00C67A3A">
            <w:pPr>
              <w:spacing w:before="60" w:after="60"/>
              <w:ind w:firstLine="0"/>
              <w:jc w:val="left"/>
              <w:rPr>
                <w:rFonts w:ascii="Arial" w:hAnsi="Arial" w:cs="Arial"/>
                <w:b/>
                <w:sz w:val="20"/>
              </w:rPr>
            </w:pPr>
            <w:r w:rsidRPr="00C67A3A">
              <w:rPr>
                <w:rFonts w:ascii="Arial" w:hAnsi="Arial" w:cs="Arial"/>
                <w:b/>
                <w:sz w:val="20"/>
              </w:rPr>
              <w:t>General Services</w:t>
            </w:r>
          </w:p>
        </w:tc>
        <w:tc>
          <w:tcPr>
            <w:tcW w:w="930" w:type="pct"/>
            <w:tcBorders>
              <w:top w:val="nil"/>
              <w:bottom w:val="nil"/>
            </w:tcBorders>
            <w:shd w:val="clear" w:color="auto" w:fill="auto"/>
          </w:tcPr>
          <w:p w14:paraId="2F1B7A0A"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C259525" w14:textId="77777777" w:rsidR="00705318" w:rsidRPr="00C67A3A" w:rsidRDefault="00705318" w:rsidP="00C67A3A">
            <w:pPr>
              <w:spacing w:before="60" w:after="60"/>
              <w:ind w:firstLine="0"/>
              <w:jc w:val="right"/>
              <w:rPr>
                <w:rFonts w:ascii="Arial" w:hAnsi="Arial" w:cs="Arial"/>
                <w:sz w:val="20"/>
              </w:rPr>
            </w:pPr>
          </w:p>
        </w:tc>
      </w:tr>
      <w:tr w:rsidR="00B3241D" w:rsidRPr="00C67A3A" w14:paraId="6CF25F3F" w14:textId="77777777" w:rsidTr="009A2D0E">
        <w:tc>
          <w:tcPr>
            <w:tcW w:w="3138" w:type="pct"/>
            <w:tcBorders>
              <w:top w:val="nil"/>
              <w:bottom w:val="single" w:sz="4" w:space="0" w:color="auto"/>
            </w:tcBorders>
            <w:shd w:val="clear" w:color="auto" w:fill="E7E6E6"/>
            <w:vAlign w:val="center"/>
          </w:tcPr>
          <w:p w14:paraId="6871AA4D" w14:textId="0B3F5293" w:rsidR="00B3241D" w:rsidRDefault="009A2D0E" w:rsidP="009A2D0E">
            <w:pPr>
              <w:spacing w:before="60" w:after="60"/>
              <w:ind w:firstLine="0"/>
              <w:jc w:val="left"/>
              <w:rPr>
                <w:rFonts w:ascii="Arial" w:hAnsi="Arial" w:cs="Arial"/>
                <w:sz w:val="20"/>
              </w:rPr>
            </w:pPr>
            <w:r>
              <w:rPr>
                <w:rFonts w:ascii="Arial" w:hAnsi="Arial" w:cs="Arial"/>
                <w:sz w:val="20"/>
              </w:rPr>
              <w:t xml:space="preserve">      </w:t>
            </w:r>
            <w:r w:rsidR="00B3241D" w:rsidRPr="00C67A3A">
              <w:rPr>
                <w:rFonts w:ascii="Arial" w:hAnsi="Arial" w:cs="Arial"/>
                <w:sz w:val="20"/>
              </w:rPr>
              <w:t>Bore Waterhole Drilling</w:t>
            </w:r>
          </w:p>
          <w:p w14:paraId="502A3147" w14:textId="77777777" w:rsidR="009A2D0E" w:rsidRPr="009A2D0E" w:rsidRDefault="009A2D0E" w:rsidP="009A2D0E">
            <w:pPr>
              <w:spacing w:before="60" w:after="60"/>
              <w:ind w:left="313" w:firstLine="0"/>
              <w:jc w:val="left"/>
              <w:rPr>
                <w:rFonts w:ascii="Arial" w:hAnsi="Arial" w:cs="Arial"/>
                <w:sz w:val="20"/>
              </w:rPr>
            </w:pPr>
            <w:r w:rsidRPr="009A2D0E">
              <w:rPr>
                <w:rFonts w:ascii="Arial" w:hAnsi="Arial" w:cs="Arial"/>
                <w:sz w:val="20"/>
              </w:rPr>
              <w:t>Sewerage Services</w:t>
            </w:r>
          </w:p>
          <w:p w14:paraId="7DB13ECA" w14:textId="77777777" w:rsidR="009A2D0E" w:rsidRPr="009A2D0E" w:rsidRDefault="009A2D0E" w:rsidP="009A2D0E">
            <w:pPr>
              <w:spacing w:before="60" w:after="60"/>
              <w:ind w:left="313" w:firstLine="0"/>
              <w:jc w:val="left"/>
              <w:rPr>
                <w:rFonts w:ascii="Arial" w:hAnsi="Arial" w:cs="Arial"/>
                <w:b/>
                <w:bCs/>
                <w:sz w:val="20"/>
              </w:rPr>
            </w:pPr>
            <w:r w:rsidRPr="009A2D0E">
              <w:rPr>
                <w:rFonts w:ascii="Arial" w:hAnsi="Arial" w:cs="Arial"/>
                <w:b/>
                <w:bCs/>
                <w:sz w:val="20"/>
              </w:rPr>
              <w:t xml:space="preserve">Total General Services </w:t>
            </w:r>
          </w:p>
          <w:p w14:paraId="13C2CEF6" w14:textId="77777777" w:rsidR="009A2D0E" w:rsidRPr="009A2D0E" w:rsidRDefault="009A2D0E" w:rsidP="009A2D0E">
            <w:pPr>
              <w:spacing w:before="60" w:after="60"/>
              <w:ind w:left="313" w:firstLine="0"/>
              <w:jc w:val="left"/>
              <w:rPr>
                <w:rFonts w:ascii="Arial" w:hAnsi="Arial" w:cs="Arial"/>
                <w:sz w:val="20"/>
              </w:rPr>
            </w:pPr>
          </w:p>
          <w:p w14:paraId="338A6558" w14:textId="77777777" w:rsidR="009A2D0E" w:rsidRPr="009A2D0E" w:rsidRDefault="009A2D0E" w:rsidP="009A2D0E">
            <w:pPr>
              <w:spacing w:before="60" w:after="60"/>
              <w:ind w:left="313" w:firstLine="0"/>
              <w:jc w:val="left"/>
              <w:rPr>
                <w:rFonts w:ascii="Arial" w:hAnsi="Arial" w:cs="Arial"/>
                <w:b/>
                <w:bCs/>
                <w:sz w:val="20"/>
              </w:rPr>
            </w:pPr>
            <w:r w:rsidRPr="009A2D0E">
              <w:rPr>
                <w:rFonts w:ascii="Arial" w:hAnsi="Arial" w:cs="Arial"/>
                <w:b/>
                <w:bCs/>
                <w:sz w:val="20"/>
              </w:rPr>
              <w:t>Maintenance Services</w:t>
            </w:r>
          </w:p>
          <w:p w14:paraId="1A4BB9C4" w14:textId="28C9F17C" w:rsidR="009A2D0E" w:rsidRPr="009A2D0E" w:rsidRDefault="009A2D0E" w:rsidP="00472BB7">
            <w:pPr>
              <w:spacing w:before="60" w:after="60"/>
              <w:ind w:left="313" w:firstLine="0"/>
              <w:jc w:val="left"/>
              <w:rPr>
                <w:rFonts w:ascii="Arial" w:hAnsi="Arial" w:cs="Arial"/>
                <w:sz w:val="20"/>
              </w:rPr>
            </w:pPr>
            <w:r w:rsidRPr="009A2D0E">
              <w:rPr>
                <w:rFonts w:ascii="Arial" w:hAnsi="Arial" w:cs="Arial"/>
                <w:sz w:val="20"/>
              </w:rPr>
              <w:t>Inspection Fees</w:t>
            </w:r>
          </w:p>
          <w:p w14:paraId="662259A9" w14:textId="77777777" w:rsidR="009A2D0E" w:rsidRPr="009A2D0E" w:rsidRDefault="009A2D0E" w:rsidP="009A2D0E">
            <w:pPr>
              <w:spacing w:before="60" w:after="60"/>
              <w:ind w:left="313" w:firstLine="0"/>
              <w:jc w:val="left"/>
              <w:rPr>
                <w:rFonts w:ascii="Arial" w:hAnsi="Arial" w:cs="Arial"/>
                <w:sz w:val="20"/>
              </w:rPr>
            </w:pPr>
            <w:r w:rsidRPr="009A2D0E">
              <w:rPr>
                <w:rFonts w:ascii="Arial" w:hAnsi="Arial" w:cs="Arial"/>
                <w:sz w:val="20"/>
              </w:rPr>
              <w:t>Maintenance of Unspecified Assets</w:t>
            </w:r>
          </w:p>
          <w:p w14:paraId="4ED690D8" w14:textId="77777777" w:rsidR="009A2D0E" w:rsidRPr="00472BB7" w:rsidRDefault="009A2D0E" w:rsidP="009A2D0E">
            <w:pPr>
              <w:spacing w:before="60" w:after="60"/>
              <w:ind w:left="313" w:firstLine="0"/>
              <w:jc w:val="left"/>
              <w:rPr>
                <w:rFonts w:ascii="Arial" w:hAnsi="Arial" w:cs="Arial"/>
                <w:b/>
                <w:bCs/>
                <w:sz w:val="20"/>
              </w:rPr>
            </w:pPr>
            <w:r w:rsidRPr="00472BB7">
              <w:rPr>
                <w:rFonts w:ascii="Arial" w:hAnsi="Arial" w:cs="Arial"/>
                <w:b/>
                <w:bCs/>
                <w:sz w:val="20"/>
              </w:rPr>
              <w:t>Total Maintenance Services</w:t>
            </w:r>
          </w:p>
          <w:p w14:paraId="187F9041" w14:textId="77777777" w:rsidR="009A2D0E" w:rsidRPr="009A2D0E" w:rsidRDefault="009A2D0E" w:rsidP="009A2D0E">
            <w:pPr>
              <w:spacing w:before="60" w:after="60"/>
              <w:ind w:left="313" w:firstLine="0"/>
              <w:jc w:val="left"/>
              <w:rPr>
                <w:rFonts w:ascii="Arial" w:hAnsi="Arial" w:cs="Arial"/>
                <w:sz w:val="20"/>
              </w:rPr>
            </w:pPr>
          </w:p>
          <w:p w14:paraId="70CDC2A9" w14:textId="77777777" w:rsidR="009A2D0E" w:rsidRPr="009A2D0E" w:rsidRDefault="009A2D0E" w:rsidP="009A2D0E">
            <w:pPr>
              <w:spacing w:before="60" w:after="60"/>
              <w:ind w:left="313" w:firstLine="0"/>
              <w:jc w:val="left"/>
              <w:rPr>
                <w:rFonts w:ascii="Arial" w:hAnsi="Arial" w:cs="Arial"/>
                <w:b/>
                <w:bCs/>
                <w:sz w:val="20"/>
              </w:rPr>
            </w:pPr>
            <w:r w:rsidRPr="009A2D0E">
              <w:rPr>
                <w:rFonts w:ascii="Arial" w:hAnsi="Arial" w:cs="Arial"/>
                <w:b/>
                <w:bCs/>
                <w:sz w:val="20"/>
              </w:rPr>
              <w:t>Trading Services</w:t>
            </w:r>
          </w:p>
          <w:p w14:paraId="20B1BE50" w14:textId="77777777" w:rsidR="009A2D0E" w:rsidRPr="009A2D0E" w:rsidRDefault="009A2D0E" w:rsidP="009A2D0E">
            <w:pPr>
              <w:spacing w:before="60" w:after="60"/>
              <w:ind w:left="313" w:firstLine="0"/>
              <w:jc w:val="left"/>
              <w:rPr>
                <w:rFonts w:ascii="Arial" w:hAnsi="Arial" w:cs="Arial"/>
                <w:sz w:val="20"/>
              </w:rPr>
            </w:pPr>
            <w:r w:rsidRPr="009A2D0E">
              <w:rPr>
                <w:rFonts w:ascii="Arial" w:hAnsi="Arial" w:cs="Arial"/>
                <w:sz w:val="20"/>
              </w:rPr>
              <w:t>Prepaid Water Vendors</w:t>
            </w:r>
          </w:p>
          <w:p w14:paraId="5DDED2B6" w14:textId="77777777" w:rsidR="009A2D0E" w:rsidRPr="00472BB7" w:rsidRDefault="009A2D0E" w:rsidP="009A2D0E">
            <w:pPr>
              <w:spacing w:before="60" w:after="60"/>
              <w:ind w:left="313" w:firstLine="0"/>
              <w:jc w:val="left"/>
              <w:rPr>
                <w:rFonts w:ascii="Arial" w:hAnsi="Arial" w:cs="Arial"/>
                <w:b/>
                <w:bCs/>
                <w:sz w:val="20"/>
              </w:rPr>
            </w:pPr>
            <w:r w:rsidRPr="00472BB7">
              <w:rPr>
                <w:rFonts w:ascii="Arial" w:hAnsi="Arial" w:cs="Arial"/>
                <w:b/>
                <w:bCs/>
                <w:sz w:val="20"/>
              </w:rPr>
              <w:t>Total Trading Services</w:t>
            </w:r>
          </w:p>
          <w:p w14:paraId="588DB3C7" w14:textId="48466D2E" w:rsidR="009A2D0E" w:rsidRPr="009A2D0E" w:rsidRDefault="009A2D0E" w:rsidP="009A2D0E">
            <w:pPr>
              <w:spacing w:before="60" w:after="60"/>
              <w:ind w:left="313" w:firstLine="0"/>
              <w:jc w:val="left"/>
              <w:rPr>
                <w:rFonts w:ascii="Arial" w:hAnsi="Arial" w:cs="Arial"/>
                <w:b/>
                <w:bCs/>
                <w:sz w:val="20"/>
              </w:rPr>
            </w:pPr>
            <w:r w:rsidRPr="009A2D0E">
              <w:rPr>
                <w:rFonts w:ascii="Arial" w:hAnsi="Arial" w:cs="Arial"/>
                <w:b/>
                <w:bCs/>
                <w:sz w:val="20"/>
              </w:rPr>
              <w:t>Total Contractor</w:t>
            </w:r>
          </w:p>
          <w:p w14:paraId="0BC5F15C" w14:textId="77777777" w:rsidR="009A2D0E" w:rsidRPr="00C67A3A" w:rsidRDefault="009A2D0E" w:rsidP="009A2D0E">
            <w:pPr>
              <w:spacing w:before="60" w:after="60"/>
              <w:ind w:firstLine="0"/>
              <w:jc w:val="left"/>
              <w:rPr>
                <w:rFonts w:ascii="Arial" w:hAnsi="Arial" w:cs="Arial"/>
                <w:sz w:val="20"/>
              </w:rPr>
            </w:pPr>
          </w:p>
        </w:tc>
        <w:tc>
          <w:tcPr>
            <w:tcW w:w="930" w:type="pct"/>
            <w:tcBorders>
              <w:top w:val="nil"/>
              <w:bottom w:val="single" w:sz="4" w:space="0" w:color="auto"/>
            </w:tcBorders>
            <w:shd w:val="clear" w:color="auto" w:fill="auto"/>
          </w:tcPr>
          <w:p w14:paraId="43C9186F"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14BB3524" w14:textId="77777777" w:rsidR="00B3241D" w:rsidRPr="00C67A3A" w:rsidRDefault="00B3241D" w:rsidP="00C67A3A">
            <w:pPr>
              <w:spacing w:before="60" w:after="60"/>
              <w:ind w:firstLine="0"/>
              <w:jc w:val="right"/>
              <w:rPr>
                <w:rFonts w:ascii="Arial" w:hAnsi="Arial" w:cs="Arial"/>
                <w:sz w:val="20"/>
              </w:rPr>
            </w:pPr>
          </w:p>
        </w:tc>
      </w:tr>
    </w:tbl>
    <w:p w14:paraId="5AFF156D" w14:textId="34E53CD1" w:rsidR="007B1DE9" w:rsidRDefault="007B1DE9" w:rsidP="00D4293D">
      <w:pPr>
        <w:ind w:firstLine="0"/>
        <w:rPr>
          <w:rFonts w:ascii="Arial" w:hAnsi="Arial" w:cs="Arial"/>
          <w:b/>
          <w:sz w:val="20"/>
        </w:rPr>
      </w:pPr>
    </w:p>
    <w:p w14:paraId="14CD0DEE" w14:textId="62390B6F" w:rsidR="00B3241D" w:rsidRPr="00D4293D" w:rsidRDefault="00B3241D" w:rsidP="009A2D0E">
      <w:pPr>
        <w:ind w:firstLine="0"/>
        <w:rPr>
          <w:rFonts w:ascii="Arial" w:hAnsi="Arial" w:cs="Arial"/>
          <w:b/>
          <w:sz w:val="20"/>
        </w:rPr>
      </w:pPr>
    </w:p>
    <w:p w14:paraId="3E9ACE6A" w14:textId="77777777" w:rsidR="00705318" w:rsidRDefault="00705318" w:rsidP="00705318">
      <w:pPr>
        <w:spacing w:before="60" w:after="60"/>
        <w:ind w:firstLine="0"/>
        <w:jc w:val="left"/>
        <w:rPr>
          <w:rFonts w:ascii="Arial" w:hAnsi="Arial" w:cs="Arial"/>
          <w:sz w:val="20"/>
        </w:rPr>
      </w:pPr>
    </w:p>
    <w:p w14:paraId="53ED9591" w14:textId="77777777" w:rsidR="00705318" w:rsidRDefault="00705318" w:rsidP="008F15D5">
      <w:pPr>
        <w:ind w:firstLine="0"/>
        <w:rPr>
          <w:rFonts w:ascii="Arial" w:hAnsi="Arial" w:cs="Arial"/>
          <w:sz w:val="20"/>
        </w:rPr>
      </w:pPr>
    </w:p>
    <w:p w14:paraId="5C8FCC71" w14:textId="77777777" w:rsidR="006C28BB" w:rsidRPr="00C67A3A" w:rsidRDefault="008F15D5" w:rsidP="006C28BB">
      <w:pPr>
        <w:ind w:firstLine="0"/>
        <w:rPr>
          <w:rFonts w:ascii="Arial" w:hAnsi="Arial" w:cs="Arial"/>
          <w:b/>
          <w:color w:val="ED7D31"/>
          <w:sz w:val="20"/>
        </w:rPr>
      </w:pPr>
      <w:r>
        <w:rPr>
          <w:rFonts w:ascii="Arial" w:hAnsi="Arial" w:cs="Arial"/>
          <w:sz w:val="20"/>
        </w:rPr>
        <w:br w:type="page"/>
      </w:r>
      <w:r w:rsidR="006C28BB" w:rsidRPr="00C67A3A">
        <w:rPr>
          <w:rFonts w:ascii="Arial" w:hAnsi="Arial" w:cs="Arial"/>
          <w:b/>
          <w:color w:val="ED7D31"/>
          <w:sz w:val="20"/>
        </w:rPr>
        <w:lastRenderedPageBreak/>
        <w:t>Notes to the financial statements (Continued)</w:t>
      </w:r>
    </w:p>
    <w:p w14:paraId="13A2F30E" w14:textId="0F176006" w:rsidR="006C28BB" w:rsidRPr="00136535" w:rsidRDefault="006C28BB">
      <w:pPr>
        <w:pStyle w:val="ListParagraph"/>
        <w:numPr>
          <w:ilvl w:val="1"/>
          <w:numId w:val="26"/>
        </w:numPr>
        <w:ind w:left="567" w:hanging="567"/>
        <w:rPr>
          <w:rFonts w:ascii="Arial" w:hAnsi="Arial" w:cs="Arial"/>
          <w:b/>
          <w:sz w:val="20"/>
        </w:rPr>
      </w:pPr>
      <w:bookmarkStart w:id="149" w:name="_Ref1129582"/>
      <w:r w:rsidRPr="00136535">
        <w:rPr>
          <w:rFonts w:ascii="Arial" w:hAnsi="Arial" w:cs="Arial"/>
          <w:b/>
          <w:sz w:val="20"/>
        </w:rPr>
        <w:t>Outsourced Services</w:t>
      </w:r>
      <w:bookmarkEnd w:id="1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7013201B" w14:textId="77777777" w:rsidTr="007B1DE9">
        <w:trPr>
          <w:tblHeader/>
        </w:trPr>
        <w:tc>
          <w:tcPr>
            <w:tcW w:w="3138" w:type="pct"/>
            <w:tcBorders>
              <w:bottom w:val="single" w:sz="4" w:space="0" w:color="auto"/>
            </w:tcBorders>
            <w:shd w:val="clear" w:color="auto" w:fill="FBE4D5"/>
          </w:tcPr>
          <w:p w14:paraId="6D53180E"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A7A5D4E"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42710A87" w14:textId="335A4218"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004C523"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7245852E" w14:textId="220B9540"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6C28BB" w:rsidRPr="00C67A3A" w14:paraId="62661266" w14:textId="77777777" w:rsidTr="00C67A3A">
        <w:tc>
          <w:tcPr>
            <w:tcW w:w="3138" w:type="pct"/>
            <w:tcBorders>
              <w:bottom w:val="nil"/>
            </w:tcBorders>
            <w:shd w:val="clear" w:color="auto" w:fill="auto"/>
          </w:tcPr>
          <w:p w14:paraId="28C3A951" w14:textId="77777777" w:rsidR="006C28BB" w:rsidRPr="00C67A3A" w:rsidRDefault="006C28BB" w:rsidP="00C67A3A">
            <w:pPr>
              <w:spacing w:before="60" w:after="60"/>
              <w:ind w:firstLine="0"/>
              <w:rPr>
                <w:rFonts w:ascii="Arial" w:hAnsi="Arial" w:cs="Arial"/>
                <w:sz w:val="20"/>
              </w:rPr>
            </w:pPr>
          </w:p>
        </w:tc>
        <w:tc>
          <w:tcPr>
            <w:tcW w:w="930" w:type="pct"/>
            <w:tcBorders>
              <w:bottom w:val="nil"/>
            </w:tcBorders>
            <w:shd w:val="clear" w:color="auto" w:fill="auto"/>
          </w:tcPr>
          <w:p w14:paraId="7543457D" w14:textId="77777777" w:rsidR="006C28BB" w:rsidRPr="00C67A3A" w:rsidRDefault="006C28BB" w:rsidP="00C67A3A">
            <w:pPr>
              <w:spacing w:before="60" w:after="60"/>
              <w:ind w:firstLine="0"/>
              <w:jc w:val="right"/>
              <w:rPr>
                <w:rFonts w:ascii="Arial" w:hAnsi="Arial" w:cs="Arial"/>
                <w:sz w:val="20"/>
              </w:rPr>
            </w:pPr>
          </w:p>
        </w:tc>
        <w:tc>
          <w:tcPr>
            <w:tcW w:w="932" w:type="pct"/>
            <w:tcBorders>
              <w:bottom w:val="nil"/>
            </w:tcBorders>
            <w:shd w:val="clear" w:color="auto" w:fill="auto"/>
          </w:tcPr>
          <w:p w14:paraId="30CDCE0A" w14:textId="77777777" w:rsidR="006C28BB" w:rsidRPr="00C67A3A" w:rsidRDefault="006C28BB" w:rsidP="00C67A3A">
            <w:pPr>
              <w:spacing w:before="60" w:after="60"/>
              <w:ind w:firstLine="0"/>
              <w:jc w:val="right"/>
              <w:rPr>
                <w:rFonts w:ascii="Arial" w:hAnsi="Arial" w:cs="Arial"/>
                <w:sz w:val="20"/>
              </w:rPr>
            </w:pPr>
          </w:p>
        </w:tc>
      </w:tr>
      <w:tr w:rsidR="006C28BB" w:rsidRPr="00C67A3A" w14:paraId="0AB45FD1" w14:textId="77777777" w:rsidTr="00C67A3A">
        <w:tc>
          <w:tcPr>
            <w:tcW w:w="3138" w:type="pct"/>
            <w:tcBorders>
              <w:top w:val="nil"/>
              <w:bottom w:val="nil"/>
            </w:tcBorders>
            <w:shd w:val="clear" w:color="auto" w:fill="auto"/>
            <w:vAlign w:val="center"/>
          </w:tcPr>
          <w:p w14:paraId="00DCB8D0" w14:textId="77777777" w:rsidR="006C28BB" w:rsidRPr="00C67A3A" w:rsidRDefault="006C28BB" w:rsidP="00C67A3A">
            <w:pPr>
              <w:spacing w:before="60" w:after="60"/>
              <w:ind w:firstLine="0"/>
              <w:jc w:val="left"/>
              <w:rPr>
                <w:rFonts w:ascii="Arial" w:hAnsi="Arial" w:cs="Arial"/>
                <w:b/>
                <w:sz w:val="20"/>
              </w:rPr>
            </w:pPr>
            <w:r w:rsidRPr="00C67A3A">
              <w:rPr>
                <w:rFonts w:ascii="Arial" w:hAnsi="Arial" w:cs="Arial"/>
                <w:b/>
                <w:sz w:val="20"/>
              </w:rPr>
              <w:t>Business and Advisory Services</w:t>
            </w:r>
          </w:p>
        </w:tc>
        <w:tc>
          <w:tcPr>
            <w:tcW w:w="930" w:type="pct"/>
            <w:tcBorders>
              <w:top w:val="nil"/>
              <w:bottom w:val="nil"/>
            </w:tcBorders>
            <w:shd w:val="clear" w:color="auto" w:fill="auto"/>
          </w:tcPr>
          <w:p w14:paraId="2EAAAA4D"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54224A" w14:textId="77777777" w:rsidR="006C28BB" w:rsidRPr="00C67A3A" w:rsidRDefault="006C28BB" w:rsidP="00C67A3A">
            <w:pPr>
              <w:spacing w:before="60" w:after="60"/>
              <w:ind w:firstLine="0"/>
              <w:jc w:val="right"/>
              <w:rPr>
                <w:rFonts w:ascii="Arial" w:hAnsi="Arial" w:cs="Arial"/>
                <w:sz w:val="20"/>
              </w:rPr>
            </w:pPr>
          </w:p>
        </w:tc>
      </w:tr>
      <w:tr w:rsidR="006C28BB" w:rsidRPr="00C67A3A" w14:paraId="1F97F53A" w14:textId="77777777" w:rsidTr="00C67A3A">
        <w:tc>
          <w:tcPr>
            <w:tcW w:w="3138" w:type="pct"/>
            <w:tcBorders>
              <w:top w:val="nil"/>
              <w:bottom w:val="nil"/>
            </w:tcBorders>
            <w:shd w:val="clear" w:color="auto" w:fill="E7E6E6"/>
            <w:vAlign w:val="center"/>
          </w:tcPr>
          <w:p w14:paraId="59FE0524"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Project Management</w:t>
            </w:r>
          </w:p>
        </w:tc>
        <w:tc>
          <w:tcPr>
            <w:tcW w:w="930" w:type="pct"/>
            <w:tcBorders>
              <w:top w:val="nil"/>
              <w:bottom w:val="nil"/>
            </w:tcBorders>
            <w:shd w:val="clear" w:color="auto" w:fill="auto"/>
          </w:tcPr>
          <w:p w14:paraId="0118207B"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5A2BF77" w14:textId="77777777" w:rsidR="006C28BB" w:rsidRPr="00C67A3A" w:rsidRDefault="006C28BB" w:rsidP="00C67A3A">
            <w:pPr>
              <w:spacing w:before="60" w:after="60"/>
              <w:ind w:firstLine="0"/>
              <w:jc w:val="right"/>
              <w:rPr>
                <w:rFonts w:ascii="Arial" w:hAnsi="Arial" w:cs="Arial"/>
                <w:sz w:val="20"/>
              </w:rPr>
            </w:pPr>
          </w:p>
        </w:tc>
      </w:tr>
      <w:tr w:rsidR="00122462" w:rsidRPr="00C67A3A" w14:paraId="1262FB0A" w14:textId="77777777" w:rsidTr="00C67A3A">
        <w:tc>
          <w:tcPr>
            <w:tcW w:w="3138" w:type="pct"/>
            <w:tcBorders>
              <w:top w:val="nil"/>
              <w:bottom w:val="nil"/>
            </w:tcBorders>
            <w:shd w:val="clear" w:color="auto" w:fill="E7E6E6"/>
            <w:vAlign w:val="center"/>
          </w:tcPr>
          <w:p w14:paraId="1E23B830" w14:textId="6E1F6767" w:rsidR="00122462" w:rsidRPr="00C67A3A" w:rsidRDefault="00122462" w:rsidP="00C67A3A">
            <w:pPr>
              <w:spacing w:before="60" w:after="60"/>
              <w:ind w:left="313" w:firstLine="0"/>
              <w:jc w:val="left"/>
              <w:rPr>
                <w:rFonts w:ascii="Arial" w:hAnsi="Arial" w:cs="Arial"/>
                <w:sz w:val="20"/>
              </w:rPr>
            </w:pPr>
            <w:r>
              <w:rPr>
                <w:rFonts w:ascii="Arial" w:hAnsi="Arial" w:cs="Arial"/>
                <w:sz w:val="20"/>
              </w:rPr>
              <w:t>System Support</w:t>
            </w:r>
          </w:p>
        </w:tc>
        <w:tc>
          <w:tcPr>
            <w:tcW w:w="930" w:type="pct"/>
            <w:tcBorders>
              <w:top w:val="nil"/>
              <w:bottom w:val="nil"/>
            </w:tcBorders>
            <w:shd w:val="clear" w:color="auto" w:fill="auto"/>
          </w:tcPr>
          <w:p w14:paraId="5B5DBC9D" w14:textId="77777777" w:rsidR="00122462" w:rsidRPr="00C67A3A" w:rsidRDefault="0012246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619AF33" w14:textId="77777777" w:rsidR="00122462" w:rsidRPr="00C67A3A" w:rsidRDefault="00122462" w:rsidP="00C67A3A">
            <w:pPr>
              <w:spacing w:before="60" w:after="60"/>
              <w:ind w:firstLine="0"/>
              <w:jc w:val="right"/>
              <w:rPr>
                <w:rFonts w:ascii="Arial" w:hAnsi="Arial" w:cs="Arial"/>
                <w:sz w:val="20"/>
              </w:rPr>
            </w:pPr>
          </w:p>
        </w:tc>
      </w:tr>
      <w:tr w:rsidR="006C28BB" w:rsidRPr="00C67A3A" w14:paraId="490B5564" w14:textId="77777777" w:rsidTr="00C67A3A">
        <w:tc>
          <w:tcPr>
            <w:tcW w:w="3138" w:type="pct"/>
            <w:tcBorders>
              <w:top w:val="nil"/>
              <w:bottom w:val="nil"/>
            </w:tcBorders>
            <w:shd w:val="clear" w:color="auto" w:fill="auto"/>
            <w:vAlign w:val="center"/>
          </w:tcPr>
          <w:p w14:paraId="39832BD1" w14:textId="77777777" w:rsidR="006C28BB" w:rsidRPr="00C67A3A" w:rsidRDefault="004A4F74" w:rsidP="00C67A3A">
            <w:pPr>
              <w:spacing w:before="60" w:after="60"/>
              <w:ind w:firstLine="0"/>
              <w:jc w:val="left"/>
              <w:rPr>
                <w:rFonts w:ascii="Arial" w:hAnsi="Arial" w:cs="Arial"/>
                <w:b/>
                <w:sz w:val="20"/>
              </w:rPr>
            </w:pPr>
            <w:r w:rsidRPr="00C67A3A">
              <w:rPr>
                <w:rFonts w:ascii="Arial" w:hAnsi="Arial" w:cs="Arial"/>
                <w:b/>
                <w:sz w:val="20"/>
              </w:rPr>
              <w:t>Total Business and Advisory Services</w:t>
            </w:r>
          </w:p>
        </w:tc>
        <w:tc>
          <w:tcPr>
            <w:tcW w:w="930" w:type="pct"/>
            <w:tcBorders>
              <w:top w:val="nil"/>
              <w:bottom w:val="nil"/>
            </w:tcBorders>
            <w:shd w:val="clear" w:color="auto" w:fill="auto"/>
          </w:tcPr>
          <w:p w14:paraId="7834D3FA"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DB522F8" w14:textId="77777777" w:rsidR="006C28BB" w:rsidRPr="00C67A3A" w:rsidRDefault="006C28BB" w:rsidP="00C67A3A">
            <w:pPr>
              <w:spacing w:before="60" w:after="60"/>
              <w:ind w:firstLine="0"/>
              <w:jc w:val="right"/>
              <w:rPr>
                <w:rFonts w:ascii="Arial" w:hAnsi="Arial" w:cs="Arial"/>
                <w:sz w:val="20"/>
              </w:rPr>
            </w:pPr>
          </w:p>
        </w:tc>
      </w:tr>
      <w:tr w:rsidR="006C28BB" w:rsidRPr="00C67A3A" w14:paraId="7F273FC0" w14:textId="77777777" w:rsidTr="00C67A3A">
        <w:tc>
          <w:tcPr>
            <w:tcW w:w="3138" w:type="pct"/>
            <w:tcBorders>
              <w:top w:val="nil"/>
              <w:bottom w:val="nil"/>
            </w:tcBorders>
            <w:shd w:val="clear" w:color="auto" w:fill="auto"/>
            <w:vAlign w:val="center"/>
          </w:tcPr>
          <w:p w14:paraId="52D7BA3D" w14:textId="77777777" w:rsidR="006C28BB" w:rsidRPr="00C67A3A" w:rsidRDefault="006C28BB" w:rsidP="00C67A3A">
            <w:pPr>
              <w:spacing w:before="60" w:after="60"/>
              <w:ind w:firstLine="0"/>
              <w:jc w:val="left"/>
              <w:rPr>
                <w:rFonts w:ascii="Arial" w:hAnsi="Arial" w:cs="Arial"/>
                <w:b/>
                <w:sz w:val="20"/>
              </w:rPr>
            </w:pPr>
          </w:p>
        </w:tc>
        <w:tc>
          <w:tcPr>
            <w:tcW w:w="930" w:type="pct"/>
            <w:tcBorders>
              <w:top w:val="nil"/>
              <w:bottom w:val="nil"/>
            </w:tcBorders>
            <w:shd w:val="clear" w:color="auto" w:fill="auto"/>
          </w:tcPr>
          <w:p w14:paraId="391098FE"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CCA1227" w14:textId="77777777" w:rsidR="006C28BB" w:rsidRPr="00C67A3A" w:rsidRDefault="006C28BB" w:rsidP="00C67A3A">
            <w:pPr>
              <w:spacing w:before="60" w:after="60"/>
              <w:ind w:firstLine="0"/>
              <w:jc w:val="right"/>
              <w:rPr>
                <w:rFonts w:ascii="Arial" w:hAnsi="Arial" w:cs="Arial"/>
                <w:sz w:val="20"/>
              </w:rPr>
            </w:pPr>
          </w:p>
        </w:tc>
      </w:tr>
      <w:tr w:rsidR="006C28BB" w:rsidRPr="00C67A3A" w14:paraId="352B2AEE" w14:textId="77777777" w:rsidTr="00C67A3A">
        <w:tc>
          <w:tcPr>
            <w:tcW w:w="3138" w:type="pct"/>
            <w:tcBorders>
              <w:top w:val="nil"/>
              <w:bottom w:val="nil"/>
            </w:tcBorders>
            <w:shd w:val="clear" w:color="auto" w:fill="auto"/>
            <w:vAlign w:val="center"/>
          </w:tcPr>
          <w:p w14:paraId="1FC5A3EF" w14:textId="77777777" w:rsidR="006C28BB" w:rsidRPr="00C67A3A" w:rsidRDefault="004A4F74" w:rsidP="00C67A3A">
            <w:pPr>
              <w:spacing w:before="60" w:after="60"/>
              <w:ind w:firstLine="0"/>
              <w:jc w:val="left"/>
              <w:rPr>
                <w:rFonts w:ascii="Arial" w:hAnsi="Arial" w:cs="Arial"/>
                <w:b/>
                <w:sz w:val="20"/>
              </w:rPr>
            </w:pPr>
            <w:r w:rsidRPr="00C67A3A">
              <w:rPr>
                <w:rFonts w:ascii="Arial" w:hAnsi="Arial" w:cs="Arial"/>
                <w:b/>
                <w:sz w:val="20"/>
              </w:rPr>
              <w:t>General Services</w:t>
            </w:r>
          </w:p>
        </w:tc>
        <w:tc>
          <w:tcPr>
            <w:tcW w:w="930" w:type="pct"/>
            <w:tcBorders>
              <w:top w:val="nil"/>
              <w:bottom w:val="nil"/>
            </w:tcBorders>
            <w:shd w:val="clear" w:color="auto" w:fill="auto"/>
          </w:tcPr>
          <w:p w14:paraId="7C2ED2F9"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B60A1C7" w14:textId="77777777" w:rsidR="006C28BB" w:rsidRPr="00C67A3A" w:rsidRDefault="006C28BB" w:rsidP="00C67A3A">
            <w:pPr>
              <w:spacing w:before="60" w:after="60"/>
              <w:ind w:firstLine="0"/>
              <w:jc w:val="right"/>
              <w:rPr>
                <w:rFonts w:ascii="Arial" w:hAnsi="Arial" w:cs="Arial"/>
                <w:sz w:val="20"/>
              </w:rPr>
            </w:pPr>
          </w:p>
        </w:tc>
      </w:tr>
      <w:tr w:rsidR="004A4F74" w:rsidRPr="00C67A3A" w14:paraId="6A71C24F" w14:textId="77777777" w:rsidTr="00C67A3A">
        <w:tc>
          <w:tcPr>
            <w:tcW w:w="3138" w:type="pct"/>
            <w:tcBorders>
              <w:top w:val="nil"/>
              <w:bottom w:val="nil"/>
            </w:tcBorders>
            <w:shd w:val="clear" w:color="auto" w:fill="E7E6E6"/>
            <w:vAlign w:val="center"/>
          </w:tcPr>
          <w:p w14:paraId="541ACBEB"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Administrative and Support Staff</w:t>
            </w:r>
          </w:p>
        </w:tc>
        <w:tc>
          <w:tcPr>
            <w:tcW w:w="930" w:type="pct"/>
            <w:tcBorders>
              <w:top w:val="nil"/>
              <w:bottom w:val="nil"/>
            </w:tcBorders>
            <w:shd w:val="clear" w:color="auto" w:fill="auto"/>
          </w:tcPr>
          <w:p w14:paraId="230DDFF2"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6551E21" w14:textId="77777777" w:rsidR="004A4F74" w:rsidRPr="00C67A3A" w:rsidRDefault="004A4F74" w:rsidP="00C67A3A">
            <w:pPr>
              <w:spacing w:before="60" w:after="60"/>
              <w:ind w:firstLine="0"/>
              <w:jc w:val="right"/>
              <w:rPr>
                <w:rFonts w:ascii="Arial" w:hAnsi="Arial" w:cs="Arial"/>
                <w:sz w:val="20"/>
              </w:rPr>
            </w:pPr>
          </w:p>
        </w:tc>
      </w:tr>
      <w:tr w:rsidR="004A4F74" w:rsidRPr="00C67A3A" w14:paraId="64E9E77F" w14:textId="77777777" w:rsidTr="00F927DF">
        <w:tc>
          <w:tcPr>
            <w:tcW w:w="3138" w:type="pct"/>
            <w:tcBorders>
              <w:top w:val="nil"/>
              <w:bottom w:val="nil"/>
            </w:tcBorders>
            <w:shd w:val="clear" w:color="auto" w:fill="E7E6E6"/>
            <w:vAlign w:val="center"/>
          </w:tcPr>
          <w:p w14:paraId="5053A2E1"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Call Centre</w:t>
            </w:r>
          </w:p>
        </w:tc>
        <w:tc>
          <w:tcPr>
            <w:tcW w:w="930" w:type="pct"/>
            <w:tcBorders>
              <w:top w:val="nil"/>
              <w:bottom w:val="nil"/>
            </w:tcBorders>
            <w:shd w:val="clear" w:color="auto" w:fill="auto"/>
          </w:tcPr>
          <w:p w14:paraId="339C6A9B"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2B2801F" w14:textId="77777777" w:rsidR="004A4F74" w:rsidRPr="00C67A3A" w:rsidRDefault="004A4F74" w:rsidP="00C67A3A">
            <w:pPr>
              <w:spacing w:before="60" w:after="60"/>
              <w:ind w:firstLine="0"/>
              <w:jc w:val="right"/>
              <w:rPr>
                <w:rFonts w:ascii="Arial" w:hAnsi="Arial" w:cs="Arial"/>
                <w:sz w:val="20"/>
              </w:rPr>
            </w:pPr>
          </w:p>
        </w:tc>
      </w:tr>
      <w:tr w:rsidR="004A4F74" w:rsidRPr="00C67A3A" w14:paraId="5E8061A7" w14:textId="77777777" w:rsidTr="00F927DF">
        <w:tc>
          <w:tcPr>
            <w:tcW w:w="3138" w:type="pct"/>
            <w:tcBorders>
              <w:top w:val="nil"/>
              <w:bottom w:val="single" w:sz="4" w:space="0" w:color="auto"/>
            </w:tcBorders>
            <w:shd w:val="clear" w:color="auto" w:fill="E7E6E6"/>
            <w:vAlign w:val="center"/>
          </w:tcPr>
          <w:p w14:paraId="59D55F2D" w14:textId="77777777" w:rsidR="004A4F74" w:rsidRDefault="004A4F74" w:rsidP="00C67A3A">
            <w:pPr>
              <w:spacing w:before="60" w:after="60"/>
              <w:ind w:left="313" w:firstLine="0"/>
              <w:jc w:val="left"/>
              <w:rPr>
                <w:rFonts w:ascii="Arial" w:hAnsi="Arial" w:cs="Arial"/>
                <w:sz w:val="20"/>
              </w:rPr>
            </w:pPr>
            <w:r w:rsidRPr="00C67A3A">
              <w:rPr>
                <w:rFonts w:ascii="Arial" w:hAnsi="Arial" w:cs="Arial"/>
                <w:sz w:val="20"/>
              </w:rPr>
              <w:t>Meter Management</w:t>
            </w:r>
          </w:p>
          <w:p w14:paraId="37A3A477" w14:textId="1901F8A5" w:rsidR="00F927DF" w:rsidRPr="00F927DF" w:rsidRDefault="00F927DF" w:rsidP="00F927DF">
            <w:pPr>
              <w:spacing w:before="60" w:after="60"/>
              <w:ind w:left="313" w:firstLine="0"/>
              <w:jc w:val="left"/>
              <w:rPr>
                <w:rFonts w:ascii="Arial" w:hAnsi="Arial" w:cs="Arial"/>
                <w:sz w:val="20"/>
              </w:rPr>
            </w:pPr>
            <w:r w:rsidRPr="00F927DF">
              <w:rPr>
                <w:rFonts w:ascii="Arial" w:hAnsi="Arial" w:cs="Arial"/>
                <w:sz w:val="20"/>
              </w:rPr>
              <w:t>Professional Staff</w:t>
            </w:r>
          </w:p>
          <w:p w14:paraId="1BE92985" w14:textId="77777777" w:rsidR="00F927DF" w:rsidRPr="00F927DF" w:rsidRDefault="00F927DF" w:rsidP="00F927DF">
            <w:pPr>
              <w:spacing w:before="60" w:after="60"/>
              <w:ind w:left="313" w:firstLine="0"/>
              <w:jc w:val="left"/>
              <w:rPr>
                <w:rFonts w:ascii="Arial" w:hAnsi="Arial" w:cs="Arial"/>
                <w:sz w:val="20"/>
              </w:rPr>
            </w:pPr>
            <w:r w:rsidRPr="00F927DF">
              <w:rPr>
                <w:rFonts w:ascii="Arial" w:hAnsi="Arial" w:cs="Arial"/>
                <w:sz w:val="20"/>
              </w:rPr>
              <w:t>Sewerage Services</w:t>
            </w:r>
          </w:p>
          <w:p w14:paraId="5AEAA74F" w14:textId="77777777" w:rsidR="00F927DF" w:rsidRPr="00F927DF" w:rsidRDefault="00F927DF" w:rsidP="00F927DF">
            <w:pPr>
              <w:spacing w:before="60" w:after="60"/>
              <w:ind w:left="313" w:firstLine="0"/>
              <w:jc w:val="left"/>
              <w:rPr>
                <w:rFonts w:ascii="Arial" w:hAnsi="Arial" w:cs="Arial"/>
                <w:sz w:val="20"/>
              </w:rPr>
            </w:pPr>
            <w:r w:rsidRPr="00F927DF">
              <w:rPr>
                <w:rFonts w:ascii="Arial" w:hAnsi="Arial" w:cs="Arial"/>
                <w:sz w:val="20"/>
              </w:rPr>
              <w:t>Water Tankers</w:t>
            </w:r>
          </w:p>
          <w:p w14:paraId="7721734A" w14:textId="77777777" w:rsidR="00F927DF" w:rsidRPr="00F927DF" w:rsidRDefault="00F927DF" w:rsidP="00F927DF">
            <w:pPr>
              <w:spacing w:before="60" w:after="60"/>
              <w:ind w:firstLine="0"/>
              <w:jc w:val="left"/>
              <w:rPr>
                <w:rFonts w:ascii="Arial" w:hAnsi="Arial" w:cs="Arial"/>
                <w:b/>
                <w:bCs/>
                <w:sz w:val="20"/>
              </w:rPr>
            </w:pPr>
            <w:r w:rsidRPr="00F927DF">
              <w:rPr>
                <w:rFonts w:ascii="Arial" w:hAnsi="Arial" w:cs="Arial"/>
                <w:b/>
                <w:bCs/>
                <w:sz w:val="20"/>
              </w:rPr>
              <w:t>Total General Services</w:t>
            </w:r>
          </w:p>
          <w:p w14:paraId="5950C5CF" w14:textId="77777777" w:rsidR="00F927DF" w:rsidRPr="00F927DF" w:rsidRDefault="00F927DF" w:rsidP="00F927DF">
            <w:pPr>
              <w:spacing w:before="60" w:after="60"/>
              <w:ind w:left="313" w:firstLine="0"/>
              <w:jc w:val="left"/>
              <w:rPr>
                <w:rFonts w:ascii="Arial" w:hAnsi="Arial" w:cs="Arial"/>
                <w:sz w:val="20"/>
              </w:rPr>
            </w:pPr>
          </w:p>
          <w:p w14:paraId="0AC16DA5" w14:textId="77777777" w:rsidR="00F927DF" w:rsidRPr="00F927DF" w:rsidRDefault="00F927DF" w:rsidP="00F927DF">
            <w:pPr>
              <w:spacing w:before="60" w:after="60"/>
              <w:ind w:firstLine="0"/>
              <w:jc w:val="left"/>
              <w:rPr>
                <w:rFonts w:ascii="Arial" w:hAnsi="Arial" w:cs="Arial"/>
                <w:b/>
                <w:bCs/>
                <w:sz w:val="20"/>
              </w:rPr>
            </w:pPr>
            <w:r w:rsidRPr="00F927DF">
              <w:rPr>
                <w:rFonts w:ascii="Arial" w:hAnsi="Arial" w:cs="Arial"/>
                <w:b/>
                <w:bCs/>
                <w:sz w:val="20"/>
              </w:rPr>
              <w:t xml:space="preserve">Trading Services </w:t>
            </w:r>
          </w:p>
          <w:p w14:paraId="39980572" w14:textId="77777777" w:rsidR="00F927DF" w:rsidRPr="00F927DF" w:rsidRDefault="00F927DF" w:rsidP="00F927DF">
            <w:pPr>
              <w:spacing w:before="60" w:after="60"/>
              <w:ind w:left="313" w:firstLine="0"/>
              <w:jc w:val="left"/>
              <w:rPr>
                <w:rFonts w:ascii="Arial" w:hAnsi="Arial" w:cs="Arial"/>
                <w:sz w:val="20"/>
              </w:rPr>
            </w:pPr>
            <w:r w:rsidRPr="00F927DF">
              <w:rPr>
                <w:rFonts w:ascii="Arial" w:hAnsi="Arial" w:cs="Arial"/>
                <w:sz w:val="20"/>
              </w:rPr>
              <w:t>Connection/Dis-connection: Restricted Water Flow</w:t>
            </w:r>
          </w:p>
          <w:p w14:paraId="1815AA3A" w14:textId="77777777" w:rsidR="00F927DF" w:rsidRPr="00F927DF" w:rsidRDefault="00F927DF" w:rsidP="00F927DF">
            <w:pPr>
              <w:spacing w:before="60" w:after="60"/>
              <w:ind w:left="313" w:firstLine="0"/>
              <w:jc w:val="left"/>
              <w:rPr>
                <w:rFonts w:ascii="Arial" w:hAnsi="Arial" w:cs="Arial"/>
                <w:sz w:val="20"/>
              </w:rPr>
            </w:pPr>
            <w:r w:rsidRPr="00F927DF">
              <w:rPr>
                <w:rFonts w:ascii="Arial" w:hAnsi="Arial" w:cs="Arial"/>
                <w:sz w:val="20"/>
              </w:rPr>
              <w:t xml:space="preserve">Connection/Dis-connection: </w:t>
            </w:r>
            <w:proofErr w:type="gramStart"/>
            <w:r w:rsidRPr="00F927DF">
              <w:rPr>
                <w:rFonts w:ascii="Arial" w:hAnsi="Arial" w:cs="Arial"/>
                <w:sz w:val="20"/>
              </w:rPr>
              <w:t>Water</w:t>
            </w:r>
            <w:proofErr w:type="gramEnd"/>
          </w:p>
          <w:p w14:paraId="1230354F" w14:textId="77777777" w:rsidR="00F927DF" w:rsidRPr="00F927DF" w:rsidRDefault="00F927DF" w:rsidP="00F927DF">
            <w:pPr>
              <w:spacing w:before="60" w:after="60"/>
              <w:ind w:left="313" w:firstLine="0"/>
              <w:jc w:val="left"/>
              <w:rPr>
                <w:rFonts w:ascii="Arial" w:hAnsi="Arial" w:cs="Arial"/>
                <w:sz w:val="20"/>
              </w:rPr>
            </w:pPr>
          </w:p>
          <w:p w14:paraId="5E79E10D" w14:textId="77777777" w:rsidR="00F927DF" w:rsidRPr="00F927DF" w:rsidRDefault="00F927DF" w:rsidP="00F927DF">
            <w:pPr>
              <w:spacing w:before="60" w:after="60"/>
              <w:ind w:firstLine="0"/>
              <w:jc w:val="left"/>
              <w:rPr>
                <w:rFonts w:ascii="Arial" w:hAnsi="Arial" w:cs="Arial"/>
                <w:b/>
                <w:bCs/>
                <w:sz w:val="20"/>
              </w:rPr>
            </w:pPr>
            <w:r w:rsidRPr="00F927DF">
              <w:rPr>
                <w:rFonts w:ascii="Arial" w:hAnsi="Arial" w:cs="Arial"/>
                <w:b/>
                <w:bCs/>
                <w:sz w:val="20"/>
              </w:rPr>
              <w:t>Total Trading Services</w:t>
            </w:r>
          </w:p>
          <w:p w14:paraId="110E9039" w14:textId="04BBA943" w:rsidR="00F927DF" w:rsidRPr="00C67A3A" w:rsidRDefault="00F927DF" w:rsidP="00F927DF">
            <w:pPr>
              <w:spacing w:before="60" w:after="60"/>
              <w:ind w:firstLine="0"/>
              <w:jc w:val="left"/>
              <w:rPr>
                <w:rFonts w:ascii="Arial" w:hAnsi="Arial" w:cs="Arial"/>
                <w:sz w:val="20"/>
              </w:rPr>
            </w:pPr>
            <w:r w:rsidRPr="00F927DF">
              <w:rPr>
                <w:rFonts w:ascii="Arial" w:hAnsi="Arial" w:cs="Arial"/>
                <w:b/>
                <w:bCs/>
                <w:sz w:val="20"/>
              </w:rPr>
              <w:t>Total Outsourced Services</w:t>
            </w:r>
          </w:p>
        </w:tc>
        <w:tc>
          <w:tcPr>
            <w:tcW w:w="930" w:type="pct"/>
            <w:tcBorders>
              <w:top w:val="nil"/>
              <w:bottom w:val="single" w:sz="4" w:space="0" w:color="auto"/>
            </w:tcBorders>
            <w:shd w:val="clear" w:color="auto" w:fill="auto"/>
          </w:tcPr>
          <w:p w14:paraId="76BF9898"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2F4E00C5" w14:textId="77777777" w:rsidR="004A4F74" w:rsidRPr="00C67A3A" w:rsidRDefault="004A4F74" w:rsidP="00C67A3A">
            <w:pPr>
              <w:spacing w:before="60" w:after="60"/>
              <w:ind w:firstLine="0"/>
              <w:jc w:val="right"/>
              <w:rPr>
                <w:rFonts w:ascii="Arial" w:hAnsi="Arial" w:cs="Arial"/>
                <w:sz w:val="20"/>
              </w:rPr>
            </w:pPr>
          </w:p>
        </w:tc>
      </w:tr>
    </w:tbl>
    <w:p w14:paraId="1ADDB212" w14:textId="77777777" w:rsidR="00C1746D" w:rsidRDefault="00C1746D" w:rsidP="002E4C5C">
      <w:pPr>
        <w:pStyle w:val="ListParagraph"/>
        <w:ind w:left="0" w:firstLine="0"/>
        <w:rPr>
          <w:rFonts w:ascii="Arial" w:hAnsi="Arial" w:cs="Arial"/>
          <w:b/>
          <w:sz w:val="20"/>
        </w:rPr>
      </w:pPr>
    </w:p>
    <w:p w14:paraId="67AB1C44" w14:textId="77777777" w:rsidR="001900B9" w:rsidRDefault="001900B9" w:rsidP="00F927DF">
      <w:pPr>
        <w:pStyle w:val="ListParagraph"/>
        <w:ind w:left="0" w:firstLine="0"/>
        <w:rPr>
          <w:rFonts w:ascii="Arial" w:hAnsi="Arial" w:cs="Arial"/>
          <w:b/>
          <w:sz w:val="20"/>
        </w:rPr>
      </w:pPr>
    </w:p>
    <w:p w14:paraId="7C1257E1" w14:textId="77777777" w:rsidR="001900B9" w:rsidRDefault="001900B9" w:rsidP="00F927DF">
      <w:pPr>
        <w:pStyle w:val="ListParagraph"/>
        <w:ind w:left="0" w:firstLine="0"/>
        <w:rPr>
          <w:rFonts w:ascii="Arial" w:hAnsi="Arial" w:cs="Arial"/>
          <w:b/>
          <w:sz w:val="20"/>
        </w:rPr>
      </w:pPr>
    </w:p>
    <w:p w14:paraId="46B5A794" w14:textId="77777777" w:rsidR="001900B9" w:rsidRDefault="001900B9" w:rsidP="00F927DF">
      <w:pPr>
        <w:pStyle w:val="ListParagraph"/>
        <w:ind w:left="0" w:firstLine="0"/>
        <w:rPr>
          <w:rFonts w:ascii="Arial" w:hAnsi="Arial" w:cs="Arial"/>
          <w:b/>
          <w:sz w:val="20"/>
        </w:rPr>
      </w:pPr>
    </w:p>
    <w:p w14:paraId="63515BCC" w14:textId="77777777" w:rsidR="001900B9" w:rsidRDefault="001900B9" w:rsidP="00F927DF">
      <w:pPr>
        <w:pStyle w:val="ListParagraph"/>
        <w:ind w:left="0" w:firstLine="0"/>
        <w:rPr>
          <w:rFonts w:ascii="Arial" w:hAnsi="Arial" w:cs="Arial"/>
          <w:b/>
          <w:sz w:val="20"/>
        </w:rPr>
      </w:pPr>
    </w:p>
    <w:p w14:paraId="60A2B780" w14:textId="77777777" w:rsidR="001900B9" w:rsidRDefault="001900B9" w:rsidP="00F927DF">
      <w:pPr>
        <w:pStyle w:val="ListParagraph"/>
        <w:ind w:left="0" w:firstLine="0"/>
        <w:rPr>
          <w:rFonts w:ascii="Arial" w:hAnsi="Arial" w:cs="Arial"/>
          <w:b/>
          <w:sz w:val="20"/>
        </w:rPr>
      </w:pPr>
    </w:p>
    <w:p w14:paraId="452D5FB6" w14:textId="77777777" w:rsidR="001900B9" w:rsidRDefault="001900B9" w:rsidP="00F927DF">
      <w:pPr>
        <w:pStyle w:val="ListParagraph"/>
        <w:ind w:left="0" w:firstLine="0"/>
        <w:rPr>
          <w:rFonts w:ascii="Arial" w:hAnsi="Arial" w:cs="Arial"/>
          <w:b/>
          <w:sz w:val="20"/>
        </w:rPr>
      </w:pPr>
    </w:p>
    <w:p w14:paraId="1E0D4395" w14:textId="77777777" w:rsidR="001900B9" w:rsidRDefault="001900B9" w:rsidP="00F927DF">
      <w:pPr>
        <w:pStyle w:val="ListParagraph"/>
        <w:ind w:left="0" w:firstLine="0"/>
        <w:rPr>
          <w:rFonts w:ascii="Arial" w:hAnsi="Arial" w:cs="Arial"/>
          <w:b/>
          <w:sz w:val="20"/>
        </w:rPr>
      </w:pPr>
    </w:p>
    <w:p w14:paraId="0E0C80D7" w14:textId="77777777" w:rsidR="001900B9" w:rsidRDefault="001900B9" w:rsidP="00F927DF">
      <w:pPr>
        <w:pStyle w:val="ListParagraph"/>
        <w:ind w:left="0" w:firstLine="0"/>
        <w:rPr>
          <w:rFonts w:ascii="Arial" w:hAnsi="Arial" w:cs="Arial"/>
          <w:b/>
          <w:sz w:val="20"/>
        </w:rPr>
      </w:pPr>
    </w:p>
    <w:p w14:paraId="68A3F96B" w14:textId="77777777" w:rsidR="001900B9" w:rsidRDefault="001900B9" w:rsidP="00F927DF">
      <w:pPr>
        <w:pStyle w:val="ListParagraph"/>
        <w:ind w:left="0" w:firstLine="0"/>
        <w:rPr>
          <w:rFonts w:ascii="Arial" w:hAnsi="Arial" w:cs="Arial"/>
          <w:b/>
          <w:sz w:val="20"/>
        </w:rPr>
      </w:pPr>
    </w:p>
    <w:p w14:paraId="3FD94F5B" w14:textId="77777777" w:rsidR="001900B9" w:rsidRDefault="001900B9" w:rsidP="00F927DF">
      <w:pPr>
        <w:pStyle w:val="ListParagraph"/>
        <w:ind w:left="0" w:firstLine="0"/>
        <w:rPr>
          <w:rFonts w:ascii="Arial" w:hAnsi="Arial" w:cs="Arial"/>
          <w:b/>
          <w:sz w:val="20"/>
        </w:rPr>
      </w:pPr>
    </w:p>
    <w:p w14:paraId="6198F9B6" w14:textId="77777777" w:rsidR="001900B9" w:rsidRDefault="001900B9" w:rsidP="00F927DF">
      <w:pPr>
        <w:pStyle w:val="ListParagraph"/>
        <w:ind w:left="0" w:firstLine="0"/>
        <w:rPr>
          <w:rFonts w:ascii="Arial" w:hAnsi="Arial" w:cs="Arial"/>
          <w:b/>
          <w:sz w:val="20"/>
        </w:rPr>
      </w:pPr>
    </w:p>
    <w:p w14:paraId="48126CDD" w14:textId="77777777" w:rsidR="001900B9" w:rsidRDefault="001900B9" w:rsidP="00F927DF">
      <w:pPr>
        <w:pStyle w:val="ListParagraph"/>
        <w:ind w:left="0" w:firstLine="0"/>
        <w:rPr>
          <w:rFonts w:ascii="Arial" w:hAnsi="Arial" w:cs="Arial"/>
          <w:b/>
          <w:sz w:val="20"/>
        </w:rPr>
      </w:pPr>
    </w:p>
    <w:p w14:paraId="0F439E45" w14:textId="77777777" w:rsidR="001900B9" w:rsidRDefault="001900B9" w:rsidP="00F927DF">
      <w:pPr>
        <w:pStyle w:val="ListParagraph"/>
        <w:ind w:left="0" w:firstLine="0"/>
        <w:rPr>
          <w:rFonts w:ascii="Arial" w:hAnsi="Arial" w:cs="Arial"/>
          <w:b/>
          <w:sz w:val="20"/>
        </w:rPr>
      </w:pPr>
    </w:p>
    <w:p w14:paraId="280412CF" w14:textId="77777777" w:rsidR="001900B9" w:rsidRDefault="001900B9" w:rsidP="00F927DF">
      <w:pPr>
        <w:pStyle w:val="ListParagraph"/>
        <w:ind w:left="0" w:firstLine="0"/>
        <w:rPr>
          <w:rFonts w:ascii="Arial" w:hAnsi="Arial" w:cs="Arial"/>
          <w:b/>
          <w:sz w:val="20"/>
        </w:rPr>
      </w:pPr>
    </w:p>
    <w:p w14:paraId="52F42B96" w14:textId="77777777" w:rsidR="001900B9" w:rsidRDefault="001900B9" w:rsidP="00F927DF">
      <w:pPr>
        <w:pStyle w:val="ListParagraph"/>
        <w:ind w:left="0" w:firstLine="0"/>
        <w:rPr>
          <w:rFonts w:ascii="Arial" w:hAnsi="Arial" w:cs="Arial"/>
          <w:b/>
          <w:sz w:val="20"/>
        </w:rPr>
      </w:pPr>
    </w:p>
    <w:p w14:paraId="31460542" w14:textId="77777777" w:rsidR="001900B9" w:rsidRDefault="001900B9" w:rsidP="00F927DF">
      <w:pPr>
        <w:pStyle w:val="ListParagraph"/>
        <w:ind w:left="0" w:firstLine="0"/>
        <w:rPr>
          <w:rFonts w:ascii="Arial" w:hAnsi="Arial" w:cs="Arial"/>
          <w:b/>
          <w:sz w:val="20"/>
        </w:rPr>
      </w:pPr>
    </w:p>
    <w:p w14:paraId="6C02DDCE" w14:textId="77777777" w:rsidR="001900B9" w:rsidRDefault="001900B9" w:rsidP="00F927DF">
      <w:pPr>
        <w:pStyle w:val="ListParagraph"/>
        <w:ind w:left="0" w:firstLine="0"/>
        <w:rPr>
          <w:rFonts w:ascii="Arial" w:hAnsi="Arial" w:cs="Arial"/>
          <w:b/>
          <w:sz w:val="20"/>
        </w:rPr>
      </w:pPr>
    </w:p>
    <w:p w14:paraId="4BE294FB" w14:textId="77777777" w:rsidR="001900B9" w:rsidRDefault="001900B9" w:rsidP="00F927DF">
      <w:pPr>
        <w:pStyle w:val="ListParagraph"/>
        <w:ind w:left="0" w:firstLine="0"/>
        <w:rPr>
          <w:rFonts w:ascii="Arial" w:hAnsi="Arial" w:cs="Arial"/>
          <w:b/>
          <w:sz w:val="20"/>
        </w:rPr>
      </w:pPr>
    </w:p>
    <w:p w14:paraId="4530E495" w14:textId="77777777" w:rsidR="001900B9" w:rsidRDefault="001900B9" w:rsidP="00F927DF">
      <w:pPr>
        <w:pStyle w:val="ListParagraph"/>
        <w:ind w:left="0" w:firstLine="0"/>
        <w:rPr>
          <w:rFonts w:ascii="Arial" w:hAnsi="Arial" w:cs="Arial"/>
          <w:b/>
          <w:sz w:val="20"/>
        </w:rPr>
      </w:pPr>
    </w:p>
    <w:p w14:paraId="349E1874" w14:textId="77777777" w:rsidR="001900B9" w:rsidRDefault="001900B9" w:rsidP="00F927DF">
      <w:pPr>
        <w:pStyle w:val="ListParagraph"/>
        <w:ind w:left="0" w:firstLine="0"/>
        <w:rPr>
          <w:rFonts w:ascii="Arial" w:hAnsi="Arial" w:cs="Arial"/>
          <w:b/>
          <w:sz w:val="20"/>
        </w:rPr>
      </w:pPr>
    </w:p>
    <w:p w14:paraId="5DCF23A3" w14:textId="77777777" w:rsidR="001900B9" w:rsidRDefault="001900B9" w:rsidP="00F927DF">
      <w:pPr>
        <w:pStyle w:val="ListParagraph"/>
        <w:ind w:left="0" w:firstLine="0"/>
        <w:rPr>
          <w:rFonts w:ascii="Arial" w:hAnsi="Arial" w:cs="Arial"/>
          <w:b/>
          <w:sz w:val="20"/>
        </w:rPr>
      </w:pPr>
    </w:p>
    <w:p w14:paraId="31B42FB9" w14:textId="77777777" w:rsidR="001900B9" w:rsidRDefault="001900B9" w:rsidP="00F927DF">
      <w:pPr>
        <w:pStyle w:val="ListParagraph"/>
        <w:ind w:left="0" w:firstLine="0"/>
        <w:rPr>
          <w:rFonts w:ascii="Arial" w:hAnsi="Arial" w:cs="Arial"/>
          <w:b/>
          <w:sz w:val="20"/>
        </w:rPr>
      </w:pPr>
    </w:p>
    <w:p w14:paraId="3184DCE3" w14:textId="5424E8DC" w:rsidR="004A4F74" w:rsidRPr="00F927DF" w:rsidRDefault="001900B9" w:rsidP="001900B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050F677" w14:textId="7FB0FDBB" w:rsidR="002655DD" w:rsidRPr="002F7D4B" w:rsidRDefault="00844020">
      <w:pPr>
        <w:pStyle w:val="Heading2"/>
        <w:numPr>
          <w:ilvl w:val="0"/>
          <w:numId w:val="26"/>
        </w:numPr>
        <w:spacing w:before="120" w:after="120"/>
        <w:ind w:left="567" w:hanging="567"/>
        <w:rPr>
          <w:rFonts w:ascii="Arial" w:hAnsi="Arial" w:cs="Arial"/>
          <w:b/>
          <w:color w:val="auto"/>
          <w:sz w:val="20"/>
        </w:rPr>
      </w:pPr>
      <w:bookmarkStart w:id="150" w:name="_Toc172729582"/>
      <w:r w:rsidRPr="002F7D4B">
        <w:rPr>
          <w:rFonts w:ascii="Arial" w:hAnsi="Arial" w:cs="Arial"/>
          <w:b/>
          <w:color w:val="auto"/>
          <w:sz w:val="20"/>
        </w:rPr>
        <w:t>Irrecoverable Debt Written Off</w:t>
      </w:r>
      <w:bookmarkEnd w:id="150"/>
    </w:p>
    <w:tbl>
      <w:tblPr>
        <w:tblW w:w="5000" w:type="pct"/>
        <w:tblLook w:val="04A0" w:firstRow="1" w:lastRow="0" w:firstColumn="1" w:lastColumn="0" w:noHBand="0" w:noVBand="1"/>
      </w:tblPr>
      <w:tblGrid>
        <w:gridCol w:w="6060"/>
        <w:gridCol w:w="1986"/>
        <w:gridCol w:w="1856"/>
      </w:tblGrid>
      <w:tr w:rsidR="004037D8" w:rsidRPr="004037D8" w14:paraId="3F53C172" w14:textId="77777777" w:rsidTr="00653C8B">
        <w:trPr>
          <w:trHeight w:val="265"/>
        </w:trPr>
        <w:tc>
          <w:tcPr>
            <w:tcW w:w="3060" w:type="pct"/>
            <w:vMerge w:val="restart"/>
            <w:tcBorders>
              <w:top w:val="single" w:sz="8" w:space="0" w:color="auto"/>
              <w:left w:val="single" w:sz="8" w:space="0" w:color="auto"/>
              <w:bottom w:val="nil"/>
              <w:right w:val="single" w:sz="8" w:space="0" w:color="auto"/>
            </w:tcBorders>
            <w:shd w:val="clear" w:color="000000" w:fill="FBE4D5"/>
            <w:vAlign w:val="center"/>
            <w:hideMark/>
          </w:tcPr>
          <w:p w14:paraId="241D0D52" w14:textId="77777777" w:rsidR="004037D8" w:rsidRPr="004037D8" w:rsidRDefault="004037D8" w:rsidP="004037D8">
            <w:pPr>
              <w:spacing w:before="0" w:after="0"/>
              <w:ind w:firstLine="0"/>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 </w:t>
            </w:r>
          </w:p>
        </w:tc>
        <w:tc>
          <w:tcPr>
            <w:tcW w:w="1003" w:type="pct"/>
            <w:tcBorders>
              <w:top w:val="single" w:sz="8" w:space="0" w:color="auto"/>
              <w:left w:val="nil"/>
              <w:bottom w:val="nil"/>
              <w:right w:val="single" w:sz="8" w:space="0" w:color="auto"/>
            </w:tcBorders>
            <w:shd w:val="clear" w:color="000000" w:fill="FBE4D5"/>
            <w:vAlign w:val="center"/>
            <w:hideMark/>
          </w:tcPr>
          <w:p w14:paraId="0994C747" w14:textId="77777777"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2023/2024</w:t>
            </w:r>
          </w:p>
        </w:tc>
        <w:tc>
          <w:tcPr>
            <w:tcW w:w="937" w:type="pct"/>
            <w:tcBorders>
              <w:top w:val="single" w:sz="8" w:space="0" w:color="auto"/>
              <w:left w:val="nil"/>
              <w:bottom w:val="nil"/>
              <w:right w:val="single" w:sz="8" w:space="0" w:color="auto"/>
            </w:tcBorders>
            <w:shd w:val="clear" w:color="000000" w:fill="FBE4D5"/>
            <w:vAlign w:val="center"/>
            <w:hideMark/>
          </w:tcPr>
          <w:p w14:paraId="2BADA305" w14:textId="77777777"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2022/2023</w:t>
            </w:r>
          </w:p>
        </w:tc>
      </w:tr>
      <w:tr w:rsidR="004037D8" w:rsidRPr="004037D8" w14:paraId="742A7805" w14:textId="77777777" w:rsidTr="00653C8B">
        <w:trPr>
          <w:trHeight w:val="276"/>
        </w:trPr>
        <w:tc>
          <w:tcPr>
            <w:tcW w:w="3060" w:type="pct"/>
            <w:vMerge/>
            <w:tcBorders>
              <w:top w:val="single" w:sz="8" w:space="0" w:color="auto"/>
              <w:left w:val="single" w:sz="8" w:space="0" w:color="auto"/>
              <w:bottom w:val="nil"/>
              <w:right w:val="single" w:sz="8" w:space="0" w:color="auto"/>
            </w:tcBorders>
            <w:vAlign w:val="center"/>
            <w:hideMark/>
          </w:tcPr>
          <w:p w14:paraId="0B3108F6" w14:textId="77777777" w:rsidR="004037D8" w:rsidRPr="004037D8" w:rsidRDefault="004037D8" w:rsidP="004037D8">
            <w:pPr>
              <w:spacing w:before="0" w:after="0"/>
              <w:ind w:firstLine="0"/>
              <w:jc w:val="left"/>
              <w:rPr>
                <w:rFonts w:ascii="Arial" w:eastAsia="Times New Roman" w:hAnsi="Arial" w:cs="Arial"/>
                <w:b/>
                <w:bCs/>
                <w:color w:val="000000"/>
                <w:sz w:val="20"/>
                <w:szCs w:val="20"/>
                <w:lang w:eastAsia="en-ZA"/>
              </w:rPr>
            </w:pPr>
          </w:p>
        </w:tc>
        <w:tc>
          <w:tcPr>
            <w:tcW w:w="1003" w:type="pct"/>
            <w:tcBorders>
              <w:top w:val="nil"/>
              <w:left w:val="nil"/>
              <w:bottom w:val="single" w:sz="8" w:space="0" w:color="auto"/>
              <w:right w:val="single" w:sz="8" w:space="0" w:color="auto"/>
            </w:tcBorders>
            <w:shd w:val="clear" w:color="000000" w:fill="FBE4D5"/>
            <w:vAlign w:val="center"/>
            <w:hideMark/>
          </w:tcPr>
          <w:p w14:paraId="733170F9" w14:textId="77777777"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(R’000s)</w:t>
            </w:r>
          </w:p>
        </w:tc>
        <w:tc>
          <w:tcPr>
            <w:tcW w:w="937" w:type="pct"/>
            <w:tcBorders>
              <w:top w:val="nil"/>
              <w:left w:val="nil"/>
              <w:bottom w:val="single" w:sz="8" w:space="0" w:color="auto"/>
              <w:right w:val="single" w:sz="8" w:space="0" w:color="auto"/>
            </w:tcBorders>
            <w:shd w:val="clear" w:color="000000" w:fill="FBE4D5"/>
            <w:vAlign w:val="center"/>
            <w:hideMark/>
          </w:tcPr>
          <w:p w14:paraId="4AC7F5B8" w14:textId="77777777"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(R’000s)</w:t>
            </w:r>
          </w:p>
        </w:tc>
      </w:tr>
      <w:tr w:rsidR="004037D8" w:rsidRPr="004037D8" w14:paraId="112D5C7E" w14:textId="77777777" w:rsidTr="00653C8B">
        <w:trPr>
          <w:trHeight w:val="265"/>
        </w:trPr>
        <w:tc>
          <w:tcPr>
            <w:tcW w:w="3060" w:type="pct"/>
            <w:tcBorders>
              <w:top w:val="nil"/>
              <w:left w:val="single" w:sz="8" w:space="0" w:color="auto"/>
              <w:bottom w:val="nil"/>
              <w:right w:val="single" w:sz="8" w:space="0" w:color="auto"/>
            </w:tcBorders>
            <w:shd w:val="clear" w:color="auto" w:fill="auto"/>
            <w:vAlign w:val="center"/>
            <w:hideMark/>
          </w:tcPr>
          <w:p w14:paraId="1C4B5267" w14:textId="77777777" w:rsidR="004037D8" w:rsidRPr="004037D8" w:rsidRDefault="004037D8" w:rsidP="004037D8">
            <w:pPr>
              <w:spacing w:before="0" w:after="0"/>
              <w:ind w:firstLine="0"/>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1003" w:type="pct"/>
            <w:tcBorders>
              <w:top w:val="nil"/>
              <w:left w:val="nil"/>
              <w:bottom w:val="nil"/>
              <w:right w:val="single" w:sz="8" w:space="0" w:color="auto"/>
            </w:tcBorders>
            <w:shd w:val="clear" w:color="auto" w:fill="auto"/>
            <w:vAlign w:val="center"/>
            <w:hideMark/>
          </w:tcPr>
          <w:p w14:paraId="10A4F331"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23125401"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7DACB5F3" w14:textId="77777777" w:rsidTr="00653C8B">
        <w:trPr>
          <w:trHeight w:val="265"/>
        </w:trPr>
        <w:tc>
          <w:tcPr>
            <w:tcW w:w="3060" w:type="pct"/>
            <w:tcBorders>
              <w:top w:val="nil"/>
              <w:left w:val="single" w:sz="8" w:space="0" w:color="auto"/>
              <w:bottom w:val="nil"/>
              <w:right w:val="single" w:sz="8" w:space="0" w:color="auto"/>
            </w:tcBorders>
            <w:shd w:val="clear" w:color="auto" w:fill="auto"/>
            <w:vAlign w:val="center"/>
            <w:hideMark/>
          </w:tcPr>
          <w:p w14:paraId="76DF86A6"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Waste Water Management</w:t>
            </w:r>
          </w:p>
        </w:tc>
        <w:tc>
          <w:tcPr>
            <w:tcW w:w="1003" w:type="pct"/>
            <w:tcBorders>
              <w:top w:val="nil"/>
              <w:left w:val="nil"/>
              <w:bottom w:val="nil"/>
              <w:right w:val="single" w:sz="8" w:space="0" w:color="auto"/>
            </w:tcBorders>
            <w:shd w:val="clear" w:color="auto" w:fill="auto"/>
            <w:vAlign w:val="center"/>
            <w:hideMark/>
          </w:tcPr>
          <w:p w14:paraId="783D8C68"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6C406698"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597E62FC" w14:textId="77777777" w:rsidTr="00653C8B">
        <w:trPr>
          <w:trHeight w:val="265"/>
        </w:trPr>
        <w:tc>
          <w:tcPr>
            <w:tcW w:w="3060" w:type="pct"/>
            <w:tcBorders>
              <w:top w:val="nil"/>
              <w:left w:val="single" w:sz="8" w:space="0" w:color="auto"/>
              <w:bottom w:val="nil"/>
              <w:right w:val="single" w:sz="8" w:space="0" w:color="auto"/>
            </w:tcBorders>
            <w:shd w:val="clear" w:color="auto" w:fill="auto"/>
            <w:vAlign w:val="center"/>
            <w:hideMark/>
          </w:tcPr>
          <w:p w14:paraId="65CD184C"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Water</w:t>
            </w:r>
          </w:p>
        </w:tc>
        <w:tc>
          <w:tcPr>
            <w:tcW w:w="1003" w:type="pct"/>
            <w:tcBorders>
              <w:top w:val="nil"/>
              <w:left w:val="nil"/>
              <w:bottom w:val="nil"/>
              <w:right w:val="single" w:sz="8" w:space="0" w:color="auto"/>
            </w:tcBorders>
            <w:shd w:val="clear" w:color="auto" w:fill="auto"/>
            <w:vAlign w:val="center"/>
            <w:hideMark/>
          </w:tcPr>
          <w:p w14:paraId="082A008B"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4E637B4F"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4EF1B337" w14:textId="77777777" w:rsidTr="00653C8B">
        <w:trPr>
          <w:trHeight w:val="265"/>
        </w:trPr>
        <w:tc>
          <w:tcPr>
            <w:tcW w:w="3060" w:type="pct"/>
            <w:tcBorders>
              <w:top w:val="nil"/>
              <w:left w:val="single" w:sz="8" w:space="0" w:color="auto"/>
              <w:bottom w:val="nil"/>
              <w:right w:val="single" w:sz="8" w:space="0" w:color="auto"/>
            </w:tcBorders>
            <w:shd w:val="clear" w:color="auto" w:fill="auto"/>
            <w:vAlign w:val="center"/>
            <w:hideMark/>
          </w:tcPr>
          <w:p w14:paraId="66A522FC"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1003" w:type="pct"/>
            <w:tcBorders>
              <w:top w:val="nil"/>
              <w:left w:val="nil"/>
              <w:bottom w:val="nil"/>
              <w:right w:val="single" w:sz="8" w:space="0" w:color="auto"/>
            </w:tcBorders>
            <w:shd w:val="clear" w:color="auto" w:fill="auto"/>
            <w:vAlign w:val="center"/>
            <w:hideMark/>
          </w:tcPr>
          <w:p w14:paraId="683BF9B5"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5FE77EA0"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64A0E5B3" w14:textId="77777777" w:rsidTr="00653C8B">
        <w:trPr>
          <w:trHeight w:val="276"/>
        </w:trPr>
        <w:tc>
          <w:tcPr>
            <w:tcW w:w="3060" w:type="pct"/>
            <w:tcBorders>
              <w:top w:val="nil"/>
              <w:left w:val="single" w:sz="8" w:space="0" w:color="auto"/>
              <w:bottom w:val="single" w:sz="8" w:space="0" w:color="auto"/>
              <w:right w:val="single" w:sz="8" w:space="0" w:color="auto"/>
            </w:tcBorders>
            <w:shd w:val="clear" w:color="000000" w:fill="FFFFFF"/>
            <w:vAlign w:val="center"/>
            <w:hideMark/>
          </w:tcPr>
          <w:p w14:paraId="29751ED2" w14:textId="77777777" w:rsidR="004037D8" w:rsidRPr="004037D8" w:rsidRDefault="004037D8" w:rsidP="004037D8">
            <w:pPr>
              <w:spacing w:before="0" w:after="0"/>
              <w:ind w:firstLine="0"/>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Total</w:t>
            </w:r>
          </w:p>
        </w:tc>
        <w:tc>
          <w:tcPr>
            <w:tcW w:w="1003" w:type="pct"/>
            <w:tcBorders>
              <w:top w:val="nil"/>
              <w:left w:val="nil"/>
              <w:bottom w:val="single" w:sz="8" w:space="0" w:color="auto"/>
              <w:right w:val="single" w:sz="8" w:space="0" w:color="auto"/>
            </w:tcBorders>
            <w:shd w:val="clear" w:color="000000" w:fill="FFFFFF"/>
            <w:vAlign w:val="center"/>
            <w:hideMark/>
          </w:tcPr>
          <w:p w14:paraId="0D2C2FF7"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single" w:sz="8" w:space="0" w:color="auto"/>
              <w:right w:val="single" w:sz="8" w:space="0" w:color="auto"/>
            </w:tcBorders>
            <w:shd w:val="clear" w:color="000000" w:fill="FFFFFF"/>
            <w:vAlign w:val="center"/>
            <w:hideMark/>
          </w:tcPr>
          <w:p w14:paraId="7338C9C1"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bl>
    <w:p w14:paraId="75F7EE78" w14:textId="3B1A2FA9" w:rsidR="003662A3" w:rsidRDefault="003662A3" w:rsidP="003662A3">
      <w:pPr>
        <w:ind w:firstLine="0"/>
        <w:rPr>
          <w:rFonts w:ascii="Arial" w:hAnsi="Arial" w:cs="Arial"/>
          <w:b/>
          <w:color w:val="ED7D31"/>
          <w:sz w:val="20"/>
        </w:rPr>
      </w:pPr>
      <w:bookmarkStart w:id="151" w:name="_Ref1132442"/>
    </w:p>
    <w:p w14:paraId="43847278" w14:textId="524D27E5" w:rsidR="00961A48" w:rsidRPr="003662A3" w:rsidRDefault="00961A48">
      <w:pPr>
        <w:pStyle w:val="Heading2"/>
        <w:numPr>
          <w:ilvl w:val="0"/>
          <w:numId w:val="26"/>
        </w:numPr>
        <w:spacing w:before="120" w:after="120"/>
        <w:ind w:left="567" w:hanging="567"/>
        <w:rPr>
          <w:rFonts w:ascii="Arial" w:hAnsi="Arial" w:cs="Arial"/>
          <w:b/>
          <w:color w:val="auto"/>
          <w:sz w:val="20"/>
        </w:rPr>
      </w:pPr>
      <w:bookmarkStart w:id="152" w:name="_Toc172729583"/>
      <w:r w:rsidRPr="00EE44DE">
        <w:rPr>
          <w:rFonts w:ascii="Arial" w:hAnsi="Arial" w:cs="Arial"/>
          <w:b/>
          <w:color w:val="auto"/>
          <w:sz w:val="20"/>
        </w:rPr>
        <w:t>Operational Costs</w:t>
      </w:r>
      <w:bookmarkEnd w:id="151"/>
      <w:bookmarkEnd w:id="1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62EEA68E" w14:textId="77777777" w:rsidTr="009833C6">
        <w:trPr>
          <w:tblHeader/>
        </w:trPr>
        <w:tc>
          <w:tcPr>
            <w:tcW w:w="3138" w:type="pct"/>
            <w:tcBorders>
              <w:bottom w:val="single" w:sz="4" w:space="0" w:color="auto"/>
            </w:tcBorders>
            <w:shd w:val="clear" w:color="auto" w:fill="FBE4D5"/>
          </w:tcPr>
          <w:p w14:paraId="4B284F9E"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94CF6BC"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197DA669" w14:textId="78A26841"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780C36B"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52CB7905" w14:textId="71D5A34E"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961A48" w:rsidRPr="00C67A3A" w14:paraId="0BE8BC91" w14:textId="77777777" w:rsidTr="00C67A3A">
        <w:tc>
          <w:tcPr>
            <w:tcW w:w="3138" w:type="pct"/>
            <w:tcBorders>
              <w:bottom w:val="nil"/>
            </w:tcBorders>
            <w:shd w:val="clear" w:color="auto" w:fill="auto"/>
          </w:tcPr>
          <w:p w14:paraId="78788B72" w14:textId="77777777" w:rsidR="00961A48" w:rsidRPr="00C67A3A" w:rsidRDefault="00961A48" w:rsidP="00C67A3A">
            <w:pPr>
              <w:spacing w:before="60" w:after="60"/>
              <w:ind w:firstLine="0"/>
              <w:rPr>
                <w:rFonts w:ascii="Arial" w:hAnsi="Arial" w:cs="Arial"/>
                <w:sz w:val="20"/>
              </w:rPr>
            </w:pPr>
          </w:p>
        </w:tc>
        <w:tc>
          <w:tcPr>
            <w:tcW w:w="930" w:type="pct"/>
            <w:tcBorders>
              <w:bottom w:val="nil"/>
            </w:tcBorders>
            <w:shd w:val="clear" w:color="auto" w:fill="auto"/>
          </w:tcPr>
          <w:p w14:paraId="438A89E7" w14:textId="77777777" w:rsidR="00961A48" w:rsidRPr="00C67A3A" w:rsidRDefault="00961A48" w:rsidP="00C67A3A">
            <w:pPr>
              <w:spacing w:before="60" w:after="60"/>
              <w:ind w:firstLine="0"/>
              <w:jc w:val="right"/>
              <w:rPr>
                <w:rFonts w:ascii="Arial" w:hAnsi="Arial" w:cs="Arial"/>
                <w:sz w:val="20"/>
              </w:rPr>
            </w:pPr>
          </w:p>
        </w:tc>
        <w:tc>
          <w:tcPr>
            <w:tcW w:w="932" w:type="pct"/>
            <w:tcBorders>
              <w:bottom w:val="nil"/>
            </w:tcBorders>
            <w:shd w:val="clear" w:color="auto" w:fill="auto"/>
          </w:tcPr>
          <w:p w14:paraId="34D93591" w14:textId="77777777" w:rsidR="00961A48" w:rsidRPr="00C67A3A" w:rsidRDefault="00961A48" w:rsidP="00C67A3A">
            <w:pPr>
              <w:spacing w:before="60" w:after="60"/>
              <w:ind w:firstLine="0"/>
              <w:jc w:val="right"/>
              <w:rPr>
                <w:rFonts w:ascii="Arial" w:hAnsi="Arial" w:cs="Arial"/>
                <w:sz w:val="20"/>
              </w:rPr>
            </w:pPr>
          </w:p>
        </w:tc>
      </w:tr>
      <w:tr w:rsidR="00961A48" w:rsidRPr="00C67A3A" w14:paraId="249487B3" w14:textId="77777777" w:rsidTr="00C67A3A">
        <w:tc>
          <w:tcPr>
            <w:tcW w:w="3138" w:type="pct"/>
            <w:tcBorders>
              <w:top w:val="nil"/>
              <w:bottom w:val="nil"/>
            </w:tcBorders>
            <w:shd w:val="clear" w:color="auto" w:fill="E7E6E6"/>
            <w:vAlign w:val="center"/>
          </w:tcPr>
          <w:p w14:paraId="3157F645" w14:textId="77777777" w:rsidR="008D7D79" w:rsidRDefault="008D7D79" w:rsidP="00C67A3A">
            <w:pPr>
              <w:spacing w:before="60" w:after="60"/>
              <w:ind w:firstLine="0"/>
              <w:rPr>
                <w:rFonts w:ascii="Arial" w:hAnsi="Arial" w:cs="Arial"/>
                <w:sz w:val="20"/>
              </w:rPr>
            </w:pPr>
            <w:r>
              <w:rPr>
                <w:rFonts w:ascii="Arial" w:hAnsi="Arial" w:cs="Arial"/>
                <w:sz w:val="20"/>
              </w:rPr>
              <w:t>Assets less than the Capitalisation Threshold</w:t>
            </w:r>
          </w:p>
          <w:p w14:paraId="168F7DC0"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Bank Charges, Facility and Card Fees</w:t>
            </w:r>
          </w:p>
        </w:tc>
        <w:tc>
          <w:tcPr>
            <w:tcW w:w="930" w:type="pct"/>
            <w:tcBorders>
              <w:top w:val="nil"/>
              <w:bottom w:val="nil"/>
            </w:tcBorders>
            <w:shd w:val="clear" w:color="auto" w:fill="auto"/>
          </w:tcPr>
          <w:p w14:paraId="19D7E992"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B285012" w14:textId="77777777" w:rsidR="00961A48" w:rsidRPr="00C67A3A" w:rsidRDefault="00961A48" w:rsidP="00C67A3A">
            <w:pPr>
              <w:spacing w:before="60" w:after="60"/>
              <w:ind w:firstLine="0"/>
              <w:jc w:val="right"/>
              <w:rPr>
                <w:rFonts w:ascii="Arial" w:hAnsi="Arial" w:cs="Arial"/>
                <w:sz w:val="20"/>
              </w:rPr>
            </w:pPr>
          </w:p>
        </w:tc>
      </w:tr>
      <w:tr w:rsidR="00961A48" w:rsidRPr="00C67A3A" w14:paraId="77CDAEFD" w14:textId="77777777" w:rsidTr="00C67A3A">
        <w:tc>
          <w:tcPr>
            <w:tcW w:w="3138" w:type="pct"/>
            <w:tcBorders>
              <w:top w:val="nil"/>
              <w:bottom w:val="nil"/>
            </w:tcBorders>
            <w:shd w:val="clear" w:color="auto" w:fill="E7E6E6"/>
            <w:vAlign w:val="center"/>
          </w:tcPr>
          <w:p w14:paraId="7126AA9A"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Bargaining Council</w:t>
            </w:r>
          </w:p>
        </w:tc>
        <w:tc>
          <w:tcPr>
            <w:tcW w:w="930" w:type="pct"/>
            <w:tcBorders>
              <w:top w:val="nil"/>
              <w:bottom w:val="nil"/>
            </w:tcBorders>
            <w:shd w:val="clear" w:color="auto" w:fill="auto"/>
          </w:tcPr>
          <w:p w14:paraId="736BC835"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8EC999C" w14:textId="77777777" w:rsidR="00961A48" w:rsidRPr="00C67A3A" w:rsidRDefault="00961A48" w:rsidP="00C67A3A">
            <w:pPr>
              <w:spacing w:before="60" w:after="60"/>
              <w:ind w:firstLine="0"/>
              <w:jc w:val="right"/>
              <w:rPr>
                <w:rFonts w:ascii="Arial" w:hAnsi="Arial" w:cs="Arial"/>
                <w:sz w:val="20"/>
              </w:rPr>
            </w:pPr>
          </w:p>
        </w:tc>
      </w:tr>
      <w:tr w:rsidR="00961A48" w:rsidRPr="00C67A3A" w14:paraId="73230326" w14:textId="77777777" w:rsidTr="00C67A3A">
        <w:tc>
          <w:tcPr>
            <w:tcW w:w="3138" w:type="pct"/>
            <w:tcBorders>
              <w:top w:val="nil"/>
              <w:bottom w:val="nil"/>
            </w:tcBorders>
            <w:shd w:val="clear" w:color="auto" w:fill="E7E6E6"/>
            <w:vAlign w:val="center"/>
          </w:tcPr>
          <w:p w14:paraId="3C59333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Bursaries (Employees)</w:t>
            </w:r>
          </w:p>
        </w:tc>
        <w:tc>
          <w:tcPr>
            <w:tcW w:w="930" w:type="pct"/>
            <w:tcBorders>
              <w:top w:val="nil"/>
              <w:bottom w:val="nil"/>
            </w:tcBorders>
            <w:shd w:val="clear" w:color="auto" w:fill="auto"/>
          </w:tcPr>
          <w:p w14:paraId="450E2C1B"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BBED5F5" w14:textId="77777777" w:rsidR="00961A48" w:rsidRPr="00C67A3A" w:rsidRDefault="00961A48" w:rsidP="00C67A3A">
            <w:pPr>
              <w:spacing w:before="60" w:after="60"/>
              <w:ind w:firstLine="0"/>
              <w:jc w:val="right"/>
              <w:rPr>
                <w:rFonts w:ascii="Arial" w:hAnsi="Arial" w:cs="Arial"/>
                <w:sz w:val="20"/>
              </w:rPr>
            </w:pPr>
          </w:p>
        </w:tc>
      </w:tr>
      <w:tr w:rsidR="00961A48" w:rsidRPr="00C67A3A" w14:paraId="091149E8" w14:textId="77777777" w:rsidTr="00C67A3A">
        <w:tc>
          <w:tcPr>
            <w:tcW w:w="3138" w:type="pct"/>
            <w:tcBorders>
              <w:top w:val="nil"/>
              <w:bottom w:val="nil"/>
            </w:tcBorders>
            <w:shd w:val="clear" w:color="auto" w:fill="E7E6E6"/>
            <w:vAlign w:val="center"/>
          </w:tcPr>
          <w:p w14:paraId="06B15123"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Contribution to Provisions</w:t>
            </w:r>
          </w:p>
        </w:tc>
        <w:tc>
          <w:tcPr>
            <w:tcW w:w="930" w:type="pct"/>
            <w:tcBorders>
              <w:top w:val="nil"/>
              <w:bottom w:val="nil"/>
            </w:tcBorders>
            <w:shd w:val="clear" w:color="auto" w:fill="auto"/>
          </w:tcPr>
          <w:p w14:paraId="5B8271FF"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65C2C03" w14:textId="77777777" w:rsidR="00961A48" w:rsidRPr="00C67A3A" w:rsidRDefault="00961A48" w:rsidP="00C67A3A">
            <w:pPr>
              <w:spacing w:before="60" w:after="60"/>
              <w:ind w:firstLine="0"/>
              <w:jc w:val="right"/>
              <w:rPr>
                <w:rFonts w:ascii="Arial" w:hAnsi="Arial" w:cs="Arial"/>
                <w:sz w:val="20"/>
              </w:rPr>
            </w:pPr>
          </w:p>
        </w:tc>
      </w:tr>
      <w:tr w:rsidR="00961A48" w:rsidRPr="00C67A3A" w14:paraId="2713DF8C" w14:textId="77777777" w:rsidTr="00C67A3A">
        <w:tc>
          <w:tcPr>
            <w:tcW w:w="3138" w:type="pct"/>
            <w:tcBorders>
              <w:top w:val="nil"/>
              <w:bottom w:val="nil"/>
            </w:tcBorders>
            <w:shd w:val="clear" w:color="auto" w:fill="E7E6E6"/>
            <w:vAlign w:val="center"/>
          </w:tcPr>
          <w:p w14:paraId="74B5906D"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External Computer Service</w:t>
            </w:r>
          </w:p>
        </w:tc>
        <w:tc>
          <w:tcPr>
            <w:tcW w:w="930" w:type="pct"/>
            <w:tcBorders>
              <w:top w:val="nil"/>
              <w:bottom w:val="nil"/>
            </w:tcBorders>
            <w:shd w:val="clear" w:color="auto" w:fill="auto"/>
          </w:tcPr>
          <w:p w14:paraId="7472A4AC"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245D15" w14:textId="77777777" w:rsidR="00961A48" w:rsidRPr="00C67A3A" w:rsidRDefault="00961A48" w:rsidP="00C67A3A">
            <w:pPr>
              <w:spacing w:before="60" w:after="60"/>
              <w:ind w:firstLine="0"/>
              <w:jc w:val="right"/>
              <w:rPr>
                <w:rFonts w:ascii="Arial" w:hAnsi="Arial" w:cs="Arial"/>
                <w:sz w:val="20"/>
              </w:rPr>
            </w:pPr>
          </w:p>
        </w:tc>
      </w:tr>
      <w:tr w:rsidR="00961A48" w:rsidRPr="00C67A3A" w14:paraId="04F2AE86" w14:textId="77777777" w:rsidTr="00C67A3A">
        <w:tc>
          <w:tcPr>
            <w:tcW w:w="3138" w:type="pct"/>
            <w:tcBorders>
              <w:top w:val="nil"/>
              <w:bottom w:val="nil"/>
            </w:tcBorders>
            <w:shd w:val="clear" w:color="auto" w:fill="E7E6E6"/>
            <w:vAlign w:val="center"/>
          </w:tcPr>
          <w:p w14:paraId="4073CD82"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Fines and Penalties</w:t>
            </w:r>
          </w:p>
        </w:tc>
        <w:tc>
          <w:tcPr>
            <w:tcW w:w="930" w:type="pct"/>
            <w:tcBorders>
              <w:top w:val="nil"/>
              <w:bottom w:val="nil"/>
            </w:tcBorders>
            <w:shd w:val="clear" w:color="auto" w:fill="auto"/>
          </w:tcPr>
          <w:p w14:paraId="359FD14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F2CCE49" w14:textId="77777777" w:rsidR="00961A48" w:rsidRPr="00C67A3A" w:rsidRDefault="00961A48" w:rsidP="00C67A3A">
            <w:pPr>
              <w:spacing w:before="60" w:after="60"/>
              <w:ind w:firstLine="0"/>
              <w:jc w:val="right"/>
              <w:rPr>
                <w:rFonts w:ascii="Arial" w:hAnsi="Arial" w:cs="Arial"/>
                <w:sz w:val="20"/>
              </w:rPr>
            </w:pPr>
          </w:p>
        </w:tc>
      </w:tr>
      <w:tr w:rsidR="00961A48" w:rsidRPr="00C67A3A" w14:paraId="10B1AB8E" w14:textId="77777777" w:rsidTr="00C67A3A">
        <w:tc>
          <w:tcPr>
            <w:tcW w:w="3138" w:type="pct"/>
            <w:tcBorders>
              <w:top w:val="nil"/>
              <w:bottom w:val="nil"/>
            </w:tcBorders>
            <w:shd w:val="clear" w:color="auto" w:fill="E7E6E6"/>
            <w:vAlign w:val="center"/>
          </w:tcPr>
          <w:p w14:paraId="3C30B7C3"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Full Time Union Representative</w:t>
            </w:r>
          </w:p>
        </w:tc>
        <w:tc>
          <w:tcPr>
            <w:tcW w:w="930" w:type="pct"/>
            <w:tcBorders>
              <w:top w:val="nil"/>
              <w:bottom w:val="nil"/>
            </w:tcBorders>
            <w:shd w:val="clear" w:color="auto" w:fill="auto"/>
          </w:tcPr>
          <w:p w14:paraId="34068B95"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A25A180" w14:textId="77777777" w:rsidR="00961A48" w:rsidRPr="00C67A3A" w:rsidRDefault="00961A48" w:rsidP="00C67A3A">
            <w:pPr>
              <w:spacing w:before="60" w:after="60"/>
              <w:ind w:firstLine="0"/>
              <w:jc w:val="right"/>
              <w:rPr>
                <w:rFonts w:ascii="Arial" w:hAnsi="Arial" w:cs="Arial"/>
                <w:sz w:val="20"/>
              </w:rPr>
            </w:pPr>
          </w:p>
        </w:tc>
      </w:tr>
      <w:tr w:rsidR="00961A48" w:rsidRPr="00C67A3A" w14:paraId="64018A1D" w14:textId="77777777" w:rsidTr="00C67A3A">
        <w:tc>
          <w:tcPr>
            <w:tcW w:w="3138" w:type="pct"/>
            <w:tcBorders>
              <w:top w:val="nil"/>
              <w:bottom w:val="nil"/>
            </w:tcBorders>
            <w:shd w:val="clear" w:color="auto" w:fill="E7E6E6"/>
            <w:vAlign w:val="center"/>
          </w:tcPr>
          <w:p w14:paraId="0B0F2A66"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Hire Charges</w:t>
            </w:r>
          </w:p>
        </w:tc>
        <w:tc>
          <w:tcPr>
            <w:tcW w:w="930" w:type="pct"/>
            <w:tcBorders>
              <w:top w:val="nil"/>
              <w:bottom w:val="nil"/>
            </w:tcBorders>
            <w:shd w:val="clear" w:color="auto" w:fill="auto"/>
          </w:tcPr>
          <w:p w14:paraId="5FDA4D4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D3FF9A" w14:textId="77777777" w:rsidR="00961A48" w:rsidRPr="00C67A3A" w:rsidRDefault="00961A48" w:rsidP="00C67A3A">
            <w:pPr>
              <w:spacing w:before="60" w:after="60"/>
              <w:ind w:firstLine="0"/>
              <w:jc w:val="right"/>
              <w:rPr>
                <w:rFonts w:ascii="Arial" w:hAnsi="Arial" w:cs="Arial"/>
                <w:sz w:val="20"/>
              </w:rPr>
            </w:pPr>
          </w:p>
        </w:tc>
      </w:tr>
      <w:tr w:rsidR="00961A48" w:rsidRPr="00C67A3A" w14:paraId="6E9181F4" w14:textId="77777777" w:rsidTr="00C67A3A">
        <w:tc>
          <w:tcPr>
            <w:tcW w:w="3138" w:type="pct"/>
            <w:tcBorders>
              <w:top w:val="nil"/>
              <w:bottom w:val="nil"/>
            </w:tcBorders>
            <w:shd w:val="clear" w:color="auto" w:fill="E7E6E6"/>
            <w:vAlign w:val="center"/>
          </w:tcPr>
          <w:p w14:paraId="2A1C6C3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Honoraria (Voluntarily Workers)</w:t>
            </w:r>
          </w:p>
        </w:tc>
        <w:tc>
          <w:tcPr>
            <w:tcW w:w="930" w:type="pct"/>
            <w:tcBorders>
              <w:top w:val="nil"/>
              <w:bottom w:val="nil"/>
            </w:tcBorders>
            <w:shd w:val="clear" w:color="auto" w:fill="auto"/>
          </w:tcPr>
          <w:p w14:paraId="1F6FCF6C"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F75357B" w14:textId="77777777" w:rsidR="00961A48" w:rsidRPr="00C67A3A" w:rsidRDefault="00961A48" w:rsidP="00C67A3A">
            <w:pPr>
              <w:spacing w:before="60" w:after="60"/>
              <w:ind w:firstLine="0"/>
              <w:jc w:val="right"/>
              <w:rPr>
                <w:rFonts w:ascii="Arial" w:hAnsi="Arial" w:cs="Arial"/>
                <w:sz w:val="20"/>
              </w:rPr>
            </w:pPr>
          </w:p>
        </w:tc>
      </w:tr>
      <w:tr w:rsidR="00961A48" w:rsidRPr="00C67A3A" w14:paraId="69D55E19" w14:textId="77777777" w:rsidTr="00C67A3A">
        <w:tc>
          <w:tcPr>
            <w:tcW w:w="3138" w:type="pct"/>
            <w:tcBorders>
              <w:top w:val="nil"/>
              <w:bottom w:val="nil"/>
            </w:tcBorders>
            <w:shd w:val="clear" w:color="auto" w:fill="E7E6E6"/>
            <w:vAlign w:val="center"/>
          </w:tcPr>
          <w:p w14:paraId="5F335869" w14:textId="77777777" w:rsidR="00961A48" w:rsidRDefault="00961A48" w:rsidP="00C67A3A">
            <w:pPr>
              <w:spacing w:before="60" w:after="60"/>
              <w:ind w:firstLine="0"/>
              <w:rPr>
                <w:rFonts w:ascii="Arial" w:hAnsi="Arial" w:cs="Arial"/>
                <w:sz w:val="20"/>
              </w:rPr>
            </w:pPr>
            <w:r w:rsidRPr="00C67A3A">
              <w:rPr>
                <w:rFonts w:ascii="Arial" w:hAnsi="Arial" w:cs="Arial"/>
                <w:sz w:val="20"/>
              </w:rPr>
              <w:t>Insurance Underwriting</w:t>
            </w:r>
          </w:p>
          <w:p w14:paraId="4FD3AE34" w14:textId="77777777" w:rsidR="008D7D79" w:rsidRDefault="008D7D79" w:rsidP="00C67A3A">
            <w:pPr>
              <w:spacing w:before="60" w:after="60"/>
              <w:ind w:firstLine="0"/>
              <w:rPr>
                <w:rFonts w:ascii="Arial" w:hAnsi="Arial" w:cs="Arial"/>
                <w:sz w:val="20"/>
              </w:rPr>
            </w:pPr>
            <w:r>
              <w:rPr>
                <w:rFonts w:ascii="Arial" w:hAnsi="Arial" w:cs="Arial"/>
                <w:sz w:val="20"/>
              </w:rPr>
              <w:t>Intercompany / Parent-subsidiary Transactions</w:t>
            </w:r>
          </w:p>
          <w:p w14:paraId="06CED69D" w14:textId="77777777" w:rsidR="008D7D79" w:rsidRPr="00C67A3A" w:rsidRDefault="008D7D79" w:rsidP="00C67A3A">
            <w:pPr>
              <w:spacing w:before="60" w:after="60"/>
              <w:ind w:firstLine="0"/>
              <w:rPr>
                <w:rFonts w:ascii="Arial" w:hAnsi="Arial" w:cs="Arial"/>
                <w:sz w:val="20"/>
              </w:rPr>
            </w:pPr>
            <w:r>
              <w:rPr>
                <w:rFonts w:ascii="Arial" w:hAnsi="Arial" w:cs="Arial"/>
                <w:sz w:val="20"/>
              </w:rPr>
              <w:t>Indigent Relief</w:t>
            </w:r>
          </w:p>
        </w:tc>
        <w:tc>
          <w:tcPr>
            <w:tcW w:w="930" w:type="pct"/>
            <w:tcBorders>
              <w:top w:val="nil"/>
              <w:bottom w:val="nil"/>
            </w:tcBorders>
            <w:shd w:val="clear" w:color="auto" w:fill="auto"/>
          </w:tcPr>
          <w:p w14:paraId="480BF0B8"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D1E98B7" w14:textId="77777777" w:rsidR="00961A48" w:rsidRPr="00C67A3A" w:rsidRDefault="00961A48" w:rsidP="00C67A3A">
            <w:pPr>
              <w:spacing w:before="60" w:after="60"/>
              <w:ind w:firstLine="0"/>
              <w:jc w:val="right"/>
              <w:rPr>
                <w:rFonts w:ascii="Arial" w:hAnsi="Arial" w:cs="Arial"/>
                <w:sz w:val="20"/>
              </w:rPr>
            </w:pPr>
          </w:p>
        </w:tc>
      </w:tr>
      <w:tr w:rsidR="00961A48" w:rsidRPr="00C67A3A" w14:paraId="6E89ACF9" w14:textId="77777777" w:rsidTr="00C67A3A">
        <w:tc>
          <w:tcPr>
            <w:tcW w:w="3138" w:type="pct"/>
            <w:tcBorders>
              <w:top w:val="nil"/>
            </w:tcBorders>
            <w:shd w:val="clear" w:color="auto" w:fill="E7E6E6"/>
            <w:vAlign w:val="center"/>
          </w:tcPr>
          <w:p w14:paraId="3987D912" w14:textId="77777777" w:rsidR="00040709" w:rsidRPr="00C67A3A" w:rsidRDefault="00040709" w:rsidP="00C67A3A">
            <w:pPr>
              <w:spacing w:before="60" w:after="60"/>
              <w:ind w:firstLine="0"/>
              <w:rPr>
                <w:rFonts w:ascii="Arial" w:hAnsi="Arial" w:cs="Arial"/>
                <w:sz w:val="20"/>
              </w:rPr>
            </w:pPr>
          </w:p>
        </w:tc>
        <w:tc>
          <w:tcPr>
            <w:tcW w:w="930" w:type="pct"/>
            <w:tcBorders>
              <w:top w:val="nil"/>
            </w:tcBorders>
            <w:shd w:val="clear" w:color="auto" w:fill="auto"/>
          </w:tcPr>
          <w:p w14:paraId="2B9F6846"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tcBorders>
            <w:shd w:val="clear" w:color="auto" w:fill="auto"/>
          </w:tcPr>
          <w:p w14:paraId="1D700C04" w14:textId="77777777" w:rsidR="00961A48" w:rsidRPr="00C67A3A" w:rsidRDefault="00961A48" w:rsidP="00C67A3A">
            <w:pPr>
              <w:spacing w:before="60" w:after="60"/>
              <w:ind w:firstLine="0"/>
              <w:jc w:val="right"/>
              <w:rPr>
                <w:rFonts w:ascii="Arial" w:hAnsi="Arial" w:cs="Arial"/>
                <w:sz w:val="20"/>
              </w:rPr>
            </w:pPr>
          </w:p>
        </w:tc>
      </w:tr>
    </w:tbl>
    <w:p w14:paraId="32BDBD26" w14:textId="77777777" w:rsidR="00600BD4" w:rsidRDefault="00600BD4" w:rsidP="00961A48">
      <w:pPr>
        <w:ind w:firstLine="0"/>
        <w:rPr>
          <w:rFonts w:ascii="Arial" w:hAnsi="Arial" w:cs="Arial"/>
          <w:b/>
          <w:color w:val="ED7D31"/>
          <w:sz w:val="20"/>
        </w:rPr>
      </w:pPr>
    </w:p>
    <w:p w14:paraId="10B663D1" w14:textId="77777777" w:rsidR="00E257E4" w:rsidRDefault="00E257E4" w:rsidP="00961A48">
      <w:pPr>
        <w:ind w:firstLine="0"/>
        <w:rPr>
          <w:rFonts w:ascii="Arial" w:hAnsi="Arial" w:cs="Arial"/>
          <w:b/>
          <w:color w:val="ED7D31"/>
          <w:sz w:val="20"/>
        </w:rPr>
      </w:pPr>
    </w:p>
    <w:p w14:paraId="26F78386" w14:textId="77777777" w:rsidR="00E257E4" w:rsidRDefault="00E257E4" w:rsidP="00961A48">
      <w:pPr>
        <w:ind w:firstLine="0"/>
        <w:rPr>
          <w:rFonts w:ascii="Arial" w:hAnsi="Arial" w:cs="Arial"/>
          <w:b/>
          <w:color w:val="ED7D31"/>
          <w:sz w:val="20"/>
        </w:rPr>
      </w:pPr>
    </w:p>
    <w:p w14:paraId="64F1D09D" w14:textId="77777777" w:rsidR="00E257E4" w:rsidRDefault="00E257E4" w:rsidP="00961A48">
      <w:pPr>
        <w:ind w:firstLine="0"/>
        <w:rPr>
          <w:rFonts w:ascii="Arial" w:hAnsi="Arial" w:cs="Arial"/>
          <w:b/>
          <w:color w:val="ED7D31"/>
          <w:sz w:val="20"/>
        </w:rPr>
      </w:pPr>
    </w:p>
    <w:p w14:paraId="63F08D9B" w14:textId="77777777" w:rsidR="00E257E4" w:rsidRDefault="00E257E4" w:rsidP="00961A48">
      <w:pPr>
        <w:ind w:firstLine="0"/>
        <w:rPr>
          <w:rFonts w:ascii="Arial" w:hAnsi="Arial" w:cs="Arial"/>
          <w:b/>
          <w:color w:val="ED7D31"/>
          <w:sz w:val="20"/>
        </w:rPr>
      </w:pPr>
    </w:p>
    <w:p w14:paraId="6D4BEFD0" w14:textId="77777777" w:rsidR="00E911D6" w:rsidRDefault="00E911D6" w:rsidP="00961A48">
      <w:pPr>
        <w:ind w:firstLine="0"/>
        <w:rPr>
          <w:rFonts w:ascii="Arial" w:hAnsi="Arial" w:cs="Arial"/>
          <w:b/>
          <w:color w:val="ED7D31"/>
          <w:sz w:val="20"/>
        </w:rPr>
      </w:pPr>
    </w:p>
    <w:p w14:paraId="3A39307C" w14:textId="77777777" w:rsidR="00E911D6" w:rsidRDefault="00E911D6" w:rsidP="00961A48">
      <w:pPr>
        <w:ind w:firstLine="0"/>
        <w:rPr>
          <w:rFonts w:ascii="Arial" w:hAnsi="Arial" w:cs="Arial"/>
          <w:b/>
          <w:color w:val="ED7D31"/>
          <w:sz w:val="20"/>
        </w:rPr>
      </w:pPr>
    </w:p>
    <w:p w14:paraId="5E1C6975" w14:textId="77777777" w:rsidR="00E911D6" w:rsidRDefault="00E911D6" w:rsidP="00961A48">
      <w:pPr>
        <w:ind w:firstLine="0"/>
        <w:rPr>
          <w:rFonts w:ascii="Arial" w:hAnsi="Arial" w:cs="Arial"/>
          <w:b/>
          <w:color w:val="ED7D31"/>
          <w:sz w:val="20"/>
        </w:rPr>
      </w:pPr>
    </w:p>
    <w:p w14:paraId="2CD0A926" w14:textId="77777777" w:rsidR="00E911D6" w:rsidRDefault="00E911D6" w:rsidP="00961A48">
      <w:pPr>
        <w:ind w:firstLine="0"/>
        <w:rPr>
          <w:rFonts w:ascii="Arial" w:hAnsi="Arial" w:cs="Arial"/>
          <w:b/>
          <w:color w:val="ED7D31"/>
          <w:sz w:val="20"/>
        </w:rPr>
      </w:pPr>
    </w:p>
    <w:p w14:paraId="447475BB" w14:textId="7A0BC425" w:rsidR="00B82598" w:rsidRPr="00B82598" w:rsidRDefault="00E257E4" w:rsidP="00B8259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FEB5239" w14:textId="22B521C2" w:rsidR="00B82598" w:rsidRPr="00F250EC" w:rsidRDefault="00176560" w:rsidP="00176560">
      <w:pPr>
        <w:ind w:firstLine="0"/>
        <w:rPr>
          <w:rFonts w:ascii="Arial" w:eastAsia="Times New Roman" w:hAnsi="Arial" w:cs="Arial"/>
          <w:b/>
          <w:sz w:val="20"/>
          <w:szCs w:val="26"/>
        </w:rPr>
      </w:pPr>
      <w:r>
        <w:rPr>
          <w:rFonts w:ascii="Arial" w:hAnsi="Arial" w:cs="Arial"/>
          <w:b/>
          <w:bCs/>
          <w:sz w:val="20"/>
          <w:szCs w:val="20"/>
        </w:rPr>
        <w:t>4</w:t>
      </w:r>
      <w:r w:rsidR="00AD26F6">
        <w:rPr>
          <w:rFonts w:ascii="Arial" w:hAnsi="Arial" w:cs="Arial"/>
          <w:b/>
          <w:bCs/>
          <w:sz w:val="20"/>
          <w:szCs w:val="20"/>
        </w:rPr>
        <w:t>9</w:t>
      </w:r>
      <w:r>
        <w:rPr>
          <w:rFonts w:ascii="Arial" w:hAnsi="Arial" w:cs="Arial"/>
          <w:b/>
          <w:bCs/>
          <w:sz w:val="20"/>
          <w:szCs w:val="20"/>
        </w:rPr>
        <w:t xml:space="preserve">   </w:t>
      </w:r>
      <w:r w:rsidR="00B82598" w:rsidRPr="00F250EC">
        <w:rPr>
          <w:rFonts w:ascii="Arial" w:eastAsia="Times New Roman" w:hAnsi="Arial" w:cs="Arial"/>
          <w:b/>
          <w:sz w:val="20"/>
          <w:szCs w:val="26"/>
        </w:rPr>
        <w:t>Operational Costs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497D4B30" w14:textId="77777777" w:rsidTr="00EA4BDF">
        <w:trPr>
          <w:tblHeader/>
        </w:trPr>
        <w:tc>
          <w:tcPr>
            <w:tcW w:w="3138" w:type="pct"/>
            <w:tcBorders>
              <w:bottom w:val="single" w:sz="4" w:space="0" w:color="auto"/>
            </w:tcBorders>
            <w:shd w:val="clear" w:color="auto" w:fill="FBE4D5"/>
          </w:tcPr>
          <w:p w14:paraId="211A6333"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6848C11"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50323E4A" w14:textId="15FE3953"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E475AB3"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50AAF4C7" w14:textId="026F4E29"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961A48" w:rsidRPr="00C67A3A" w14:paraId="1AA8E21B" w14:textId="77777777" w:rsidTr="00C67A3A">
        <w:tc>
          <w:tcPr>
            <w:tcW w:w="3138" w:type="pct"/>
            <w:tcBorders>
              <w:bottom w:val="nil"/>
            </w:tcBorders>
            <w:shd w:val="clear" w:color="auto" w:fill="auto"/>
          </w:tcPr>
          <w:p w14:paraId="66BA428F" w14:textId="77777777" w:rsidR="00961A48" w:rsidRPr="00C67A3A" w:rsidRDefault="00961A48" w:rsidP="00C67A3A">
            <w:pPr>
              <w:spacing w:before="60" w:after="60"/>
              <w:ind w:firstLine="0"/>
              <w:rPr>
                <w:rFonts w:ascii="Arial" w:hAnsi="Arial" w:cs="Arial"/>
                <w:sz w:val="20"/>
              </w:rPr>
            </w:pPr>
          </w:p>
        </w:tc>
        <w:tc>
          <w:tcPr>
            <w:tcW w:w="930" w:type="pct"/>
            <w:tcBorders>
              <w:bottom w:val="nil"/>
            </w:tcBorders>
            <w:shd w:val="clear" w:color="auto" w:fill="auto"/>
          </w:tcPr>
          <w:p w14:paraId="129844CA" w14:textId="77777777" w:rsidR="00961A48" w:rsidRPr="00C67A3A" w:rsidRDefault="00961A48" w:rsidP="00C67A3A">
            <w:pPr>
              <w:spacing w:before="60" w:after="60"/>
              <w:ind w:firstLine="0"/>
              <w:jc w:val="right"/>
              <w:rPr>
                <w:rFonts w:ascii="Arial" w:hAnsi="Arial" w:cs="Arial"/>
                <w:sz w:val="20"/>
              </w:rPr>
            </w:pPr>
          </w:p>
        </w:tc>
        <w:tc>
          <w:tcPr>
            <w:tcW w:w="932" w:type="pct"/>
            <w:tcBorders>
              <w:bottom w:val="nil"/>
            </w:tcBorders>
            <w:shd w:val="clear" w:color="auto" w:fill="auto"/>
          </w:tcPr>
          <w:p w14:paraId="7693AEE1" w14:textId="77777777" w:rsidR="00961A48" w:rsidRPr="00C67A3A" w:rsidRDefault="00961A48" w:rsidP="00C67A3A">
            <w:pPr>
              <w:spacing w:before="60" w:after="60"/>
              <w:ind w:firstLine="0"/>
              <w:jc w:val="right"/>
              <w:rPr>
                <w:rFonts w:ascii="Arial" w:hAnsi="Arial" w:cs="Arial"/>
                <w:sz w:val="20"/>
              </w:rPr>
            </w:pPr>
          </w:p>
        </w:tc>
      </w:tr>
      <w:tr w:rsidR="001B592E" w:rsidRPr="00C67A3A" w14:paraId="16A1EB5B" w14:textId="77777777" w:rsidTr="00C67A3A">
        <w:tc>
          <w:tcPr>
            <w:tcW w:w="3138" w:type="pct"/>
            <w:tcBorders>
              <w:top w:val="nil"/>
              <w:bottom w:val="nil"/>
            </w:tcBorders>
            <w:shd w:val="clear" w:color="auto" w:fill="E7E6E6"/>
            <w:vAlign w:val="center"/>
          </w:tcPr>
          <w:p w14:paraId="5BF6DCBB"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Learnerships and Internships</w:t>
            </w:r>
          </w:p>
        </w:tc>
        <w:tc>
          <w:tcPr>
            <w:tcW w:w="930" w:type="pct"/>
            <w:tcBorders>
              <w:top w:val="nil"/>
              <w:bottom w:val="nil"/>
            </w:tcBorders>
            <w:shd w:val="clear" w:color="auto" w:fill="auto"/>
          </w:tcPr>
          <w:p w14:paraId="287ED13F"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42E132A" w14:textId="77777777" w:rsidR="001B592E" w:rsidRPr="00C67A3A" w:rsidRDefault="001B592E" w:rsidP="00C67A3A">
            <w:pPr>
              <w:spacing w:before="60" w:after="60"/>
              <w:ind w:firstLine="0"/>
              <w:jc w:val="right"/>
              <w:rPr>
                <w:rFonts w:ascii="Arial" w:hAnsi="Arial" w:cs="Arial"/>
                <w:sz w:val="20"/>
              </w:rPr>
            </w:pPr>
          </w:p>
        </w:tc>
      </w:tr>
      <w:tr w:rsidR="001B592E" w:rsidRPr="00C67A3A" w14:paraId="648E99DB" w14:textId="77777777" w:rsidTr="00C67A3A">
        <w:tc>
          <w:tcPr>
            <w:tcW w:w="3138" w:type="pct"/>
            <w:tcBorders>
              <w:top w:val="nil"/>
              <w:bottom w:val="nil"/>
            </w:tcBorders>
            <w:shd w:val="clear" w:color="auto" w:fill="E7E6E6"/>
            <w:vAlign w:val="center"/>
          </w:tcPr>
          <w:p w14:paraId="5CCEC545"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Levies Paid - Water Resource Management Charges</w:t>
            </w:r>
          </w:p>
        </w:tc>
        <w:tc>
          <w:tcPr>
            <w:tcW w:w="930" w:type="pct"/>
            <w:tcBorders>
              <w:top w:val="nil"/>
              <w:bottom w:val="nil"/>
            </w:tcBorders>
            <w:shd w:val="clear" w:color="auto" w:fill="auto"/>
          </w:tcPr>
          <w:p w14:paraId="0372BF49"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21177A" w14:textId="77777777" w:rsidR="001B592E" w:rsidRPr="00C67A3A" w:rsidRDefault="001B592E" w:rsidP="00C67A3A">
            <w:pPr>
              <w:spacing w:before="60" w:after="60"/>
              <w:ind w:firstLine="0"/>
              <w:jc w:val="right"/>
              <w:rPr>
                <w:rFonts w:ascii="Arial" w:hAnsi="Arial" w:cs="Arial"/>
                <w:sz w:val="20"/>
              </w:rPr>
            </w:pPr>
          </w:p>
        </w:tc>
      </w:tr>
      <w:tr w:rsidR="001B592E" w:rsidRPr="00C67A3A" w14:paraId="09463280" w14:textId="77777777" w:rsidTr="00C67A3A">
        <w:tc>
          <w:tcPr>
            <w:tcW w:w="3138" w:type="pct"/>
            <w:tcBorders>
              <w:top w:val="nil"/>
              <w:bottom w:val="nil"/>
            </w:tcBorders>
            <w:shd w:val="clear" w:color="auto" w:fill="E7E6E6"/>
            <w:vAlign w:val="center"/>
          </w:tcPr>
          <w:p w14:paraId="4DB14E0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Licences</w:t>
            </w:r>
          </w:p>
        </w:tc>
        <w:tc>
          <w:tcPr>
            <w:tcW w:w="930" w:type="pct"/>
            <w:tcBorders>
              <w:top w:val="nil"/>
              <w:bottom w:val="nil"/>
            </w:tcBorders>
            <w:shd w:val="clear" w:color="auto" w:fill="auto"/>
          </w:tcPr>
          <w:p w14:paraId="260B833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B4B310" w14:textId="77777777" w:rsidR="001B592E" w:rsidRPr="00C67A3A" w:rsidRDefault="001B592E" w:rsidP="00C67A3A">
            <w:pPr>
              <w:spacing w:before="60" w:after="60"/>
              <w:ind w:firstLine="0"/>
              <w:jc w:val="right"/>
              <w:rPr>
                <w:rFonts w:ascii="Arial" w:hAnsi="Arial" w:cs="Arial"/>
                <w:sz w:val="20"/>
              </w:rPr>
            </w:pPr>
          </w:p>
        </w:tc>
      </w:tr>
      <w:tr w:rsidR="001B592E" w:rsidRPr="00C67A3A" w14:paraId="527EDFC7" w14:textId="77777777" w:rsidTr="00C67A3A">
        <w:tc>
          <w:tcPr>
            <w:tcW w:w="3138" w:type="pct"/>
            <w:tcBorders>
              <w:top w:val="nil"/>
              <w:bottom w:val="nil"/>
            </w:tcBorders>
            <w:shd w:val="clear" w:color="auto" w:fill="E7E6E6"/>
            <w:vAlign w:val="center"/>
          </w:tcPr>
          <w:p w14:paraId="650C0920"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Management Fee</w:t>
            </w:r>
          </w:p>
        </w:tc>
        <w:tc>
          <w:tcPr>
            <w:tcW w:w="930" w:type="pct"/>
            <w:tcBorders>
              <w:top w:val="nil"/>
              <w:bottom w:val="nil"/>
            </w:tcBorders>
            <w:shd w:val="clear" w:color="auto" w:fill="auto"/>
          </w:tcPr>
          <w:p w14:paraId="19C70C69"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33CE52" w14:textId="77777777" w:rsidR="001B592E" w:rsidRPr="00C67A3A" w:rsidRDefault="001B592E" w:rsidP="00C67A3A">
            <w:pPr>
              <w:spacing w:before="60" w:after="60"/>
              <w:ind w:firstLine="0"/>
              <w:jc w:val="right"/>
              <w:rPr>
                <w:rFonts w:ascii="Arial" w:hAnsi="Arial" w:cs="Arial"/>
                <w:sz w:val="20"/>
              </w:rPr>
            </w:pPr>
          </w:p>
        </w:tc>
      </w:tr>
      <w:tr w:rsidR="001B592E" w:rsidRPr="00C67A3A" w14:paraId="3E4BA3D6" w14:textId="77777777" w:rsidTr="00C67A3A">
        <w:tc>
          <w:tcPr>
            <w:tcW w:w="3138" w:type="pct"/>
            <w:tcBorders>
              <w:top w:val="nil"/>
              <w:bottom w:val="nil"/>
            </w:tcBorders>
            <w:shd w:val="clear" w:color="auto" w:fill="E7E6E6"/>
            <w:vAlign w:val="center"/>
          </w:tcPr>
          <w:p w14:paraId="685BB3C7"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Municipal Services</w:t>
            </w:r>
          </w:p>
        </w:tc>
        <w:tc>
          <w:tcPr>
            <w:tcW w:w="930" w:type="pct"/>
            <w:tcBorders>
              <w:top w:val="nil"/>
              <w:bottom w:val="nil"/>
            </w:tcBorders>
            <w:shd w:val="clear" w:color="auto" w:fill="auto"/>
          </w:tcPr>
          <w:p w14:paraId="210CB502"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88CDC9" w14:textId="77777777" w:rsidR="001B592E" w:rsidRPr="00C67A3A" w:rsidRDefault="001B592E" w:rsidP="00C67A3A">
            <w:pPr>
              <w:spacing w:before="60" w:after="60"/>
              <w:ind w:firstLine="0"/>
              <w:jc w:val="right"/>
              <w:rPr>
                <w:rFonts w:ascii="Arial" w:hAnsi="Arial" w:cs="Arial"/>
                <w:sz w:val="20"/>
              </w:rPr>
            </w:pPr>
          </w:p>
        </w:tc>
      </w:tr>
      <w:tr w:rsidR="001B592E" w:rsidRPr="00C67A3A" w14:paraId="6BEB4A93" w14:textId="77777777" w:rsidTr="00C67A3A">
        <w:tc>
          <w:tcPr>
            <w:tcW w:w="3138" w:type="pct"/>
            <w:tcBorders>
              <w:top w:val="nil"/>
              <w:bottom w:val="nil"/>
            </w:tcBorders>
            <w:shd w:val="clear" w:color="auto" w:fill="E7E6E6"/>
            <w:vAlign w:val="center"/>
          </w:tcPr>
          <w:p w14:paraId="76D9207B"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Office Decorations</w:t>
            </w:r>
          </w:p>
        </w:tc>
        <w:tc>
          <w:tcPr>
            <w:tcW w:w="930" w:type="pct"/>
            <w:tcBorders>
              <w:top w:val="nil"/>
              <w:bottom w:val="nil"/>
            </w:tcBorders>
            <w:shd w:val="clear" w:color="auto" w:fill="auto"/>
          </w:tcPr>
          <w:p w14:paraId="02C0036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502013" w14:textId="77777777" w:rsidR="001B592E" w:rsidRPr="00C67A3A" w:rsidRDefault="001B592E" w:rsidP="00C67A3A">
            <w:pPr>
              <w:spacing w:before="60" w:after="60"/>
              <w:ind w:firstLine="0"/>
              <w:jc w:val="right"/>
              <w:rPr>
                <w:rFonts w:ascii="Arial" w:hAnsi="Arial" w:cs="Arial"/>
                <w:sz w:val="20"/>
              </w:rPr>
            </w:pPr>
          </w:p>
        </w:tc>
      </w:tr>
      <w:tr w:rsidR="001B592E" w:rsidRPr="00C67A3A" w14:paraId="1285C8D9" w14:textId="77777777" w:rsidTr="00C67A3A">
        <w:tc>
          <w:tcPr>
            <w:tcW w:w="3138" w:type="pct"/>
            <w:tcBorders>
              <w:top w:val="nil"/>
              <w:bottom w:val="nil"/>
            </w:tcBorders>
            <w:shd w:val="clear" w:color="auto" w:fill="E7E6E6"/>
            <w:vAlign w:val="center"/>
          </w:tcPr>
          <w:p w14:paraId="3C98D9C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Parking Fees</w:t>
            </w:r>
          </w:p>
        </w:tc>
        <w:tc>
          <w:tcPr>
            <w:tcW w:w="930" w:type="pct"/>
            <w:tcBorders>
              <w:top w:val="nil"/>
              <w:bottom w:val="nil"/>
            </w:tcBorders>
            <w:shd w:val="clear" w:color="auto" w:fill="auto"/>
          </w:tcPr>
          <w:p w14:paraId="4EE82C45"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F71FA5" w14:textId="77777777" w:rsidR="001B592E" w:rsidRPr="00C67A3A" w:rsidRDefault="001B592E" w:rsidP="00C67A3A">
            <w:pPr>
              <w:spacing w:before="60" w:after="60"/>
              <w:ind w:firstLine="0"/>
              <w:jc w:val="right"/>
              <w:rPr>
                <w:rFonts w:ascii="Arial" w:hAnsi="Arial" w:cs="Arial"/>
                <w:sz w:val="20"/>
              </w:rPr>
            </w:pPr>
          </w:p>
        </w:tc>
      </w:tr>
      <w:tr w:rsidR="001B592E" w:rsidRPr="00C67A3A" w14:paraId="4526A559" w14:textId="77777777" w:rsidTr="00C67A3A">
        <w:tc>
          <w:tcPr>
            <w:tcW w:w="3138" w:type="pct"/>
            <w:tcBorders>
              <w:top w:val="nil"/>
              <w:bottom w:val="nil"/>
            </w:tcBorders>
            <w:shd w:val="clear" w:color="auto" w:fill="E7E6E6"/>
            <w:vAlign w:val="center"/>
          </w:tcPr>
          <w:p w14:paraId="3176E06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Personnel Agency Fees [Personnel Recruitment Costs]</w:t>
            </w:r>
          </w:p>
        </w:tc>
        <w:tc>
          <w:tcPr>
            <w:tcW w:w="930" w:type="pct"/>
            <w:tcBorders>
              <w:top w:val="nil"/>
              <w:bottom w:val="nil"/>
            </w:tcBorders>
            <w:shd w:val="clear" w:color="auto" w:fill="auto"/>
          </w:tcPr>
          <w:p w14:paraId="388AE83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3FC67CB" w14:textId="77777777" w:rsidR="001B592E" w:rsidRPr="00C67A3A" w:rsidRDefault="001B592E" w:rsidP="00C67A3A">
            <w:pPr>
              <w:spacing w:before="60" w:after="60"/>
              <w:ind w:firstLine="0"/>
              <w:jc w:val="right"/>
              <w:rPr>
                <w:rFonts w:ascii="Arial" w:hAnsi="Arial" w:cs="Arial"/>
                <w:sz w:val="20"/>
              </w:rPr>
            </w:pPr>
          </w:p>
        </w:tc>
      </w:tr>
      <w:tr w:rsidR="001B592E" w:rsidRPr="00C67A3A" w14:paraId="6A2ACDCB" w14:textId="77777777" w:rsidTr="00C67A3A">
        <w:tc>
          <w:tcPr>
            <w:tcW w:w="3138" w:type="pct"/>
            <w:tcBorders>
              <w:top w:val="nil"/>
              <w:bottom w:val="nil"/>
            </w:tcBorders>
            <w:shd w:val="clear" w:color="auto" w:fill="E7E6E6"/>
            <w:vAlign w:val="center"/>
          </w:tcPr>
          <w:p w14:paraId="76A20F8F" w14:textId="77777777" w:rsidR="008D7D79" w:rsidRDefault="008D7D79" w:rsidP="00C67A3A">
            <w:pPr>
              <w:spacing w:before="60" w:after="60"/>
              <w:ind w:firstLine="0"/>
              <w:rPr>
                <w:rFonts w:ascii="Arial" w:hAnsi="Arial" w:cs="Arial"/>
                <w:sz w:val="20"/>
              </w:rPr>
            </w:pPr>
            <w:r>
              <w:rPr>
                <w:rFonts w:ascii="Arial" w:hAnsi="Arial" w:cs="Arial"/>
                <w:sz w:val="20"/>
              </w:rPr>
              <w:t>Permits</w:t>
            </w:r>
          </w:p>
          <w:p w14:paraId="423BE50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Printing, Publications and Books</w:t>
            </w:r>
          </w:p>
        </w:tc>
        <w:tc>
          <w:tcPr>
            <w:tcW w:w="930" w:type="pct"/>
            <w:tcBorders>
              <w:top w:val="nil"/>
              <w:bottom w:val="nil"/>
            </w:tcBorders>
            <w:shd w:val="clear" w:color="auto" w:fill="auto"/>
          </w:tcPr>
          <w:p w14:paraId="0ECEE03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17B81AE" w14:textId="77777777" w:rsidR="001B592E" w:rsidRPr="00C67A3A" w:rsidRDefault="001B592E" w:rsidP="00C67A3A">
            <w:pPr>
              <w:spacing w:before="60" w:after="60"/>
              <w:ind w:firstLine="0"/>
              <w:jc w:val="right"/>
              <w:rPr>
                <w:rFonts w:ascii="Arial" w:hAnsi="Arial" w:cs="Arial"/>
                <w:sz w:val="20"/>
              </w:rPr>
            </w:pPr>
          </w:p>
        </w:tc>
      </w:tr>
      <w:tr w:rsidR="001B592E" w:rsidRPr="00C67A3A" w14:paraId="50188EC3" w14:textId="77777777" w:rsidTr="00C67A3A">
        <w:tc>
          <w:tcPr>
            <w:tcW w:w="3138" w:type="pct"/>
            <w:tcBorders>
              <w:top w:val="nil"/>
              <w:bottom w:val="nil"/>
            </w:tcBorders>
            <w:shd w:val="clear" w:color="auto" w:fill="E7E6E6"/>
            <w:vAlign w:val="center"/>
          </w:tcPr>
          <w:p w14:paraId="0725DFEF"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Professional Bodies, Membership and Subscription</w:t>
            </w:r>
          </w:p>
        </w:tc>
        <w:tc>
          <w:tcPr>
            <w:tcW w:w="930" w:type="pct"/>
            <w:tcBorders>
              <w:top w:val="nil"/>
              <w:bottom w:val="nil"/>
            </w:tcBorders>
            <w:shd w:val="clear" w:color="auto" w:fill="auto"/>
          </w:tcPr>
          <w:p w14:paraId="530C789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07BFFFF" w14:textId="77777777" w:rsidR="001B592E" w:rsidRPr="00C67A3A" w:rsidRDefault="001B592E" w:rsidP="00C67A3A">
            <w:pPr>
              <w:spacing w:before="60" w:after="60"/>
              <w:ind w:firstLine="0"/>
              <w:jc w:val="right"/>
              <w:rPr>
                <w:rFonts w:ascii="Arial" w:hAnsi="Arial" w:cs="Arial"/>
                <w:sz w:val="20"/>
              </w:rPr>
            </w:pPr>
          </w:p>
        </w:tc>
      </w:tr>
      <w:tr w:rsidR="001B592E" w:rsidRPr="00C67A3A" w14:paraId="6118B07D" w14:textId="77777777" w:rsidTr="00C67A3A">
        <w:tc>
          <w:tcPr>
            <w:tcW w:w="3138" w:type="pct"/>
            <w:tcBorders>
              <w:top w:val="nil"/>
              <w:bottom w:val="nil"/>
            </w:tcBorders>
            <w:shd w:val="clear" w:color="auto" w:fill="E7E6E6"/>
            <w:vAlign w:val="center"/>
          </w:tcPr>
          <w:p w14:paraId="5929A05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Registration Fees</w:t>
            </w:r>
          </w:p>
        </w:tc>
        <w:tc>
          <w:tcPr>
            <w:tcW w:w="930" w:type="pct"/>
            <w:tcBorders>
              <w:top w:val="nil"/>
              <w:bottom w:val="nil"/>
            </w:tcBorders>
            <w:shd w:val="clear" w:color="auto" w:fill="auto"/>
          </w:tcPr>
          <w:p w14:paraId="2CF9DB3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85C89A2" w14:textId="77777777" w:rsidR="001B592E" w:rsidRPr="00C67A3A" w:rsidRDefault="001B592E" w:rsidP="00C67A3A">
            <w:pPr>
              <w:spacing w:before="60" w:after="60"/>
              <w:ind w:firstLine="0"/>
              <w:jc w:val="right"/>
              <w:rPr>
                <w:rFonts w:ascii="Arial" w:hAnsi="Arial" w:cs="Arial"/>
                <w:sz w:val="20"/>
              </w:rPr>
            </w:pPr>
          </w:p>
        </w:tc>
      </w:tr>
      <w:tr w:rsidR="001B592E" w:rsidRPr="00C67A3A" w14:paraId="54AA9BC4" w14:textId="77777777" w:rsidTr="00C67A3A">
        <w:tc>
          <w:tcPr>
            <w:tcW w:w="3138" w:type="pct"/>
            <w:tcBorders>
              <w:top w:val="nil"/>
              <w:bottom w:val="nil"/>
            </w:tcBorders>
            <w:shd w:val="clear" w:color="auto" w:fill="E7E6E6"/>
            <w:vAlign w:val="center"/>
          </w:tcPr>
          <w:p w14:paraId="09360060"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Repayment of Forfeited Deposits</w:t>
            </w:r>
          </w:p>
        </w:tc>
        <w:tc>
          <w:tcPr>
            <w:tcW w:w="930" w:type="pct"/>
            <w:tcBorders>
              <w:top w:val="nil"/>
              <w:bottom w:val="nil"/>
            </w:tcBorders>
            <w:shd w:val="clear" w:color="auto" w:fill="auto"/>
          </w:tcPr>
          <w:p w14:paraId="77B9296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5756B85" w14:textId="77777777" w:rsidR="001B592E" w:rsidRPr="00C67A3A" w:rsidRDefault="001B592E" w:rsidP="00C67A3A">
            <w:pPr>
              <w:spacing w:before="60" w:after="60"/>
              <w:ind w:firstLine="0"/>
              <w:jc w:val="right"/>
              <w:rPr>
                <w:rFonts w:ascii="Arial" w:hAnsi="Arial" w:cs="Arial"/>
                <w:sz w:val="20"/>
              </w:rPr>
            </w:pPr>
          </w:p>
        </w:tc>
      </w:tr>
      <w:tr w:rsidR="001B592E" w:rsidRPr="00C67A3A" w14:paraId="3267FE45" w14:textId="77777777" w:rsidTr="00C67A3A">
        <w:tc>
          <w:tcPr>
            <w:tcW w:w="3138" w:type="pct"/>
            <w:tcBorders>
              <w:top w:val="nil"/>
              <w:bottom w:val="nil"/>
            </w:tcBorders>
            <w:shd w:val="clear" w:color="auto" w:fill="E7E6E6"/>
            <w:vAlign w:val="center"/>
          </w:tcPr>
          <w:p w14:paraId="30268EDD"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Resettlement Cost</w:t>
            </w:r>
          </w:p>
        </w:tc>
        <w:tc>
          <w:tcPr>
            <w:tcW w:w="930" w:type="pct"/>
            <w:tcBorders>
              <w:top w:val="nil"/>
              <w:bottom w:val="nil"/>
            </w:tcBorders>
            <w:shd w:val="clear" w:color="auto" w:fill="auto"/>
          </w:tcPr>
          <w:p w14:paraId="524373E6"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0C22091" w14:textId="77777777" w:rsidR="001B592E" w:rsidRPr="00C67A3A" w:rsidRDefault="001B592E" w:rsidP="00C67A3A">
            <w:pPr>
              <w:spacing w:before="60" w:after="60"/>
              <w:ind w:firstLine="0"/>
              <w:jc w:val="right"/>
              <w:rPr>
                <w:rFonts w:ascii="Arial" w:hAnsi="Arial" w:cs="Arial"/>
                <w:sz w:val="20"/>
              </w:rPr>
            </w:pPr>
          </w:p>
        </w:tc>
      </w:tr>
      <w:tr w:rsidR="001B592E" w:rsidRPr="00C67A3A" w14:paraId="47612176" w14:textId="77777777" w:rsidTr="00C67A3A">
        <w:tc>
          <w:tcPr>
            <w:tcW w:w="3138" w:type="pct"/>
            <w:tcBorders>
              <w:top w:val="nil"/>
              <w:bottom w:val="nil"/>
            </w:tcBorders>
            <w:shd w:val="clear" w:color="auto" w:fill="E7E6E6"/>
            <w:vAlign w:val="center"/>
          </w:tcPr>
          <w:p w14:paraId="5A925B4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Rewards Incentives</w:t>
            </w:r>
          </w:p>
        </w:tc>
        <w:tc>
          <w:tcPr>
            <w:tcW w:w="930" w:type="pct"/>
            <w:tcBorders>
              <w:top w:val="nil"/>
              <w:bottom w:val="nil"/>
            </w:tcBorders>
            <w:shd w:val="clear" w:color="auto" w:fill="auto"/>
          </w:tcPr>
          <w:p w14:paraId="3BC3CF2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EFCB8F" w14:textId="77777777" w:rsidR="001B592E" w:rsidRPr="00C67A3A" w:rsidRDefault="001B592E" w:rsidP="00C67A3A">
            <w:pPr>
              <w:spacing w:before="60" w:after="60"/>
              <w:ind w:firstLine="0"/>
              <w:jc w:val="right"/>
              <w:rPr>
                <w:rFonts w:ascii="Arial" w:hAnsi="Arial" w:cs="Arial"/>
                <w:sz w:val="20"/>
              </w:rPr>
            </w:pPr>
          </w:p>
        </w:tc>
      </w:tr>
      <w:tr w:rsidR="001B592E" w:rsidRPr="00C67A3A" w14:paraId="56347ED8" w14:textId="77777777" w:rsidTr="00C67A3A">
        <w:tc>
          <w:tcPr>
            <w:tcW w:w="3138" w:type="pct"/>
            <w:tcBorders>
              <w:top w:val="nil"/>
              <w:bottom w:val="nil"/>
            </w:tcBorders>
            <w:shd w:val="clear" w:color="auto" w:fill="E7E6E6"/>
            <w:vAlign w:val="center"/>
          </w:tcPr>
          <w:p w14:paraId="744D970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Road Worthy Test</w:t>
            </w:r>
          </w:p>
        </w:tc>
        <w:tc>
          <w:tcPr>
            <w:tcW w:w="930" w:type="pct"/>
            <w:tcBorders>
              <w:top w:val="nil"/>
              <w:bottom w:val="nil"/>
            </w:tcBorders>
            <w:shd w:val="clear" w:color="auto" w:fill="auto"/>
          </w:tcPr>
          <w:p w14:paraId="5FA7448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FDB5CE" w14:textId="77777777" w:rsidR="001B592E" w:rsidRPr="00C67A3A" w:rsidRDefault="001B592E" w:rsidP="00C67A3A">
            <w:pPr>
              <w:spacing w:before="60" w:after="60"/>
              <w:ind w:firstLine="0"/>
              <w:jc w:val="right"/>
              <w:rPr>
                <w:rFonts w:ascii="Arial" w:hAnsi="Arial" w:cs="Arial"/>
                <w:sz w:val="20"/>
              </w:rPr>
            </w:pPr>
          </w:p>
        </w:tc>
      </w:tr>
      <w:tr w:rsidR="001B592E" w:rsidRPr="00C67A3A" w14:paraId="2B9A4C66" w14:textId="77777777" w:rsidTr="00C67A3A">
        <w:tc>
          <w:tcPr>
            <w:tcW w:w="3138" w:type="pct"/>
            <w:tcBorders>
              <w:top w:val="nil"/>
              <w:bottom w:val="nil"/>
            </w:tcBorders>
            <w:shd w:val="clear" w:color="auto" w:fill="E7E6E6"/>
            <w:vAlign w:val="center"/>
          </w:tcPr>
          <w:p w14:paraId="36F30A9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Samples and Specimens</w:t>
            </w:r>
          </w:p>
        </w:tc>
        <w:tc>
          <w:tcPr>
            <w:tcW w:w="930" w:type="pct"/>
            <w:tcBorders>
              <w:top w:val="nil"/>
              <w:bottom w:val="nil"/>
            </w:tcBorders>
            <w:shd w:val="clear" w:color="auto" w:fill="auto"/>
          </w:tcPr>
          <w:p w14:paraId="24EA592A"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6B61F8" w14:textId="77777777" w:rsidR="001B592E" w:rsidRPr="00C67A3A" w:rsidRDefault="001B592E" w:rsidP="00C67A3A">
            <w:pPr>
              <w:spacing w:before="60" w:after="60"/>
              <w:ind w:firstLine="0"/>
              <w:jc w:val="right"/>
              <w:rPr>
                <w:rFonts w:ascii="Arial" w:hAnsi="Arial" w:cs="Arial"/>
                <w:sz w:val="20"/>
              </w:rPr>
            </w:pPr>
          </w:p>
        </w:tc>
      </w:tr>
      <w:tr w:rsidR="001B592E" w:rsidRPr="00C67A3A" w14:paraId="3CE4325A" w14:textId="77777777" w:rsidTr="00C67A3A">
        <w:tc>
          <w:tcPr>
            <w:tcW w:w="3138" w:type="pct"/>
            <w:tcBorders>
              <w:top w:val="nil"/>
              <w:bottom w:val="nil"/>
            </w:tcBorders>
            <w:shd w:val="clear" w:color="auto" w:fill="E7E6E6"/>
            <w:vAlign w:val="center"/>
          </w:tcPr>
          <w:p w14:paraId="5971AEB5"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Search Fees</w:t>
            </w:r>
          </w:p>
        </w:tc>
        <w:tc>
          <w:tcPr>
            <w:tcW w:w="930" w:type="pct"/>
            <w:tcBorders>
              <w:top w:val="nil"/>
              <w:bottom w:val="nil"/>
            </w:tcBorders>
            <w:shd w:val="clear" w:color="auto" w:fill="auto"/>
          </w:tcPr>
          <w:p w14:paraId="794844CB"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84274A" w14:textId="77777777" w:rsidR="001B592E" w:rsidRPr="00C67A3A" w:rsidRDefault="001B592E" w:rsidP="00C67A3A">
            <w:pPr>
              <w:spacing w:before="60" w:after="60"/>
              <w:ind w:firstLine="0"/>
              <w:jc w:val="right"/>
              <w:rPr>
                <w:rFonts w:ascii="Arial" w:hAnsi="Arial" w:cs="Arial"/>
                <w:sz w:val="20"/>
              </w:rPr>
            </w:pPr>
          </w:p>
        </w:tc>
      </w:tr>
      <w:tr w:rsidR="001B592E" w:rsidRPr="00C67A3A" w14:paraId="6CD40162" w14:textId="77777777" w:rsidTr="00C67A3A">
        <w:tc>
          <w:tcPr>
            <w:tcW w:w="3138" w:type="pct"/>
            <w:tcBorders>
              <w:top w:val="nil"/>
              <w:bottom w:val="nil"/>
            </w:tcBorders>
            <w:shd w:val="clear" w:color="auto" w:fill="E7E6E6"/>
            <w:vAlign w:val="center"/>
          </w:tcPr>
          <w:p w14:paraId="20C57A5F"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Skills Development Fund Levy</w:t>
            </w:r>
          </w:p>
        </w:tc>
        <w:tc>
          <w:tcPr>
            <w:tcW w:w="930" w:type="pct"/>
            <w:tcBorders>
              <w:top w:val="nil"/>
              <w:bottom w:val="nil"/>
            </w:tcBorders>
            <w:shd w:val="clear" w:color="auto" w:fill="auto"/>
          </w:tcPr>
          <w:p w14:paraId="52F453E5"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24359AD" w14:textId="77777777" w:rsidR="001B592E" w:rsidRPr="00C67A3A" w:rsidRDefault="001B592E" w:rsidP="00C67A3A">
            <w:pPr>
              <w:spacing w:before="60" w:after="60"/>
              <w:ind w:firstLine="0"/>
              <w:jc w:val="right"/>
              <w:rPr>
                <w:rFonts w:ascii="Arial" w:hAnsi="Arial" w:cs="Arial"/>
                <w:sz w:val="20"/>
              </w:rPr>
            </w:pPr>
          </w:p>
        </w:tc>
      </w:tr>
      <w:tr w:rsidR="001B592E" w:rsidRPr="00C67A3A" w14:paraId="468C6B4D" w14:textId="77777777" w:rsidTr="00C67A3A">
        <w:tc>
          <w:tcPr>
            <w:tcW w:w="3138" w:type="pct"/>
            <w:tcBorders>
              <w:top w:val="nil"/>
              <w:bottom w:val="nil"/>
            </w:tcBorders>
            <w:shd w:val="clear" w:color="auto" w:fill="E7E6E6"/>
            <w:vAlign w:val="center"/>
          </w:tcPr>
          <w:p w14:paraId="1C460E0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Storage of Assets and Goods</w:t>
            </w:r>
          </w:p>
        </w:tc>
        <w:tc>
          <w:tcPr>
            <w:tcW w:w="930" w:type="pct"/>
            <w:tcBorders>
              <w:top w:val="nil"/>
              <w:bottom w:val="nil"/>
            </w:tcBorders>
            <w:shd w:val="clear" w:color="auto" w:fill="auto"/>
          </w:tcPr>
          <w:p w14:paraId="4694217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D3C72A" w14:textId="77777777" w:rsidR="001B592E" w:rsidRPr="00C67A3A" w:rsidRDefault="001B592E" w:rsidP="00C67A3A">
            <w:pPr>
              <w:spacing w:before="60" w:after="60"/>
              <w:ind w:firstLine="0"/>
              <w:jc w:val="right"/>
              <w:rPr>
                <w:rFonts w:ascii="Arial" w:hAnsi="Arial" w:cs="Arial"/>
                <w:sz w:val="20"/>
              </w:rPr>
            </w:pPr>
          </w:p>
        </w:tc>
      </w:tr>
      <w:tr w:rsidR="001B592E" w:rsidRPr="00C67A3A" w14:paraId="79800A7D" w14:textId="77777777" w:rsidTr="00C67A3A">
        <w:tc>
          <w:tcPr>
            <w:tcW w:w="3138" w:type="pct"/>
            <w:tcBorders>
              <w:top w:val="nil"/>
              <w:bottom w:val="nil"/>
            </w:tcBorders>
            <w:shd w:val="clear" w:color="auto" w:fill="E7E6E6"/>
            <w:vAlign w:val="center"/>
          </w:tcPr>
          <w:p w14:paraId="13FD490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Storage of Files (Archiving)</w:t>
            </w:r>
          </w:p>
        </w:tc>
        <w:tc>
          <w:tcPr>
            <w:tcW w:w="930" w:type="pct"/>
            <w:tcBorders>
              <w:top w:val="nil"/>
              <w:bottom w:val="nil"/>
            </w:tcBorders>
            <w:shd w:val="clear" w:color="auto" w:fill="auto"/>
          </w:tcPr>
          <w:p w14:paraId="76E78C7F"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05E71D" w14:textId="77777777" w:rsidR="001B592E" w:rsidRPr="00C67A3A" w:rsidRDefault="001B592E" w:rsidP="00C67A3A">
            <w:pPr>
              <w:spacing w:before="60" w:after="60"/>
              <w:ind w:firstLine="0"/>
              <w:jc w:val="right"/>
              <w:rPr>
                <w:rFonts w:ascii="Arial" w:hAnsi="Arial" w:cs="Arial"/>
                <w:sz w:val="20"/>
              </w:rPr>
            </w:pPr>
          </w:p>
        </w:tc>
      </w:tr>
      <w:tr w:rsidR="001B592E" w:rsidRPr="00C67A3A" w14:paraId="485B5DDF" w14:textId="77777777" w:rsidTr="00C67A3A">
        <w:tc>
          <w:tcPr>
            <w:tcW w:w="3138" w:type="pct"/>
            <w:tcBorders>
              <w:top w:val="nil"/>
              <w:bottom w:val="nil"/>
            </w:tcBorders>
            <w:shd w:val="clear" w:color="auto" w:fill="E7E6E6"/>
            <w:vAlign w:val="center"/>
          </w:tcPr>
          <w:p w14:paraId="19B3BF3A"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Toll Gate Fees</w:t>
            </w:r>
          </w:p>
        </w:tc>
        <w:tc>
          <w:tcPr>
            <w:tcW w:w="930" w:type="pct"/>
            <w:tcBorders>
              <w:top w:val="nil"/>
              <w:bottom w:val="nil"/>
            </w:tcBorders>
            <w:shd w:val="clear" w:color="auto" w:fill="auto"/>
          </w:tcPr>
          <w:p w14:paraId="1FBBDD6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52A71C6" w14:textId="77777777" w:rsidR="001B592E" w:rsidRPr="00C67A3A" w:rsidRDefault="001B592E" w:rsidP="00C67A3A">
            <w:pPr>
              <w:spacing w:before="60" w:after="60"/>
              <w:ind w:firstLine="0"/>
              <w:jc w:val="right"/>
              <w:rPr>
                <w:rFonts w:ascii="Arial" w:hAnsi="Arial" w:cs="Arial"/>
                <w:sz w:val="20"/>
              </w:rPr>
            </w:pPr>
          </w:p>
        </w:tc>
      </w:tr>
      <w:tr w:rsidR="001B592E" w:rsidRPr="00C67A3A" w14:paraId="76B551F6" w14:textId="77777777" w:rsidTr="00C67A3A">
        <w:tc>
          <w:tcPr>
            <w:tcW w:w="3138" w:type="pct"/>
            <w:tcBorders>
              <w:top w:val="nil"/>
              <w:bottom w:val="nil"/>
            </w:tcBorders>
            <w:shd w:val="clear" w:color="auto" w:fill="E7E6E6"/>
            <w:vAlign w:val="center"/>
          </w:tcPr>
          <w:p w14:paraId="742CFC8A"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Transport Provided as Part of Departmental Activities</w:t>
            </w:r>
          </w:p>
        </w:tc>
        <w:tc>
          <w:tcPr>
            <w:tcW w:w="930" w:type="pct"/>
            <w:tcBorders>
              <w:top w:val="nil"/>
              <w:bottom w:val="nil"/>
            </w:tcBorders>
            <w:shd w:val="clear" w:color="auto" w:fill="auto"/>
          </w:tcPr>
          <w:p w14:paraId="7CE133B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68AD25E" w14:textId="77777777" w:rsidR="001B592E" w:rsidRPr="00C67A3A" w:rsidRDefault="001B592E" w:rsidP="00C67A3A">
            <w:pPr>
              <w:spacing w:before="60" w:after="60"/>
              <w:ind w:firstLine="0"/>
              <w:jc w:val="right"/>
              <w:rPr>
                <w:rFonts w:ascii="Arial" w:hAnsi="Arial" w:cs="Arial"/>
                <w:sz w:val="20"/>
              </w:rPr>
            </w:pPr>
          </w:p>
        </w:tc>
      </w:tr>
      <w:tr w:rsidR="001B592E" w:rsidRPr="00C67A3A" w14:paraId="10577B1D" w14:textId="77777777" w:rsidTr="00C67A3A">
        <w:tc>
          <w:tcPr>
            <w:tcW w:w="3138" w:type="pct"/>
            <w:tcBorders>
              <w:top w:val="nil"/>
              <w:bottom w:val="nil"/>
            </w:tcBorders>
            <w:shd w:val="clear" w:color="auto" w:fill="E7E6E6"/>
            <w:vAlign w:val="center"/>
          </w:tcPr>
          <w:p w14:paraId="2516473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Travel Agency and Visa's</w:t>
            </w:r>
          </w:p>
        </w:tc>
        <w:tc>
          <w:tcPr>
            <w:tcW w:w="930" w:type="pct"/>
            <w:tcBorders>
              <w:top w:val="nil"/>
              <w:bottom w:val="nil"/>
            </w:tcBorders>
            <w:shd w:val="clear" w:color="auto" w:fill="auto"/>
          </w:tcPr>
          <w:p w14:paraId="62B63AA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3F6062C" w14:textId="77777777" w:rsidR="001B592E" w:rsidRPr="00C67A3A" w:rsidRDefault="001B592E" w:rsidP="00C67A3A">
            <w:pPr>
              <w:spacing w:before="60" w:after="60"/>
              <w:ind w:firstLine="0"/>
              <w:jc w:val="right"/>
              <w:rPr>
                <w:rFonts w:ascii="Arial" w:hAnsi="Arial" w:cs="Arial"/>
                <w:sz w:val="20"/>
              </w:rPr>
            </w:pPr>
          </w:p>
        </w:tc>
      </w:tr>
      <w:tr w:rsidR="001B592E" w:rsidRPr="00C67A3A" w14:paraId="352F7427" w14:textId="77777777" w:rsidTr="00C67A3A">
        <w:tc>
          <w:tcPr>
            <w:tcW w:w="3138" w:type="pct"/>
            <w:tcBorders>
              <w:top w:val="nil"/>
              <w:bottom w:val="nil"/>
            </w:tcBorders>
            <w:shd w:val="clear" w:color="auto" w:fill="E7E6E6"/>
            <w:vAlign w:val="center"/>
          </w:tcPr>
          <w:p w14:paraId="071AB2B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Travel and Subsistence</w:t>
            </w:r>
          </w:p>
        </w:tc>
        <w:tc>
          <w:tcPr>
            <w:tcW w:w="930" w:type="pct"/>
            <w:tcBorders>
              <w:top w:val="nil"/>
              <w:bottom w:val="nil"/>
            </w:tcBorders>
            <w:shd w:val="clear" w:color="auto" w:fill="auto"/>
          </w:tcPr>
          <w:p w14:paraId="2646221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B97AF5D" w14:textId="77777777" w:rsidR="001B592E" w:rsidRPr="00C67A3A" w:rsidRDefault="001B592E" w:rsidP="00C67A3A">
            <w:pPr>
              <w:spacing w:before="60" w:after="60"/>
              <w:ind w:firstLine="0"/>
              <w:jc w:val="right"/>
              <w:rPr>
                <w:rFonts w:ascii="Arial" w:hAnsi="Arial" w:cs="Arial"/>
                <w:sz w:val="20"/>
              </w:rPr>
            </w:pPr>
          </w:p>
        </w:tc>
      </w:tr>
      <w:tr w:rsidR="001B592E" w:rsidRPr="00C67A3A" w14:paraId="22D7C764" w14:textId="77777777" w:rsidTr="00C67A3A">
        <w:tc>
          <w:tcPr>
            <w:tcW w:w="3138" w:type="pct"/>
            <w:tcBorders>
              <w:top w:val="nil"/>
              <w:bottom w:val="nil"/>
            </w:tcBorders>
            <w:shd w:val="clear" w:color="auto" w:fill="E7E6E6"/>
            <w:vAlign w:val="center"/>
          </w:tcPr>
          <w:p w14:paraId="7887CF4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Uniform and Protective Clothing</w:t>
            </w:r>
          </w:p>
        </w:tc>
        <w:tc>
          <w:tcPr>
            <w:tcW w:w="930" w:type="pct"/>
            <w:tcBorders>
              <w:top w:val="nil"/>
              <w:bottom w:val="nil"/>
            </w:tcBorders>
            <w:shd w:val="clear" w:color="auto" w:fill="auto"/>
          </w:tcPr>
          <w:p w14:paraId="0D27280B"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237D449" w14:textId="77777777" w:rsidR="001B592E" w:rsidRPr="00C67A3A" w:rsidRDefault="001B592E" w:rsidP="00C67A3A">
            <w:pPr>
              <w:spacing w:before="60" w:after="60"/>
              <w:ind w:firstLine="0"/>
              <w:jc w:val="right"/>
              <w:rPr>
                <w:rFonts w:ascii="Arial" w:hAnsi="Arial" w:cs="Arial"/>
                <w:sz w:val="20"/>
              </w:rPr>
            </w:pPr>
          </w:p>
        </w:tc>
      </w:tr>
      <w:tr w:rsidR="001B592E" w:rsidRPr="00C67A3A" w14:paraId="6C1F6F88" w14:textId="77777777" w:rsidTr="00C67A3A">
        <w:tc>
          <w:tcPr>
            <w:tcW w:w="3138" w:type="pct"/>
            <w:tcBorders>
              <w:top w:val="nil"/>
              <w:bottom w:val="single" w:sz="4" w:space="0" w:color="auto"/>
            </w:tcBorders>
            <w:shd w:val="clear" w:color="auto" w:fill="E7E6E6"/>
            <w:vAlign w:val="center"/>
          </w:tcPr>
          <w:p w14:paraId="4B091D1F" w14:textId="77777777" w:rsidR="001B592E" w:rsidRDefault="001B592E" w:rsidP="00C67A3A">
            <w:pPr>
              <w:spacing w:before="60" w:after="60"/>
              <w:ind w:firstLine="0"/>
              <w:rPr>
                <w:rFonts w:ascii="Arial" w:hAnsi="Arial" w:cs="Arial"/>
                <w:sz w:val="20"/>
              </w:rPr>
            </w:pPr>
            <w:r w:rsidRPr="00C67A3A">
              <w:rPr>
                <w:rFonts w:ascii="Arial" w:hAnsi="Arial" w:cs="Arial"/>
                <w:sz w:val="20"/>
              </w:rPr>
              <w:t>Vehicle Tracking</w:t>
            </w:r>
          </w:p>
          <w:p w14:paraId="37AF0747"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 xml:space="preserve">Warrantees and </w:t>
            </w:r>
            <w:proofErr w:type="gramStart"/>
            <w:r w:rsidRPr="003662A3">
              <w:rPr>
                <w:rFonts w:ascii="Arial" w:hAnsi="Arial" w:cs="Arial"/>
                <w:sz w:val="20"/>
              </w:rPr>
              <w:t>guarantees</w:t>
            </w:r>
            <w:proofErr w:type="gramEnd"/>
          </w:p>
          <w:p w14:paraId="50B7008A"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Wet Fuel</w:t>
            </w:r>
          </w:p>
          <w:p w14:paraId="179C8E7E"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Witness Fees</w:t>
            </w:r>
          </w:p>
          <w:p w14:paraId="6C1341E0"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Workmen's Compensation Fund</w:t>
            </w:r>
          </w:p>
          <w:p w14:paraId="39D320DE" w14:textId="77777777" w:rsidR="003662A3" w:rsidRPr="00C67A3A" w:rsidRDefault="003662A3" w:rsidP="003662A3">
            <w:pPr>
              <w:spacing w:before="60" w:after="60"/>
              <w:ind w:firstLine="0"/>
              <w:rPr>
                <w:rFonts w:ascii="Arial" w:hAnsi="Arial" w:cs="Arial"/>
                <w:sz w:val="20"/>
              </w:rPr>
            </w:pPr>
            <w:r w:rsidRPr="003662A3">
              <w:rPr>
                <w:rFonts w:ascii="Arial" w:hAnsi="Arial" w:cs="Arial"/>
                <w:sz w:val="20"/>
              </w:rPr>
              <w:t>Cash Discount</w:t>
            </w:r>
          </w:p>
        </w:tc>
        <w:tc>
          <w:tcPr>
            <w:tcW w:w="930" w:type="pct"/>
            <w:tcBorders>
              <w:top w:val="nil"/>
              <w:bottom w:val="single" w:sz="4" w:space="0" w:color="auto"/>
            </w:tcBorders>
            <w:shd w:val="clear" w:color="auto" w:fill="auto"/>
          </w:tcPr>
          <w:p w14:paraId="73A0AD1A"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761DB115" w14:textId="77777777" w:rsidR="001B592E" w:rsidRPr="00C67A3A" w:rsidRDefault="001B592E" w:rsidP="00C67A3A">
            <w:pPr>
              <w:spacing w:before="60" w:after="60"/>
              <w:ind w:firstLine="0"/>
              <w:jc w:val="right"/>
              <w:rPr>
                <w:rFonts w:ascii="Arial" w:hAnsi="Arial" w:cs="Arial"/>
                <w:sz w:val="20"/>
              </w:rPr>
            </w:pPr>
          </w:p>
        </w:tc>
      </w:tr>
    </w:tbl>
    <w:p w14:paraId="00C8B4A5" w14:textId="77777777" w:rsidR="0058623F" w:rsidRDefault="0058623F" w:rsidP="008A075F">
      <w:pPr>
        <w:ind w:firstLine="0"/>
        <w:rPr>
          <w:rFonts w:ascii="Arial" w:hAnsi="Arial" w:cs="Arial"/>
          <w:b/>
          <w:color w:val="ED7D31"/>
          <w:sz w:val="20"/>
        </w:rPr>
      </w:pPr>
    </w:p>
    <w:p w14:paraId="61B50B55" w14:textId="77777777" w:rsidR="00AD6F45" w:rsidRDefault="00AD6F45" w:rsidP="008A075F">
      <w:pPr>
        <w:ind w:firstLine="0"/>
        <w:rPr>
          <w:rFonts w:ascii="Arial" w:hAnsi="Arial" w:cs="Arial"/>
          <w:b/>
          <w:color w:val="ED7D31"/>
          <w:sz w:val="20"/>
        </w:rPr>
      </w:pPr>
    </w:p>
    <w:p w14:paraId="6AC5F74C" w14:textId="07B9105A" w:rsidR="008A075F" w:rsidRPr="00C67A3A" w:rsidRDefault="008A075F" w:rsidP="008A075F">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7AD21CF" w14:textId="0B338E88" w:rsidR="001B592E" w:rsidRPr="008337A7" w:rsidRDefault="005747DF">
      <w:pPr>
        <w:pStyle w:val="Heading2"/>
        <w:numPr>
          <w:ilvl w:val="0"/>
          <w:numId w:val="26"/>
        </w:numPr>
        <w:spacing w:before="120" w:after="120"/>
        <w:ind w:left="567" w:hanging="567"/>
        <w:rPr>
          <w:rFonts w:ascii="Arial" w:hAnsi="Arial" w:cs="Arial"/>
          <w:b/>
          <w:color w:val="auto"/>
          <w:sz w:val="20"/>
        </w:rPr>
      </w:pPr>
      <w:bookmarkStart w:id="153" w:name="_Toc172729584"/>
      <w:r w:rsidRPr="008337A7">
        <w:rPr>
          <w:rFonts w:ascii="Arial" w:hAnsi="Arial" w:cs="Arial"/>
          <w:b/>
          <w:color w:val="auto"/>
          <w:sz w:val="20"/>
        </w:rPr>
        <w:t>Income Tax</w:t>
      </w:r>
      <w:bookmarkEnd w:id="1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1A7853A5" w14:textId="77777777" w:rsidTr="00C67A3A">
        <w:tc>
          <w:tcPr>
            <w:tcW w:w="3138" w:type="pct"/>
            <w:tcBorders>
              <w:bottom w:val="single" w:sz="4" w:space="0" w:color="auto"/>
            </w:tcBorders>
            <w:shd w:val="clear" w:color="auto" w:fill="FBE4D5"/>
          </w:tcPr>
          <w:p w14:paraId="57F6DE23"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36AC41E"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144447AB" w14:textId="61F29A86"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3CE9205"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733D8731" w14:textId="66C4B27D"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0D54A2" w:rsidRPr="00C67A3A" w14:paraId="5CDEB346" w14:textId="77777777" w:rsidTr="00C67A3A">
        <w:tc>
          <w:tcPr>
            <w:tcW w:w="3138" w:type="pct"/>
            <w:tcBorders>
              <w:bottom w:val="nil"/>
            </w:tcBorders>
            <w:shd w:val="clear" w:color="auto" w:fill="auto"/>
          </w:tcPr>
          <w:p w14:paraId="152DA9B3" w14:textId="77777777" w:rsidR="000D54A2" w:rsidRPr="00C67A3A" w:rsidRDefault="000D54A2" w:rsidP="00C67A3A">
            <w:pPr>
              <w:spacing w:before="60" w:after="60"/>
              <w:ind w:firstLine="0"/>
              <w:rPr>
                <w:rFonts w:ascii="Arial" w:hAnsi="Arial" w:cs="Arial"/>
                <w:sz w:val="20"/>
              </w:rPr>
            </w:pPr>
          </w:p>
        </w:tc>
        <w:tc>
          <w:tcPr>
            <w:tcW w:w="930" w:type="pct"/>
            <w:tcBorders>
              <w:bottom w:val="nil"/>
            </w:tcBorders>
            <w:shd w:val="clear" w:color="auto" w:fill="auto"/>
          </w:tcPr>
          <w:p w14:paraId="13D3F9D1" w14:textId="77777777" w:rsidR="000D54A2" w:rsidRPr="00C67A3A" w:rsidRDefault="000D54A2" w:rsidP="00C67A3A">
            <w:pPr>
              <w:spacing w:before="60" w:after="60"/>
              <w:ind w:firstLine="0"/>
              <w:jc w:val="right"/>
              <w:rPr>
                <w:rFonts w:ascii="Arial" w:hAnsi="Arial" w:cs="Arial"/>
                <w:sz w:val="20"/>
              </w:rPr>
            </w:pPr>
          </w:p>
        </w:tc>
        <w:tc>
          <w:tcPr>
            <w:tcW w:w="932" w:type="pct"/>
            <w:tcBorders>
              <w:bottom w:val="nil"/>
            </w:tcBorders>
            <w:shd w:val="clear" w:color="auto" w:fill="auto"/>
          </w:tcPr>
          <w:p w14:paraId="46238CD5" w14:textId="77777777" w:rsidR="000D54A2" w:rsidRPr="00C67A3A" w:rsidRDefault="000D54A2" w:rsidP="00C67A3A">
            <w:pPr>
              <w:spacing w:before="60" w:after="60"/>
              <w:ind w:firstLine="0"/>
              <w:jc w:val="right"/>
              <w:rPr>
                <w:rFonts w:ascii="Arial" w:hAnsi="Arial" w:cs="Arial"/>
                <w:sz w:val="20"/>
              </w:rPr>
            </w:pPr>
          </w:p>
        </w:tc>
      </w:tr>
      <w:tr w:rsidR="000D54A2" w:rsidRPr="00C67A3A" w14:paraId="455E3558" w14:textId="77777777" w:rsidTr="00C67A3A">
        <w:tc>
          <w:tcPr>
            <w:tcW w:w="3138" w:type="pct"/>
            <w:tcBorders>
              <w:top w:val="nil"/>
              <w:bottom w:val="nil"/>
            </w:tcBorders>
            <w:shd w:val="clear" w:color="auto" w:fill="auto"/>
          </w:tcPr>
          <w:p w14:paraId="669073D9"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Current</w:t>
            </w:r>
          </w:p>
        </w:tc>
        <w:tc>
          <w:tcPr>
            <w:tcW w:w="930" w:type="pct"/>
            <w:tcBorders>
              <w:top w:val="nil"/>
              <w:bottom w:val="nil"/>
            </w:tcBorders>
            <w:shd w:val="clear" w:color="auto" w:fill="auto"/>
          </w:tcPr>
          <w:p w14:paraId="4EB9297E"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079A290" w14:textId="77777777" w:rsidR="000D54A2" w:rsidRPr="00C67A3A" w:rsidRDefault="000D54A2" w:rsidP="00C67A3A">
            <w:pPr>
              <w:spacing w:before="60" w:after="60"/>
              <w:ind w:firstLine="0"/>
              <w:jc w:val="right"/>
              <w:rPr>
                <w:rFonts w:ascii="Arial" w:hAnsi="Arial" w:cs="Arial"/>
                <w:sz w:val="20"/>
              </w:rPr>
            </w:pPr>
          </w:p>
        </w:tc>
      </w:tr>
      <w:tr w:rsidR="000D54A2" w:rsidRPr="00C67A3A" w14:paraId="7201BDEB" w14:textId="77777777" w:rsidTr="00C67A3A">
        <w:tc>
          <w:tcPr>
            <w:tcW w:w="3138" w:type="pct"/>
            <w:tcBorders>
              <w:top w:val="nil"/>
              <w:bottom w:val="nil"/>
            </w:tcBorders>
            <w:shd w:val="clear" w:color="auto" w:fill="auto"/>
            <w:vAlign w:val="center"/>
          </w:tcPr>
          <w:p w14:paraId="4A31524D" w14:textId="77777777" w:rsidR="000D54A2" w:rsidRPr="00C67A3A" w:rsidRDefault="000D54A2" w:rsidP="00AD6F45">
            <w:pPr>
              <w:pStyle w:val="Heading2"/>
              <w:spacing w:before="120" w:after="120"/>
              <w:ind w:firstLine="0"/>
              <w:rPr>
                <w:rFonts w:ascii="Arial" w:hAnsi="Arial" w:cs="Arial"/>
                <w:sz w:val="20"/>
              </w:rPr>
            </w:pPr>
            <w:bookmarkStart w:id="154" w:name="_Toc170488719"/>
            <w:bookmarkStart w:id="155" w:name="_Toc170664092"/>
            <w:bookmarkStart w:id="156" w:name="_Toc170664871"/>
            <w:bookmarkStart w:id="157" w:name="_Toc172495048"/>
            <w:bookmarkStart w:id="158" w:name="_Toc172729585"/>
            <w:r w:rsidRPr="00AD6F45">
              <w:rPr>
                <w:rFonts w:ascii="Arial" w:hAnsi="Arial" w:cs="Arial"/>
                <w:color w:val="0E2841" w:themeColor="text2"/>
                <w:sz w:val="20"/>
              </w:rPr>
              <w:t>Income Tax</w:t>
            </w:r>
            <w:bookmarkEnd w:id="154"/>
            <w:bookmarkEnd w:id="155"/>
            <w:bookmarkEnd w:id="156"/>
            <w:bookmarkEnd w:id="157"/>
            <w:bookmarkEnd w:id="158"/>
          </w:p>
        </w:tc>
        <w:tc>
          <w:tcPr>
            <w:tcW w:w="930" w:type="pct"/>
            <w:tcBorders>
              <w:top w:val="nil"/>
              <w:bottom w:val="nil"/>
            </w:tcBorders>
            <w:shd w:val="clear" w:color="auto" w:fill="auto"/>
          </w:tcPr>
          <w:p w14:paraId="612F2BF0"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9B57977" w14:textId="77777777" w:rsidR="000D54A2" w:rsidRPr="00C67A3A" w:rsidRDefault="000D54A2" w:rsidP="00C67A3A">
            <w:pPr>
              <w:spacing w:before="60" w:after="60"/>
              <w:ind w:firstLine="0"/>
              <w:jc w:val="right"/>
              <w:rPr>
                <w:rFonts w:ascii="Arial" w:hAnsi="Arial" w:cs="Arial"/>
                <w:sz w:val="20"/>
              </w:rPr>
            </w:pPr>
          </w:p>
        </w:tc>
      </w:tr>
      <w:tr w:rsidR="000D54A2" w:rsidRPr="00C67A3A" w14:paraId="74F727BC" w14:textId="77777777" w:rsidTr="00C67A3A">
        <w:tc>
          <w:tcPr>
            <w:tcW w:w="3138" w:type="pct"/>
            <w:tcBorders>
              <w:top w:val="nil"/>
              <w:bottom w:val="nil"/>
            </w:tcBorders>
            <w:shd w:val="clear" w:color="auto" w:fill="auto"/>
            <w:vAlign w:val="center"/>
          </w:tcPr>
          <w:p w14:paraId="47DFCB98"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Deferred</w:t>
            </w:r>
          </w:p>
        </w:tc>
        <w:tc>
          <w:tcPr>
            <w:tcW w:w="930" w:type="pct"/>
            <w:tcBorders>
              <w:top w:val="nil"/>
              <w:bottom w:val="nil"/>
            </w:tcBorders>
            <w:shd w:val="clear" w:color="auto" w:fill="auto"/>
          </w:tcPr>
          <w:p w14:paraId="6F925D5C"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D1475C6" w14:textId="77777777" w:rsidR="000D54A2" w:rsidRPr="00C67A3A" w:rsidRDefault="000D54A2" w:rsidP="00C67A3A">
            <w:pPr>
              <w:spacing w:before="60" w:after="60"/>
              <w:ind w:firstLine="0"/>
              <w:jc w:val="right"/>
              <w:rPr>
                <w:rFonts w:ascii="Arial" w:hAnsi="Arial" w:cs="Arial"/>
                <w:sz w:val="20"/>
              </w:rPr>
            </w:pPr>
          </w:p>
        </w:tc>
      </w:tr>
      <w:tr w:rsidR="000D54A2" w:rsidRPr="00C67A3A" w14:paraId="75D916D1" w14:textId="77777777" w:rsidTr="00C67A3A">
        <w:tc>
          <w:tcPr>
            <w:tcW w:w="3138" w:type="pct"/>
            <w:tcBorders>
              <w:top w:val="nil"/>
              <w:bottom w:val="nil"/>
            </w:tcBorders>
            <w:shd w:val="clear" w:color="auto" w:fill="FFFFFF"/>
            <w:vAlign w:val="center"/>
          </w:tcPr>
          <w:p w14:paraId="48BC4C56"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Originating and reversing temporary differences</w:t>
            </w:r>
          </w:p>
        </w:tc>
        <w:tc>
          <w:tcPr>
            <w:tcW w:w="930" w:type="pct"/>
            <w:tcBorders>
              <w:top w:val="nil"/>
              <w:bottom w:val="nil"/>
            </w:tcBorders>
            <w:shd w:val="clear" w:color="auto" w:fill="FFFFFF"/>
          </w:tcPr>
          <w:p w14:paraId="7AC94E97"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7D8DE69" w14:textId="77777777" w:rsidR="000D54A2" w:rsidRPr="00C67A3A" w:rsidRDefault="000D54A2" w:rsidP="00C67A3A">
            <w:pPr>
              <w:spacing w:before="60" w:after="60"/>
              <w:ind w:firstLine="0"/>
              <w:jc w:val="right"/>
              <w:rPr>
                <w:rFonts w:ascii="Arial" w:hAnsi="Arial" w:cs="Arial"/>
                <w:sz w:val="20"/>
              </w:rPr>
            </w:pPr>
          </w:p>
        </w:tc>
      </w:tr>
      <w:tr w:rsidR="000D54A2" w:rsidRPr="00C67A3A" w14:paraId="603C3831" w14:textId="77777777" w:rsidTr="00C67A3A">
        <w:tc>
          <w:tcPr>
            <w:tcW w:w="3138" w:type="pct"/>
            <w:tcBorders>
              <w:top w:val="nil"/>
              <w:bottom w:val="nil"/>
            </w:tcBorders>
            <w:shd w:val="clear" w:color="auto" w:fill="FFFFFF"/>
            <w:vAlign w:val="center"/>
          </w:tcPr>
          <w:p w14:paraId="244D445E"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Income tax expense reported in the statement of financial performance</w:t>
            </w:r>
          </w:p>
        </w:tc>
        <w:tc>
          <w:tcPr>
            <w:tcW w:w="930" w:type="pct"/>
            <w:tcBorders>
              <w:top w:val="nil"/>
              <w:bottom w:val="nil"/>
            </w:tcBorders>
            <w:shd w:val="clear" w:color="auto" w:fill="FFFFFF"/>
          </w:tcPr>
          <w:p w14:paraId="4344881D"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3726A2B1" w14:textId="77777777" w:rsidR="000D54A2" w:rsidRPr="00C67A3A" w:rsidRDefault="000D54A2" w:rsidP="00C67A3A">
            <w:pPr>
              <w:spacing w:before="60" w:after="60"/>
              <w:ind w:firstLine="0"/>
              <w:jc w:val="right"/>
              <w:rPr>
                <w:rFonts w:ascii="Arial" w:hAnsi="Arial" w:cs="Arial"/>
                <w:sz w:val="20"/>
              </w:rPr>
            </w:pPr>
          </w:p>
        </w:tc>
      </w:tr>
      <w:tr w:rsidR="000D54A2" w:rsidRPr="00C67A3A" w14:paraId="770E6DF5" w14:textId="77777777" w:rsidTr="00C67A3A">
        <w:tc>
          <w:tcPr>
            <w:tcW w:w="3138" w:type="pct"/>
            <w:tcBorders>
              <w:top w:val="nil"/>
              <w:bottom w:val="nil"/>
            </w:tcBorders>
            <w:shd w:val="clear" w:color="auto" w:fill="FFFFFF"/>
            <w:vAlign w:val="center"/>
          </w:tcPr>
          <w:p w14:paraId="01448C1E" w14:textId="77777777" w:rsidR="000D54A2" w:rsidRPr="00C67A3A" w:rsidRDefault="000D54A2" w:rsidP="00C67A3A">
            <w:pPr>
              <w:spacing w:before="60" w:after="60"/>
              <w:ind w:firstLine="0"/>
              <w:rPr>
                <w:rFonts w:ascii="Arial" w:hAnsi="Arial" w:cs="Arial"/>
                <w:sz w:val="20"/>
              </w:rPr>
            </w:pPr>
          </w:p>
        </w:tc>
        <w:tc>
          <w:tcPr>
            <w:tcW w:w="930" w:type="pct"/>
            <w:tcBorders>
              <w:top w:val="nil"/>
              <w:bottom w:val="nil"/>
            </w:tcBorders>
            <w:shd w:val="clear" w:color="auto" w:fill="FFFFFF"/>
          </w:tcPr>
          <w:p w14:paraId="3DC005FC"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0AB25909" w14:textId="77777777" w:rsidR="000D54A2" w:rsidRPr="00C67A3A" w:rsidRDefault="000D54A2" w:rsidP="00C67A3A">
            <w:pPr>
              <w:spacing w:before="60" w:after="60"/>
              <w:ind w:firstLine="0"/>
              <w:jc w:val="right"/>
              <w:rPr>
                <w:rFonts w:ascii="Arial" w:hAnsi="Arial" w:cs="Arial"/>
                <w:sz w:val="20"/>
              </w:rPr>
            </w:pPr>
          </w:p>
        </w:tc>
      </w:tr>
      <w:tr w:rsidR="000D54A2" w:rsidRPr="00C67A3A" w14:paraId="42785F8A" w14:textId="77777777" w:rsidTr="00C67A3A">
        <w:tc>
          <w:tcPr>
            <w:tcW w:w="3138" w:type="pct"/>
            <w:tcBorders>
              <w:top w:val="nil"/>
              <w:bottom w:val="nil"/>
            </w:tcBorders>
            <w:shd w:val="clear" w:color="auto" w:fill="FFFFFF"/>
            <w:vAlign w:val="center"/>
          </w:tcPr>
          <w:p w14:paraId="7F9D38FA"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Reconciliation between accounting surplus and tax expense</w:t>
            </w:r>
          </w:p>
        </w:tc>
        <w:tc>
          <w:tcPr>
            <w:tcW w:w="930" w:type="pct"/>
            <w:tcBorders>
              <w:top w:val="nil"/>
              <w:bottom w:val="nil"/>
            </w:tcBorders>
            <w:shd w:val="clear" w:color="auto" w:fill="FFFFFF"/>
          </w:tcPr>
          <w:p w14:paraId="4D9FBB17" w14:textId="77777777" w:rsidR="000D54A2" w:rsidRPr="00C67A3A" w:rsidRDefault="000D54A2" w:rsidP="00C67A3A">
            <w:pPr>
              <w:spacing w:before="60" w:after="60"/>
              <w:ind w:firstLine="0"/>
              <w:jc w:val="right"/>
              <w:rPr>
                <w:rFonts w:ascii="Arial" w:hAnsi="Arial" w:cs="Arial"/>
                <w:b/>
                <w:sz w:val="20"/>
              </w:rPr>
            </w:pPr>
          </w:p>
        </w:tc>
        <w:tc>
          <w:tcPr>
            <w:tcW w:w="932" w:type="pct"/>
            <w:tcBorders>
              <w:top w:val="nil"/>
              <w:bottom w:val="nil"/>
            </w:tcBorders>
            <w:shd w:val="clear" w:color="auto" w:fill="FFFFFF"/>
          </w:tcPr>
          <w:p w14:paraId="03D94D55" w14:textId="77777777" w:rsidR="000D54A2" w:rsidRPr="00C67A3A" w:rsidRDefault="000D54A2" w:rsidP="00C67A3A">
            <w:pPr>
              <w:spacing w:before="60" w:after="60"/>
              <w:ind w:firstLine="0"/>
              <w:jc w:val="right"/>
              <w:rPr>
                <w:rFonts w:ascii="Arial" w:hAnsi="Arial" w:cs="Arial"/>
                <w:b/>
                <w:sz w:val="20"/>
              </w:rPr>
            </w:pPr>
          </w:p>
        </w:tc>
      </w:tr>
      <w:tr w:rsidR="000D54A2" w:rsidRPr="00C67A3A" w14:paraId="5397B9A7" w14:textId="77777777" w:rsidTr="00C67A3A">
        <w:tc>
          <w:tcPr>
            <w:tcW w:w="3138" w:type="pct"/>
            <w:tcBorders>
              <w:top w:val="nil"/>
              <w:bottom w:val="nil"/>
            </w:tcBorders>
            <w:shd w:val="clear" w:color="auto" w:fill="FFFFFF"/>
            <w:vAlign w:val="center"/>
          </w:tcPr>
          <w:p w14:paraId="1EF60AAD"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Accounting surplus</w:t>
            </w:r>
          </w:p>
        </w:tc>
        <w:tc>
          <w:tcPr>
            <w:tcW w:w="930" w:type="pct"/>
            <w:tcBorders>
              <w:top w:val="nil"/>
              <w:bottom w:val="nil"/>
            </w:tcBorders>
            <w:shd w:val="clear" w:color="auto" w:fill="FFFFFF"/>
          </w:tcPr>
          <w:p w14:paraId="600444A5"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ECA57D1" w14:textId="77777777" w:rsidR="000D54A2" w:rsidRPr="00C67A3A" w:rsidRDefault="000D54A2" w:rsidP="00C67A3A">
            <w:pPr>
              <w:spacing w:before="60" w:after="60"/>
              <w:ind w:firstLine="0"/>
              <w:jc w:val="right"/>
              <w:rPr>
                <w:rFonts w:ascii="Arial" w:hAnsi="Arial" w:cs="Arial"/>
                <w:sz w:val="20"/>
              </w:rPr>
            </w:pPr>
          </w:p>
        </w:tc>
      </w:tr>
      <w:tr w:rsidR="000D54A2" w:rsidRPr="00C67A3A" w14:paraId="02C8F6E2" w14:textId="77777777" w:rsidTr="00C67A3A">
        <w:tc>
          <w:tcPr>
            <w:tcW w:w="3138" w:type="pct"/>
            <w:tcBorders>
              <w:top w:val="nil"/>
              <w:bottom w:val="nil"/>
            </w:tcBorders>
            <w:shd w:val="clear" w:color="auto" w:fill="FFFFFF"/>
            <w:vAlign w:val="center"/>
          </w:tcPr>
          <w:p w14:paraId="7EBA1581"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Taxation at the applicable tax rate</w:t>
            </w:r>
          </w:p>
        </w:tc>
        <w:tc>
          <w:tcPr>
            <w:tcW w:w="930" w:type="pct"/>
            <w:tcBorders>
              <w:top w:val="nil"/>
              <w:bottom w:val="nil"/>
            </w:tcBorders>
            <w:shd w:val="clear" w:color="auto" w:fill="FFFFFF"/>
          </w:tcPr>
          <w:p w14:paraId="43D7EDE6"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4DCE6A18" w14:textId="77777777" w:rsidR="000D54A2" w:rsidRPr="00C67A3A" w:rsidRDefault="000D54A2" w:rsidP="00C67A3A">
            <w:pPr>
              <w:spacing w:before="60" w:after="60"/>
              <w:ind w:firstLine="0"/>
              <w:jc w:val="right"/>
              <w:rPr>
                <w:rFonts w:ascii="Arial" w:hAnsi="Arial" w:cs="Arial"/>
                <w:sz w:val="20"/>
              </w:rPr>
            </w:pPr>
          </w:p>
        </w:tc>
      </w:tr>
      <w:tr w:rsidR="000D54A2" w:rsidRPr="00C67A3A" w14:paraId="5318ED20" w14:textId="77777777" w:rsidTr="00C67A3A">
        <w:tc>
          <w:tcPr>
            <w:tcW w:w="3138" w:type="pct"/>
            <w:tcBorders>
              <w:top w:val="nil"/>
              <w:bottom w:val="nil"/>
            </w:tcBorders>
            <w:shd w:val="clear" w:color="auto" w:fill="FFFFFF"/>
            <w:vAlign w:val="center"/>
          </w:tcPr>
          <w:p w14:paraId="72B3FF9C"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Tax effect of adjustments on taxable income</w:t>
            </w:r>
          </w:p>
        </w:tc>
        <w:tc>
          <w:tcPr>
            <w:tcW w:w="930" w:type="pct"/>
            <w:tcBorders>
              <w:top w:val="nil"/>
              <w:bottom w:val="nil"/>
            </w:tcBorders>
            <w:shd w:val="clear" w:color="auto" w:fill="FFFFFF"/>
          </w:tcPr>
          <w:p w14:paraId="7E61F6C3"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0F4487C3" w14:textId="77777777" w:rsidR="000D54A2" w:rsidRPr="00C67A3A" w:rsidRDefault="000D54A2" w:rsidP="00C67A3A">
            <w:pPr>
              <w:spacing w:before="60" w:after="60"/>
              <w:ind w:firstLine="0"/>
              <w:jc w:val="right"/>
              <w:rPr>
                <w:rFonts w:ascii="Arial" w:hAnsi="Arial" w:cs="Arial"/>
                <w:sz w:val="20"/>
              </w:rPr>
            </w:pPr>
          </w:p>
        </w:tc>
      </w:tr>
      <w:tr w:rsidR="000D54A2" w:rsidRPr="00C67A3A" w14:paraId="28684484" w14:textId="77777777" w:rsidTr="00C67A3A">
        <w:tc>
          <w:tcPr>
            <w:tcW w:w="3138" w:type="pct"/>
            <w:tcBorders>
              <w:top w:val="nil"/>
              <w:bottom w:val="nil"/>
            </w:tcBorders>
            <w:shd w:val="clear" w:color="auto" w:fill="FFFFFF"/>
            <w:vAlign w:val="center"/>
          </w:tcPr>
          <w:p w14:paraId="7E4DC1AF" w14:textId="77777777" w:rsidR="000D54A2" w:rsidRPr="00C67A3A" w:rsidRDefault="000D54A2" w:rsidP="00C67A3A">
            <w:pPr>
              <w:spacing w:before="60" w:after="60"/>
              <w:ind w:left="171" w:firstLine="0"/>
              <w:rPr>
                <w:rFonts w:ascii="Arial" w:hAnsi="Arial" w:cs="Arial"/>
                <w:sz w:val="20"/>
              </w:rPr>
            </w:pPr>
            <w:r w:rsidRPr="00C67A3A">
              <w:rPr>
                <w:rFonts w:ascii="Arial" w:hAnsi="Arial" w:cs="Arial"/>
                <w:sz w:val="20"/>
              </w:rPr>
              <w:t>Non-taxable and non-deductible items</w:t>
            </w:r>
          </w:p>
        </w:tc>
        <w:tc>
          <w:tcPr>
            <w:tcW w:w="930" w:type="pct"/>
            <w:tcBorders>
              <w:top w:val="nil"/>
              <w:bottom w:val="nil"/>
            </w:tcBorders>
            <w:shd w:val="clear" w:color="auto" w:fill="FFFFFF"/>
          </w:tcPr>
          <w:p w14:paraId="080C4758"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5A19BCAE" w14:textId="77777777" w:rsidR="000D54A2" w:rsidRPr="00C67A3A" w:rsidRDefault="000D54A2" w:rsidP="00C67A3A">
            <w:pPr>
              <w:spacing w:before="60" w:after="60"/>
              <w:ind w:firstLine="0"/>
              <w:jc w:val="right"/>
              <w:rPr>
                <w:rFonts w:ascii="Arial" w:hAnsi="Arial" w:cs="Arial"/>
                <w:sz w:val="20"/>
              </w:rPr>
            </w:pPr>
          </w:p>
        </w:tc>
      </w:tr>
      <w:tr w:rsidR="000D54A2" w:rsidRPr="00C67A3A" w14:paraId="629FD4C4" w14:textId="77777777" w:rsidTr="00C67A3A">
        <w:tc>
          <w:tcPr>
            <w:tcW w:w="3138" w:type="pct"/>
            <w:tcBorders>
              <w:top w:val="nil"/>
              <w:bottom w:val="nil"/>
            </w:tcBorders>
            <w:shd w:val="clear" w:color="auto" w:fill="FFFFFF"/>
            <w:vAlign w:val="center"/>
          </w:tcPr>
          <w:p w14:paraId="4319459C" w14:textId="77777777" w:rsidR="000D54A2" w:rsidRPr="00C67A3A" w:rsidRDefault="000D54A2" w:rsidP="00C67A3A">
            <w:pPr>
              <w:spacing w:before="60" w:after="60"/>
              <w:ind w:left="171" w:firstLine="0"/>
              <w:rPr>
                <w:rFonts w:ascii="Arial" w:hAnsi="Arial" w:cs="Arial"/>
                <w:sz w:val="20"/>
              </w:rPr>
            </w:pPr>
            <w:r w:rsidRPr="00C67A3A">
              <w:rPr>
                <w:rFonts w:ascii="Arial" w:hAnsi="Arial" w:cs="Arial"/>
                <w:sz w:val="20"/>
              </w:rPr>
              <w:t>(Over)/ under provision of prior years</w:t>
            </w:r>
          </w:p>
        </w:tc>
        <w:tc>
          <w:tcPr>
            <w:tcW w:w="930" w:type="pct"/>
            <w:tcBorders>
              <w:top w:val="nil"/>
              <w:bottom w:val="nil"/>
            </w:tcBorders>
            <w:shd w:val="clear" w:color="auto" w:fill="FFFFFF"/>
          </w:tcPr>
          <w:p w14:paraId="3B903A5A"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271B6FE1" w14:textId="77777777" w:rsidR="000D54A2" w:rsidRPr="00C67A3A" w:rsidRDefault="000D54A2" w:rsidP="00C67A3A">
            <w:pPr>
              <w:spacing w:before="60" w:after="60"/>
              <w:ind w:firstLine="0"/>
              <w:jc w:val="right"/>
              <w:rPr>
                <w:rFonts w:ascii="Arial" w:hAnsi="Arial" w:cs="Arial"/>
                <w:sz w:val="20"/>
              </w:rPr>
            </w:pPr>
          </w:p>
        </w:tc>
      </w:tr>
      <w:tr w:rsidR="000D54A2" w:rsidRPr="00C67A3A" w14:paraId="3FC3F4AB" w14:textId="77777777" w:rsidTr="00C67A3A">
        <w:tc>
          <w:tcPr>
            <w:tcW w:w="3138" w:type="pct"/>
            <w:tcBorders>
              <w:top w:val="nil"/>
              <w:bottom w:val="nil"/>
            </w:tcBorders>
            <w:shd w:val="clear" w:color="auto" w:fill="FFFFFF"/>
            <w:vAlign w:val="center"/>
          </w:tcPr>
          <w:p w14:paraId="28B24EBA"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Tax effect of previously unused tax losses</w:t>
            </w:r>
          </w:p>
        </w:tc>
        <w:tc>
          <w:tcPr>
            <w:tcW w:w="930" w:type="pct"/>
            <w:tcBorders>
              <w:top w:val="nil"/>
              <w:bottom w:val="nil"/>
            </w:tcBorders>
            <w:shd w:val="clear" w:color="auto" w:fill="FFFFFF"/>
          </w:tcPr>
          <w:p w14:paraId="5B830225"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4BF637B5" w14:textId="77777777" w:rsidR="000D54A2" w:rsidRPr="00C67A3A" w:rsidRDefault="000D54A2" w:rsidP="00C67A3A">
            <w:pPr>
              <w:spacing w:before="60" w:after="60"/>
              <w:ind w:firstLine="0"/>
              <w:jc w:val="right"/>
              <w:rPr>
                <w:rFonts w:ascii="Arial" w:hAnsi="Arial" w:cs="Arial"/>
                <w:sz w:val="20"/>
              </w:rPr>
            </w:pPr>
          </w:p>
        </w:tc>
      </w:tr>
      <w:tr w:rsidR="000D54A2" w:rsidRPr="00C67A3A" w14:paraId="2C58FE3D" w14:textId="77777777" w:rsidTr="00C67A3A">
        <w:tc>
          <w:tcPr>
            <w:tcW w:w="3138" w:type="pct"/>
            <w:tcBorders>
              <w:top w:val="nil"/>
              <w:bottom w:val="nil"/>
            </w:tcBorders>
            <w:shd w:val="clear" w:color="auto" w:fill="FFFFFF"/>
            <w:vAlign w:val="center"/>
          </w:tcPr>
          <w:p w14:paraId="5B8E1CC3"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Effective tax at rate of XX %</w:t>
            </w:r>
          </w:p>
        </w:tc>
        <w:tc>
          <w:tcPr>
            <w:tcW w:w="930" w:type="pct"/>
            <w:tcBorders>
              <w:top w:val="nil"/>
              <w:bottom w:val="nil"/>
            </w:tcBorders>
            <w:shd w:val="clear" w:color="auto" w:fill="FFFFFF"/>
          </w:tcPr>
          <w:p w14:paraId="75F23A1B"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68AC12C5" w14:textId="77777777" w:rsidR="000D54A2" w:rsidRPr="00C67A3A" w:rsidRDefault="000D54A2" w:rsidP="00C67A3A">
            <w:pPr>
              <w:spacing w:before="60" w:after="60"/>
              <w:ind w:firstLine="0"/>
              <w:jc w:val="right"/>
              <w:rPr>
                <w:rFonts w:ascii="Arial" w:hAnsi="Arial" w:cs="Arial"/>
                <w:sz w:val="20"/>
              </w:rPr>
            </w:pPr>
          </w:p>
        </w:tc>
      </w:tr>
      <w:tr w:rsidR="000D54A2" w:rsidRPr="00C67A3A" w14:paraId="6E80750E" w14:textId="77777777" w:rsidTr="00C67A3A">
        <w:tc>
          <w:tcPr>
            <w:tcW w:w="3138" w:type="pct"/>
            <w:tcBorders>
              <w:top w:val="nil"/>
              <w:bottom w:val="single" w:sz="4" w:space="0" w:color="auto"/>
            </w:tcBorders>
            <w:shd w:val="clear" w:color="auto" w:fill="FFFFFF"/>
            <w:vAlign w:val="center"/>
          </w:tcPr>
          <w:p w14:paraId="6D1E2880" w14:textId="77777777" w:rsidR="000D54A2" w:rsidRPr="00C67A3A" w:rsidRDefault="000D54A2" w:rsidP="00C67A3A">
            <w:pPr>
              <w:spacing w:before="60" w:after="60"/>
              <w:ind w:firstLine="0"/>
              <w:rPr>
                <w:rFonts w:ascii="Arial" w:hAnsi="Arial" w:cs="Arial"/>
                <w:b/>
                <w:sz w:val="20"/>
              </w:rPr>
            </w:pPr>
          </w:p>
        </w:tc>
        <w:tc>
          <w:tcPr>
            <w:tcW w:w="930" w:type="pct"/>
            <w:tcBorders>
              <w:top w:val="nil"/>
              <w:bottom w:val="single" w:sz="4" w:space="0" w:color="auto"/>
            </w:tcBorders>
            <w:shd w:val="clear" w:color="auto" w:fill="FFFFFF"/>
          </w:tcPr>
          <w:p w14:paraId="39049523"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7FDA2312" w14:textId="77777777" w:rsidR="000D54A2" w:rsidRPr="00C67A3A" w:rsidRDefault="000D54A2" w:rsidP="00C67A3A">
            <w:pPr>
              <w:spacing w:before="60" w:after="60"/>
              <w:ind w:firstLine="0"/>
              <w:jc w:val="right"/>
              <w:rPr>
                <w:rFonts w:ascii="Arial" w:hAnsi="Arial" w:cs="Arial"/>
                <w:sz w:val="20"/>
              </w:rPr>
            </w:pPr>
          </w:p>
        </w:tc>
      </w:tr>
    </w:tbl>
    <w:p w14:paraId="2C975109" w14:textId="77777777" w:rsidR="00167561" w:rsidRDefault="00167561" w:rsidP="000D54A2">
      <w:pPr>
        <w:ind w:firstLine="0"/>
        <w:rPr>
          <w:rFonts w:ascii="Arial" w:hAnsi="Arial" w:cs="Arial"/>
          <w:sz w:val="20"/>
        </w:rPr>
        <w:sectPr w:rsidR="00167561" w:rsidSect="00167561">
          <w:pgSz w:w="11906" w:h="16838"/>
          <w:pgMar w:top="1440" w:right="992" w:bottom="1440" w:left="992" w:header="709" w:footer="709" w:gutter="0"/>
          <w:cols w:space="708"/>
          <w:docGrid w:linePitch="360"/>
        </w:sectPr>
      </w:pPr>
    </w:p>
    <w:p w14:paraId="0D090E5D" w14:textId="2DDB64CD" w:rsidR="00E3735F" w:rsidRPr="00CF6FB1" w:rsidRDefault="00AD26F6" w:rsidP="00CF6FB1">
      <w:pPr>
        <w:ind w:left="567"/>
        <w:rPr>
          <w:rFonts w:ascii="Arial" w:hAnsi="Arial" w:cs="Arial"/>
          <w:b/>
          <w:sz w:val="20"/>
        </w:rPr>
      </w:pPr>
      <w:r>
        <w:rPr>
          <w:rFonts w:ascii="Arial" w:hAnsi="Arial" w:cs="Arial"/>
          <w:b/>
          <w:sz w:val="20"/>
        </w:rPr>
        <w:lastRenderedPageBreak/>
        <w:t>50</w:t>
      </w:r>
      <w:r w:rsidR="00C664D7">
        <w:rPr>
          <w:rFonts w:ascii="Arial" w:hAnsi="Arial" w:cs="Arial"/>
          <w:b/>
          <w:sz w:val="20"/>
        </w:rPr>
        <w:t>.1</w:t>
      </w:r>
      <w:r w:rsidR="00C664D7">
        <w:rPr>
          <w:rFonts w:ascii="Arial" w:hAnsi="Arial" w:cs="Arial"/>
          <w:b/>
          <w:sz w:val="20"/>
        </w:rPr>
        <w:tab/>
      </w:r>
      <w:r w:rsidR="00E3735F" w:rsidRPr="00CF6FB1">
        <w:rPr>
          <w:rFonts w:ascii="Arial" w:hAnsi="Arial" w:cs="Arial"/>
          <w:b/>
          <w:sz w:val="20"/>
        </w:rPr>
        <w:t>Deferred Taxation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E3735F" w:rsidRPr="00C67A3A" w14:paraId="54A8704E" w14:textId="77777777" w:rsidTr="00C67A3A">
        <w:tc>
          <w:tcPr>
            <w:tcW w:w="2287" w:type="pct"/>
            <w:vMerge w:val="restart"/>
            <w:shd w:val="clear" w:color="auto" w:fill="FBE4D5"/>
          </w:tcPr>
          <w:p w14:paraId="2F78BE95" w14:textId="77777777" w:rsidR="00E3735F" w:rsidRPr="00C67A3A" w:rsidRDefault="00E3735F" w:rsidP="00C67A3A">
            <w:pPr>
              <w:spacing w:before="60" w:after="60"/>
              <w:ind w:firstLine="0"/>
              <w:rPr>
                <w:rFonts w:ascii="Arial" w:hAnsi="Arial" w:cs="Arial"/>
                <w:b/>
                <w:sz w:val="20"/>
              </w:rPr>
            </w:pPr>
          </w:p>
        </w:tc>
        <w:tc>
          <w:tcPr>
            <w:tcW w:w="1357" w:type="pct"/>
            <w:gridSpan w:val="2"/>
            <w:tcBorders>
              <w:bottom w:val="single" w:sz="4" w:space="0" w:color="auto"/>
            </w:tcBorders>
            <w:shd w:val="clear" w:color="auto" w:fill="FBE4D5"/>
          </w:tcPr>
          <w:p w14:paraId="463427D4" w14:textId="77777777" w:rsidR="00E3735F" w:rsidRPr="00C67A3A" w:rsidRDefault="00E3735F" w:rsidP="00C67A3A">
            <w:pPr>
              <w:spacing w:before="60" w:after="60"/>
              <w:ind w:firstLine="0"/>
              <w:jc w:val="center"/>
              <w:rPr>
                <w:rFonts w:ascii="Arial" w:hAnsi="Arial" w:cs="Arial"/>
                <w:b/>
                <w:sz w:val="20"/>
              </w:rPr>
            </w:pPr>
            <w:r w:rsidRPr="00C67A3A">
              <w:rPr>
                <w:rFonts w:ascii="Arial" w:hAnsi="Arial" w:cs="Arial"/>
                <w:b/>
                <w:sz w:val="20"/>
              </w:rPr>
              <w:t>Statement of Financial Position</w:t>
            </w:r>
          </w:p>
        </w:tc>
        <w:tc>
          <w:tcPr>
            <w:tcW w:w="1356" w:type="pct"/>
            <w:gridSpan w:val="2"/>
            <w:tcBorders>
              <w:bottom w:val="single" w:sz="4" w:space="0" w:color="auto"/>
            </w:tcBorders>
            <w:shd w:val="clear" w:color="auto" w:fill="FBE4D5"/>
          </w:tcPr>
          <w:p w14:paraId="59E8D7B7" w14:textId="77777777" w:rsidR="00E3735F" w:rsidRPr="00C67A3A" w:rsidRDefault="00E3735F" w:rsidP="00C67A3A">
            <w:pPr>
              <w:spacing w:before="60" w:after="60"/>
              <w:ind w:firstLine="0"/>
              <w:jc w:val="center"/>
              <w:rPr>
                <w:rFonts w:ascii="Arial" w:hAnsi="Arial" w:cs="Arial"/>
                <w:b/>
                <w:sz w:val="20"/>
              </w:rPr>
            </w:pPr>
            <w:r w:rsidRPr="00C67A3A">
              <w:rPr>
                <w:rFonts w:ascii="Arial" w:hAnsi="Arial" w:cs="Arial"/>
                <w:b/>
                <w:sz w:val="20"/>
              </w:rPr>
              <w:t>Statement of Financial Performance</w:t>
            </w:r>
          </w:p>
        </w:tc>
      </w:tr>
      <w:tr w:rsidR="006A1FFA" w:rsidRPr="00C67A3A" w14:paraId="742DE4E6" w14:textId="77777777" w:rsidTr="00C67A3A">
        <w:tc>
          <w:tcPr>
            <w:tcW w:w="2287" w:type="pct"/>
            <w:vMerge/>
            <w:tcBorders>
              <w:bottom w:val="single" w:sz="4" w:space="0" w:color="auto"/>
            </w:tcBorders>
            <w:shd w:val="clear" w:color="auto" w:fill="FBE4D5"/>
          </w:tcPr>
          <w:p w14:paraId="5CE93E98" w14:textId="77777777" w:rsidR="006A1FFA" w:rsidRPr="00C67A3A" w:rsidRDefault="006A1FFA" w:rsidP="006A1FF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52187CB4"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2BB3DAC2" w14:textId="1074E2D4"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679" w:type="pct"/>
            <w:tcBorders>
              <w:bottom w:val="single" w:sz="4" w:space="0" w:color="auto"/>
            </w:tcBorders>
            <w:shd w:val="clear" w:color="auto" w:fill="FBE4D5"/>
          </w:tcPr>
          <w:p w14:paraId="6B9F3BF3"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6C568B34" w14:textId="56CBB98F"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06D1C3E9"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31078FD4" w14:textId="38556589"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0C505BF6"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5E22B2B0" w14:textId="01E49309"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E3735F" w:rsidRPr="00C67A3A" w14:paraId="749B105D" w14:textId="77777777" w:rsidTr="00C67A3A">
        <w:tc>
          <w:tcPr>
            <w:tcW w:w="2287" w:type="pct"/>
            <w:tcBorders>
              <w:bottom w:val="nil"/>
            </w:tcBorders>
            <w:shd w:val="clear" w:color="auto" w:fill="auto"/>
          </w:tcPr>
          <w:p w14:paraId="1FB33907" w14:textId="77777777" w:rsidR="00E3735F" w:rsidRPr="00C67A3A" w:rsidRDefault="00E3735F" w:rsidP="00C67A3A">
            <w:pPr>
              <w:spacing w:before="60" w:after="60"/>
              <w:ind w:firstLine="0"/>
              <w:rPr>
                <w:rFonts w:ascii="Arial" w:hAnsi="Arial" w:cs="Arial"/>
                <w:i/>
                <w:sz w:val="20"/>
              </w:rPr>
            </w:pPr>
            <w:r w:rsidRPr="00C67A3A">
              <w:rPr>
                <w:rFonts w:ascii="Arial" w:hAnsi="Arial" w:cs="Arial"/>
                <w:i/>
                <w:sz w:val="20"/>
              </w:rPr>
              <w:t>Deferred tax for Batho Pele City relates to the following</w:t>
            </w:r>
          </w:p>
        </w:tc>
        <w:tc>
          <w:tcPr>
            <w:tcW w:w="678" w:type="pct"/>
            <w:tcBorders>
              <w:bottom w:val="nil"/>
            </w:tcBorders>
            <w:shd w:val="clear" w:color="auto" w:fill="auto"/>
          </w:tcPr>
          <w:p w14:paraId="399F838E" w14:textId="77777777" w:rsidR="00E3735F" w:rsidRPr="00C67A3A" w:rsidRDefault="00E3735F" w:rsidP="00C67A3A">
            <w:pPr>
              <w:spacing w:before="60" w:after="60"/>
              <w:ind w:firstLine="0"/>
              <w:jc w:val="right"/>
              <w:rPr>
                <w:rFonts w:ascii="Arial" w:hAnsi="Arial" w:cs="Arial"/>
                <w:sz w:val="20"/>
              </w:rPr>
            </w:pPr>
          </w:p>
        </w:tc>
        <w:tc>
          <w:tcPr>
            <w:tcW w:w="679" w:type="pct"/>
            <w:tcBorders>
              <w:bottom w:val="nil"/>
            </w:tcBorders>
            <w:shd w:val="clear" w:color="auto" w:fill="auto"/>
          </w:tcPr>
          <w:p w14:paraId="3786B966" w14:textId="77777777" w:rsidR="00E3735F" w:rsidRPr="00C67A3A" w:rsidRDefault="00E3735F" w:rsidP="00C67A3A">
            <w:pPr>
              <w:spacing w:before="60" w:after="60"/>
              <w:ind w:firstLine="0"/>
              <w:jc w:val="right"/>
              <w:rPr>
                <w:rFonts w:ascii="Arial" w:hAnsi="Arial" w:cs="Arial"/>
                <w:sz w:val="20"/>
              </w:rPr>
            </w:pPr>
          </w:p>
        </w:tc>
        <w:tc>
          <w:tcPr>
            <w:tcW w:w="678" w:type="pct"/>
            <w:tcBorders>
              <w:bottom w:val="nil"/>
            </w:tcBorders>
            <w:shd w:val="clear" w:color="auto" w:fill="auto"/>
          </w:tcPr>
          <w:p w14:paraId="46835D97" w14:textId="77777777" w:rsidR="00E3735F" w:rsidRPr="00C67A3A" w:rsidRDefault="00E3735F" w:rsidP="00C67A3A">
            <w:pPr>
              <w:spacing w:before="60" w:after="60"/>
              <w:ind w:firstLine="0"/>
              <w:jc w:val="right"/>
              <w:rPr>
                <w:rFonts w:ascii="Arial" w:hAnsi="Arial" w:cs="Arial"/>
                <w:sz w:val="20"/>
              </w:rPr>
            </w:pPr>
          </w:p>
        </w:tc>
        <w:tc>
          <w:tcPr>
            <w:tcW w:w="678" w:type="pct"/>
            <w:tcBorders>
              <w:bottom w:val="nil"/>
            </w:tcBorders>
            <w:shd w:val="clear" w:color="auto" w:fill="auto"/>
          </w:tcPr>
          <w:p w14:paraId="38AA3409" w14:textId="77777777" w:rsidR="00E3735F" w:rsidRPr="00C67A3A" w:rsidRDefault="00E3735F" w:rsidP="00C67A3A">
            <w:pPr>
              <w:spacing w:before="60" w:after="60"/>
              <w:ind w:firstLine="0"/>
              <w:jc w:val="right"/>
              <w:rPr>
                <w:rFonts w:ascii="Arial" w:hAnsi="Arial" w:cs="Arial"/>
                <w:sz w:val="20"/>
              </w:rPr>
            </w:pPr>
          </w:p>
        </w:tc>
      </w:tr>
      <w:tr w:rsidR="00E3735F" w:rsidRPr="00C67A3A" w14:paraId="21518C1A" w14:textId="77777777" w:rsidTr="00C67A3A">
        <w:tc>
          <w:tcPr>
            <w:tcW w:w="2287" w:type="pct"/>
            <w:tcBorders>
              <w:top w:val="nil"/>
              <w:bottom w:val="nil"/>
            </w:tcBorders>
            <w:shd w:val="clear" w:color="auto" w:fill="FFFFFF"/>
            <w:vAlign w:val="center"/>
          </w:tcPr>
          <w:p w14:paraId="7BCFAA7B"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Accelerated depreciation for taxation purposes</w:t>
            </w:r>
          </w:p>
        </w:tc>
        <w:tc>
          <w:tcPr>
            <w:tcW w:w="678" w:type="pct"/>
            <w:tcBorders>
              <w:top w:val="nil"/>
              <w:bottom w:val="nil"/>
            </w:tcBorders>
            <w:shd w:val="clear" w:color="auto" w:fill="FFFFFF"/>
          </w:tcPr>
          <w:p w14:paraId="68CC23B2"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7A825CF8"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6359937"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0143CE64" w14:textId="77777777" w:rsidR="00E3735F" w:rsidRPr="00C67A3A" w:rsidRDefault="00E3735F" w:rsidP="00C67A3A">
            <w:pPr>
              <w:spacing w:before="60" w:after="60"/>
              <w:ind w:firstLine="0"/>
              <w:jc w:val="right"/>
              <w:rPr>
                <w:rFonts w:ascii="Arial" w:hAnsi="Arial" w:cs="Arial"/>
                <w:sz w:val="20"/>
              </w:rPr>
            </w:pPr>
          </w:p>
        </w:tc>
      </w:tr>
      <w:tr w:rsidR="00E3735F" w:rsidRPr="00C67A3A" w14:paraId="736CD194" w14:textId="77777777" w:rsidTr="00C67A3A">
        <w:tc>
          <w:tcPr>
            <w:tcW w:w="2287" w:type="pct"/>
            <w:tcBorders>
              <w:top w:val="nil"/>
              <w:bottom w:val="nil"/>
            </w:tcBorders>
            <w:shd w:val="clear" w:color="auto" w:fill="FFFFFF"/>
            <w:vAlign w:val="center"/>
          </w:tcPr>
          <w:p w14:paraId="507876A5"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Revaluation of assets</w:t>
            </w:r>
          </w:p>
        </w:tc>
        <w:tc>
          <w:tcPr>
            <w:tcW w:w="678" w:type="pct"/>
            <w:tcBorders>
              <w:top w:val="nil"/>
              <w:bottom w:val="nil"/>
            </w:tcBorders>
            <w:shd w:val="clear" w:color="auto" w:fill="FFFFFF"/>
          </w:tcPr>
          <w:p w14:paraId="386C7BEF"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34DB55D8"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5D790706"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070F5CEE" w14:textId="77777777" w:rsidR="00E3735F" w:rsidRPr="00C67A3A" w:rsidRDefault="00E3735F" w:rsidP="00C67A3A">
            <w:pPr>
              <w:spacing w:before="60" w:after="60"/>
              <w:ind w:firstLine="0"/>
              <w:jc w:val="right"/>
              <w:rPr>
                <w:rFonts w:ascii="Arial" w:hAnsi="Arial" w:cs="Arial"/>
                <w:sz w:val="20"/>
              </w:rPr>
            </w:pPr>
          </w:p>
        </w:tc>
      </w:tr>
      <w:tr w:rsidR="00E3735F" w:rsidRPr="00C67A3A" w14:paraId="097A5071" w14:textId="77777777" w:rsidTr="00C67A3A">
        <w:tc>
          <w:tcPr>
            <w:tcW w:w="2287" w:type="pct"/>
            <w:tcBorders>
              <w:top w:val="nil"/>
              <w:bottom w:val="nil"/>
            </w:tcBorders>
            <w:shd w:val="clear" w:color="auto" w:fill="FFFFFF"/>
            <w:vAlign w:val="center"/>
          </w:tcPr>
          <w:p w14:paraId="30B100AB"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Post-employment benefits</w:t>
            </w:r>
          </w:p>
        </w:tc>
        <w:tc>
          <w:tcPr>
            <w:tcW w:w="678" w:type="pct"/>
            <w:tcBorders>
              <w:top w:val="nil"/>
              <w:bottom w:val="nil"/>
            </w:tcBorders>
            <w:shd w:val="clear" w:color="auto" w:fill="FFFFFF"/>
          </w:tcPr>
          <w:p w14:paraId="11737B2A"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1648A1F9"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B7A8B45"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273DD0A7" w14:textId="77777777" w:rsidR="00E3735F" w:rsidRPr="00C67A3A" w:rsidRDefault="00E3735F" w:rsidP="00C67A3A">
            <w:pPr>
              <w:spacing w:before="60" w:after="60"/>
              <w:ind w:firstLine="0"/>
              <w:jc w:val="right"/>
              <w:rPr>
                <w:rFonts w:ascii="Arial" w:hAnsi="Arial" w:cs="Arial"/>
                <w:sz w:val="20"/>
              </w:rPr>
            </w:pPr>
          </w:p>
        </w:tc>
      </w:tr>
      <w:tr w:rsidR="00E3735F" w:rsidRPr="00C67A3A" w14:paraId="590D42B4" w14:textId="77777777" w:rsidTr="00C67A3A">
        <w:tc>
          <w:tcPr>
            <w:tcW w:w="2287" w:type="pct"/>
            <w:tcBorders>
              <w:top w:val="nil"/>
              <w:bottom w:val="nil"/>
            </w:tcBorders>
            <w:shd w:val="clear" w:color="auto" w:fill="DEEAF6"/>
            <w:vAlign w:val="center"/>
          </w:tcPr>
          <w:p w14:paraId="346CB440"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&lt;Other – specify&gt;</w:t>
            </w:r>
          </w:p>
        </w:tc>
        <w:tc>
          <w:tcPr>
            <w:tcW w:w="678" w:type="pct"/>
            <w:tcBorders>
              <w:top w:val="nil"/>
              <w:bottom w:val="nil"/>
            </w:tcBorders>
            <w:shd w:val="clear" w:color="auto" w:fill="FFFFFF"/>
          </w:tcPr>
          <w:p w14:paraId="494BD3BD"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7D06E75A"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0CE664E7"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DB9B979" w14:textId="77777777" w:rsidR="00E3735F" w:rsidRPr="00C67A3A" w:rsidRDefault="00E3735F" w:rsidP="00C67A3A">
            <w:pPr>
              <w:spacing w:before="60" w:after="60"/>
              <w:ind w:firstLine="0"/>
              <w:jc w:val="right"/>
              <w:rPr>
                <w:rFonts w:ascii="Arial" w:hAnsi="Arial" w:cs="Arial"/>
                <w:sz w:val="20"/>
              </w:rPr>
            </w:pPr>
          </w:p>
        </w:tc>
      </w:tr>
      <w:tr w:rsidR="00E3735F" w:rsidRPr="00C67A3A" w14:paraId="7F83175F" w14:textId="77777777" w:rsidTr="00C67A3A">
        <w:tc>
          <w:tcPr>
            <w:tcW w:w="2287" w:type="pct"/>
            <w:tcBorders>
              <w:top w:val="nil"/>
              <w:bottom w:val="nil"/>
            </w:tcBorders>
            <w:shd w:val="clear" w:color="auto" w:fill="DEEAF6"/>
            <w:vAlign w:val="center"/>
          </w:tcPr>
          <w:p w14:paraId="6CC4D505"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&lt;Other – specify&gt;</w:t>
            </w:r>
          </w:p>
        </w:tc>
        <w:tc>
          <w:tcPr>
            <w:tcW w:w="678" w:type="pct"/>
            <w:tcBorders>
              <w:top w:val="nil"/>
              <w:bottom w:val="nil"/>
            </w:tcBorders>
            <w:shd w:val="clear" w:color="auto" w:fill="FFFFFF"/>
          </w:tcPr>
          <w:p w14:paraId="562D14A8"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1A7E43FB"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902AA94"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656EB05" w14:textId="77777777" w:rsidR="00E3735F" w:rsidRPr="00C67A3A" w:rsidRDefault="00E3735F" w:rsidP="00C67A3A">
            <w:pPr>
              <w:spacing w:before="60" w:after="60"/>
              <w:ind w:firstLine="0"/>
              <w:jc w:val="right"/>
              <w:rPr>
                <w:rFonts w:ascii="Arial" w:hAnsi="Arial" w:cs="Arial"/>
                <w:sz w:val="20"/>
              </w:rPr>
            </w:pPr>
          </w:p>
        </w:tc>
      </w:tr>
      <w:tr w:rsidR="00E3735F" w:rsidRPr="00C67A3A" w14:paraId="0730AA42" w14:textId="77777777" w:rsidTr="00C67A3A">
        <w:tc>
          <w:tcPr>
            <w:tcW w:w="2287" w:type="pct"/>
            <w:tcBorders>
              <w:top w:val="nil"/>
              <w:bottom w:val="nil"/>
            </w:tcBorders>
            <w:shd w:val="clear" w:color="auto" w:fill="DEEAF6"/>
            <w:vAlign w:val="center"/>
          </w:tcPr>
          <w:p w14:paraId="6324A1C1"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&lt;Other – specify&gt;</w:t>
            </w:r>
          </w:p>
        </w:tc>
        <w:tc>
          <w:tcPr>
            <w:tcW w:w="678" w:type="pct"/>
            <w:tcBorders>
              <w:top w:val="nil"/>
              <w:bottom w:val="nil"/>
            </w:tcBorders>
            <w:shd w:val="clear" w:color="auto" w:fill="FFFFFF"/>
          </w:tcPr>
          <w:p w14:paraId="0F5E47E7"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2EF913C7"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24788F3D"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401BD7C0" w14:textId="77777777" w:rsidR="00E3735F" w:rsidRPr="00C67A3A" w:rsidRDefault="00E3735F" w:rsidP="00C67A3A">
            <w:pPr>
              <w:spacing w:before="60" w:after="60"/>
              <w:ind w:firstLine="0"/>
              <w:jc w:val="right"/>
              <w:rPr>
                <w:rFonts w:ascii="Arial" w:hAnsi="Arial" w:cs="Arial"/>
                <w:sz w:val="20"/>
              </w:rPr>
            </w:pPr>
          </w:p>
        </w:tc>
      </w:tr>
      <w:tr w:rsidR="00E3735F" w:rsidRPr="00C67A3A" w14:paraId="6F439F85" w14:textId="77777777" w:rsidTr="00C67A3A">
        <w:tc>
          <w:tcPr>
            <w:tcW w:w="2287" w:type="pct"/>
            <w:tcBorders>
              <w:top w:val="nil"/>
              <w:bottom w:val="nil"/>
            </w:tcBorders>
            <w:shd w:val="clear" w:color="auto" w:fill="FFFFFF"/>
            <w:vAlign w:val="center"/>
          </w:tcPr>
          <w:p w14:paraId="710060B8" w14:textId="77777777" w:rsidR="00E3735F" w:rsidRPr="00C67A3A" w:rsidRDefault="00E3735F" w:rsidP="00C67A3A">
            <w:pPr>
              <w:spacing w:before="60" w:after="60"/>
              <w:ind w:firstLine="0"/>
              <w:rPr>
                <w:rFonts w:ascii="Arial" w:hAnsi="Arial" w:cs="Arial"/>
                <w:b/>
                <w:sz w:val="20"/>
              </w:rPr>
            </w:pPr>
            <w:r w:rsidRPr="00C67A3A">
              <w:rPr>
                <w:rFonts w:ascii="Arial" w:hAnsi="Arial" w:cs="Arial"/>
                <w:b/>
                <w:sz w:val="20"/>
              </w:rPr>
              <w:t>Total – Statement of financial position</w:t>
            </w:r>
          </w:p>
        </w:tc>
        <w:tc>
          <w:tcPr>
            <w:tcW w:w="678" w:type="pct"/>
            <w:tcBorders>
              <w:top w:val="nil"/>
              <w:bottom w:val="nil"/>
            </w:tcBorders>
            <w:shd w:val="clear" w:color="auto" w:fill="FFFFFF"/>
          </w:tcPr>
          <w:p w14:paraId="368B5C45"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1B5F8C6C"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D0CECE"/>
          </w:tcPr>
          <w:p w14:paraId="3B9ADE68"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D0CECE"/>
          </w:tcPr>
          <w:p w14:paraId="3F530716" w14:textId="77777777" w:rsidR="00E3735F" w:rsidRPr="00C67A3A" w:rsidRDefault="00E3735F" w:rsidP="00C67A3A">
            <w:pPr>
              <w:spacing w:before="60" w:after="60"/>
              <w:ind w:firstLine="0"/>
              <w:jc w:val="right"/>
              <w:rPr>
                <w:rFonts w:ascii="Arial" w:hAnsi="Arial" w:cs="Arial"/>
                <w:sz w:val="20"/>
              </w:rPr>
            </w:pPr>
          </w:p>
        </w:tc>
      </w:tr>
      <w:tr w:rsidR="00E3735F" w:rsidRPr="00C67A3A" w14:paraId="1AACD0BD" w14:textId="77777777" w:rsidTr="00C67A3A">
        <w:tc>
          <w:tcPr>
            <w:tcW w:w="2287" w:type="pct"/>
            <w:tcBorders>
              <w:top w:val="nil"/>
              <w:bottom w:val="single" w:sz="4" w:space="0" w:color="auto"/>
            </w:tcBorders>
            <w:shd w:val="clear" w:color="auto" w:fill="FFFFFF"/>
            <w:vAlign w:val="center"/>
          </w:tcPr>
          <w:p w14:paraId="104BAAEE" w14:textId="77777777" w:rsidR="00E3735F" w:rsidRPr="00C67A3A" w:rsidRDefault="00E3735F" w:rsidP="00C67A3A">
            <w:pPr>
              <w:spacing w:before="60" w:after="60"/>
              <w:ind w:firstLine="0"/>
              <w:rPr>
                <w:rFonts w:ascii="Arial" w:hAnsi="Arial" w:cs="Arial"/>
                <w:b/>
                <w:sz w:val="20"/>
              </w:rPr>
            </w:pPr>
            <w:r w:rsidRPr="00C67A3A">
              <w:rPr>
                <w:rFonts w:ascii="Arial" w:hAnsi="Arial" w:cs="Arial"/>
                <w:b/>
                <w:sz w:val="20"/>
              </w:rPr>
              <w:t>Total – Statement of financial performance</w:t>
            </w:r>
          </w:p>
        </w:tc>
        <w:tc>
          <w:tcPr>
            <w:tcW w:w="678" w:type="pct"/>
            <w:tcBorders>
              <w:top w:val="nil"/>
              <w:bottom w:val="single" w:sz="4" w:space="0" w:color="auto"/>
            </w:tcBorders>
            <w:shd w:val="clear" w:color="auto" w:fill="D0CECE"/>
          </w:tcPr>
          <w:p w14:paraId="41E91872"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single" w:sz="4" w:space="0" w:color="auto"/>
            </w:tcBorders>
            <w:shd w:val="clear" w:color="auto" w:fill="D0CECE"/>
          </w:tcPr>
          <w:p w14:paraId="265B98CB"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2301733F"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09AF0704" w14:textId="77777777" w:rsidR="00E3735F" w:rsidRPr="00C67A3A" w:rsidRDefault="00E3735F" w:rsidP="00C67A3A">
            <w:pPr>
              <w:spacing w:before="60" w:after="60"/>
              <w:ind w:firstLine="0"/>
              <w:jc w:val="right"/>
              <w:rPr>
                <w:rFonts w:ascii="Arial" w:hAnsi="Arial" w:cs="Arial"/>
                <w:sz w:val="20"/>
              </w:rPr>
            </w:pPr>
          </w:p>
        </w:tc>
      </w:tr>
    </w:tbl>
    <w:p w14:paraId="63EA4206" w14:textId="77777777" w:rsidR="003C0D46" w:rsidRDefault="003C0D46" w:rsidP="00CF6FB1">
      <w:pPr>
        <w:ind w:firstLine="0"/>
        <w:rPr>
          <w:rFonts w:ascii="Arial" w:hAnsi="Arial" w:cs="Arial"/>
          <w:b/>
          <w:color w:val="ED7D31"/>
          <w:sz w:val="20"/>
        </w:rPr>
        <w:sectPr w:rsidR="003C0D46" w:rsidSect="00AD6F45">
          <w:pgSz w:w="16838" w:h="11906" w:orient="landscape"/>
          <w:pgMar w:top="992" w:right="1440" w:bottom="992" w:left="1440" w:header="709" w:footer="709" w:gutter="0"/>
          <w:cols w:space="708"/>
          <w:docGrid w:linePitch="360"/>
        </w:sectPr>
      </w:pPr>
    </w:p>
    <w:p w14:paraId="72D0A38C" w14:textId="6A83F8BC" w:rsidR="00CF6FB1" w:rsidRPr="00C67A3A" w:rsidRDefault="00CF6FB1" w:rsidP="00CF6FB1">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91F173D" w14:textId="3973868B" w:rsidR="00CF6FB1" w:rsidRPr="00CF6FB1" w:rsidRDefault="00CF6FB1">
      <w:pPr>
        <w:pStyle w:val="Heading2"/>
        <w:numPr>
          <w:ilvl w:val="0"/>
          <w:numId w:val="26"/>
        </w:numPr>
        <w:spacing w:before="120" w:after="120"/>
        <w:ind w:left="567" w:hanging="567"/>
        <w:rPr>
          <w:rFonts w:ascii="Arial" w:hAnsi="Arial" w:cs="Arial"/>
          <w:b/>
          <w:color w:val="auto"/>
          <w:sz w:val="20"/>
        </w:rPr>
      </w:pPr>
      <w:bookmarkStart w:id="159" w:name="_Ref13147643"/>
      <w:bookmarkStart w:id="160" w:name="_Toc172729586"/>
      <w:r>
        <w:rPr>
          <w:rFonts w:ascii="Arial" w:hAnsi="Arial" w:cs="Arial"/>
          <w:b/>
          <w:color w:val="auto"/>
          <w:sz w:val="20"/>
        </w:rPr>
        <w:t xml:space="preserve">Net Cash </w:t>
      </w:r>
      <w:r w:rsidR="004B7454">
        <w:rPr>
          <w:rFonts w:ascii="Arial" w:hAnsi="Arial" w:cs="Arial"/>
          <w:b/>
          <w:color w:val="auto"/>
          <w:sz w:val="20"/>
        </w:rPr>
        <w:t>from/(u</w:t>
      </w:r>
      <w:r w:rsidR="00E62A44">
        <w:rPr>
          <w:rFonts w:ascii="Arial" w:hAnsi="Arial" w:cs="Arial"/>
          <w:b/>
          <w:color w:val="auto"/>
          <w:sz w:val="20"/>
        </w:rPr>
        <w:t>sed)</w:t>
      </w:r>
      <w:r>
        <w:rPr>
          <w:rFonts w:ascii="Arial" w:hAnsi="Arial" w:cs="Arial"/>
          <w:b/>
          <w:color w:val="auto"/>
          <w:sz w:val="20"/>
        </w:rPr>
        <w:t xml:space="preserve"> Operating Activities</w:t>
      </w:r>
      <w:bookmarkEnd w:id="159"/>
      <w:bookmarkEnd w:id="1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565FA0" w:rsidRPr="00C67A3A" w14:paraId="1443372A" w14:textId="77777777" w:rsidTr="00C67A3A">
        <w:tc>
          <w:tcPr>
            <w:tcW w:w="3138" w:type="pct"/>
            <w:tcBorders>
              <w:bottom w:val="single" w:sz="4" w:space="0" w:color="auto"/>
            </w:tcBorders>
            <w:shd w:val="clear" w:color="auto" w:fill="FBE4D5"/>
          </w:tcPr>
          <w:p w14:paraId="48CB4FDC" w14:textId="77777777" w:rsidR="00565FA0" w:rsidRPr="00C67A3A" w:rsidRDefault="00565FA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AC37673" w14:textId="3E1C6B06" w:rsidR="00565FA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27344B">
              <w:rPr>
                <w:rFonts w:ascii="Arial" w:hAnsi="Arial" w:cs="Arial"/>
                <w:b/>
                <w:sz w:val="20"/>
              </w:rPr>
              <w:t>3</w:t>
            </w:r>
            <w:r>
              <w:rPr>
                <w:rFonts w:ascii="Arial" w:hAnsi="Arial" w:cs="Arial"/>
                <w:b/>
                <w:sz w:val="20"/>
              </w:rPr>
              <w:t>/202</w:t>
            </w:r>
            <w:r w:rsidR="0027344B">
              <w:rPr>
                <w:rFonts w:ascii="Arial" w:hAnsi="Arial" w:cs="Arial"/>
                <w:b/>
                <w:sz w:val="20"/>
              </w:rPr>
              <w:t>4</w:t>
            </w:r>
          </w:p>
          <w:p w14:paraId="77A3F736" w14:textId="77777777" w:rsidR="00565FA0" w:rsidRPr="00C67A3A" w:rsidRDefault="00565FA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84FBFDC" w14:textId="44E82180" w:rsidR="00565FA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27344B">
              <w:rPr>
                <w:rFonts w:ascii="Arial" w:hAnsi="Arial" w:cs="Arial"/>
                <w:b/>
                <w:sz w:val="20"/>
              </w:rPr>
              <w:t>2</w:t>
            </w:r>
            <w:r>
              <w:rPr>
                <w:rFonts w:ascii="Arial" w:hAnsi="Arial" w:cs="Arial"/>
                <w:b/>
                <w:sz w:val="20"/>
              </w:rPr>
              <w:t>/202</w:t>
            </w:r>
            <w:r w:rsidR="0027344B">
              <w:rPr>
                <w:rFonts w:ascii="Arial" w:hAnsi="Arial" w:cs="Arial"/>
                <w:b/>
                <w:sz w:val="20"/>
              </w:rPr>
              <w:t>3</w:t>
            </w:r>
          </w:p>
          <w:p w14:paraId="568054D4" w14:textId="77777777" w:rsidR="00565FA0" w:rsidRPr="00C67A3A" w:rsidRDefault="00565FA0" w:rsidP="00C67A3A">
            <w:pPr>
              <w:spacing w:before="60" w:after="60"/>
              <w:ind w:firstLine="0"/>
              <w:jc w:val="center"/>
              <w:rPr>
                <w:rFonts w:ascii="Arial" w:hAnsi="Arial" w:cs="Arial"/>
                <w:b/>
                <w:sz w:val="20"/>
              </w:rPr>
            </w:pPr>
            <w:r w:rsidRPr="00C67A3A">
              <w:rPr>
                <w:rFonts w:ascii="Arial" w:hAnsi="Arial" w:cs="Arial"/>
                <w:b/>
                <w:sz w:val="20"/>
              </w:rPr>
              <w:t>(R’000s)</w:t>
            </w:r>
          </w:p>
        </w:tc>
      </w:tr>
      <w:tr w:rsidR="00565FA0" w:rsidRPr="00C67A3A" w14:paraId="034DDD7E" w14:textId="77777777" w:rsidTr="00C67A3A">
        <w:tc>
          <w:tcPr>
            <w:tcW w:w="3138" w:type="pct"/>
            <w:tcBorders>
              <w:bottom w:val="nil"/>
            </w:tcBorders>
            <w:shd w:val="clear" w:color="auto" w:fill="auto"/>
          </w:tcPr>
          <w:p w14:paraId="71A7FA2E" w14:textId="77777777" w:rsidR="00565FA0" w:rsidRPr="00C67A3A" w:rsidRDefault="00565FA0" w:rsidP="00C67A3A">
            <w:pPr>
              <w:spacing w:before="60" w:after="60"/>
              <w:ind w:firstLine="0"/>
              <w:rPr>
                <w:rFonts w:ascii="Arial" w:hAnsi="Arial" w:cs="Arial"/>
                <w:sz w:val="20"/>
              </w:rPr>
            </w:pPr>
          </w:p>
        </w:tc>
        <w:tc>
          <w:tcPr>
            <w:tcW w:w="930" w:type="pct"/>
            <w:tcBorders>
              <w:bottom w:val="nil"/>
            </w:tcBorders>
            <w:shd w:val="clear" w:color="auto" w:fill="auto"/>
          </w:tcPr>
          <w:p w14:paraId="5435B231" w14:textId="77777777" w:rsidR="00565FA0" w:rsidRPr="00C67A3A" w:rsidRDefault="00565FA0" w:rsidP="00C67A3A">
            <w:pPr>
              <w:spacing w:before="60" w:after="60"/>
              <w:ind w:firstLine="0"/>
              <w:jc w:val="right"/>
              <w:rPr>
                <w:rFonts w:ascii="Arial" w:hAnsi="Arial" w:cs="Arial"/>
                <w:sz w:val="20"/>
              </w:rPr>
            </w:pPr>
          </w:p>
        </w:tc>
        <w:tc>
          <w:tcPr>
            <w:tcW w:w="932" w:type="pct"/>
            <w:tcBorders>
              <w:bottom w:val="nil"/>
            </w:tcBorders>
            <w:shd w:val="clear" w:color="auto" w:fill="auto"/>
          </w:tcPr>
          <w:p w14:paraId="2B01E8D4" w14:textId="77777777" w:rsidR="00565FA0" w:rsidRPr="00C67A3A" w:rsidRDefault="00565FA0" w:rsidP="00C67A3A">
            <w:pPr>
              <w:spacing w:before="60" w:after="60"/>
              <w:ind w:firstLine="0"/>
              <w:jc w:val="right"/>
              <w:rPr>
                <w:rFonts w:ascii="Arial" w:hAnsi="Arial" w:cs="Arial"/>
                <w:sz w:val="20"/>
              </w:rPr>
            </w:pPr>
          </w:p>
        </w:tc>
      </w:tr>
      <w:tr w:rsidR="00565FA0" w:rsidRPr="00C67A3A" w14:paraId="429933AA" w14:textId="77777777" w:rsidTr="00C67A3A">
        <w:tc>
          <w:tcPr>
            <w:tcW w:w="3138" w:type="pct"/>
            <w:tcBorders>
              <w:top w:val="nil"/>
              <w:bottom w:val="nil"/>
            </w:tcBorders>
            <w:shd w:val="clear" w:color="auto" w:fill="auto"/>
          </w:tcPr>
          <w:p w14:paraId="5D36E165" w14:textId="77777777" w:rsidR="00565FA0" w:rsidRPr="00C67A3A" w:rsidRDefault="00565FA0" w:rsidP="00C67A3A">
            <w:pPr>
              <w:spacing w:before="60" w:after="60"/>
              <w:ind w:firstLine="0"/>
              <w:rPr>
                <w:rFonts w:ascii="Arial" w:hAnsi="Arial" w:cs="Arial"/>
                <w:b/>
                <w:sz w:val="20"/>
              </w:rPr>
            </w:pPr>
            <w:r w:rsidRPr="00C67A3A">
              <w:rPr>
                <w:rFonts w:ascii="Arial" w:hAnsi="Arial" w:cs="Arial"/>
                <w:b/>
                <w:sz w:val="20"/>
              </w:rPr>
              <w:t>Surplus/(Deficit) After Capital Transfers and Contributions</w:t>
            </w:r>
          </w:p>
        </w:tc>
        <w:tc>
          <w:tcPr>
            <w:tcW w:w="930" w:type="pct"/>
            <w:tcBorders>
              <w:top w:val="nil"/>
              <w:bottom w:val="nil"/>
            </w:tcBorders>
            <w:shd w:val="clear" w:color="auto" w:fill="auto"/>
          </w:tcPr>
          <w:p w14:paraId="1D71C97F"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14BC389" w14:textId="77777777" w:rsidR="00565FA0" w:rsidRPr="00C67A3A" w:rsidRDefault="00565FA0" w:rsidP="00C67A3A">
            <w:pPr>
              <w:spacing w:before="60" w:after="60"/>
              <w:ind w:firstLine="0"/>
              <w:jc w:val="right"/>
              <w:rPr>
                <w:rFonts w:ascii="Arial" w:hAnsi="Arial" w:cs="Arial"/>
                <w:sz w:val="20"/>
              </w:rPr>
            </w:pPr>
          </w:p>
        </w:tc>
      </w:tr>
      <w:tr w:rsidR="00565FA0" w:rsidRPr="00C67A3A" w14:paraId="713AC3B3" w14:textId="77777777" w:rsidTr="00C67A3A">
        <w:tc>
          <w:tcPr>
            <w:tcW w:w="3138" w:type="pct"/>
            <w:tcBorders>
              <w:top w:val="nil"/>
              <w:bottom w:val="nil"/>
            </w:tcBorders>
            <w:shd w:val="clear" w:color="auto" w:fill="auto"/>
          </w:tcPr>
          <w:p w14:paraId="0A5FD2E2" w14:textId="77777777" w:rsidR="00565FA0" w:rsidRPr="00C67A3A" w:rsidRDefault="00565FA0" w:rsidP="00C67A3A">
            <w:pPr>
              <w:spacing w:before="60" w:after="60"/>
              <w:ind w:firstLine="0"/>
              <w:rPr>
                <w:rFonts w:ascii="Arial" w:hAnsi="Arial" w:cs="Arial"/>
                <w:sz w:val="20"/>
              </w:rPr>
            </w:pPr>
            <w:r w:rsidRPr="00C67A3A">
              <w:rPr>
                <w:rFonts w:ascii="Arial" w:hAnsi="Arial" w:cs="Arial"/>
                <w:sz w:val="20"/>
              </w:rPr>
              <w:t>Adjusted for:</w:t>
            </w:r>
          </w:p>
        </w:tc>
        <w:tc>
          <w:tcPr>
            <w:tcW w:w="930" w:type="pct"/>
            <w:tcBorders>
              <w:top w:val="nil"/>
              <w:bottom w:val="nil"/>
            </w:tcBorders>
            <w:shd w:val="clear" w:color="auto" w:fill="auto"/>
          </w:tcPr>
          <w:p w14:paraId="1929DE94"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4C8943" w14:textId="77777777" w:rsidR="00565FA0" w:rsidRPr="00C67A3A" w:rsidRDefault="00565FA0" w:rsidP="00C67A3A">
            <w:pPr>
              <w:spacing w:before="60" w:after="60"/>
              <w:ind w:firstLine="0"/>
              <w:jc w:val="right"/>
              <w:rPr>
                <w:rFonts w:ascii="Arial" w:hAnsi="Arial" w:cs="Arial"/>
                <w:sz w:val="20"/>
              </w:rPr>
            </w:pPr>
          </w:p>
        </w:tc>
      </w:tr>
      <w:tr w:rsidR="00565FA0" w:rsidRPr="00C67A3A" w14:paraId="540959D7" w14:textId="77777777" w:rsidTr="00C67A3A">
        <w:tc>
          <w:tcPr>
            <w:tcW w:w="3138" w:type="pct"/>
            <w:tcBorders>
              <w:top w:val="nil"/>
              <w:bottom w:val="nil"/>
            </w:tcBorders>
            <w:shd w:val="clear" w:color="auto" w:fill="auto"/>
          </w:tcPr>
          <w:p w14:paraId="7672ADAC"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Depreciation and Amortisation</w:t>
            </w:r>
          </w:p>
        </w:tc>
        <w:tc>
          <w:tcPr>
            <w:tcW w:w="930" w:type="pct"/>
            <w:tcBorders>
              <w:top w:val="nil"/>
              <w:bottom w:val="nil"/>
            </w:tcBorders>
            <w:shd w:val="clear" w:color="auto" w:fill="auto"/>
          </w:tcPr>
          <w:p w14:paraId="287DA53C"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738AB1C" w14:textId="77777777" w:rsidR="00565FA0" w:rsidRPr="00C67A3A" w:rsidRDefault="00565FA0" w:rsidP="00C67A3A">
            <w:pPr>
              <w:spacing w:before="60" w:after="60"/>
              <w:ind w:firstLine="0"/>
              <w:jc w:val="right"/>
              <w:rPr>
                <w:rFonts w:ascii="Arial" w:hAnsi="Arial" w:cs="Arial"/>
                <w:sz w:val="20"/>
              </w:rPr>
            </w:pPr>
          </w:p>
        </w:tc>
      </w:tr>
      <w:tr w:rsidR="00565FA0" w:rsidRPr="00C67A3A" w14:paraId="44AC6ED8" w14:textId="77777777" w:rsidTr="00C67A3A">
        <w:tc>
          <w:tcPr>
            <w:tcW w:w="3138" w:type="pct"/>
            <w:tcBorders>
              <w:top w:val="nil"/>
              <w:bottom w:val="nil"/>
            </w:tcBorders>
            <w:shd w:val="clear" w:color="auto" w:fill="auto"/>
          </w:tcPr>
          <w:p w14:paraId="05C872F0"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Write-offs</w:t>
            </w:r>
          </w:p>
        </w:tc>
        <w:tc>
          <w:tcPr>
            <w:tcW w:w="930" w:type="pct"/>
            <w:tcBorders>
              <w:top w:val="nil"/>
              <w:bottom w:val="nil"/>
            </w:tcBorders>
            <w:shd w:val="clear" w:color="auto" w:fill="auto"/>
          </w:tcPr>
          <w:p w14:paraId="75EE0EE4"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8BE3963" w14:textId="77777777" w:rsidR="00565FA0" w:rsidRPr="00C67A3A" w:rsidRDefault="00565FA0" w:rsidP="00C67A3A">
            <w:pPr>
              <w:spacing w:before="60" w:after="60"/>
              <w:ind w:firstLine="0"/>
              <w:jc w:val="right"/>
              <w:rPr>
                <w:rFonts w:ascii="Arial" w:hAnsi="Arial" w:cs="Arial"/>
                <w:sz w:val="20"/>
              </w:rPr>
            </w:pPr>
          </w:p>
        </w:tc>
      </w:tr>
      <w:tr w:rsidR="00565FA0" w:rsidRPr="00C67A3A" w14:paraId="56923879" w14:textId="77777777" w:rsidTr="00C67A3A">
        <w:tc>
          <w:tcPr>
            <w:tcW w:w="3138" w:type="pct"/>
            <w:tcBorders>
              <w:top w:val="nil"/>
              <w:bottom w:val="nil"/>
            </w:tcBorders>
            <w:shd w:val="clear" w:color="auto" w:fill="auto"/>
          </w:tcPr>
          <w:p w14:paraId="2625332E"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(Gains) / Losses on Disposal of Assets</w:t>
            </w:r>
          </w:p>
        </w:tc>
        <w:tc>
          <w:tcPr>
            <w:tcW w:w="930" w:type="pct"/>
            <w:tcBorders>
              <w:top w:val="nil"/>
              <w:bottom w:val="nil"/>
            </w:tcBorders>
            <w:shd w:val="clear" w:color="auto" w:fill="auto"/>
          </w:tcPr>
          <w:p w14:paraId="7C2935F6"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081ECB" w14:textId="77777777" w:rsidR="00565FA0" w:rsidRPr="00C67A3A" w:rsidRDefault="00565FA0" w:rsidP="00C67A3A">
            <w:pPr>
              <w:spacing w:before="60" w:after="60"/>
              <w:ind w:firstLine="0"/>
              <w:jc w:val="right"/>
              <w:rPr>
                <w:rFonts w:ascii="Arial" w:hAnsi="Arial" w:cs="Arial"/>
                <w:sz w:val="20"/>
              </w:rPr>
            </w:pPr>
          </w:p>
        </w:tc>
      </w:tr>
      <w:tr w:rsidR="00565FA0" w:rsidRPr="00C67A3A" w14:paraId="5F03F1A0" w14:textId="77777777" w:rsidTr="00C67A3A">
        <w:tc>
          <w:tcPr>
            <w:tcW w:w="3138" w:type="pct"/>
            <w:tcBorders>
              <w:top w:val="nil"/>
              <w:bottom w:val="nil"/>
            </w:tcBorders>
            <w:shd w:val="clear" w:color="auto" w:fill="auto"/>
          </w:tcPr>
          <w:p w14:paraId="428D54EC"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Goods/Services and Assets Received In-kind</w:t>
            </w:r>
          </w:p>
        </w:tc>
        <w:tc>
          <w:tcPr>
            <w:tcW w:w="930" w:type="pct"/>
            <w:tcBorders>
              <w:top w:val="nil"/>
              <w:bottom w:val="nil"/>
            </w:tcBorders>
            <w:shd w:val="clear" w:color="auto" w:fill="auto"/>
          </w:tcPr>
          <w:p w14:paraId="42FFA8D7"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FD2867" w14:textId="77777777" w:rsidR="00565FA0" w:rsidRPr="00C67A3A" w:rsidRDefault="00565FA0" w:rsidP="00C67A3A">
            <w:pPr>
              <w:spacing w:before="60" w:after="60"/>
              <w:ind w:firstLine="0"/>
              <w:jc w:val="right"/>
              <w:rPr>
                <w:rFonts w:ascii="Arial" w:hAnsi="Arial" w:cs="Arial"/>
                <w:sz w:val="20"/>
              </w:rPr>
            </w:pPr>
          </w:p>
        </w:tc>
      </w:tr>
      <w:tr w:rsidR="00565FA0" w:rsidRPr="00C67A3A" w14:paraId="644F22FC" w14:textId="77777777" w:rsidTr="00C67A3A">
        <w:tc>
          <w:tcPr>
            <w:tcW w:w="3138" w:type="pct"/>
            <w:tcBorders>
              <w:top w:val="nil"/>
              <w:bottom w:val="nil"/>
            </w:tcBorders>
            <w:shd w:val="clear" w:color="auto" w:fill="auto"/>
          </w:tcPr>
          <w:p w14:paraId="35596AC8"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Provisions</w:t>
            </w:r>
          </w:p>
        </w:tc>
        <w:tc>
          <w:tcPr>
            <w:tcW w:w="930" w:type="pct"/>
            <w:tcBorders>
              <w:top w:val="nil"/>
              <w:bottom w:val="nil"/>
            </w:tcBorders>
            <w:shd w:val="clear" w:color="auto" w:fill="auto"/>
          </w:tcPr>
          <w:p w14:paraId="42624476"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EE9397C" w14:textId="77777777" w:rsidR="00565FA0" w:rsidRPr="00C67A3A" w:rsidRDefault="00565FA0" w:rsidP="00C67A3A">
            <w:pPr>
              <w:spacing w:before="60" w:after="60"/>
              <w:ind w:firstLine="0"/>
              <w:jc w:val="right"/>
              <w:rPr>
                <w:rFonts w:ascii="Arial" w:hAnsi="Arial" w:cs="Arial"/>
                <w:sz w:val="20"/>
              </w:rPr>
            </w:pPr>
          </w:p>
        </w:tc>
      </w:tr>
      <w:tr w:rsidR="00565FA0" w:rsidRPr="00C67A3A" w14:paraId="42B6D798" w14:textId="77777777" w:rsidTr="00C67A3A">
        <w:tc>
          <w:tcPr>
            <w:tcW w:w="3138" w:type="pct"/>
            <w:tcBorders>
              <w:top w:val="nil"/>
              <w:bottom w:val="nil"/>
            </w:tcBorders>
            <w:shd w:val="clear" w:color="auto" w:fill="auto"/>
          </w:tcPr>
          <w:p w14:paraId="4AFE0EB0"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Impairment Allowance</w:t>
            </w:r>
          </w:p>
        </w:tc>
        <w:tc>
          <w:tcPr>
            <w:tcW w:w="930" w:type="pct"/>
            <w:tcBorders>
              <w:top w:val="nil"/>
              <w:bottom w:val="nil"/>
            </w:tcBorders>
            <w:shd w:val="clear" w:color="auto" w:fill="auto"/>
          </w:tcPr>
          <w:p w14:paraId="0F865A6B"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047849A" w14:textId="77777777" w:rsidR="00565FA0" w:rsidRPr="00C67A3A" w:rsidRDefault="00565FA0" w:rsidP="00C67A3A">
            <w:pPr>
              <w:spacing w:before="60" w:after="60"/>
              <w:ind w:firstLine="0"/>
              <w:jc w:val="right"/>
              <w:rPr>
                <w:rFonts w:ascii="Arial" w:hAnsi="Arial" w:cs="Arial"/>
                <w:sz w:val="20"/>
              </w:rPr>
            </w:pPr>
          </w:p>
        </w:tc>
      </w:tr>
      <w:tr w:rsidR="00565FA0" w:rsidRPr="00C67A3A" w14:paraId="1CAAF87C" w14:textId="77777777" w:rsidTr="00C67A3A">
        <w:tc>
          <w:tcPr>
            <w:tcW w:w="3138" w:type="pct"/>
            <w:tcBorders>
              <w:top w:val="nil"/>
              <w:bottom w:val="nil"/>
            </w:tcBorders>
            <w:shd w:val="clear" w:color="auto" w:fill="auto"/>
          </w:tcPr>
          <w:p w14:paraId="7B79BF47"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 xml:space="preserve">Interest Received </w:t>
            </w:r>
          </w:p>
        </w:tc>
        <w:tc>
          <w:tcPr>
            <w:tcW w:w="930" w:type="pct"/>
            <w:tcBorders>
              <w:top w:val="nil"/>
              <w:bottom w:val="nil"/>
            </w:tcBorders>
            <w:shd w:val="clear" w:color="auto" w:fill="auto"/>
          </w:tcPr>
          <w:p w14:paraId="08ABF790"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8451106" w14:textId="77777777" w:rsidR="00565FA0" w:rsidRPr="00C67A3A" w:rsidRDefault="00565FA0" w:rsidP="00C67A3A">
            <w:pPr>
              <w:spacing w:before="60" w:after="60"/>
              <w:ind w:firstLine="0"/>
              <w:jc w:val="right"/>
              <w:rPr>
                <w:rFonts w:ascii="Arial" w:hAnsi="Arial" w:cs="Arial"/>
                <w:sz w:val="20"/>
              </w:rPr>
            </w:pPr>
          </w:p>
        </w:tc>
      </w:tr>
      <w:tr w:rsidR="00565FA0" w:rsidRPr="00C67A3A" w14:paraId="5E7D8A3C" w14:textId="77777777" w:rsidTr="00C67A3A">
        <w:tc>
          <w:tcPr>
            <w:tcW w:w="3138" w:type="pct"/>
            <w:tcBorders>
              <w:top w:val="nil"/>
              <w:bottom w:val="nil"/>
            </w:tcBorders>
            <w:shd w:val="clear" w:color="auto" w:fill="auto"/>
          </w:tcPr>
          <w:p w14:paraId="660B76B3"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Interest Paid</w:t>
            </w:r>
          </w:p>
        </w:tc>
        <w:tc>
          <w:tcPr>
            <w:tcW w:w="930" w:type="pct"/>
            <w:tcBorders>
              <w:top w:val="nil"/>
              <w:bottom w:val="nil"/>
            </w:tcBorders>
            <w:shd w:val="clear" w:color="auto" w:fill="auto"/>
          </w:tcPr>
          <w:p w14:paraId="60D5A012"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E6AB3B8" w14:textId="77777777" w:rsidR="00565FA0" w:rsidRPr="00C67A3A" w:rsidRDefault="00565FA0" w:rsidP="00C67A3A">
            <w:pPr>
              <w:spacing w:before="60" w:after="60"/>
              <w:ind w:firstLine="0"/>
              <w:jc w:val="right"/>
              <w:rPr>
                <w:rFonts w:ascii="Arial" w:hAnsi="Arial" w:cs="Arial"/>
                <w:sz w:val="20"/>
              </w:rPr>
            </w:pPr>
          </w:p>
        </w:tc>
      </w:tr>
      <w:tr w:rsidR="00565FA0" w:rsidRPr="00C67A3A" w14:paraId="3EC863A3" w14:textId="77777777" w:rsidTr="00C67A3A">
        <w:tc>
          <w:tcPr>
            <w:tcW w:w="3138" w:type="pct"/>
            <w:tcBorders>
              <w:top w:val="nil"/>
              <w:bottom w:val="nil"/>
            </w:tcBorders>
            <w:shd w:val="clear" w:color="auto" w:fill="DEEAF6"/>
            <w:vAlign w:val="center"/>
          </w:tcPr>
          <w:p w14:paraId="112D0B52"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shd w:val="clear" w:color="auto" w:fill="auto"/>
          </w:tcPr>
          <w:p w14:paraId="0818155F"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EF8830E" w14:textId="77777777" w:rsidR="00565FA0" w:rsidRPr="00C67A3A" w:rsidRDefault="00565FA0" w:rsidP="00C67A3A">
            <w:pPr>
              <w:spacing w:before="60" w:after="60"/>
              <w:ind w:firstLine="0"/>
              <w:jc w:val="right"/>
              <w:rPr>
                <w:rFonts w:ascii="Arial" w:hAnsi="Arial" w:cs="Arial"/>
                <w:sz w:val="20"/>
              </w:rPr>
            </w:pPr>
          </w:p>
        </w:tc>
      </w:tr>
      <w:tr w:rsidR="00565FA0" w:rsidRPr="00C67A3A" w14:paraId="429D5EA1" w14:textId="77777777" w:rsidTr="00C67A3A">
        <w:tc>
          <w:tcPr>
            <w:tcW w:w="3138" w:type="pct"/>
            <w:tcBorders>
              <w:top w:val="nil"/>
              <w:bottom w:val="nil"/>
            </w:tcBorders>
            <w:shd w:val="clear" w:color="auto" w:fill="DEEAF6"/>
            <w:vAlign w:val="center"/>
          </w:tcPr>
          <w:p w14:paraId="28A33CDB"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shd w:val="clear" w:color="auto" w:fill="auto"/>
          </w:tcPr>
          <w:p w14:paraId="196272D4"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DBFD9D" w14:textId="77777777" w:rsidR="00565FA0" w:rsidRPr="00C67A3A" w:rsidRDefault="00565FA0" w:rsidP="00C67A3A">
            <w:pPr>
              <w:spacing w:before="60" w:after="60"/>
              <w:ind w:firstLine="0"/>
              <w:jc w:val="right"/>
              <w:rPr>
                <w:rFonts w:ascii="Arial" w:hAnsi="Arial" w:cs="Arial"/>
                <w:sz w:val="20"/>
              </w:rPr>
            </w:pPr>
          </w:p>
        </w:tc>
      </w:tr>
      <w:tr w:rsidR="00565FA0" w:rsidRPr="00C67A3A" w14:paraId="237FC7C9" w14:textId="77777777" w:rsidTr="00C67A3A">
        <w:tc>
          <w:tcPr>
            <w:tcW w:w="3138" w:type="pct"/>
            <w:tcBorders>
              <w:top w:val="nil"/>
              <w:bottom w:val="nil"/>
            </w:tcBorders>
            <w:shd w:val="clear" w:color="auto" w:fill="DEEAF6"/>
            <w:vAlign w:val="center"/>
          </w:tcPr>
          <w:p w14:paraId="2A44243A"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shd w:val="clear" w:color="auto" w:fill="auto"/>
          </w:tcPr>
          <w:p w14:paraId="132E8177"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A297523" w14:textId="77777777" w:rsidR="00565FA0" w:rsidRPr="00C67A3A" w:rsidRDefault="00565FA0" w:rsidP="00C67A3A">
            <w:pPr>
              <w:spacing w:before="60" w:after="60"/>
              <w:ind w:firstLine="0"/>
              <w:jc w:val="right"/>
              <w:rPr>
                <w:rFonts w:ascii="Arial" w:hAnsi="Arial" w:cs="Arial"/>
                <w:sz w:val="20"/>
              </w:rPr>
            </w:pPr>
          </w:p>
        </w:tc>
      </w:tr>
      <w:tr w:rsidR="00565FA0" w:rsidRPr="00C67A3A" w14:paraId="34B5A00A" w14:textId="77777777" w:rsidTr="00C67A3A">
        <w:tc>
          <w:tcPr>
            <w:tcW w:w="3138" w:type="pct"/>
            <w:tcBorders>
              <w:top w:val="nil"/>
              <w:bottom w:val="nil"/>
            </w:tcBorders>
            <w:shd w:val="clear" w:color="auto" w:fill="auto"/>
          </w:tcPr>
          <w:p w14:paraId="78203E76" w14:textId="77777777" w:rsidR="00565FA0" w:rsidRPr="00C67A3A" w:rsidRDefault="00565FA0" w:rsidP="00C67A3A">
            <w:pPr>
              <w:spacing w:before="60" w:after="60"/>
              <w:ind w:firstLine="0"/>
              <w:rPr>
                <w:rFonts w:ascii="Arial" w:hAnsi="Arial" w:cs="Arial"/>
                <w:sz w:val="20"/>
              </w:rPr>
            </w:pPr>
            <w:r w:rsidRPr="00C67A3A">
              <w:rPr>
                <w:rFonts w:ascii="Arial" w:hAnsi="Arial" w:cs="Arial"/>
                <w:color w:val="000000"/>
                <w:sz w:val="20"/>
              </w:rPr>
              <w:t>Movement in Working Capital</w:t>
            </w:r>
          </w:p>
        </w:tc>
        <w:tc>
          <w:tcPr>
            <w:tcW w:w="930" w:type="pct"/>
            <w:tcBorders>
              <w:top w:val="nil"/>
              <w:bottom w:val="nil"/>
            </w:tcBorders>
            <w:shd w:val="clear" w:color="auto" w:fill="auto"/>
          </w:tcPr>
          <w:p w14:paraId="080929E9"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29978A1" w14:textId="77777777" w:rsidR="00565FA0" w:rsidRPr="00C67A3A" w:rsidRDefault="00565FA0" w:rsidP="00C67A3A">
            <w:pPr>
              <w:spacing w:before="60" w:after="60"/>
              <w:ind w:firstLine="0"/>
              <w:jc w:val="right"/>
              <w:rPr>
                <w:rFonts w:ascii="Arial" w:hAnsi="Arial" w:cs="Arial"/>
                <w:sz w:val="20"/>
              </w:rPr>
            </w:pPr>
          </w:p>
        </w:tc>
      </w:tr>
      <w:tr w:rsidR="00565FA0" w:rsidRPr="00C67A3A" w14:paraId="47EA85CD" w14:textId="77777777" w:rsidTr="00C67A3A">
        <w:tc>
          <w:tcPr>
            <w:tcW w:w="3138" w:type="pct"/>
            <w:tcBorders>
              <w:top w:val="nil"/>
              <w:bottom w:val="nil"/>
            </w:tcBorders>
            <w:shd w:val="clear" w:color="auto" w:fill="auto"/>
          </w:tcPr>
          <w:p w14:paraId="36C97A86"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Inventory</w:t>
            </w:r>
          </w:p>
        </w:tc>
        <w:tc>
          <w:tcPr>
            <w:tcW w:w="930" w:type="pct"/>
            <w:tcBorders>
              <w:top w:val="nil"/>
              <w:bottom w:val="nil"/>
            </w:tcBorders>
            <w:shd w:val="clear" w:color="auto" w:fill="auto"/>
          </w:tcPr>
          <w:p w14:paraId="6A6E26D1"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ED40C59" w14:textId="77777777" w:rsidR="00565FA0" w:rsidRPr="00C67A3A" w:rsidRDefault="00565FA0" w:rsidP="00C67A3A">
            <w:pPr>
              <w:spacing w:before="60" w:after="60"/>
              <w:ind w:firstLine="0"/>
              <w:jc w:val="right"/>
              <w:rPr>
                <w:rFonts w:ascii="Arial" w:hAnsi="Arial" w:cs="Arial"/>
                <w:sz w:val="20"/>
              </w:rPr>
            </w:pPr>
          </w:p>
        </w:tc>
      </w:tr>
      <w:tr w:rsidR="00565FA0" w:rsidRPr="00C67A3A" w14:paraId="3D4EF041" w14:textId="77777777" w:rsidTr="00C67A3A">
        <w:tc>
          <w:tcPr>
            <w:tcW w:w="3138" w:type="pct"/>
            <w:tcBorders>
              <w:top w:val="nil"/>
              <w:bottom w:val="nil"/>
            </w:tcBorders>
            <w:shd w:val="clear" w:color="auto" w:fill="auto"/>
          </w:tcPr>
          <w:p w14:paraId="0B1BF0A7"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Receivables</w:t>
            </w:r>
          </w:p>
        </w:tc>
        <w:tc>
          <w:tcPr>
            <w:tcW w:w="930" w:type="pct"/>
            <w:tcBorders>
              <w:top w:val="nil"/>
              <w:bottom w:val="nil"/>
            </w:tcBorders>
            <w:shd w:val="clear" w:color="auto" w:fill="auto"/>
          </w:tcPr>
          <w:p w14:paraId="49EBEEB7"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B31B739" w14:textId="77777777" w:rsidR="00565FA0" w:rsidRPr="00C67A3A" w:rsidRDefault="00565FA0" w:rsidP="00C67A3A">
            <w:pPr>
              <w:spacing w:before="60" w:after="60"/>
              <w:ind w:firstLine="0"/>
              <w:jc w:val="right"/>
              <w:rPr>
                <w:rFonts w:ascii="Arial" w:hAnsi="Arial" w:cs="Arial"/>
                <w:sz w:val="20"/>
              </w:rPr>
            </w:pPr>
          </w:p>
        </w:tc>
      </w:tr>
      <w:tr w:rsidR="00565FA0" w:rsidRPr="00C67A3A" w14:paraId="0DDE5FB1" w14:textId="77777777" w:rsidTr="00C67A3A">
        <w:tc>
          <w:tcPr>
            <w:tcW w:w="3138" w:type="pct"/>
            <w:tcBorders>
              <w:top w:val="nil"/>
              <w:bottom w:val="nil"/>
            </w:tcBorders>
            <w:shd w:val="clear" w:color="auto" w:fill="auto"/>
          </w:tcPr>
          <w:p w14:paraId="1863D2D8"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Payables</w:t>
            </w:r>
          </w:p>
        </w:tc>
        <w:tc>
          <w:tcPr>
            <w:tcW w:w="930" w:type="pct"/>
            <w:tcBorders>
              <w:top w:val="nil"/>
              <w:bottom w:val="nil"/>
            </w:tcBorders>
            <w:shd w:val="clear" w:color="auto" w:fill="auto"/>
          </w:tcPr>
          <w:p w14:paraId="489C6B28"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C7AA55" w14:textId="77777777" w:rsidR="00565FA0" w:rsidRPr="00C67A3A" w:rsidRDefault="00565FA0" w:rsidP="00C67A3A">
            <w:pPr>
              <w:spacing w:before="60" w:after="60"/>
              <w:ind w:firstLine="0"/>
              <w:jc w:val="right"/>
              <w:rPr>
                <w:rFonts w:ascii="Arial" w:hAnsi="Arial" w:cs="Arial"/>
                <w:sz w:val="20"/>
              </w:rPr>
            </w:pPr>
          </w:p>
        </w:tc>
      </w:tr>
      <w:tr w:rsidR="00565FA0" w:rsidRPr="00C67A3A" w14:paraId="03FB023D" w14:textId="77777777" w:rsidTr="00C67A3A">
        <w:tc>
          <w:tcPr>
            <w:tcW w:w="3138" w:type="pct"/>
            <w:tcBorders>
              <w:top w:val="nil"/>
              <w:bottom w:val="nil"/>
            </w:tcBorders>
            <w:shd w:val="clear" w:color="auto" w:fill="auto"/>
          </w:tcPr>
          <w:p w14:paraId="2709B07D"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Unspent Conditional Grants And Receipts</w:t>
            </w:r>
          </w:p>
        </w:tc>
        <w:tc>
          <w:tcPr>
            <w:tcW w:w="930" w:type="pct"/>
            <w:tcBorders>
              <w:top w:val="nil"/>
              <w:bottom w:val="nil"/>
            </w:tcBorders>
            <w:shd w:val="clear" w:color="auto" w:fill="auto"/>
          </w:tcPr>
          <w:p w14:paraId="39C4852D"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335DA0D" w14:textId="77777777" w:rsidR="00565FA0" w:rsidRPr="00C67A3A" w:rsidRDefault="00565FA0" w:rsidP="00C67A3A">
            <w:pPr>
              <w:spacing w:before="60" w:after="60"/>
              <w:ind w:firstLine="0"/>
              <w:jc w:val="right"/>
              <w:rPr>
                <w:rFonts w:ascii="Arial" w:hAnsi="Arial" w:cs="Arial"/>
                <w:sz w:val="20"/>
              </w:rPr>
            </w:pPr>
          </w:p>
        </w:tc>
      </w:tr>
      <w:tr w:rsidR="00565FA0" w:rsidRPr="00C67A3A" w14:paraId="3B734B57" w14:textId="77777777" w:rsidTr="00C67A3A">
        <w:tc>
          <w:tcPr>
            <w:tcW w:w="3138" w:type="pct"/>
            <w:tcBorders>
              <w:top w:val="nil"/>
              <w:bottom w:val="nil"/>
            </w:tcBorders>
            <w:shd w:val="clear" w:color="auto" w:fill="DEEAF6"/>
            <w:vAlign w:val="center"/>
          </w:tcPr>
          <w:p w14:paraId="4F9185A6"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shd w:val="clear" w:color="auto" w:fill="auto"/>
          </w:tcPr>
          <w:p w14:paraId="1CC10095"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400E59" w14:textId="77777777" w:rsidR="00565FA0" w:rsidRPr="00C67A3A" w:rsidRDefault="00565FA0" w:rsidP="00C67A3A">
            <w:pPr>
              <w:spacing w:before="60" w:after="60"/>
              <w:ind w:firstLine="0"/>
              <w:jc w:val="right"/>
              <w:rPr>
                <w:rFonts w:ascii="Arial" w:hAnsi="Arial" w:cs="Arial"/>
                <w:sz w:val="20"/>
              </w:rPr>
            </w:pPr>
          </w:p>
        </w:tc>
      </w:tr>
      <w:tr w:rsidR="00565FA0" w:rsidRPr="00C67A3A" w14:paraId="4F865914" w14:textId="77777777" w:rsidTr="00C67A3A">
        <w:tc>
          <w:tcPr>
            <w:tcW w:w="3138" w:type="pct"/>
            <w:tcBorders>
              <w:top w:val="nil"/>
            </w:tcBorders>
            <w:shd w:val="clear" w:color="auto" w:fill="auto"/>
          </w:tcPr>
          <w:p w14:paraId="511E2EBB" w14:textId="77777777" w:rsidR="00565FA0" w:rsidRPr="00C67A3A" w:rsidRDefault="00565FA0" w:rsidP="00C67A3A">
            <w:pPr>
              <w:spacing w:before="60" w:after="60"/>
              <w:ind w:firstLine="0"/>
              <w:rPr>
                <w:rFonts w:ascii="Arial" w:hAnsi="Arial" w:cs="Arial"/>
                <w:b/>
                <w:color w:val="000000"/>
                <w:sz w:val="20"/>
              </w:rPr>
            </w:pPr>
            <w:r w:rsidRPr="00C67A3A">
              <w:rPr>
                <w:rFonts w:ascii="Arial" w:hAnsi="Arial" w:cs="Arial"/>
                <w:b/>
                <w:color w:val="000000"/>
                <w:sz w:val="20"/>
              </w:rPr>
              <w:t>Net Cash Flows From Operating Activities</w:t>
            </w:r>
          </w:p>
        </w:tc>
        <w:tc>
          <w:tcPr>
            <w:tcW w:w="930" w:type="pct"/>
            <w:tcBorders>
              <w:top w:val="nil"/>
            </w:tcBorders>
            <w:shd w:val="clear" w:color="auto" w:fill="auto"/>
          </w:tcPr>
          <w:p w14:paraId="0DF3ABE1"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tcBorders>
            <w:shd w:val="clear" w:color="auto" w:fill="auto"/>
          </w:tcPr>
          <w:p w14:paraId="58159873" w14:textId="77777777" w:rsidR="00565FA0" w:rsidRPr="00C67A3A" w:rsidRDefault="00565FA0" w:rsidP="00C67A3A">
            <w:pPr>
              <w:spacing w:before="60" w:after="60"/>
              <w:ind w:firstLine="0"/>
              <w:jc w:val="right"/>
              <w:rPr>
                <w:rFonts w:ascii="Arial" w:hAnsi="Arial" w:cs="Arial"/>
                <w:sz w:val="20"/>
              </w:rPr>
            </w:pPr>
          </w:p>
        </w:tc>
      </w:tr>
    </w:tbl>
    <w:p w14:paraId="21C32EFC" w14:textId="77777777" w:rsidR="003C0D46" w:rsidRDefault="003C0D46" w:rsidP="003C0D46">
      <w:pPr>
        <w:ind w:firstLine="0"/>
        <w:rPr>
          <w:rFonts w:ascii="Arial" w:hAnsi="Arial" w:cs="Arial"/>
          <w:sz w:val="20"/>
        </w:rPr>
        <w:sectPr w:rsidR="003C0D46" w:rsidSect="00AD6F45">
          <w:pgSz w:w="11906" w:h="16838"/>
          <w:pgMar w:top="1440" w:right="992" w:bottom="1440" w:left="992" w:header="709" w:footer="709" w:gutter="0"/>
          <w:cols w:space="708"/>
          <w:docGrid w:linePitch="360"/>
        </w:sectPr>
      </w:pPr>
    </w:p>
    <w:p w14:paraId="548C6D33" w14:textId="485835EA" w:rsidR="00A3413A" w:rsidRPr="00C67A3A" w:rsidRDefault="00A3413A" w:rsidP="00A3413A">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A461EDC" w14:textId="7A971677" w:rsidR="00F07F3A" w:rsidRPr="00CF6FB1" w:rsidRDefault="00F07F3A">
      <w:pPr>
        <w:pStyle w:val="Heading2"/>
        <w:numPr>
          <w:ilvl w:val="0"/>
          <w:numId w:val="26"/>
        </w:numPr>
        <w:spacing w:before="120" w:after="120"/>
        <w:ind w:left="426"/>
        <w:rPr>
          <w:rFonts w:ascii="Arial" w:hAnsi="Arial" w:cs="Arial"/>
          <w:b/>
          <w:color w:val="auto"/>
          <w:sz w:val="20"/>
        </w:rPr>
      </w:pPr>
      <w:bookmarkStart w:id="161" w:name="_Ref14778163"/>
      <w:bookmarkStart w:id="162" w:name="_Toc172729587"/>
      <w:r>
        <w:rPr>
          <w:rFonts w:ascii="Arial" w:hAnsi="Arial" w:cs="Arial"/>
          <w:b/>
          <w:color w:val="auto"/>
          <w:sz w:val="20"/>
        </w:rPr>
        <w:t>Revaluation Reserve</w:t>
      </w:r>
      <w:bookmarkEnd w:id="161"/>
      <w:bookmarkEnd w:id="162"/>
    </w:p>
    <w:tbl>
      <w:tblPr>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1"/>
        <w:gridCol w:w="1761"/>
        <w:gridCol w:w="1766"/>
        <w:gridCol w:w="1758"/>
        <w:gridCol w:w="1819"/>
        <w:gridCol w:w="1673"/>
      </w:tblGrid>
      <w:tr w:rsidR="00342142" w:rsidRPr="00C67A3A" w14:paraId="05853F49" w14:textId="77777777" w:rsidTr="001C5D3E">
        <w:tc>
          <w:tcPr>
            <w:tcW w:w="1815" w:type="pct"/>
            <w:tcBorders>
              <w:bottom w:val="single" w:sz="4" w:space="0" w:color="auto"/>
            </w:tcBorders>
            <w:shd w:val="clear" w:color="auto" w:fill="FBE4D5"/>
          </w:tcPr>
          <w:p w14:paraId="5F1AB5E3" w14:textId="77777777" w:rsidR="00342142" w:rsidRPr="00C67A3A" w:rsidRDefault="00342142" w:rsidP="00C67A3A">
            <w:pPr>
              <w:spacing w:before="60" w:after="60"/>
              <w:ind w:firstLine="0"/>
              <w:rPr>
                <w:rFonts w:ascii="Arial" w:hAnsi="Arial" w:cs="Arial"/>
                <w:b/>
                <w:sz w:val="20"/>
              </w:rPr>
            </w:pPr>
          </w:p>
        </w:tc>
        <w:tc>
          <w:tcPr>
            <w:tcW w:w="639" w:type="pct"/>
            <w:tcBorders>
              <w:bottom w:val="single" w:sz="4" w:space="0" w:color="auto"/>
            </w:tcBorders>
            <w:shd w:val="clear" w:color="auto" w:fill="FBE4D5"/>
          </w:tcPr>
          <w:p w14:paraId="1EC0A8BF"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Property, Plant and Equipment</w:t>
            </w:r>
          </w:p>
          <w:p w14:paraId="601674B6"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color w:val="FF0000"/>
                <w:sz w:val="20"/>
              </w:rPr>
              <w:t>[17p92(d)]</w:t>
            </w:r>
          </w:p>
        </w:tc>
        <w:tc>
          <w:tcPr>
            <w:tcW w:w="641" w:type="pct"/>
            <w:tcBorders>
              <w:bottom w:val="single" w:sz="4" w:space="0" w:color="auto"/>
            </w:tcBorders>
            <w:shd w:val="clear" w:color="auto" w:fill="FBE4D5"/>
          </w:tcPr>
          <w:p w14:paraId="58885557"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Intangible Assets</w:t>
            </w:r>
          </w:p>
          <w:p w14:paraId="013EC1AD"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color w:val="FF0000"/>
                <w:sz w:val="20"/>
              </w:rPr>
              <w:t>[31p125(b)]</w:t>
            </w:r>
          </w:p>
        </w:tc>
        <w:tc>
          <w:tcPr>
            <w:tcW w:w="638" w:type="pct"/>
            <w:tcBorders>
              <w:bottom w:val="single" w:sz="4" w:space="0" w:color="auto"/>
            </w:tcBorders>
            <w:shd w:val="clear" w:color="auto" w:fill="FBE4D5"/>
          </w:tcPr>
          <w:p w14:paraId="5F98BFDF"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Heritage Assets</w:t>
            </w:r>
          </w:p>
          <w:p w14:paraId="0205A66F"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color w:val="FF0000"/>
                <w:sz w:val="20"/>
              </w:rPr>
              <w:t>[103p95(e)]</w:t>
            </w:r>
          </w:p>
        </w:tc>
        <w:tc>
          <w:tcPr>
            <w:tcW w:w="660" w:type="pct"/>
            <w:tcBorders>
              <w:bottom w:val="single" w:sz="4" w:space="0" w:color="auto"/>
            </w:tcBorders>
            <w:shd w:val="clear" w:color="auto" w:fill="FBE4D5"/>
          </w:tcPr>
          <w:p w14:paraId="2DCE95CA" w14:textId="77777777" w:rsidR="0006441E" w:rsidRPr="00C67A3A" w:rsidRDefault="0006441E" w:rsidP="00B062B0">
            <w:pPr>
              <w:spacing w:before="60" w:after="60"/>
              <w:ind w:firstLine="0"/>
              <w:jc w:val="center"/>
              <w:rPr>
                <w:rFonts w:ascii="Arial" w:hAnsi="Arial" w:cs="Arial"/>
                <w:b/>
                <w:sz w:val="20"/>
              </w:rPr>
            </w:pPr>
            <w:r w:rsidRPr="00F72214">
              <w:rPr>
                <w:rFonts w:ascii="Arial" w:hAnsi="Arial" w:cs="Arial"/>
                <w:b/>
                <w:sz w:val="20"/>
              </w:rPr>
              <w:t>Other Assets</w:t>
            </w:r>
          </w:p>
        </w:tc>
        <w:tc>
          <w:tcPr>
            <w:tcW w:w="607" w:type="pct"/>
            <w:tcBorders>
              <w:bottom w:val="single" w:sz="4" w:space="0" w:color="auto"/>
            </w:tcBorders>
            <w:shd w:val="clear" w:color="auto" w:fill="FBE4D5"/>
          </w:tcPr>
          <w:p w14:paraId="69553954"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Total</w:t>
            </w:r>
          </w:p>
        </w:tc>
      </w:tr>
      <w:tr w:rsidR="00342142" w:rsidRPr="00C67A3A" w14:paraId="06597429" w14:textId="77777777" w:rsidTr="001C5D3E">
        <w:tc>
          <w:tcPr>
            <w:tcW w:w="1815" w:type="pct"/>
            <w:tcBorders>
              <w:bottom w:val="nil"/>
            </w:tcBorders>
            <w:shd w:val="clear" w:color="auto" w:fill="auto"/>
          </w:tcPr>
          <w:p w14:paraId="63D978FB" w14:textId="77777777" w:rsidR="00342142" w:rsidRPr="00C67A3A" w:rsidRDefault="00342142" w:rsidP="00342142">
            <w:pPr>
              <w:spacing w:before="60" w:after="60"/>
              <w:ind w:firstLine="0"/>
              <w:jc w:val="left"/>
              <w:rPr>
                <w:rFonts w:ascii="Arial" w:hAnsi="Arial" w:cs="Arial"/>
                <w:i/>
                <w:sz w:val="20"/>
              </w:rPr>
            </w:pPr>
          </w:p>
        </w:tc>
        <w:tc>
          <w:tcPr>
            <w:tcW w:w="639" w:type="pct"/>
            <w:tcBorders>
              <w:bottom w:val="nil"/>
            </w:tcBorders>
            <w:shd w:val="clear" w:color="auto" w:fill="auto"/>
          </w:tcPr>
          <w:p w14:paraId="29032E7F" w14:textId="77777777" w:rsidR="00342142" w:rsidRPr="00C67A3A" w:rsidRDefault="00342142" w:rsidP="00C67A3A">
            <w:pPr>
              <w:spacing w:before="60" w:after="60"/>
              <w:ind w:firstLine="0"/>
              <w:jc w:val="right"/>
              <w:rPr>
                <w:rFonts w:ascii="Arial" w:hAnsi="Arial" w:cs="Arial"/>
                <w:sz w:val="20"/>
              </w:rPr>
            </w:pPr>
          </w:p>
        </w:tc>
        <w:tc>
          <w:tcPr>
            <w:tcW w:w="641" w:type="pct"/>
            <w:tcBorders>
              <w:bottom w:val="nil"/>
            </w:tcBorders>
            <w:shd w:val="clear" w:color="auto" w:fill="auto"/>
          </w:tcPr>
          <w:p w14:paraId="7A1B7488" w14:textId="77777777" w:rsidR="00342142" w:rsidRPr="00C67A3A" w:rsidRDefault="00342142" w:rsidP="00C67A3A">
            <w:pPr>
              <w:spacing w:before="60" w:after="60"/>
              <w:ind w:firstLine="0"/>
              <w:jc w:val="right"/>
              <w:rPr>
                <w:rFonts w:ascii="Arial" w:hAnsi="Arial" w:cs="Arial"/>
                <w:sz w:val="20"/>
              </w:rPr>
            </w:pPr>
          </w:p>
        </w:tc>
        <w:tc>
          <w:tcPr>
            <w:tcW w:w="638" w:type="pct"/>
            <w:tcBorders>
              <w:bottom w:val="nil"/>
            </w:tcBorders>
            <w:shd w:val="clear" w:color="auto" w:fill="auto"/>
          </w:tcPr>
          <w:p w14:paraId="0A5280AB" w14:textId="77777777" w:rsidR="00342142" w:rsidRPr="00C67A3A" w:rsidRDefault="00342142" w:rsidP="00C67A3A">
            <w:pPr>
              <w:spacing w:before="60" w:after="60"/>
              <w:ind w:firstLine="0"/>
              <w:jc w:val="right"/>
              <w:rPr>
                <w:rFonts w:ascii="Arial" w:hAnsi="Arial" w:cs="Arial"/>
                <w:sz w:val="20"/>
              </w:rPr>
            </w:pPr>
          </w:p>
        </w:tc>
        <w:tc>
          <w:tcPr>
            <w:tcW w:w="660" w:type="pct"/>
            <w:tcBorders>
              <w:bottom w:val="nil"/>
            </w:tcBorders>
          </w:tcPr>
          <w:p w14:paraId="1A1ECBF5" w14:textId="77777777" w:rsidR="00342142" w:rsidRPr="00C67A3A" w:rsidRDefault="00342142" w:rsidP="00C67A3A">
            <w:pPr>
              <w:spacing w:before="60" w:after="60"/>
              <w:ind w:firstLine="0"/>
              <w:jc w:val="right"/>
              <w:rPr>
                <w:rFonts w:ascii="Arial" w:hAnsi="Arial" w:cs="Arial"/>
                <w:sz w:val="20"/>
              </w:rPr>
            </w:pPr>
          </w:p>
        </w:tc>
        <w:tc>
          <w:tcPr>
            <w:tcW w:w="607" w:type="pct"/>
            <w:tcBorders>
              <w:bottom w:val="nil"/>
            </w:tcBorders>
            <w:shd w:val="clear" w:color="auto" w:fill="auto"/>
          </w:tcPr>
          <w:p w14:paraId="2A833372" w14:textId="77777777" w:rsidR="00342142" w:rsidRPr="00C67A3A" w:rsidRDefault="00342142" w:rsidP="00C67A3A">
            <w:pPr>
              <w:spacing w:before="60" w:after="60"/>
              <w:ind w:firstLine="0"/>
              <w:jc w:val="right"/>
              <w:rPr>
                <w:rFonts w:ascii="Arial" w:hAnsi="Arial" w:cs="Arial"/>
                <w:sz w:val="20"/>
              </w:rPr>
            </w:pPr>
          </w:p>
        </w:tc>
      </w:tr>
      <w:tr w:rsidR="00342142" w:rsidRPr="00C67A3A" w14:paraId="50474214" w14:textId="77777777" w:rsidTr="001C5D3E">
        <w:tc>
          <w:tcPr>
            <w:tcW w:w="1815" w:type="pct"/>
            <w:tcBorders>
              <w:top w:val="nil"/>
              <w:bottom w:val="nil"/>
            </w:tcBorders>
            <w:shd w:val="clear" w:color="auto" w:fill="auto"/>
          </w:tcPr>
          <w:p w14:paraId="30C9F0E8" w14:textId="77777777" w:rsidR="00342142" w:rsidRPr="00C67A3A" w:rsidRDefault="00342142" w:rsidP="00342142">
            <w:pPr>
              <w:spacing w:before="60" w:after="60"/>
              <w:ind w:firstLine="0"/>
              <w:jc w:val="left"/>
              <w:rPr>
                <w:rFonts w:ascii="Arial" w:hAnsi="Arial" w:cs="Arial"/>
                <w:i/>
                <w:sz w:val="20"/>
              </w:rPr>
            </w:pPr>
            <w:r w:rsidRPr="00C67A3A">
              <w:rPr>
                <w:rFonts w:ascii="Arial" w:hAnsi="Arial" w:cs="Arial"/>
                <w:i/>
                <w:sz w:val="20"/>
              </w:rPr>
              <w:t>Movement in revaluation reserve per asset category</w:t>
            </w:r>
          </w:p>
        </w:tc>
        <w:tc>
          <w:tcPr>
            <w:tcW w:w="639" w:type="pct"/>
            <w:tcBorders>
              <w:top w:val="nil"/>
              <w:bottom w:val="nil"/>
            </w:tcBorders>
            <w:shd w:val="clear" w:color="auto" w:fill="auto"/>
          </w:tcPr>
          <w:p w14:paraId="4E2BCDF8"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01898D32"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14FA726F"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6704D9CD"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40246BC5" w14:textId="77777777" w:rsidR="00342142" w:rsidRPr="00C67A3A" w:rsidRDefault="00342142" w:rsidP="00C67A3A">
            <w:pPr>
              <w:spacing w:before="60" w:after="60"/>
              <w:ind w:firstLine="0"/>
              <w:jc w:val="right"/>
              <w:rPr>
                <w:rFonts w:ascii="Arial" w:hAnsi="Arial" w:cs="Arial"/>
                <w:sz w:val="20"/>
              </w:rPr>
            </w:pPr>
          </w:p>
        </w:tc>
      </w:tr>
      <w:tr w:rsidR="00342142" w:rsidRPr="00C67A3A" w14:paraId="27C24962" w14:textId="77777777" w:rsidTr="001C5D3E">
        <w:tc>
          <w:tcPr>
            <w:tcW w:w="1815" w:type="pct"/>
            <w:tcBorders>
              <w:top w:val="nil"/>
              <w:bottom w:val="nil"/>
            </w:tcBorders>
            <w:shd w:val="clear" w:color="auto" w:fill="auto"/>
          </w:tcPr>
          <w:p w14:paraId="58BEC71D" w14:textId="7E74B568" w:rsidR="00342142" w:rsidRPr="00C67A3A" w:rsidRDefault="00342142" w:rsidP="00342142">
            <w:pPr>
              <w:spacing w:before="60" w:after="60"/>
              <w:ind w:firstLine="0"/>
              <w:jc w:val="left"/>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June 20</w:t>
            </w:r>
            <w:r w:rsidR="00741131">
              <w:rPr>
                <w:rFonts w:ascii="Arial" w:hAnsi="Arial" w:cs="Arial"/>
                <w:b/>
                <w:sz w:val="20"/>
              </w:rPr>
              <w:t>2</w:t>
            </w:r>
            <w:r w:rsidR="00895AD3">
              <w:rPr>
                <w:rFonts w:ascii="Arial" w:hAnsi="Arial" w:cs="Arial"/>
                <w:b/>
                <w:sz w:val="20"/>
              </w:rPr>
              <w:t>2</w:t>
            </w:r>
          </w:p>
        </w:tc>
        <w:tc>
          <w:tcPr>
            <w:tcW w:w="639" w:type="pct"/>
            <w:tcBorders>
              <w:top w:val="nil"/>
              <w:bottom w:val="nil"/>
            </w:tcBorders>
            <w:shd w:val="clear" w:color="auto" w:fill="auto"/>
          </w:tcPr>
          <w:p w14:paraId="29E9992D"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01A60D92"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5A6352AF"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2F67E9B4"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407D736F" w14:textId="77777777" w:rsidR="00342142" w:rsidRPr="00C67A3A" w:rsidRDefault="00342142" w:rsidP="00C67A3A">
            <w:pPr>
              <w:spacing w:before="60" w:after="60"/>
              <w:ind w:firstLine="0"/>
              <w:jc w:val="right"/>
              <w:rPr>
                <w:rFonts w:ascii="Arial" w:hAnsi="Arial" w:cs="Arial"/>
                <w:sz w:val="20"/>
              </w:rPr>
            </w:pPr>
          </w:p>
        </w:tc>
      </w:tr>
      <w:tr w:rsidR="00342142" w:rsidRPr="00C67A3A" w14:paraId="34AEB678" w14:textId="77777777" w:rsidTr="001C5D3E">
        <w:tc>
          <w:tcPr>
            <w:tcW w:w="1815" w:type="pct"/>
            <w:tcBorders>
              <w:top w:val="nil"/>
              <w:bottom w:val="nil"/>
            </w:tcBorders>
            <w:shd w:val="clear" w:color="auto" w:fill="auto"/>
            <w:vAlign w:val="center"/>
          </w:tcPr>
          <w:p w14:paraId="63860932"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Increase/decrease in revaluation reserve</w:t>
            </w:r>
          </w:p>
        </w:tc>
        <w:tc>
          <w:tcPr>
            <w:tcW w:w="639" w:type="pct"/>
            <w:tcBorders>
              <w:top w:val="nil"/>
              <w:bottom w:val="nil"/>
            </w:tcBorders>
            <w:shd w:val="clear" w:color="auto" w:fill="auto"/>
          </w:tcPr>
          <w:p w14:paraId="281B9FC7"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46CD5C40"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4F58DD9D"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1F3AAC20"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28EA042B" w14:textId="77777777" w:rsidR="00342142" w:rsidRPr="00C67A3A" w:rsidRDefault="00342142" w:rsidP="00C67A3A">
            <w:pPr>
              <w:spacing w:before="60" w:after="60"/>
              <w:ind w:firstLine="0"/>
              <w:jc w:val="right"/>
              <w:rPr>
                <w:rFonts w:ascii="Arial" w:hAnsi="Arial" w:cs="Arial"/>
                <w:sz w:val="20"/>
              </w:rPr>
            </w:pPr>
          </w:p>
        </w:tc>
      </w:tr>
      <w:tr w:rsidR="00342142" w:rsidRPr="00C67A3A" w14:paraId="0B023D51" w14:textId="77777777" w:rsidTr="001C5D3E">
        <w:tc>
          <w:tcPr>
            <w:tcW w:w="1815" w:type="pct"/>
            <w:tcBorders>
              <w:top w:val="nil"/>
              <w:bottom w:val="nil"/>
            </w:tcBorders>
            <w:shd w:val="clear" w:color="auto" w:fill="auto"/>
            <w:vAlign w:val="center"/>
          </w:tcPr>
          <w:p w14:paraId="2D9AF30F"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Impairment loss recognised/reversed</w:t>
            </w:r>
          </w:p>
        </w:tc>
        <w:tc>
          <w:tcPr>
            <w:tcW w:w="639" w:type="pct"/>
            <w:tcBorders>
              <w:top w:val="nil"/>
              <w:bottom w:val="nil"/>
            </w:tcBorders>
            <w:shd w:val="clear" w:color="auto" w:fill="auto"/>
          </w:tcPr>
          <w:p w14:paraId="2C6B5BA5"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2DA79093"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106223C2"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2002807A"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1B07883D" w14:textId="77777777" w:rsidR="00342142" w:rsidRPr="00C67A3A" w:rsidRDefault="00342142" w:rsidP="00C67A3A">
            <w:pPr>
              <w:spacing w:before="60" w:after="60"/>
              <w:ind w:firstLine="0"/>
              <w:jc w:val="right"/>
              <w:rPr>
                <w:rFonts w:ascii="Arial" w:hAnsi="Arial" w:cs="Arial"/>
                <w:sz w:val="20"/>
              </w:rPr>
            </w:pPr>
          </w:p>
        </w:tc>
      </w:tr>
      <w:tr w:rsidR="00342142" w:rsidRPr="00C67A3A" w14:paraId="5AF5E9A3" w14:textId="77777777" w:rsidTr="001C5D3E">
        <w:tc>
          <w:tcPr>
            <w:tcW w:w="1815" w:type="pct"/>
            <w:tcBorders>
              <w:top w:val="nil"/>
              <w:bottom w:val="nil"/>
            </w:tcBorders>
            <w:shd w:val="clear" w:color="auto" w:fill="auto"/>
            <w:vAlign w:val="center"/>
          </w:tcPr>
          <w:p w14:paraId="6FF705E5" w14:textId="32AD9F6F" w:rsidR="00342142" w:rsidRPr="00C67A3A" w:rsidRDefault="00342142" w:rsidP="00342142">
            <w:pPr>
              <w:spacing w:before="60" w:after="60"/>
              <w:ind w:firstLine="0"/>
              <w:jc w:val="left"/>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895AD3">
              <w:rPr>
                <w:rFonts w:ascii="Arial" w:hAnsi="Arial" w:cs="Arial"/>
                <w:b/>
                <w:sz w:val="20"/>
              </w:rPr>
              <w:t>3</w:t>
            </w:r>
          </w:p>
        </w:tc>
        <w:tc>
          <w:tcPr>
            <w:tcW w:w="639" w:type="pct"/>
            <w:tcBorders>
              <w:top w:val="nil"/>
              <w:bottom w:val="nil"/>
            </w:tcBorders>
            <w:shd w:val="clear" w:color="auto" w:fill="auto"/>
          </w:tcPr>
          <w:p w14:paraId="72AA083E"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000B1BA7"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45308326"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71242C75"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13CA8250" w14:textId="77777777" w:rsidR="00342142" w:rsidRPr="00C67A3A" w:rsidRDefault="00342142" w:rsidP="00C67A3A">
            <w:pPr>
              <w:spacing w:before="60" w:after="60"/>
              <w:ind w:firstLine="0"/>
              <w:jc w:val="right"/>
              <w:rPr>
                <w:rFonts w:ascii="Arial" w:hAnsi="Arial" w:cs="Arial"/>
                <w:sz w:val="20"/>
              </w:rPr>
            </w:pPr>
          </w:p>
        </w:tc>
      </w:tr>
      <w:tr w:rsidR="00342142" w:rsidRPr="00C67A3A" w14:paraId="0DC0E5A7" w14:textId="77777777" w:rsidTr="001C5D3E">
        <w:tc>
          <w:tcPr>
            <w:tcW w:w="1815" w:type="pct"/>
            <w:tcBorders>
              <w:top w:val="nil"/>
              <w:bottom w:val="nil"/>
            </w:tcBorders>
            <w:shd w:val="clear" w:color="auto" w:fill="FFFFFF"/>
            <w:vAlign w:val="center"/>
          </w:tcPr>
          <w:p w14:paraId="2711035C"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Increase/decrease in revaluation reserve</w:t>
            </w:r>
          </w:p>
        </w:tc>
        <w:tc>
          <w:tcPr>
            <w:tcW w:w="639" w:type="pct"/>
            <w:tcBorders>
              <w:top w:val="nil"/>
              <w:bottom w:val="nil"/>
            </w:tcBorders>
            <w:shd w:val="clear" w:color="auto" w:fill="FFFFFF"/>
          </w:tcPr>
          <w:p w14:paraId="52BA9E89"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FFFFFF"/>
          </w:tcPr>
          <w:p w14:paraId="5C60DDDC"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FFFFFF"/>
          </w:tcPr>
          <w:p w14:paraId="0B2C36F0"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shd w:val="clear" w:color="auto" w:fill="FFFFFF"/>
          </w:tcPr>
          <w:p w14:paraId="3A444BE3"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FFFFFF"/>
          </w:tcPr>
          <w:p w14:paraId="69200DDE" w14:textId="77777777" w:rsidR="00342142" w:rsidRPr="00C67A3A" w:rsidRDefault="00342142" w:rsidP="00C67A3A">
            <w:pPr>
              <w:spacing w:before="60" w:after="60"/>
              <w:ind w:firstLine="0"/>
              <w:jc w:val="right"/>
              <w:rPr>
                <w:rFonts w:ascii="Arial" w:hAnsi="Arial" w:cs="Arial"/>
                <w:sz w:val="20"/>
              </w:rPr>
            </w:pPr>
          </w:p>
        </w:tc>
      </w:tr>
      <w:tr w:rsidR="00342142" w:rsidRPr="00C67A3A" w14:paraId="2B541821" w14:textId="77777777" w:rsidTr="001C5D3E">
        <w:tc>
          <w:tcPr>
            <w:tcW w:w="1815" w:type="pct"/>
            <w:tcBorders>
              <w:top w:val="nil"/>
              <w:bottom w:val="nil"/>
            </w:tcBorders>
            <w:shd w:val="clear" w:color="auto" w:fill="FFFFFF"/>
            <w:vAlign w:val="center"/>
          </w:tcPr>
          <w:p w14:paraId="3C36EFA4"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Impairment loss recognised/reversed</w:t>
            </w:r>
          </w:p>
        </w:tc>
        <w:tc>
          <w:tcPr>
            <w:tcW w:w="639" w:type="pct"/>
            <w:tcBorders>
              <w:top w:val="nil"/>
              <w:bottom w:val="nil"/>
            </w:tcBorders>
            <w:shd w:val="clear" w:color="auto" w:fill="FFFFFF"/>
          </w:tcPr>
          <w:p w14:paraId="2294345B"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FFFFFF"/>
          </w:tcPr>
          <w:p w14:paraId="2AA94F5E"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FFFFFF"/>
          </w:tcPr>
          <w:p w14:paraId="3C56877D"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shd w:val="clear" w:color="auto" w:fill="FFFFFF"/>
          </w:tcPr>
          <w:p w14:paraId="5E98A50B"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FFFFFF"/>
          </w:tcPr>
          <w:p w14:paraId="210080A6" w14:textId="77777777" w:rsidR="00342142" w:rsidRPr="00C67A3A" w:rsidRDefault="00342142" w:rsidP="00C67A3A">
            <w:pPr>
              <w:spacing w:before="60" w:after="60"/>
              <w:ind w:firstLine="0"/>
              <w:jc w:val="right"/>
              <w:rPr>
                <w:rFonts w:ascii="Arial" w:hAnsi="Arial" w:cs="Arial"/>
                <w:sz w:val="20"/>
              </w:rPr>
            </w:pPr>
          </w:p>
        </w:tc>
      </w:tr>
      <w:tr w:rsidR="00342142" w:rsidRPr="00C67A3A" w14:paraId="477DB25A" w14:textId="77777777" w:rsidTr="001C5D3E">
        <w:tc>
          <w:tcPr>
            <w:tcW w:w="1815" w:type="pct"/>
            <w:tcBorders>
              <w:top w:val="nil"/>
              <w:bottom w:val="nil"/>
            </w:tcBorders>
            <w:shd w:val="clear" w:color="auto" w:fill="FFFFFF"/>
            <w:vAlign w:val="center"/>
          </w:tcPr>
          <w:p w14:paraId="542E69D4" w14:textId="6C53BD8B" w:rsidR="00342142" w:rsidRPr="00C67A3A" w:rsidRDefault="00342142" w:rsidP="00342142">
            <w:pPr>
              <w:spacing w:before="60" w:after="60"/>
              <w:ind w:firstLine="0"/>
              <w:jc w:val="left"/>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895AD3">
              <w:rPr>
                <w:rFonts w:ascii="Arial" w:hAnsi="Arial" w:cs="Arial"/>
                <w:b/>
                <w:sz w:val="20"/>
              </w:rPr>
              <w:t>4</w:t>
            </w:r>
          </w:p>
        </w:tc>
        <w:tc>
          <w:tcPr>
            <w:tcW w:w="639" w:type="pct"/>
            <w:tcBorders>
              <w:top w:val="nil"/>
              <w:bottom w:val="nil"/>
            </w:tcBorders>
            <w:shd w:val="clear" w:color="auto" w:fill="FFFFFF"/>
          </w:tcPr>
          <w:p w14:paraId="139EBA91"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FFFFFF"/>
          </w:tcPr>
          <w:p w14:paraId="4B680A44"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FFFFFF"/>
          </w:tcPr>
          <w:p w14:paraId="715EB861"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shd w:val="clear" w:color="auto" w:fill="FFFFFF"/>
          </w:tcPr>
          <w:p w14:paraId="59D44DBC"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FFFFFF"/>
          </w:tcPr>
          <w:p w14:paraId="40B6FFBC" w14:textId="77777777" w:rsidR="00342142" w:rsidRPr="00C67A3A" w:rsidRDefault="00342142" w:rsidP="00C67A3A">
            <w:pPr>
              <w:spacing w:before="60" w:after="60"/>
              <w:ind w:firstLine="0"/>
              <w:jc w:val="right"/>
              <w:rPr>
                <w:rFonts w:ascii="Arial" w:hAnsi="Arial" w:cs="Arial"/>
                <w:sz w:val="20"/>
              </w:rPr>
            </w:pPr>
          </w:p>
        </w:tc>
      </w:tr>
      <w:tr w:rsidR="00342142" w:rsidRPr="00C67A3A" w14:paraId="3B78EFD2" w14:textId="77777777" w:rsidTr="001C5D3E">
        <w:tc>
          <w:tcPr>
            <w:tcW w:w="1815" w:type="pct"/>
            <w:tcBorders>
              <w:top w:val="nil"/>
              <w:bottom w:val="single" w:sz="4" w:space="0" w:color="auto"/>
            </w:tcBorders>
            <w:shd w:val="clear" w:color="auto" w:fill="FFFFFF"/>
            <w:vAlign w:val="center"/>
          </w:tcPr>
          <w:p w14:paraId="3C30057B" w14:textId="77777777" w:rsidR="00342142" w:rsidRPr="00C67A3A" w:rsidRDefault="00342142" w:rsidP="00342142">
            <w:pPr>
              <w:spacing w:before="60" w:after="60"/>
              <w:ind w:firstLine="0"/>
              <w:jc w:val="left"/>
              <w:rPr>
                <w:rFonts w:ascii="Arial" w:hAnsi="Arial" w:cs="Arial"/>
                <w:b/>
                <w:sz w:val="20"/>
              </w:rPr>
            </w:pPr>
          </w:p>
        </w:tc>
        <w:tc>
          <w:tcPr>
            <w:tcW w:w="639" w:type="pct"/>
            <w:tcBorders>
              <w:top w:val="nil"/>
              <w:bottom w:val="single" w:sz="4" w:space="0" w:color="auto"/>
            </w:tcBorders>
            <w:shd w:val="clear" w:color="auto" w:fill="FFFFFF"/>
          </w:tcPr>
          <w:p w14:paraId="194F10E9"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single" w:sz="4" w:space="0" w:color="auto"/>
            </w:tcBorders>
            <w:shd w:val="clear" w:color="auto" w:fill="FFFFFF"/>
          </w:tcPr>
          <w:p w14:paraId="09486A3A"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single" w:sz="4" w:space="0" w:color="auto"/>
            </w:tcBorders>
            <w:shd w:val="clear" w:color="auto" w:fill="FFFFFF"/>
          </w:tcPr>
          <w:p w14:paraId="3A1FF3A9"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single" w:sz="4" w:space="0" w:color="auto"/>
            </w:tcBorders>
            <w:shd w:val="clear" w:color="auto" w:fill="FFFFFF"/>
          </w:tcPr>
          <w:p w14:paraId="76D363E5"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single" w:sz="4" w:space="0" w:color="auto"/>
            </w:tcBorders>
            <w:shd w:val="clear" w:color="auto" w:fill="FFFFFF"/>
          </w:tcPr>
          <w:p w14:paraId="26AC4FAA" w14:textId="77777777" w:rsidR="00342142" w:rsidRPr="00C67A3A" w:rsidRDefault="00342142" w:rsidP="00C67A3A">
            <w:pPr>
              <w:spacing w:before="60" w:after="60"/>
              <w:ind w:firstLine="0"/>
              <w:jc w:val="right"/>
              <w:rPr>
                <w:rFonts w:ascii="Arial" w:hAnsi="Arial" w:cs="Arial"/>
                <w:sz w:val="20"/>
              </w:rPr>
            </w:pPr>
          </w:p>
        </w:tc>
      </w:tr>
    </w:tbl>
    <w:p w14:paraId="701AF327" w14:textId="77777777" w:rsidR="003C0D46" w:rsidRDefault="003C0D46" w:rsidP="008A075F">
      <w:pPr>
        <w:ind w:firstLine="0"/>
        <w:rPr>
          <w:rFonts w:ascii="Arial" w:hAnsi="Arial" w:cs="Arial"/>
          <w:b/>
          <w:color w:val="ED7D31"/>
          <w:sz w:val="20"/>
        </w:rPr>
        <w:sectPr w:rsidR="003C0D46" w:rsidSect="00F44B36">
          <w:pgSz w:w="16838" w:h="11906" w:orient="landscape"/>
          <w:pgMar w:top="992" w:right="1440" w:bottom="992" w:left="1440" w:header="709" w:footer="709" w:gutter="0"/>
          <w:cols w:space="708"/>
          <w:docGrid w:linePitch="360"/>
        </w:sectPr>
      </w:pPr>
    </w:p>
    <w:p w14:paraId="5742F13D" w14:textId="581ADF0F" w:rsidR="008A075F" w:rsidRPr="00C67A3A" w:rsidRDefault="008A075F" w:rsidP="008A075F">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E2DA6F3" w14:textId="090D6D51" w:rsidR="008A075F" w:rsidRPr="00C3476E" w:rsidRDefault="008A075F">
      <w:pPr>
        <w:pStyle w:val="Heading2"/>
        <w:numPr>
          <w:ilvl w:val="0"/>
          <w:numId w:val="26"/>
        </w:numPr>
        <w:spacing w:before="120" w:after="120"/>
        <w:ind w:left="426"/>
        <w:rPr>
          <w:rFonts w:ascii="Arial" w:hAnsi="Arial" w:cs="Arial"/>
          <w:b/>
          <w:color w:val="auto"/>
          <w:sz w:val="20"/>
          <w:lang w:val="fr-FR"/>
        </w:rPr>
      </w:pPr>
      <w:bookmarkStart w:id="163" w:name="_Toc172729588"/>
      <w:r w:rsidRPr="00C3476E">
        <w:rPr>
          <w:rFonts w:ascii="Arial" w:hAnsi="Arial" w:cs="Arial"/>
          <w:b/>
          <w:color w:val="auto"/>
          <w:sz w:val="20"/>
          <w:lang w:val="fr-FR"/>
        </w:rPr>
        <w:t xml:space="preserve">Contingent </w:t>
      </w:r>
      <w:proofErr w:type="spellStart"/>
      <w:r w:rsidRPr="00C3476E">
        <w:rPr>
          <w:rFonts w:ascii="Arial" w:hAnsi="Arial" w:cs="Arial"/>
          <w:b/>
          <w:color w:val="auto"/>
          <w:sz w:val="20"/>
          <w:lang w:val="fr-FR"/>
        </w:rPr>
        <w:t>Liabilities</w:t>
      </w:r>
      <w:proofErr w:type="spellEnd"/>
      <w:r w:rsidR="00E81EE8" w:rsidRPr="00C3476E">
        <w:rPr>
          <w:rFonts w:ascii="Arial" w:hAnsi="Arial" w:cs="Arial"/>
          <w:b/>
          <w:color w:val="auto"/>
          <w:sz w:val="20"/>
          <w:lang w:val="fr-FR"/>
        </w:rPr>
        <w:t xml:space="preserve"> </w:t>
      </w:r>
      <w:r w:rsidR="00E81EE8" w:rsidRPr="00C3476E">
        <w:rPr>
          <w:rFonts w:ascii="Arial" w:hAnsi="Arial" w:cs="Arial"/>
          <w:b/>
          <w:color w:val="FF0000"/>
          <w:sz w:val="20"/>
          <w:lang w:val="fr-FR"/>
        </w:rPr>
        <w:t>[19p.101]</w:t>
      </w:r>
      <w:r w:rsidR="00E12652" w:rsidRPr="00C3476E">
        <w:rPr>
          <w:rFonts w:ascii="Arial" w:hAnsi="Arial" w:cs="Arial"/>
          <w:b/>
          <w:color w:val="FF0000"/>
          <w:sz w:val="20"/>
          <w:lang w:val="fr-FR"/>
        </w:rPr>
        <w:t xml:space="preserve"> </w:t>
      </w:r>
      <w:r w:rsidR="00E12652" w:rsidRPr="00C3476E">
        <w:rPr>
          <w:rFonts w:ascii="Arial" w:hAnsi="Arial" w:cs="Arial"/>
          <w:b/>
          <w:color w:val="7030A0"/>
          <w:sz w:val="20"/>
          <w:lang w:val="fr-FR"/>
        </w:rPr>
        <w:t>[MFMA125(2)(c)]</w:t>
      </w:r>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0A0CB4" w:rsidRPr="00C67A3A" w14:paraId="520A40BA" w14:textId="77777777" w:rsidTr="00C67A3A">
        <w:tc>
          <w:tcPr>
            <w:tcW w:w="3138" w:type="pct"/>
            <w:tcBorders>
              <w:bottom w:val="single" w:sz="4" w:space="0" w:color="auto"/>
            </w:tcBorders>
            <w:shd w:val="clear" w:color="auto" w:fill="FBE4D5"/>
          </w:tcPr>
          <w:p w14:paraId="786A806E" w14:textId="77777777" w:rsidR="000A0CB4" w:rsidRPr="00C3476E" w:rsidRDefault="000A0CB4" w:rsidP="00C67A3A">
            <w:pPr>
              <w:spacing w:before="60" w:after="60"/>
              <w:ind w:firstLine="0"/>
              <w:rPr>
                <w:rFonts w:ascii="Arial" w:hAnsi="Arial" w:cs="Arial"/>
                <w:b/>
                <w:sz w:val="20"/>
                <w:lang w:val="fr-FR"/>
              </w:rPr>
            </w:pPr>
          </w:p>
        </w:tc>
        <w:tc>
          <w:tcPr>
            <w:tcW w:w="930" w:type="pct"/>
            <w:tcBorders>
              <w:bottom w:val="single" w:sz="4" w:space="0" w:color="auto"/>
            </w:tcBorders>
            <w:shd w:val="clear" w:color="auto" w:fill="FBE4D5"/>
          </w:tcPr>
          <w:p w14:paraId="28CDF918" w14:textId="541867CC" w:rsidR="000A0CB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895AD3">
              <w:rPr>
                <w:rFonts w:ascii="Arial" w:hAnsi="Arial" w:cs="Arial"/>
                <w:b/>
                <w:sz w:val="20"/>
              </w:rPr>
              <w:t>3</w:t>
            </w:r>
            <w:r>
              <w:rPr>
                <w:rFonts w:ascii="Arial" w:hAnsi="Arial" w:cs="Arial"/>
                <w:b/>
                <w:sz w:val="20"/>
              </w:rPr>
              <w:t>/202</w:t>
            </w:r>
            <w:r w:rsidR="00895AD3">
              <w:rPr>
                <w:rFonts w:ascii="Arial" w:hAnsi="Arial" w:cs="Arial"/>
                <w:b/>
                <w:sz w:val="20"/>
              </w:rPr>
              <w:t>4</w:t>
            </w:r>
          </w:p>
          <w:p w14:paraId="00D9CE63" w14:textId="77777777" w:rsidR="000A0CB4" w:rsidRPr="00C67A3A" w:rsidRDefault="000A0CB4"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ECF5613" w14:textId="607C2390" w:rsidR="000A0CB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895AD3">
              <w:rPr>
                <w:rFonts w:ascii="Arial" w:hAnsi="Arial" w:cs="Arial"/>
                <w:b/>
                <w:sz w:val="20"/>
              </w:rPr>
              <w:t>2</w:t>
            </w:r>
            <w:r>
              <w:rPr>
                <w:rFonts w:ascii="Arial" w:hAnsi="Arial" w:cs="Arial"/>
                <w:b/>
                <w:sz w:val="20"/>
              </w:rPr>
              <w:t>/202</w:t>
            </w:r>
            <w:r w:rsidR="00895AD3">
              <w:rPr>
                <w:rFonts w:ascii="Arial" w:hAnsi="Arial" w:cs="Arial"/>
                <w:b/>
                <w:sz w:val="20"/>
              </w:rPr>
              <w:t>3</w:t>
            </w:r>
          </w:p>
          <w:p w14:paraId="3325F3E4" w14:textId="77777777" w:rsidR="000A0CB4" w:rsidRPr="00C67A3A" w:rsidRDefault="000A0CB4" w:rsidP="00C67A3A">
            <w:pPr>
              <w:spacing w:before="60" w:after="60"/>
              <w:ind w:firstLine="0"/>
              <w:jc w:val="center"/>
              <w:rPr>
                <w:rFonts w:ascii="Arial" w:hAnsi="Arial" w:cs="Arial"/>
                <w:b/>
                <w:sz w:val="20"/>
              </w:rPr>
            </w:pPr>
            <w:r w:rsidRPr="00C67A3A">
              <w:rPr>
                <w:rFonts w:ascii="Arial" w:hAnsi="Arial" w:cs="Arial"/>
                <w:b/>
                <w:sz w:val="20"/>
              </w:rPr>
              <w:t>(R’000s)</w:t>
            </w:r>
          </w:p>
        </w:tc>
      </w:tr>
      <w:tr w:rsidR="000A0CB4" w:rsidRPr="00C67A3A" w14:paraId="4A55EE4D" w14:textId="77777777" w:rsidTr="00C67A3A">
        <w:tc>
          <w:tcPr>
            <w:tcW w:w="3138" w:type="pct"/>
            <w:tcBorders>
              <w:bottom w:val="nil"/>
            </w:tcBorders>
            <w:shd w:val="clear" w:color="auto" w:fill="auto"/>
          </w:tcPr>
          <w:p w14:paraId="6E6203AC" w14:textId="77777777" w:rsidR="000A0CB4" w:rsidRPr="00C67A3A" w:rsidRDefault="000A0CB4" w:rsidP="00C67A3A">
            <w:pPr>
              <w:spacing w:before="60" w:after="60"/>
              <w:ind w:firstLine="0"/>
              <w:rPr>
                <w:rFonts w:ascii="Arial" w:hAnsi="Arial" w:cs="Arial"/>
                <w:i/>
                <w:sz w:val="20"/>
              </w:rPr>
            </w:pPr>
          </w:p>
        </w:tc>
        <w:tc>
          <w:tcPr>
            <w:tcW w:w="930" w:type="pct"/>
            <w:tcBorders>
              <w:bottom w:val="nil"/>
            </w:tcBorders>
            <w:shd w:val="clear" w:color="auto" w:fill="auto"/>
          </w:tcPr>
          <w:p w14:paraId="4133D119" w14:textId="77777777" w:rsidR="000A0CB4" w:rsidRPr="00C67A3A" w:rsidRDefault="000A0CB4" w:rsidP="00C67A3A">
            <w:pPr>
              <w:spacing w:before="60" w:after="60"/>
              <w:ind w:firstLine="0"/>
              <w:jc w:val="right"/>
              <w:rPr>
                <w:rFonts w:ascii="Arial" w:hAnsi="Arial" w:cs="Arial"/>
                <w:sz w:val="20"/>
              </w:rPr>
            </w:pPr>
          </w:p>
        </w:tc>
        <w:tc>
          <w:tcPr>
            <w:tcW w:w="932" w:type="pct"/>
            <w:tcBorders>
              <w:bottom w:val="nil"/>
            </w:tcBorders>
            <w:shd w:val="clear" w:color="auto" w:fill="auto"/>
          </w:tcPr>
          <w:p w14:paraId="7BE99068" w14:textId="77777777" w:rsidR="000A0CB4" w:rsidRPr="00C67A3A" w:rsidRDefault="000A0CB4" w:rsidP="00C67A3A">
            <w:pPr>
              <w:spacing w:before="60" w:after="60"/>
              <w:ind w:firstLine="0"/>
              <w:jc w:val="right"/>
              <w:rPr>
                <w:rFonts w:ascii="Arial" w:hAnsi="Arial" w:cs="Arial"/>
                <w:sz w:val="20"/>
              </w:rPr>
            </w:pPr>
          </w:p>
        </w:tc>
      </w:tr>
      <w:tr w:rsidR="000A0CB4" w:rsidRPr="00C67A3A" w14:paraId="23D377E0" w14:textId="77777777" w:rsidTr="00C67A3A">
        <w:tc>
          <w:tcPr>
            <w:tcW w:w="3138" w:type="pct"/>
            <w:tcBorders>
              <w:top w:val="nil"/>
              <w:bottom w:val="nil"/>
            </w:tcBorders>
            <w:shd w:val="clear" w:color="auto" w:fill="DEEAF6"/>
          </w:tcPr>
          <w:p w14:paraId="5DA3D803"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71A2D556"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EDF33D0" w14:textId="77777777" w:rsidR="000A0CB4" w:rsidRPr="00C67A3A" w:rsidRDefault="000A0CB4" w:rsidP="00C67A3A">
            <w:pPr>
              <w:spacing w:before="60" w:after="60"/>
              <w:ind w:firstLine="0"/>
              <w:jc w:val="right"/>
              <w:rPr>
                <w:rFonts w:ascii="Arial" w:hAnsi="Arial" w:cs="Arial"/>
                <w:sz w:val="20"/>
              </w:rPr>
            </w:pPr>
          </w:p>
        </w:tc>
      </w:tr>
      <w:tr w:rsidR="000A0CB4" w:rsidRPr="00C67A3A" w14:paraId="4DC0F3AF" w14:textId="77777777" w:rsidTr="00C67A3A">
        <w:tc>
          <w:tcPr>
            <w:tcW w:w="3138" w:type="pct"/>
            <w:tcBorders>
              <w:top w:val="nil"/>
              <w:bottom w:val="nil"/>
            </w:tcBorders>
            <w:shd w:val="clear" w:color="auto" w:fill="DEEAF6"/>
          </w:tcPr>
          <w:p w14:paraId="02AA8087"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62117EB4"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369A0E" w14:textId="77777777" w:rsidR="000A0CB4" w:rsidRPr="00C67A3A" w:rsidRDefault="000A0CB4" w:rsidP="00C67A3A">
            <w:pPr>
              <w:spacing w:before="60" w:after="60"/>
              <w:ind w:firstLine="0"/>
              <w:jc w:val="right"/>
              <w:rPr>
                <w:rFonts w:ascii="Arial" w:hAnsi="Arial" w:cs="Arial"/>
                <w:sz w:val="20"/>
              </w:rPr>
            </w:pPr>
          </w:p>
        </w:tc>
      </w:tr>
      <w:tr w:rsidR="000A0CB4" w:rsidRPr="00C67A3A" w14:paraId="1CD60A9F" w14:textId="77777777" w:rsidTr="00C67A3A">
        <w:tc>
          <w:tcPr>
            <w:tcW w:w="3138" w:type="pct"/>
            <w:tcBorders>
              <w:top w:val="nil"/>
              <w:bottom w:val="nil"/>
            </w:tcBorders>
            <w:shd w:val="clear" w:color="auto" w:fill="DEEAF6"/>
          </w:tcPr>
          <w:p w14:paraId="7E51704A"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154DC06B"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2DB9452" w14:textId="77777777" w:rsidR="000A0CB4" w:rsidRPr="00C67A3A" w:rsidRDefault="000A0CB4" w:rsidP="00C67A3A">
            <w:pPr>
              <w:spacing w:before="60" w:after="60"/>
              <w:ind w:firstLine="0"/>
              <w:jc w:val="right"/>
              <w:rPr>
                <w:rFonts w:ascii="Arial" w:hAnsi="Arial" w:cs="Arial"/>
                <w:sz w:val="20"/>
              </w:rPr>
            </w:pPr>
          </w:p>
        </w:tc>
      </w:tr>
      <w:tr w:rsidR="000A0CB4" w:rsidRPr="00C67A3A" w14:paraId="2F311176" w14:textId="77777777" w:rsidTr="00C67A3A">
        <w:tc>
          <w:tcPr>
            <w:tcW w:w="3138" w:type="pct"/>
            <w:tcBorders>
              <w:top w:val="nil"/>
              <w:bottom w:val="single" w:sz="2" w:space="0" w:color="auto"/>
            </w:tcBorders>
            <w:shd w:val="clear" w:color="auto" w:fill="DEEAF6"/>
          </w:tcPr>
          <w:p w14:paraId="5A6240C3"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single" w:sz="2" w:space="0" w:color="auto"/>
            </w:tcBorders>
            <w:shd w:val="clear" w:color="auto" w:fill="auto"/>
          </w:tcPr>
          <w:p w14:paraId="065B723A"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single" w:sz="2" w:space="0" w:color="auto"/>
            </w:tcBorders>
            <w:shd w:val="clear" w:color="auto" w:fill="auto"/>
          </w:tcPr>
          <w:p w14:paraId="7D39D86F" w14:textId="77777777" w:rsidR="000A0CB4" w:rsidRPr="00C67A3A" w:rsidRDefault="000A0CB4" w:rsidP="00C67A3A">
            <w:pPr>
              <w:spacing w:before="60" w:after="60"/>
              <w:ind w:firstLine="0"/>
              <w:jc w:val="right"/>
              <w:rPr>
                <w:rFonts w:ascii="Arial" w:hAnsi="Arial" w:cs="Arial"/>
                <w:sz w:val="20"/>
              </w:rPr>
            </w:pPr>
          </w:p>
        </w:tc>
      </w:tr>
    </w:tbl>
    <w:p w14:paraId="0877AE84" w14:textId="77777777" w:rsidR="00E3531A" w:rsidRDefault="00E3531A" w:rsidP="00170F6F">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81EE8" w:rsidRPr="00C67A3A" w14:paraId="3514EF01" w14:textId="77777777" w:rsidTr="00C67A3A">
        <w:tc>
          <w:tcPr>
            <w:tcW w:w="9912" w:type="dxa"/>
            <w:shd w:val="clear" w:color="auto" w:fill="E2EFD9"/>
          </w:tcPr>
          <w:p w14:paraId="726EBED7" w14:textId="77777777" w:rsidR="00E81EE8" w:rsidRPr="00C67A3A" w:rsidRDefault="00E81EE8" w:rsidP="00C67A3A">
            <w:pPr>
              <w:spacing w:before="60" w:after="60"/>
              <w:ind w:firstLine="0"/>
              <w:rPr>
                <w:rFonts w:ascii="Arial" w:hAnsi="Arial" w:cs="Arial"/>
                <w:i/>
                <w:sz w:val="20"/>
              </w:rPr>
            </w:pPr>
            <w:r w:rsidRPr="00C67A3A">
              <w:rPr>
                <w:rFonts w:ascii="Arial" w:hAnsi="Arial" w:cs="Arial"/>
                <w:i/>
                <w:sz w:val="20"/>
              </w:rPr>
              <w:t xml:space="preserve">Commentary:  </w:t>
            </w:r>
          </w:p>
          <w:p w14:paraId="1D9C237C" w14:textId="77777777" w:rsidR="00E81EE8" w:rsidRPr="00C67A3A" w:rsidRDefault="00E81EE8" w:rsidP="00C67A3A">
            <w:pPr>
              <w:spacing w:before="60" w:after="60"/>
              <w:ind w:firstLine="0"/>
              <w:rPr>
                <w:rFonts w:ascii="Arial" w:hAnsi="Arial" w:cs="Arial"/>
                <w:i/>
                <w:sz w:val="20"/>
              </w:rPr>
            </w:pPr>
            <w:r w:rsidRPr="00C67A3A">
              <w:rPr>
                <w:rFonts w:ascii="Arial" w:hAnsi="Arial" w:cs="Arial"/>
                <w:i/>
                <w:sz w:val="20"/>
              </w:rPr>
              <w:t>In addition to the above, the reporting entity should disclose:</w:t>
            </w:r>
          </w:p>
          <w:p w14:paraId="0A0A1CC0" w14:textId="77777777" w:rsidR="00E81EE8" w:rsidRPr="00C67A3A" w:rsidRDefault="00E81EE8">
            <w:pPr>
              <w:pStyle w:val="ListParagraph"/>
              <w:numPr>
                <w:ilvl w:val="0"/>
                <w:numId w:val="6"/>
              </w:numPr>
              <w:spacing w:before="60" w:after="60"/>
              <w:ind w:left="357" w:hanging="357"/>
              <w:contextualSpacing w:val="0"/>
              <w:rPr>
                <w:rFonts w:ascii="Arial" w:hAnsi="Arial" w:cs="Arial"/>
                <w:i/>
                <w:sz w:val="20"/>
              </w:rPr>
            </w:pPr>
            <w:r w:rsidRPr="00C67A3A">
              <w:rPr>
                <w:rFonts w:ascii="Arial" w:hAnsi="Arial" w:cs="Arial"/>
                <w:i/>
                <w:sz w:val="20"/>
              </w:rPr>
              <w:t xml:space="preserve">an indication of the uncertainties relating to the amount or timing of any </w:t>
            </w:r>
            <w:r w:rsidR="00D1259E" w:rsidRPr="00C67A3A">
              <w:rPr>
                <w:rFonts w:ascii="Arial" w:hAnsi="Arial" w:cs="Arial"/>
                <w:i/>
                <w:sz w:val="20"/>
              </w:rPr>
              <w:t>outflows; and</w:t>
            </w:r>
          </w:p>
          <w:p w14:paraId="40FD96EA" w14:textId="77777777" w:rsidR="00E81EE8" w:rsidRPr="00C67A3A" w:rsidRDefault="00E81EE8">
            <w:pPr>
              <w:pStyle w:val="ListParagraph"/>
              <w:numPr>
                <w:ilvl w:val="0"/>
                <w:numId w:val="6"/>
              </w:numPr>
              <w:spacing w:before="60" w:after="60"/>
              <w:ind w:left="357" w:hanging="357"/>
              <w:contextualSpacing w:val="0"/>
              <w:rPr>
                <w:rFonts w:ascii="Arial" w:hAnsi="Arial" w:cs="Arial"/>
                <w:i/>
                <w:sz w:val="20"/>
              </w:rPr>
            </w:pPr>
            <w:r w:rsidRPr="00C67A3A">
              <w:rPr>
                <w:rFonts w:ascii="Arial" w:hAnsi="Arial" w:cs="Arial"/>
                <w:i/>
                <w:sz w:val="20"/>
              </w:rPr>
              <w:t>the possibility of any reimbursement.</w:t>
            </w:r>
          </w:p>
          <w:p w14:paraId="5B936C71" w14:textId="77777777" w:rsidR="00E81EE8" w:rsidRPr="00C67A3A" w:rsidRDefault="00E81EE8" w:rsidP="00C67A3A">
            <w:pPr>
              <w:spacing w:before="60" w:after="60"/>
              <w:ind w:firstLine="0"/>
              <w:rPr>
                <w:rFonts w:ascii="Arial" w:hAnsi="Arial" w:cs="Arial"/>
                <w:i/>
                <w:sz w:val="20"/>
              </w:rPr>
            </w:pPr>
            <w:r w:rsidRPr="00C67A3A">
              <w:rPr>
                <w:rFonts w:ascii="Arial" w:hAnsi="Arial" w:cs="Arial"/>
                <w:i/>
                <w:sz w:val="20"/>
              </w:rPr>
              <w:t>Where a provision and a contingent liability arise from the same set of circumstances, the reporting entity should create a clear link between the two disclosures in the financial statements.</w:t>
            </w:r>
          </w:p>
          <w:p w14:paraId="41B4184C" w14:textId="77777777" w:rsidR="002B4301" w:rsidRPr="00C67A3A" w:rsidRDefault="002B4301" w:rsidP="00C67A3A">
            <w:pPr>
              <w:spacing w:before="60" w:after="60"/>
              <w:ind w:firstLine="0"/>
              <w:rPr>
                <w:rFonts w:ascii="Arial" w:hAnsi="Arial" w:cs="Arial"/>
                <w:i/>
                <w:sz w:val="20"/>
              </w:rPr>
            </w:pPr>
            <w:r w:rsidRPr="00C67A3A">
              <w:rPr>
                <w:rFonts w:ascii="Arial" w:hAnsi="Arial" w:cs="Arial"/>
                <w:i/>
                <w:sz w:val="20"/>
              </w:rPr>
              <w:t>Where the amount cannot be estimated, the fact should be disclosed.</w:t>
            </w:r>
          </w:p>
        </w:tc>
      </w:tr>
    </w:tbl>
    <w:p w14:paraId="7F21D991" w14:textId="77777777" w:rsidR="00E81EE8" w:rsidRDefault="00E81EE8" w:rsidP="00E81EE8">
      <w:pPr>
        <w:ind w:firstLine="0"/>
        <w:rPr>
          <w:rFonts w:ascii="Arial" w:hAnsi="Arial" w:cs="Arial"/>
          <w:sz w:val="20"/>
        </w:rPr>
      </w:pPr>
    </w:p>
    <w:p w14:paraId="50A5C1E5" w14:textId="77777777" w:rsidR="00253218" w:rsidRDefault="00253218" w:rsidP="00E81EE8">
      <w:pPr>
        <w:ind w:firstLine="0"/>
        <w:rPr>
          <w:rFonts w:ascii="Arial" w:hAnsi="Arial" w:cs="Arial"/>
          <w:sz w:val="20"/>
        </w:rPr>
      </w:pPr>
    </w:p>
    <w:p w14:paraId="4BB33EB4" w14:textId="77777777" w:rsidR="00253218" w:rsidRDefault="00253218" w:rsidP="00E81EE8">
      <w:pPr>
        <w:ind w:firstLine="0"/>
        <w:rPr>
          <w:rFonts w:ascii="Arial" w:hAnsi="Arial" w:cs="Arial"/>
          <w:sz w:val="20"/>
        </w:rPr>
      </w:pPr>
    </w:p>
    <w:p w14:paraId="67FDE814" w14:textId="77777777" w:rsidR="003C0D46" w:rsidRDefault="003C0D46" w:rsidP="00E81EE8">
      <w:pPr>
        <w:ind w:firstLine="0"/>
        <w:rPr>
          <w:rFonts w:ascii="Arial" w:hAnsi="Arial" w:cs="Arial"/>
          <w:sz w:val="20"/>
        </w:rPr>
        <w:sectPr w:rsidR="003C0D46" w:rsidSect="003C0D46">
          <w:type w:val="continuous"/>
          <w:pgSz w:w="11906" w:h="16838"/>
          <w:pgMar w:top="1440" w:right="992" w:bottom="1440" w:left="992" w:header="709" w:footer="709" w:gutter="0"/>
          <w:cols w:space="708"/>
          <w:docGrid w:linePitch="360"/>
        </w:sectPr>
      </w:pPr>
    </w:p>
    <w:p w14:paraId="3536EC50" w14:textId="45B7B838" w:rsidR="00253218" w:rsidRPr="00253218" w:rsidRDefault="00253218" w:rsidP="00E81EE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0A49892" w14:textId="0CCD302E" w:rsidR="002B4301" w:rsidRPr="00EE44DE" w:rsidRDefault="002B4301">
      <w:pPr>
        <w:pStyle w:val="Heading2"/>
        <w:numPr>
          <w:ilvl w:val="0"/>
          <w:numId w:val="26"/>
        </w:numPr>
        <w:spacing w:before="120" w:after="120"/>
        <w:ind w:left="426"/>
        <w:rPr>
          <w:rFonts w:ascii="Arial" w:hAnsi="Arial" w:cs="Arial"/>
          <w:b/>
          <w:color w:val="auto"/>
          <w:sz w:val="20"/>
        </w:rPr>
      </w:pPr>
      <w:bookmarkStart w:id="164" w:name="_Toc172729589"/>
      <w:r w:rsidRPr="00EE44DE">
        <w:rPr>
          <w:rFonts w:ascii="Arial" w:hAnsi="Arial" w:cs="Arial"/>
          <w:b/>
          <w:color w:val="auto"/>
          <w:sz w:val="20"/>
        </w:rPr>
        <w:t xml:space="preserve">Contingent Assets </w:t>
      </w:r>
      <w:r w:rsidRPr="00AC4A90">
        <w:rPr>
          <w:rFonts w:ascii="Arial" w:hAnsi="Arial" w:cs="Arial"/>
          <w:b/>
          <w:color w:val="FF0000"/>
          <w:sz w:val="20"/>
        </w:rPr>
        <w:t>[19p.106]</w:t>
      </w:r>
      <w:bookmarkEnd w:id="1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2B4301" w:rsidRPr="00C67A3A" w14:paraId="5A7E3A0A" w14:textId="77777777" w:rsidTr="00C67A3A">
        <w:tc>
          <w:tcPr>
            <w:tcW w:w="3138" w:type="pct"/>
            <w:tcBorders>
              <w:bottom w:val="single" w:sz="4" w:space="0" w:color="auto"/>
            </w:tcBorders>
            <w:shd w:val="clear" w:color="auto" w:fill="FBE4D5"/>
          </w:tcPr>
          <w:p w14:paraId="557DED7B" w14:textId="77777777" w:rsidR="002B4301" w:rsidRPr="00C67A3A" w:rsidRDefault="002B4301"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B0C7CB8" w14:textId="2230BD75" w:rsidR="002B430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C7AB7">
              <w:rPr>
                <w:rFonts w:ascii="Arial" w:hAnsi="Arial" w:cs="Arial"/>
                <w:b/>
                <w:sz w:val="20"/>
              </w:rPr>
              <w:t>3</w:t>
            </w:r>
            <w:r>
              <w:rPr>
                <w:rFonts w:ascii="Arial" w:hAnsi="Arial" w:cs="Arial"/>
                <w:b/>
                <w:sz w:val="20"/>
              </w:rPr>
              <w:t>/202</w:t>
            </w:r>
            <w:r w:rsidR="00CC7AB7">
              <w:rPr>
                <w:rFonts w:ascii="Arial" w:hAnsi="Arial" w:cs="Arial"/>
                <w:b/>
                <w:sz w:val="20"/>
              </w:rPr>
              <w:t>4</w:t>
            </w:r>
          </w:p>
          <w:p w14:paraId="09199469" w14:textId="77777777" w:rsidR="002B4301" w:rsidRPr="00C67A3A" w:rsidRDefault="002B4301"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55F3365" w14:textId="2CB729AF" w:rsidR="002B430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C7AB7">
              <w:rPr>
                <w:rFonts w:ascii="Arial" w:hAnsi="Arial" w:cs="Arial"/>
                <w:b/>
                <w:sz w:val="20"/>
              </w:rPr>
              <w:t>2</w:t>
            </w:r>
            <w:r>
              <w:rPr>
                <w:rFonts w:ascii="Arial" w:hAnsi="Arial" w:cs="Arial"/>
                <w:b/>
                <w:sz w:val="20"/>
              </w:rPr>
              <w:t>/202</w:t>
            </w:r>
            <w:r w:rsidR="00CC7AB7">
              <w:rPr>
                <w:rFonts w:ascii="Arial" w:hAnsi="Arial" w:cs="Arial"/>
                <w:b/>
                <w:sz w:val="20"/>
              </w:rPr>
              <w:t>3</w:t>
            </w:r>
          </w:p>
          <w:p w14:paraId="20438CD3" w14:textId="77777777" w:rsidR="002B4301" w:rsidRPr="00C67A3A" w:rsidRDefault="002B4301" w:rsidP="00C67A3A">
            <w:pPr>
              <w:spacing w:before="60" w:after="60"/>
              <w:ind w:firstLine="0"/>
              <w:jc w:val="center"/>
              <w:rPr>
                <w:rFonts w:ascii="Arial" w:hAnsi="Arial" w:cs="Arial"/>
                <w:b/>
                <w:sz w:val="20"/>
              </w:rPr>
            </w:pPr>
            <w:r w:rsidRPr="00C67A3A">
              <w:rPr>
                <w:rFonts w:ascii="Arial" w:hAnsi="Arial" w:cs="Arial"/>
                <w:b/>
                <w:sz w:val="20"/>
              </w:rPr>
              <w:t>(R’000s)</w:t>
            </w:r>
          </w:p>
        </w:tc>
      </w:tr>
      <w:tr w:rsidR="002B4301" w:rsidRPr="00C67A3A" w14:paraId="506D024F" w14:textId="77777777" w:rsidTr="00C67A3A">
        <w:tc>
          <w:tcPr>
            <w:tcW w:w="3138" w:type="pct"/>
            <w:tcBorders>
              <w:bottom w:val="nil"/>
            </w:tcBorders>
            <w:shd w:val="clear" w:color="auto" w:fill="auto"/>
          </w:tcPr>
          <w:p w14:paraId="37858519" w14:textId="77777777" w:rsidR="002B4301" w:rsidRPr="00C67A3A" w:rsidRDefault="002B4301" w:rsidP="00C67A3A">
            <w:pPr>
              <w:spacing w:before="60" w:after="60"/>
              <w:ind w:firstLine="0"/>
              <w:rPr>
                <w:rFonts w:ascii="Arial" w:hAnsi="Arial" w:cs="Arial"/>
                <w:i/>
                <w:sz w:val="20"/>
              </w:rPr>
            </w:pPr>
          </w:p>
        </w:tc>
        <w:tc>
          <w:tcPr>
            <w:tcW w:w="930" w:type="pct"/>
            <w:tcBorders>
              <w:bottom w:val="nil"/>
            </w:tcBorders>
            <w:shd w:val="clear" w:color="auto" w:fill="auto"/>
          </w:tcPr>
          <w:p w14:paraId="184FE667" w14:textId="77777777" w:rsidR="002B4301" w:rsidRPr="00C67A3A" w:rsidRDefault="002B4301" w:rsidP="00C67A3A">
            <w:pPr>
              <w:spacing w:before="60" w:after="60"/>
              <w:ind w:firstLine="0"/>
              <w:jc w:val="right"/>
              <w:rPr>
                <w:rFonts w:ascii="Arial" w:hAnsi="Arial" w:cs="Arial"/>
                <w:sz w:val="20"/>
              </w:rPr>
            </w:pPr>
          </w:p>
        </w:tc>
        <w:tc>
          <w:tcPr>
            <w:tcW w:w="932" w:type="pct"/>
            <w:tcBorders>
              <w:bottom w:val="nil"/>
            </w:tcBorders>
            <w:shd w:val="clear" w:color="auto" w:fill="auto"/>
          </w:tcPr>
          <w:p w14:paraId="4C46BA7C" w14:textId="77777777" w:rsidR="002B4301" w:rsidRPr="00C67A3A" w:rsidRDefault="002B4301" w:rsidP="00C67A3A">
            <w:pPr>
              <w:spacing w:before="60" w:after="60"/>
              <w:ind w:firstLine="0"/>
              <w:jc w:val="right"/>
              <w:rPr>
                <w:rFonts w:ascii="Arial" w:hAnsi="Arial" w:cs="Arial"/>
                <w:sz w:val="20"/>
              </w:rPr>
            </w:pPr>
          </w:p>
        </w:tc>
      </w:tr>
      <w:tr w:rsidR="002B4301" w:rsidRPr="00C67A3A" w14:paraId="787D647E" w14:textId="77777777" w:rsidTr="00C67A3A">
        <w:tc>
          <w:tcPr>
            <w:tcW w:w="3138" w:type="pct"/>
            <w:tcBorders>
              <w:top w:val="nil"/>
              <w:bottom w:val="nil"/>
            </w:tcBorders>
            <w:shd w:val="clear" w:color="auto" w:fill="DEEAF6"/>
          </w:tcPr>
          <w:p w14:paraId="00FE73AF"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3CA8B207"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C28BE4" w14:textId="77777777" w:rsidR="002B4301" w:rsidRPr="00C67A3A" w:rsidRDefault="002B4301" w:rsidP="00C67A3A">
            <w:pPr>
              <w:spacing w:before="60" w:after="60"/>
              <w:ind w:firstLine="0"/>
              <w:jc w:val="right"/>
              <w:rPr>
                <w:rFonts w:ascii="Arial" w:hAnsi="Arial" w:cs="Arial"/>
                <w:sz w:val="20"/>
              </w:rPr>
            </w:pPr>
          </w:p>
        </w:tc>
      </w:tr>
      <w:tr w:rsidR="002B4301" w:rsidRPr="00C67A3A" w14:paraId="68D85487" w14:textId="77777777" w:rsidTr="00C67A3A">
        <w:tc>
          <w:tcPr>
            <w:tcW w:w="3138" w:type="pct"/>
            <w:tcBorders>
              <w:top w:val="nil"/>
              <w:bottom w:val="nil"/>
            </w:tcBorders>
            <w:shd w:val="clear" w:color="auto" w:fill="DEEAF6"/>
          </w:tcPr>
          <w:p w14:paraId="7D853E97"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7BBF1AC4"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72D167" w14:textId="77777777" w:rsidR="002B4301" w:rsidRPr="00C67A3A" w:rsidRDefault="002B4301" w:rsidP="00C67A3A">
            <w:pPr>
              <w:spacing w:before="60" w:after="60"/>
              <w:ind w:firstLine="0"/>
              <w:jc w:val="right"/>
              <w:rPr>
                <w:rFonts w:ascii="Arial" w:hAnsi="Arial" w:cs="Arial"/>
                <w:sz w:val="20"/>
              </w:rPr>
            </w:pPr>
          </w:p>
        </w:tc>
      </w:tr>
      <w:tr w:rsidR="002B4301" w:rsidRPr="00C67A3A" w14:paraId="490D59DB" w14:textId="77777777" w:rsidTr="00C67A3A">
        <w:tc>
          <w:tcPr>
            <w:tcW w:w="3138" w:type="pct"/>
            <w:tcBorders>
              <w:top w:val="nil"/>
              <w:bottom w:val="nil"/>
            </w:tcBorders>
            <w:shd w:val="clear" w:color="auto" w:fill="DEEAF6"/>
          </w:tcPr>
          <w:p w14:paraId="4E2F9F7A"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1405DC65"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FE4D6B3" w14:textId="77777777" w:rsidR="002B4301" w:rsidRPr="00C67A3A" w:rsidRDefault="002B4301" w:rsidP="00C67A3A">
            <w:pPr>
              <w:spacing w:before="60" w:after="60"/>
              <w:ind w:firstLine="0"/>
              <w:jc w:val="right"/>
              <w:rPr>
                <w:rFonts w:ascii="Arial" w:hAnsi="Arial" w:cs="Arial"/>
                <w:sz w:val="20"/>
              </w:rPr>
            </w:pPr>
          </w:p>
        </w:tc>
      </w:tr>
      <w:tr w:rsidR="002B4301" w:rsidRPr="00C67A3A" w14:paraId="6468E72D" w14:textId="77777777" w:rsidTr="00C67A3A">
        <w:tc>
          <w:tcPr>
            <w:tcW w:w="3138" w:type="pct"/>
            <w:tcBorders>
              <w:top w:val="nil"/>
              <w:bottom w:val="single" w:sz="4" w:space="0" w:color="auto"/>
            </w:tcBorders>
            <w:shd w:val="clear" w:color="auto" w:fill="DEEAF6"/>
          </w:tcPr>
          <w:p w14:paraId="203D15AE"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single" w:sz="4" w:space="0" w:color="auto"/>
            </w:tcBorders>
            <w:shd w:val="clear" w:color="auto" w:fill="auto"/>
          </w:tcPr>
          <w:p w14:paraId="627575FF"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4F3CA3E8" w14:textId="77777777" w:rsidR="002B4301" w:rsidRPr="00C67A3A" w:rsidRDefault="002B4301" w:rsidP="00C67A3A">
            <w:pPr>
              <w:spacing w:before="60" w:after="60"/>
              <w:ind w:firstLine="0"/>
              <w:jc w:val="right"/>
              <w:rPr>
                <w:rFonts w:ascii="Arial" w:hAnsi="Arial" w:cs="Arial"/>
                <w:sz w:val="20"/>
              </w:rPr>
            </w:pPr>
          </w:p>
        </w:tc>
      </w:tr>
    </w:tbl>
    <w:p w14:paraId="277998C5" w14:textId="77777777" w:rsidR="002B4301" w:rsidRDefault="002B4301" w:rsidP="002B4301">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2B4301" w:rsidRPr="00C67A3A" w14:paraId="20748603" w14:textId="77777777" w:rsidTr="00C67A3A">
        <w:tc>
          <w:tcPr>
            <w:tcW w:w="9912" w:type="dxa"/>
            <w:shd w:val="clear" w:color="auto" w:fill="E2EFD9"/>
          </w:tcPr>
          <w:p w14:paraId="7EE674DC" w14:textId="77777777" w:rsidR="002B4301" w:rsidRPr="00C67A3A" w:rsidRDefault="002B4301" w:rsidP="00C67A3A">
            <w:pPr>
              <w:spacing w:before="60" w:after="60"/>
              <w:ind w:firstLine="0"/>
              <w:rPr>
                <w:rFonts w:ascii="Arial" w:hAnsi="Arial" w:cs="Arial"/>
                <w:b/>
                <w:i/>
                <w:sz w:val="20"/>
              </w:rPr>
            </w:pPr>
            <w:r w:rsidRPr="00C67A3A">
              <w:rPr>
                <w:rFonts w:ascii="Arial" w:hAnsi="Arial" w:cs="Arial"/>
                <w:b/>
                <w:i/>
                <w:sz w:val="20"/>
              </w:rPr>
              <w:t xml:space="preserve">Commentary:  </w:t>
            </w:r>
          </w:p>
          <w:p w14:paraId="6A1E1E12" w14:textId="77777777" w:rsidR="002B4301" w:rsidRPr="00C67A3A" w:rsidRDefault="002B4301" w:rsidP="00C67A3A">
            <w:pPr>
              <w:spacing w:before="60" w:after="60"/>
              <w:ind w:firstLine="0"/>
              <w:rPr>
                <w:rFonts w:ascii="Arial" w:hAnsi="Arial" w:cs="Arial"/>
                <w:i/>
                <w:sz w:val="20"/>
              </w:rPr>
            </w:pPr>
            <w:r w:rsidRPr="00C67A3A">
              <w:rPr>
                <w:rFonts w:ascii="Arial" w:hAnsi="Arial" w:cs="Arial"/>
                <w:i/>
                <w:sz w:val="20"/>
              </w:rPr>
              <w:t>Where an amount cannot be estimated, the reporting entity should state that fact.</w:t>
            </w:r>
          </w:p>
        </w:tc>
      </w:tr>
    </w:tbl>
    <w:p w14:paraId="61235763" w14:textId="0309F2EC" w:rsidR="008B04A8" w:rsidRPr="00C67A3A" w:rsidRDefault="008B04A8" w:rsidP="008B04A8">
      <w:pPr>
        <w:ind w:firstLine="0"/>
        <w:rPr>
          <w:rFonts w:ascii="Arial" w:hAnsi="Arial" w:cs="Arial"/>
          <w:b/>
          <w:color w:val="ED7D31"/>
          <w:sz w:val="20"/>
        </w:rPr>
      </w:pPr>
    </w:p>
    <w:p w14:paraId="23DC549F" w14:textId="6DAFBC83" w:rsidR="008B04A8" w:rsidRPr="00EE44DE" w:rsidRDefault="008B04A8">
      <w:pPr>
        <w:pStyle w:val="Heading2"/>
        <w:numPr>
          <w:ilvl w:val="0"/>
          <w:numId w:val="26"/>
        </w:numPr>
        <w:spacing w:before="120" w:after="120"/>
        <w:ind w:left="426"/>
        <w:rPr>
          <w:rFonts w:ascii="Arial" w:hAnsi="Arial" w:cs="Arial"/>
          <w:b/>
          <w:color w:val="auto"/>
          <w:sz w:val="20"/>
        </w:rPr>
      </w:pPr>
      <w:bookmarkStart w:id="165" w:name="_Toc172729590"/>
      <w:r w:rsidRPr="00EE44DE">
        <w:rPr>
          <w:rFonts w:ascii="Arial" w:hAnsi="Arial" w:cs="Arial"/>
          <w:b/>
          <w:color w:val="auto"/>
          <w:sz w:val="20"/>
        </w:rPr>
        <w:t xml:space="preserve">Goods and/or Services Received in Kind </w:t>
      </w:r>
      <w:r w:rsidRPr="00AC4A90">
        <w:rPr>
          <w:rFonts w:ascii="Arial" w:hAnsi="Arial" w:cs="Arial"/>
          <w:b/>
          <w:color w:val="FF0000"/>
          <w:sz w:val="20"/>
        </w:rPr>
        <w:t>[23p.116(d)&amp;(e)]</w:t>
      </w:r>
      <w:bookmarkEnd w:id="1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8B04A8" w:rsidRPr="00C67A3A" w14:paraId="29C20AAC" w14:textId="77777777" w:rsidTr="00C67A3A">
        <w:tc>
          <w:tcPr>
            <w:tcW w:w="3138" w:type="pct"/>
            <w:tcBorders>
              <w:bottom w:val="single" w:sz="4" w:space="0" w:color="auto"/>
            </w:tcBorders>
            <w:shd w:val="clear" w:color="auto" w:fill="FBE4D5"/>
          </w:tcPr>
          <w:p w14:paraId="56A72191" w14:textId="77777777" w:rsidR="008B04A8" w:rsidRPr="00C67A3A" w:rsidRDefault="008B04A8"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4BF8E4A" w14:textId="6D81A6CC" w:rsidR="008B04A8"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40660">
              <w:rPr>
                <w:rFonts w:ascii="Arial" w:hAnsi="Arial" w:cs="Arial"/>
                <w:b/>
                <w:sz w:val="20"/>
              </w:rPr>
              <w:t>3</w:t>
            </w:r>
            <w:r>
              <w:rPr>
                <w:rFonts w:ascii="Arial" w:hAnsi="Arial" w:cs="Arial"/>
                <w:b/>
                <w:sz w:val="20"/>
              </w:rPr>
              <w:t>/202</w:t>
            </w:r>
            <w:r w:rsidR="00A40660">
              <w:rPr>
                <w:rFonts w:ascii="Arial" w:hAnsi="Arial" w:cs="Arial"/>
                <w:b/>
                <w:sz w:val="20"/>
              </w:rPr>
              <w:t>4</w:t>
            </w:r>
          </w:p>
          <w:p w14:paraId="23C2AC30" w14:textId="77777777" w:rsidR="008B04A8" w:rsidRPr="00C67A3A" w:rsidRDefault="008B04A8"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E547836" w14:textId="60DF7D78" w:rsidR="008B04A8"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40660">
              <w:rPr>
                <w:rFonts w:ascii="Arial" w:hAnsi="Arial" w:cs="Arial"/>
                <w:b/>
                <w:sz w:val="20"/>
              </w:rPr>
              <w:t>2</w:t>
            </w:r>
            <w:r>
              <w:rPr>
                <w:rFonts w:ascii="Arial" w:hAnsi="Arial" w:cs="Arial"/>
                <w:b/>
                <w:sz w:val="20"/>
              </w:rPr>
              <w:t>/202</w:t>
            </w:r>
            <w:r w:rsidR="00A40660">
              <w:rPr>
                <w:rFonts w:ascii="Arial" w:hAnsi="Arial" w:cs="Arial"/>
                <w:b/>
                <w:sz w:val="20"/>
              </w:rPr>
              <w:t>3</w:t>
            </w:r>
          </w:p>
          <w:p w14:paraId="0994BA77" w14:textId="77777777" w:rsidR="008B04A8" w:rsidRPr="00C67A3A" w:rsidRDefault="008B04A8" w:rsidP="00C67A3A">
            <w:pPr>
              <w:spacing w:before="60" w:after="60"/>
              <w:ind w:firstLine="0"/>
              <w:jc w:val="center"/>
              <w:rPr>
                <w:rFonts w:ascii="Arial" w:hAnsi="Arial" w:cs="Arial"/>
                <w:b/>
                <w:sz w:val="20"/>
              </w:rPr>
            </w:pPr>
            <w:r w:rsidRPr="00C67A3A">
              <w:rPr>
                <w:rFonts w:ascii="Arial" w:hAnsi="Arial" w:cs="Arial"/>
                <w:b/>
                <w:sz w:val="20"/>
              </w:rPr>
              <w:t>(R’000s)</w:t>
            </w:r>
          </w:p>
        </w:tc>
      </w:tr>
      <w:tr w:rsidR="008B04A8" w:rsidRPr="00C67A3A" w14:paraId="6F36E680" w14:textId="77777777" w:rsidTr="00C67A3A">
        <w:tc>
          <w:tcPr>
            <w:tcW w:w="3138" w:type="pct"/>
            <w:tcBorders>
              <w:bottom w:val="nil"/>
            </w:tcBorders>
            <w:shd w:val="clear" w:color="auto" w:fill="auto"/>
          </w:tcPr>
          <w:p w14:paraId="14203F1B" w14:textId="43F0F9E6" w:rsidR="008B04A8" w:rsidRPr="00C67A3A" w:rsidRDefault="008B04A8" w:rsidP="00C67A3A">
            <w:pPr>
              <w:spacing w:before="60" w:after="60"/>
              <w:ind w:firstLine="0"/>
              <w:rPr>
                <w:rFonts w:ascii="Arial" w:hAnsi="Arial" w:cs="Arial"/>
                <w:i/>
                <w:sz w:val="20"/>
              </w:rPr>
            </w:pPr>
            <w:r w:rsidRPr="00C67A3A">
              <w:rPr>
                <w:rFonts w:ascii="Arial" w:hAnsi="Arial" w:cs="Arial"/>
                <w:i/>
                <w:sz w:val="20"/>
              </w:rPr>
              <w:t xml:space="preserve">The following goods </w:t>
            </w:r>
            <w:r w:rsidR="00253218" w:rsidRPr="00C67A3A">
              <w:rPr>
                <w:rFonts w:ascii="Arial" w:hAnsi="Arial" w:cs="Arial"/>
                <w:i/>
                <w:sz w:val="20"/>
              </w:rPr>
              <w:t>were</w:t>
            </w:r>
            <w:r w:rsidRPr="00C67A3A">
              <w:rPr>
                <w:rFonts w:ascii="Arial" w:hAnsi="Arial" w:cs="Arial"/>
                <w:i/>
                <w:sz w:val="20"/>
              </w:rPr>
              <w:t xml:space="preserve"> received </w:t>
            </w:r>
            <w:r w:rsidR="00E33CC7" w:rsidRPr="00C67A3A">
              <w:rPr>
                <w:rFonts w:ascii="Arial" w:hAnsi="Arial" w:cs="Arial"/>
                <w:i/>
                <w:sz w:val="20"/>
              </w:rPr>
              <w:t xml:space="preserve">in-kind </w:t>
            </w:r>
            <w:r w:rsidRPr="00C67A3A">
              <w:rPr>
                <w:rFonts w:ascii="Arial" w:hAnsi="Arial" w:cs="Arial"/>
                <w:i/>
                <w:sz w:val="20"/>
              </w:rPr>
              <w:t xml:space="preserve">by Batho Pele City during the year by way of </w:t>
            </w:r>
            <w:r w:rsidR="00285BD7">
              <w:rPr>
                <w:rFonts w:ascii="Arial" w:hAnsi="Arial" w:cs="Arial"/>
                <w:i/>
                <w:sz w:val="20"/>
              </w:rPr>
              <w:t>r</w:t>
            </w:r>
            <w:r w:rsidRPr="00C67A3A">
              <w:rPr>
                <w:rFonts w:ascii="Arial" w:hAnsi="Arial" w:cs="Arial"/>
                <w:i/>
                <w:sz w:val="20"/>
              </w:rPr>
              <w:t>equests, gifts and/or donations</w:t>
            </w:r>
          </w:p>
        </w:tc>
        <w:tc>
          <w:tcPr>
            <w:tcW w:w="930" w:type="pct"/>
            <w:tcBorders>
              <w:bottom w:val="nil"/>
            </w:tcBorders>
            <w:shd w:val="clear" w:color="auto" w:fill="auto"/>
          </w:tcPr>
          <w:p w14:paraId="3421A163" w14:textId="77777777" w:rsidR="008B04A8" w:rsidRPr="00C67A3A" w:rsidRDefault="008B04A8" w:rsidP="00C67A3A">
            <w:pPr>
              <w:spacing w:before="60" w:after="60"/>
              <w:ind w:firstLine="0"/>
              <w:jc w:val="right"/>
              <w:rPr>
                <w:rFonts w:ascii="Arial" w:hAnsi="Arial" w:cs="Arial"/>
                <w:sz w:val="20"/>
              </w:rPr>
            </w:pPr>
          </w:p>
        </w:tc>
        <w:tc>
          <w:tcPr>
            <w:tcW w:w="932" w:type="pct"/>
            <w:tcBorders>
              <w:bottom w:val="nil"/>
            </w:tcBorders>
            <w:shd w:val="clear" w:color="auto" w:fill="auto"/>
          </w:tcPr>
          <w:p w14:paraId="09391DBF" w14:textId="77777777" w:rsidR="008B04A8" w:rsidRPr="00C67A3A" w:rsidRDefault="008B04A8" w:rsidP="00C67A3A">
            <w:pPr>
              <w:spacing w:before="60" w:after="60"/>
              <w:ind w:firstLine="0"/>
              <w:jc w:val="right"/>
              <w:rPr>
                <w:rFonts w:ascii="Arial" w:hAnsi="Arial" w:cs="Arial"/>
                <w:sz w:val="20"/>
              </w:rPr>
            </w:pPr>
          </w:p>
        </w:tc>
      </w:tr>
      <w:tr w:rsidR="008B04A8" w:rsidRPr="00C67A3A" w14:paraId="4DEB2F85" w14:textId="77777777" w:rsidTr="00C67A3A">
        <w:tc>
          <w:tcPr>
            <w:tcW w:w="3138" w:type="pct"/>
            <w:tcBorders>
              <w:top w:val="nil"/>
              <w:bottom w:val="nil"/>
            </w:tcBorders>
            <w:shd w:val="clear" w:color="auto" w:fill="DEEAF6"/>
          </w:tcPr>
          <w:p w14:paraId="2835AC98"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2E2B12DE"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57FABB6" w14:textId="77777777" w:rsidR="008B04A8" w:rsidRPr="00C67A3A" w:rsidRDefault="008B04A8" w:rsidP="00C67A3A">
            <w:pPr>
              <w:spacing w:before="60" w:after="60"/>
              <w:ind w:firstLine="0"/>
              <w:jc w:val="right"/>
              <w:rPr>
                <w:rFonts w:ascii="Arial" w:hAnsi="Arial" w:cs="Arial"/>
                <w:sz w:val="20"/>
              </w:rPr>
            </w:pPr>
          </w:p>
        </w:tc>
      </w:tr>
      <w:tr w:rsidR="008B04A8" w:rsidRPr="00C67A3A" w14:paraId="5F69F9B4" w14:textId="77777777" w:rsidTr="00C67A3A">
        <w:tc>
          <w:tcPr>
            <w:tcW w:w="3138" w:type="pct"/>
            <w:tcBorders>
              <w:top w:val="nil"/>
              <w:bottom w:val="nil"/>
            </w:tcBorders>
            <w:shd w:val="clear" w:color="auto" w:fill="DEEAF6"/>
          </w:tcPr>
          <w:p w14:paraId="528AE951"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3625A6C3"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D7B549D" w14:textId="77777777" w:rsidR="008B04A8" w:rsidRPr="00C67A3A" w:rsidRDefault="008B04A8" w:rsidP="00C67A3A">
            <w:pPr>
              <w:spacing w:before="60" w:after="60"/>
              <w:ind w:firstLine="0"/>
              <w:jc w:val="right"/>
              <w:rPr>
                <w:rFonts w:ascii="Arial" w:hAnsi="Arial" w:cs="Arial"/>
                <w:sz w:val="20"/>
              </w:rPr>
            </w:pPr>
          </w:p>
        </w:tc>
      </w:tr>
      <w:tr w:rsidR="008B04A8" w:rsidRPr="00C67A3A" w14:paraId="5F8B0A06" w14:textId="77777777" w:rsidTr="00C67A3A">
        <w:tc>
          <w:tcPr>
            <w:tcW w:w="3138" w:type="pct"/>
            <w:tcBorders>
              <w:top w:val="nil"/>
              <w:bottom w:val="nil"/>
            </w:tcBorders>
            <w:shd w:val="clear" w:color="auto" w:fill="DEEAF6"/>
          </w:tcPr>
          <w:p w14:paraId="7F9D5317"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51899E5A"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78CCC6C" w14:textId="77777777" w:rsidR="008B04A8" w:rsidRPr="00C67A3A" w:rsidRDefault="008B04A8" w:rsidP="00C67A3A">
            <w:pPr>
              <w:spacing w:before="60" w:after="60"/>
              <w:ind w:firstLine="0"/>
              <w:jc w:val="right"/>
              <w:rPr>
                <w:rFonts w:ascii="Arial" w:hAnsi="Arial" w:cs="Arial"/>
                <w:sz w:val="20"/>
              </w:rPr>
            </w:pPr>
          </w:p>
        </w:tc>
      </w:tr>
      <w:tr w:rsidR="008B04A8" w:rsidRPr="00C67A3A" w14:paraId="37E88401" w14:textId="77777777" w:rsidTr="00C67A3A">
        <w:tc>
          <w:tcPr>
            <w:tcW w:w="3138" w:type="pct"/>
            <w:tcBorders>
              <w:top w:val="nil"/>
              <w:bottom w:val="nil"/>
            </w:tcBorders>
            <w:shd w:val="clear" w:color="auto" w:fill="DEEAF6"/>
          </w:tcPr>
          <w:p w14:paraId="740C6A42"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1B555D44"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4E7B3C6" w14:textId="77777777" w:rsidR="008B04A8" w:rsidRPr="00C67A3A" w:rsidRDefault="008B04A8" w:rsidP="00C67A3A">
            <w:pPr>
              <w:spacing w:before="60" w:after="60"/>
              <w:ind w:firstLine="0"/>
              <w:jc w:val="right"/>
              <w:rPr>
                <w:rFonts w:ascii="Arial" w:hAnsi="Arial" w:cs="Arial"/>
                <w:sz w:val="20"/>
              </w:rPr>
            </w:pPr>
          </w:p>
        </w:tc>
      </w:tr>
      <w:tr w:rsidR="008B04A8" w:rsidRPr="00C67A3A" w14:paraId="4170105C" w14:textId="77777777" w:rsidTr="00C67A3A">
        <w:tc>
          <w:tcPr>
            <w:tcW w:w="3138" w:type="pct"/>
            <w:tcBorders>
              <w:top w:val="nil"/>
              <w:bottom w:val="nil"/>
            </w:tcBorders>
            <w:shd w:val="clear" w:color="auto" w:fill="auto"/>
          </w:tcPr>
          <w:p w14:paraId="6E1CE25E" w14:textId="77777777" w:rsidR="008B04A8" w:rsidRPr="00C67A3A" w:rsidRDefault="008B04A8" w:rsidP="00C67A3A">
            <w:pPr>
              <w:spacing w:before="60" w:after="60"/>
              <w:ind w:firstLine="0"/>
              <w:rPr>
                <w:rFonts w:ascii="Arial" w:hAnsi="Arial" w:cs="Arial"/>
                <w:sz w:val="20"/>
              </w:rPr>
            </w:pPr>
          </w:p>
        </w:tc>
        <w:tc>
          <w:tcPr>
            <w:tcW w:w="930" w:type="pct"/>
            <w:tcBorders>
              <w:top w:val="nil"/>
              <w:bottom w:val="nil"/>
            </w:tcBorders>
            <w:shd w:val="clear" w:color="auto" w:fill="auto"/>
          </w:tcPr>
          <w:p w14:paraId="65251F57"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C303BB9" w14:textId="77777777" w:rsidR="008B04A8" w:rsidRPr="00C67A3A" w:rsidRDefault="008B04A8" w:rsidP="00C67A3A">
            <w:pPr>
              <w:spacing w:before="60" w:after="60"/>
              <w:ind w:firstLine="0"/>
              <w:jc w:val="right"/>
              <w:rPr>
                <w:rFonts w:ascii="Arial" w:hAnsi="Arial" w:cs="Arial"/>
                <w:sz w:val="20"/>
              </w:rPr>
            </w:pPr>
          </w:p>
        </w:tc>
      </w:tr>
      <w:tr w:rsidR="008B04A8" w:rsidRPr="00C67A3A" w14:paraId="771994F9" w14:textId="77777777" w:rsidTr="00C67A3A">
        <w:tc>
          <w:tcPr>
            <w:tcW w:w="3138" w:type="pct"/>
            <w:tcBorders>
              <w:top w:val="nil"/>
              <w:bottom w:val="nil"/>
            </w:tcBorders>
            <w:shd w:val="clear" w:color="auto" w:fill="auto"/>
          </w:tcPr>
          <w:p w14:paraId="03305F56" w14:textId="77777777" w:rsidR="008B04A8" w:rsidRPr="00C67A3A" w:rsidRDefault="00E33CC7" w:rsidP="00C67A3A">
            <w:pPr>
              <w:spacing w:before="60" w:after="60"/>
              <w:ind w:firstLine="0"/>
              <w:rPr>
                <w:rFonts w:ascii="Arial" w:hAnsi="Arial" w:cs="Arial"/>
                <w:i/>
                <w:sz w:val="20"/>
              </w:rPr>
            </w:pPr>
            <w:r w:rsidRPr="00C67A3A">
              <w:rPr>
                <w:rFonts w:ascii="Arial" w:hAnsi="Arial" w:cs="Arial"/>
                <w:i/>
                <w:sz w:val="20"/>
              </w:rPr>
              <w:t>The following services were received in-kind by Batho Pele City during the year</w:t>
            </w:r>
          </w:p>
        </w:tc>
        <w:tc>
          <w:tcPr>
            <w:tcW w:w="930" w:type="pct"/>
            <w:tcBorders>
              <w:top w:val="nil"/>
              <w:bottom w:val="nil"/>
            </w:tcBorders>
            <w:shd w:val="clear" w:color="auto" w:fill="auto"/>
          </w:tcPr>
          <w:p w14:paraId="71C60569"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CA7C90" w14:textId="77777777" w:rsidR="008B04A8" w:rsidRPr="00C67A3A" w:rsidRDefault="008B04A8" w:rsidP="00C67A3A">
            <w:pPr>
              <w:spacing w:before="60" w:after="60"/>
              <w:ind w:firstLine="0"/>
              <w:jc w:val="right"/>
              <w:rPr>
                <w:rFonts w:ascii="Arial" w:hAnsi="Arial" w:cs="Arial"/>
                <w:sz w:val="20"/>
              </w:rPr>
            </w:pPr>
          </w:p>
        </w:tc>
      </w:tr>
      <w:tr w:rsidR="00E33CC7" w:rsidRPr="00C67A3A" w14:paraId="6193E7A3" w14:textId="77777777" w:rsidTr="00C67A3A">
        <w:tc>
          <w:tcPr>
            <w:tcW w:w="3138" w:type="pct"/>
            <w:tcBorders>
              <w:top w:val="nil"/>
              <w:bottom w:val="nil"/>
            </w:tcBorders>
            <w:shd w:val="clear" w:color="auto" w:fill="DEEAF6"/>
          </w:tcPr>
          <w:p w14:paraId="2B750D8B"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4495555A"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F83EF4" w14:textId="77777777" w:rsidR="00E33CC7" w:rsidRPr="00C67A3A" w:rsidRDefault="00E33CC7" w:rsidP="00C67A3A">
            <w:pPr>
              <w:spacing w:before="60" w:after="60"/>
              <w:ind w:firstLine="0"/>
              <w:jc w:val="right"/>
              <w:rPr>
                <w:rFonts w:ascii="Arial" w:hAnsi="Arial" w:cs="Arial"/>
                <w:sz w:val="20"/>
              </w:rPr>
            </w:pPr>
          </w:p>
        </w:tc>
      </w:tr>
      <w:tr w:rsidR="00E33CC7" w:rsidRPr="00C67A3A" w14:paraId="1699F195" w14:textId="77777777" w:rsidTr="00C67A3A">
        <w:tc>
          <w:tcPr>
            <w:tcW w:w="3138" w:type="pct"/>
            <w:tcBorders>
              <w:top w:val="nil"/>
              <w:bottom w:val="nil"/>
            </w:tcBorders>
            <w:shd w:val="clear" w:color="auto" w:fill="DEEAF6"/>
          </w:tcPr>
          <w:p w14:paraId="022A3F9F"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29D75D5A"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6250E14" w14:textId="77777777" w:rsidR="00E33CC7" w:rsidRPr="00C67A3A" w:rsidRDefault="00E33CC7" w:rsidP="00C67A3A">
            <w:pPr>
              <w:spacing w:before="60" w:after="60"/>
              <w:ind w:firstLine="0"/>
              <w:jc w:val="right"/>
              <w:rPr>
                <w:rFonts w:ascii="Arial" w:hAnsi="Arial" w:cs="Arial"/>
                <w:sz w:val="20"/>
              </w:rPr>
            </w:pPr>
          </w:p>
        </w:tc>
      </w:tr>
      <w:tr w:rsidR="00E33CC7" w:rsidRPr="00C67A3A" w14:paraId="56D023EB" w14:textId="77777777" w:rsidTr="00C67A3A">
        <w:tc>
          <w:tcPr>
            <w:tcW w:w="3138" w:type="pct"/>
            <w:tcBorders>
              <w:top w:val="nil"/>
              <w:bottom w:val="nil"/>
            </w:tcBorders>
            <w:shd w:val="clear" w:color="auto" w:fill="DEEAF6"/>
          </w:tcPr>
          <w:p w14:paraId="2AD58C37"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5D70DE77"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E1355D1" w14:textId="77777777" w:rsidR="00E33CC7" w:rsidRPr="00C67A3A" w:rsidRDefault="00E33CC7" w:rsidP="00C67A3A">
            <w:pPr>
              <w:spacing w:before="60" w:after="60"/>
              <w:ind w:firstLine="0"/>
              <w:jc w:val="right"/>
              <w:rPr>
                <w:rFonts w:ascii="Arial" w:hAnsi="Arial" w:cs="Arial"/>
                <w:sz w:val="20"/>
              </w:rPr>
            </w:pPr>
          </w:p>
        </w:tc>
      </w:tr>
      <w:tr w:rsidR="00E33CC7" w:rsidRPr="00C67A3A" w14:paraId="0FF58BBD" w14:textId="77777777" w:rsidTr="00C67A3A">
        <w:tc>
          <w:tcPr>
            <w:tcW w:w="3138" w:type="pct"/>
            <w:tcBorders>
              <w:top w:val="nil"/>
              <w:bottom w:val="single" w:sz="4" w:space="0" w:color="auto"/>
            </w:tcBorders>
            <w:shd w:val="clear" w:color="auto" w:fill="DEEAF6"/>
          </w:tcPr>
          <w:p w14:paraId="09FEC4EB"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single" w:sz="4" w:space="0" w:color="auto"/>
            </w:tcBorders>
            <w:shd w:val="clear" w:color="auto" w:fill="auto"/>
          </w:tcPr>
          <w:p w14:paraId="0DD516FC"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42DF6A15" w14:textId="77777777" w:rsidR="00E33CC7" w:rsidRPr="00C67A3A" w:rsidRDefault="00E33CC7" w:rsidP="00C67A3A">
            <w:pPr>
              <w:spacing w:before="60" w:after="60"/>
              <w:ind w:firstLine="0"/>
              <w:jc w:val="right"/>
              <w:rPr>
                <w:rFonts w:ascii="Arial" w:hAnsi="Arial" w:cs="Arial"/>
                <w:sz w:val="20"/>
              </w:rPr>
            </w:pPr>
          </w:p>
        </w:tc>
      </w:tr>
    </w:tbl>
    <w:p w14:paraId="59FE788C" w14:textId="77777777" w:rsidR="008B04A8" w:rsidRDefault="008B04A8" w:rsidP="008B04A8">
      <w:pPr>
        <w:ind w:firstLine="0"/>
        <w:rPr>
          <w:rFonts w:ascii="Arial" w:hAnsi="Arial" w:cs="Arial"/>
          <w:sz w:val="20"/>
        </w:rPr>
      </w:pPr>
    </w:p>
    <w:p w14:paraId="1263771E" w14:textId="2816C57B" w:rsidR="00755D1D" w:rsidRPr="00EE44DE" w:rsidRDefault="00755D1D">
      <w:pPr>
        <w:pStyle w:val="Heading2"/>
        <w:numPr>
          <w:ilvl w:val="0"/>
          <w:numId w:val="26"/>
        </w:numPr>
        <w:spacing w:before="120" w:after="120"/>
        <w:ind w:left="426"/>
        <w:rPr>
          <w:rFonts w:ascii="Arial" w:hAnsi="Arial" w:cs="Arial"/>
          <w:b/>
          <w:color w:val="auto"/>
          <w:sz w:val="20"/>
        </w:rPr>
      </w:pPr>
      <w:bookmarkStart w:id="166" w:name="_Toc172729591"/>
      <w:r w:rsidRPr="00EE44DE">
        <w:rPr>
          <w:rFonts w:ascii="Arial" w:hAnsi="Arial" w:cs="Arial"/>
          <w:b/>
          <w:color w:val="auto"/>
          <w:sz w:val="20"/>
        </w:rPr>
        <w:t xml:space="preserve">Research and Development Costs </w:t>
      </w:r>
      <w:r w:rsidRPr="00AC4A90">
        <w:rPr>
          <w:rFonts w:ascii="Arial" w:hAnsi="Arial" w:cs="Arial"/>
          <w:b/>
          <w:color w:val="FF0000"/>
          <w:sz w:val="20"/>
        </w:rPr>
        <w:t>[31p.127]</w:t>
      </w:r>
      <w:bookmarkEnd w:id="1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40660" w:rsidRPr="00C67A3A" w14:paraId="311D6B46" w14:textId="77777777" w:rsidTr="00C67A3A">
        <w:tc>
          <w:tcPr>
            <w:tcW w:w="3138" w:type="pct"/>
            <w:tcBorders>
              <w:bottom w:val="single" w:sz="4" w:space="0" w:color="auto"/>
            </w:tcBorders>
            <w:shd w:val="clear" w:color="auto" w:fill="FBE4D5"/>
          </w:tcPr>
          <w:p w14:paraId="0CDD6EBA" w14:textId="77777777" w:rsidR="00A40660" w:rsidRPr="00C67A3A" w:rsidRDefault="00A40660" w:rsidP="00A4066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2F5CEE8" w14:textId="77777777" w:rsidR="00A40660" w:rsidRPr="00C67A3A" w:rsidRDefault="00A40660" w:rsidP="00A40660">
            <w:pPr>
              <w:spacing w:before="60" w:after="60"/>
              <w:ind w:firstLine="0"/>
              <w:jc w:val="center"/>
              <w:rPr>
                <w:rFonts w:ascii="Arial" w:hAnsi="Arial" w:cs="Arial"/>
                <w:b/>
                <w:sz w:val="20"/>
              </w:rPr>
            </w:pPr>
            <w:r>
              <w:rPr>
                <w:rFonts w:ascii="Arial" w:hAnsi="Arial" w:cs="Arial"/>
                <w:b/>
                <w:sz w:val="20"/>
              </w:rPr>
              <w:t>2023/2024</w:t>
            </w:r>
          </w:p>
          <w:p w14:paraId="2502BF48" w14:textId="6B0F6655"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936807B" w14:textId="77777777" w:rsidR="00A40660" w:rsidRPr="00C67A3A" w:rsidRDefault="00A40660" w:rsidP="00A40660">
            <w:pPr>
              <w:spacing w:before="60" w:after="60"/>
              <w:ind w:firstLine="0"/>
              <w:jc w:val="center"/>
              <w:rPr>
                <w:rFonts w:ascii="Arial" w:hAnsi="Arial" w:cs="Arial"/>
                <w:b/>
                <w:sz w:val="20"/>
              </w:rPr>
            </w:pPr>
            <w:r>
              <w:rPr>
                <w:rFonts w:ascii="Arial" w:hAnsi="Arial" w:cs="Arial"/>
                <w:b/>
                <w:sz w:val="20"/>
              </w:rPr>
              <w:t>2022/2023</w:t>
            </w:r>
          </w:p>
          <w:p w14:paraId="0B6B5EB8" w14:textId="4AEBD2A3"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r>
      <w:tr w:rsidR="00755D1D" w:rsidRPr="00C67A3A" w14:paraId="1662F47B" w14:textId="77777777" w:rsidTr="00C67A3A">
        <w:tc>
          <w:tcPr>
            <w:tcW w:w="3138" w:type="pct"/>
            <w:tcBorders>
              <w:bottom w:val="nil"/>
            </w:tcBorders>
            <w:shd w:val="clear" w:color="auto" w:fill="auto"/>
          </w:tcPr>
          <w:p w14:paraId="50A91945" w14:textId="77777777" w:rsidR="00755D1D" w:rsidRPr="00C67A3A" w:rsidRDefault="00755D1D" w:rsidP="00C67A3A">
            <w:pPr>
              <w:spacing w:before="60" w:after="60"/>
              <w:ind w:firstLine="0"/>
              <w:rPr>
                <w:rFonts w:ascii="Arial" w:hAnsi="Arial" w:cs="Arial"/>
                <w:i/>
                <w:sz w:val="20"/>
              </w:rPr>
            </w:pPr>
          </w:p>
        </w:tc>
        <w:tc>
          <w:tcPr>
            <w:tcW w:w="930" w:type="pct"/>
            <w:tcBorders>
              <w:bottom w:val="nil"/>
            </w:tcBorders>
            <w:shd w:val="clear" w:color="auto" w:fill="auto"/>
          </w:tcPr>
          <w:p w14:paraId="023B58CB" w14:textId="77777777" w:rsidR="00755D1D" w:rsidRPr="00C67A3A" w:rsidRDefault="00755D1D" w:rsidP="00C67A3A">
            <w:pPr>
              <w:spacing w:before="60" w:after="60"/>
              <w:ind w:firstLine="0"/>
              <w:jc w:val="right"/>
              <w:rPr>
                <w:rFonts w:ascii="Arial" w:hAnsi="Arial" w:cs="Arial"/>
                <w:sz w:val="20"/>
              </w:rPr>
            </w:pPr>
          </w:p>
        </w:tc>
        <w:tc>
          <w:tcPr>
            <w:tcW w:w="932" w:type="pct"/>
            <w:tcBorders>
              <w:bottom w:val="nil"/>
            </w:tcBorders>
            <w:shd w:val="clear" w:color="auto" w:fill="auto"/>
          </w:tcPr>
          <w:p w14:paraId="39CA065D" w14:textId="77777777" w:rsidR="00755D1D" w:rsidRPr="00C67A3A" w:rsidRDefault="00755D1D" w:rsidP="00C67A3A">
            <w:pPr>
              <w:spacing w:before="60" w:after="60"/>
              <w:ind w:firstLine="0"/>
              <w:jc w:val="right"/>
              <w:rPr>
                <w:rFonts w:ascii="Arial" w:hAnsi="Arial" w:cs="Arial"/>
                <w:sz w:val="20"/>
              </w:rPr>
            </w:pPr>
          </w:p>
        </w:tc>
      </w:tr>
      <w:tr w:rsidR="00755D1D" w:rsidRPr="00C67A3A" w14:paraId="5AE870D0" w14:textId="77777777" w:rsidTr="00C67A3A">
        <w:tc>
          <w:tcPr>
            <w:tcW w:w="3138" w:type="pct"/>
            <w:tcBorders>
              <w:top w:val="nil"/>
              <w:bottom w:val="nil"/>
            </w:tcBorders>
            <w:shd w:val="clear" w:color="auto" w:fill="auto"/>
          </w:tcPr>
          <w:p w14:paraId="6D49E33B" w14:textId="77777777" w:rsidR="00755D1D" w:rsidRPr="00C67A3A" w:rsidRDefault="00755D1D" w:rsidP="00C67A3A">
            <w:pPr>
              <w:spacing w:before="60" w:after="60"/>
              <w:ind w:firstLine="0"/>
              <w:rPr>
                <w:rFonts w:ascii="Arial" w:hAnsi="Arial" w:cs="Arial"/>
                <w:sz w:val="20"/>
              </w:rPr>
            </w:pPr>
            <w:r w:rsidRPr="00C67A3A">
              <w:rPr>
                <w:rFonts w:ascii="Arial" w:hAnsi="Arial" w:cs="Arial"/>
                <w:sz w:val="20"/>
              </w:rPr>
              <w:t>Total Research and Development Costs recognised as an expense</w:t>
            </w:r>
          </w:p>
        </w:tc>
        <w:tc>
          <w:tcPr>
            <w:tcW w:w="930" w:type="pct"/>
            <w:tcBorders>
              <w:top w:val="nil"/>
              <w:bottom w:val="nil"/>
            </w:tcBorders>
            <w:shd w:val="clear" w:color="auto" w:fill="auto"/>
          </w:tcPr>
          <w:p w14:paraId="469F3263" w14:textId="77777777" w:rsidR="00755D1D" w:rsidRPr="00C67A3A" w:rsidRDefault="00755D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5CE5CA" w14:textId="77777777" w:rsidR="00755D1D" w:rsidRPr="00C67A3A" w:rsidRDefault="00755D1D" w:rsidP="00C67A3A">
            <w:pPr>
              <w:spacing w:before="60" w:after="60"/>
              <w:ind w:firstLine="0"/>
              <w:jc w:val="right"/>
              <w:rPr>
                <w:rFonts w:ascii="Arial" w:hAnsi="Arial" w:cs="Arial"/>
                <w:sz w:val="20"/>
              </w:rPr>
            </w:pPr>
          </w:p>
        </w:tc>
      </w:tr>
      <w:tr w:rsidR="00755D1D" w:rsidRPr="00C67A3A" w14:paraId="0F32B1C0" w14:textId="77777777" w:rsidTr="00C67A3A">
        <w:tc>
          <w:tcPr>
            <w:tcW w:w="3138" w:type="pct"/>
            <w:tcBorders>
              <w:top w:val="nil"/>
              <w:bottom w:val="single" w:sz="4" w:space="0" w:color="auto"/>
            </w:tcBorders>
            <w:shd w:val="clear" w:color="auto" w:fill="auto"/>
          </w:tcPr>
          <w:p w14:paraId="223CD420" w14:textId="77777777" w:rsidR="00755D1D" w:rsidRPr="00C67A3A" w:rsidRDefault="00755D1D"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12A28D12" w14:textId="77777777" w:rsidR="00755D1D" w:rsidRPr="00C67A3A" w:rsidRDefault="00755D1D"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010A9CEC" w14:textId="77777777" w:rsidR="00755D1D" w:rsidRPr="00C67A3A" w:rsidRDefault="00755D1D" w:rsidP="00C67A3A">
            <w:pPr>
              <w:spacing w:before="60" w:after="60"/>
              <w:ind w:firstLine="0"/>
              <w:jc w:val="right"/>
              <w:rPr>
                <w:rFonts w:ascii="Arial" w:hAnsi="Arial" w:cs="Arial"/>
                <w:sz w:val="20"/>
              </w:rPr>
            </w:pPr>
          </w:p>
        </w:tc>
      </w:tr>
    </w:tbl>
    <w:p w14:paraId="26D9C614" w14:textId="77777777" w:rsidR="00755D1D" w:rsidRDefault="00755D1D" w:rsidP="00755D1D">
      <w:pPr>
        <w:ind w:firstLine="0"/>
        <w:rPr>
          <w:rFonts w:ascii="Arial" w:hAnsi="Arial" w:cs="Arial"/>
          <w:sz w:val="20"/>
        </w:rPr>
      </w:pPr>
    </w:p>
    <w:p w14:paraId="6E0E6F59" w14:textId="77777777" w:rsidR="00F44B36" w:rsidRDefault="00F44B36" w:rsidP="00755D1D">
      <w:pPr>
        <w:ind w:firstLine="0"/>
        <w:rPr>
          <w:rFonts w:ascii="Arial" w:hAnsi="Arial" w:cs="Arial"/>
          <w:sz w:val="20"/>
        </w:rPr>
      </w:pPr>
    </w:p>
    <w:p w14:paraId="3C68D96B" w14:textId="45150A34" w:rsidR="00F44B36" w:rsidRPr="00F44B36" w:rsidRDefault="00F44B36" w:rsidP="00755D1D">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r>
        <w:rPr>
          <w:rFonts w:ascii="Arial" w:hAnsi="Arial" w:cs="Arial"/>
          <w:b/>
          <w:color w:val="ED7D31"/>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55D1D" w:rsidRPr="00C67A3A" w14:paraId="6DB9488B" w14:textId="77777777" w:rsidTr="00C67A3A">
        <w:tc>
          <w:tcPr>
            <w:tcW w:w="9912" w:type="dxa"/>
            <w:shd w:val="clear" w:color="auto" w:fill="E2EFD9"/>
          </w:tcPr>
          <w:p w14:paraId="0B90BC81" w14:textId="77777777" w:rsidR="00755D1D" w:rsidRPr="00C67A3A" w:rsidRDefault="00755D1D" w:rsidP="00C67A3A">
            <w:pPr>
              <w:spacing w:before="60" w:after="60"/>
              <w:ind w:firstLine="0"/>
              <w:rPr>
                <w:rFonts w:ascii="Arial" w:hAnsi="Arial" w:cs="Arial"/>
                <w:b/>
                <w:i/>
                <w:sz w:val="20"/>
              </w:rPr>
            </w:pPr>
            <w:r w:rsidRPr="00C67A3A">
              <w:rPr>
                <w:rFonts w:ascii="Arial" w:hAnsi="Arial" w:cs="Arial"/>
                <w:b/>
                <w:i/>
                <w:sz w:val="20"/>
              </w:rPr>
              <w:t xml:space="preserve">Commentary:  </w:t>
            </w:r>
          </w:p>
          <w:p w14:paraId="4A9C6AC8" w14:textId="77777777" w:rsidR="00755D1D" w:rsidRPr="00C67A3A" w:rsidRDefault="00755D1D" w:rsidP="00C67A3A">
            <w:pPr>
              <w:spacing w:before="60" w:after="60"/>
              <w:ind w:firstLine="0"/>
            </w:pPr>
            <w:r w:rsidRPr="00C67A3A">
              <w:rPr>
                <w:rFonts w:ascii="Arial" w:hAnsi="Arial" w:cs="Arial"/>
                <w:i/>
                <w:sz w:val="20"/>
              </w:rPr>
              <w:t xml:space="preserve">Research and Development is not a line item in the </w:t>
            </w:r>
            <w:proofErr w:type="spellStart"/>
            <w:r w:rsidRPr="00C67A3A">
              <w:rPr>
                <w:rFonts w:ascii="Arial" w:hAnsi="Arial" w:cs="Arial"/>
                <w:i/>
                <w:sz w:val="20"/>
              </w:rPr>
              <w:t>mSCOA</w:t>
            </w:r>
            <w:proofErr w:type="spellEnd"/>
            <w:r w:rsidRPr="00C67A3A">
              <w:rPr>
                <w:rFonts w:ascii="Arial" w:hAnsi="Arial" w:cs="Arial"/>
                <w:i/>
                <w:sz w:val="20"/>
              </w:rPr>
              <w:t xml:space="preserve"> as this activity comprise of </w:t>
            </w:r>
            <w:proofErr w:type="gramStart"/>
            <w:r w:rsidRPr="00C67A3A">
              <w:rPr>
                <w:rFonts w:ascii="Arial" w:hAnsi="Arial" w:cs="Arial"/>
                <w:i/>
                <w:sz w:val="20"/>
              </w:rPr>
              <w:t>a number of</w:t>
            </w:r>
            <w:proofErr w:type="gramEnd"/>
            <w:r w:rsidRPr="00C67A3A">
              <w:rPr>
                <w:rFonts w:ascii="Arial" w:hAnsi="Arial" w:cs="Arial"/>
                <w:i/>
                <w:sz w:val="20"/>
              </w:rPr>
              <w:t xml:space="preserve"> inputs and is accordingly usually a specific project within an entity.</w:t>
            </w:r>
            <w:r w:rsidRPr="00C67A3A">
              <w:rPr>
                <w:sz w:val="20"/>
              </w:rPr>
              <w:t xml:space="preserve">  </w:t>
            </w:r>
          </w:p>
        </w:tc>
      </w:tr>
    </w:tbl>
    <w:p w14:paraId="209A3E18" w14:textId="31935310" w:rsidR="001A3442" w:rsidRPr="00C67A3A" w:rsidRDefault="001A3442" w:rsidP="001A3442">
      <w:pPr>
        <w:ind w:firstLine="0"/>
        <w:rPr>
          <w:rFonts w:ascii="Arial" w:hAnsi="Arial" w:cs="Arial"/>
          <w:b/>
          <w:color w:val="ED7D31"/>
          <w:sz w:val="20"/>
        </w:rPr>
      </w:pPr>
    </w:p>
    <w:p w14:paraId="584CECDE" w14:textId="248E8A03" w:rsidR="001A3442" w:rsidRPr="00EE44DE" w:rsidRDefault="001A3442">
      <w:pPr>
        <w:pStyle w:val="Heading2"/>
        <w:numPr>
          <w:ilvl w:val="0"/>
          <w:numId w:val="26"/>
        </w:numPr>
        <w:spacing w:before="120" w:after="120"/>
        <w:ind w:left="426" w:hanging="426"/>
        <w:rPr>
          <w:rFonts w:ascii="Arial" w:hAnsi="Arial" w:cs="Arial"/>
          <w:b/>
          <w:color w:val="auto"/>
          <w:sz w:val="20"/>
        </w:rPr>
      </w:pPr>
      <w:bookmarkStart w:id="167" w:name="_Ref15290795"/>
      <w:bookmarkStart w:id="168" w:name="_Toc172729592"/>
      <w:r w:rsidRPr="00EE44DE">
        <w:rPr>
          <w:rFonts w:ascii="Arial" w:hAnsi="Arial" w:cs="Arial"/>
          <w:b/>
          <w:color w:val="auto"/>
          <w:sz w:val="20"/>
        </w:rPr>
        <w:t>Related Party Disclosures</w:t>
      </w:r>
      <w:bookmarkEnd w:id="167"/>
      <w:bookmarkEnd w:id="168"/>
    </w:p>
    <w:p w14:paraId="1A27EBCC" w14:textId="13DBD242" w:rsidR="001A3442" w:rsidRPr="00195FB3" w:rsidRDefault="001A3442">
      <w:pPr>
        <w:pStyle w:val="ListParagraph"/>
        <w:numPr>
          <w:ilvl w:val="1"/>
          <w:numId w:val="27"/>
        </w:numPr>
        <w:ind w:left="567" w:hanging="567"/>
        <w:rPr>
          <w:rFonts w:ascii="Arial" w:hAnsi="Arial" w:cs="Arial"/>
          <w:b/>
          <w:sz w:val="20"/>
        </w:rPr>
      </w:pPr>
      <w:r w:rsidRPr="00195FB3">
        <w:rPr>
          <w:rFonts w:ascii="Arial" w:hAnsi="Arial" w:cs="Arial"/>
          <w:b/>
          <w:sz w:val="20"/>
        </w:rPr>
        <w:t xml:space="preserve">Nature of Related Party Relationships </w:t>
      </w:r>
      <w:r w:rsidRPr="00195FB3">
        <w:rPr>
          <w:rFonts w:ascii="Arial" w:hAnsi="Arial" w:cs="Arial"/>
          <w:b/>
          <w:color w:val="FF0000"/>
          <w:sz w:val="20"/>
        </w:rPr>
        <w:t>[20p.24]</w:t>
      </w:r>
      <w:r w:rsidR="00FF1FDE" w:rsidRPr="00195FB3">
        <w:rPr>
          <w:rFonts w:ascii="Arial" w:hAnsi="Arial" w:cs="Arial"/>
          <w:b/>
          <w:color w:val="FF0000"/>
          <w:sz w:val="20"/>
        </w:rPr>
        <w:t xml:space="preserve"> </w:t>
      </w:r>
      <w:r w:rsidR="00FF1FDE" w:rsidRPr="00195FB3">
        <w:rPr>
          <w:rFonts w:ascii="Arial" w:hAnsi="Arial" w:cs="Arial"/>
          <w:b/>
          <w:color w:val="7030A0"/>
          <w:sz w:val="20"/>
        </w:rPr>
        <w:t>[MFMA125(1)(a)]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6940"/>
      </w:tblGrid>
      <w:tr w:rsidR="001A3442" w:rsidRPr="00C67A3A" w14:paraId="668986E1" w14:textId="77777777" w:rsidTr="00C67A3A">
        <w:tc>
          <w:tcPr>
            <w:tcW w:w="1499" w:type="pct"/>
            <w:tcBorders>
              <w:bottom w:val="single" w:sz="4" w:space="0" w:color="auto"/>
            </w:tcBorders>
            <w:shd w:val="clear" w:color="auto" w:fill="FBE4D5"/>
          </w:tcPr>
          <w:p w14:paraId="088DC136" w14:textId="77777777" w:rsidR="001A3442" w:rsidRPr="00C67A3A" w:rsidRDefault="001A3442" w:rsidP="00C67A3A">
            <w:pPr>
              <w:spacing w:before="60" w:after="60"/>
              <w:ind w:firstLine="0"/>
              <w:rPr>
                <w:rFonts w:ascii="Arial" w:hAnsi="Arial" w:cs="Arial"/>
                <w:b/>
                <w:sz w:val="20"/>
              </w:rPr>
            </w:pPr>
            <w:r w:rsidRPr="00C67A3A">
              <w:rPr>
                <w:rFonts w:ascii="Arial" w:hAnsi="Arial" w:cs="Arial"/>
                <w:b/>
                <w:sz w:val="20"/>
              </w:rPr>
              <w:t>Related Party</w:t>
            </w:r>
          </w:p>
        </w:tc>
        <w:tc>
          <w:tcPr>
            <w:tcW w:w="3501" w:type="pct"/>
            <w:tcBorders>
              <w:bottom w:val="single" w:sz="4" w:space="0" w:color="auto"/>
            </w:tcBorders>
            <w:shd w:val="clear" w:color="auto" w:fill="FBE4D5"/>
          </w:tcPr>
          <w:p w14:paraId="4139EEC3" w14:textId="77777777" w:rsidR="001A3442" w:rsidRPr="00C67A3A" w:rsidRDefault="001A3442" w:rsidP="00C67A3A">
            <w:pPr>
              <w:spacing w:before="60" w:after="60"/>
              <w:ind w:firstLine="0"/>
              <w:jc w:val="center"/>
              <w:rPr>
                <w:rFonts w:ascii="Arial" w:hAnsi="Arial" w:cs="Arial"/>
                <w:b/>
                <w:sz w:val="20"/>
              </w:rPr>
            </w:pPr>
            <w:r w:rsidRPr="00C67A3A">
              <w:rPr>
                <w:rFonts w:ascii="Arial" w:hAnsi="Arial" w:cs="Arial"/>
                <w:b/>
                <w:sz w:val="20"/>
              </w:rPr>
              <w:t>Nature of Relationship</w:t>
            </w:r>
          </w:p>
        </w:tc>
      </w:tr>
      <w:tr w:rsidR="001A3442" w:rsidRPr="00C67A3A" w14:paraId="49E75222" w14:textId="77777777" w:rsidTr="00C67A3A">
        <w:tc>
          <w:tcPr>
            <w:tcW w:w="1499" w:type="pct"/>
            <w:tcBorders>
              <w:bottom w:val="nil"/>
            </w:tcBorders>
            <w:shd w:val="clear" w:color="auto" w:fill="auto"/>
          </w:tcPr>
          <w:p w14:paraId="45084FFD" w14:textId="77777777" w:rsidR="001A3442" w:rsidRPr="00C67A3A" w:rsidRDefault="001A3442" w:rsidP="00C67A3A">
            <w:pPr>
              <w:spacing w:before="60" w:after="60"/>
              <w:ind w:firstLine="0"/>
              <w:rPr>
                <w:rFonts w:ascii="Arial" w:hAnsi="Arial" w:cs="Arial"/>
                <w:i/>
                <w:sz w:val="20"/>
              </w:rPr>
            </w:pPr>
          </w:p>
        </w:tc>
        <w:tc>
          <w:tcPr>
            <w:tcW w:w="3501" w:type="pct"/>
            <w:tcBorders>
              <w:bottom w:val="nil"/>
            </w:tcBorders>
            <w:shd w:val="clear" w:color="auto" w:fill="auto"/>
          </w:tcPr>
          <w:p w14:paraId="6AF1661D" w14:textId="77777777" w:rsidR="001A3442" w:rsidRPr="00C67A3A" w:rsidRDefault="001A3442" w:rsidP="00C67A3A">
            <w:pPr>
              <w:spacing w:before="60" w:after="60"/>
              <w:ind w:firstLine="0"/>
              <w:jc w:val="right"/>
              <w:rPr>
                <w:rFonts w:ascii="Arial" w:hAnsi="Arial" w:cs="Arial"/>
                <w:sz w:val="20"/>
              </w:rPr>
            </w:pPr>
          </w:p>
        </w:tc>
      </w:tr>
      <w:tr w:rsidR="00D71184" w:rsidRPr="00C67A3A" w14:paraId="0EC2BD89" w14:textId="77777777" w:rsidTr="00C67A3A">
        <w:tc>
          <w:tcPr>
            <w:tcW w:w="1499" w:type="pct"/>
            <w:tcBorders>
              <w:top w:val="nil"/>
              <w:bottom w:val="nil"/>
            </w:tcBorders>
            <w:shd w:val="clear" w:color="auto" w:fill="DEEAF6"/>
          </w:tcPr>
          <w:p w14:paraId="4A46B5E5"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nil"/>
            </w:tcBorders>
            <w:shd w:val="clear" w:color="auto" w:fill="DEEAF6"/>
          </w:tcPr>
          <w:p w14:paraId="15BD0057"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r w:rsidR="00D71184" w:rsidRPr="00C67A3A" w14:paraId="2BCC363A" w14:textId="77777777" w:rsidTr="00C67A3A">
        <w:tc>
          <w:tcPr>
            <w:tcW w:w="1499" w:type="pct"/>
            <w:tcBorders>
              <w:top w:val="nil"/>
              <w:bottom w:val="nil"/>
            </w:tcBorders>
            <w:shd w:val="clear" w:color="auto" w:fill="DEEAF6"/>
          </w:tcPr>
          <w:p w14:paraId="5FEDDF86"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nil"/>
            </w:tcBorders>
            <w:shd w:val="clear" w:color="auto" w:fill="DEEAF6"/>
          </w:tcPr>
          <w:p w14:paraId="43A4FEB5"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r w:rsidR="00D71184" w:rsidRPr="00C67A3A" w14:paraId="30DE1039" w14:textId="77777777" w:rsidTr="00C67A3A">
        <w:tc>
          <w:tcPr>
            <w:tcW w:w="1499" w:type="pct"/>
            <w:tcBorders>
              <w:top w:val="nil"/>
              <w:bottom w:val="nil"/>
            </w:tcBorders>
            <w:shd w:val="clear" w:color="auto" w:fill="DEEAF6"/>
          </w:tcPr>
          <w:p w14:paraId="54492C0E"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nil"/>
            </w:tcBorders>
            <w:shd w:val="clear" w:color="auto" w:fill="DEEAF6"/>
          </w:tcPr>
          <w:p w14:paraId="162BFEE3"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r w:rsidR="00D71184" w:rsidRPr="00C67A3A" w14:paraId="7746EAC7" w14:textId="77777777" w:rsidTr="00C67A3A">
        <w:tc>
          <w:tcPr>
            <w:tcW w:w="1499" w:type="pct"/>
            <w:tcBorders>
              <w:top w:val="nil"/>
              <w:bottom w:val="single" w:sz="4" w:space="0" w:color="auto"/>
            </w:tcBorders>
            <w:shd w:val="clear" w:color="auto" w:fill="DEEAF6"/>
          </w:tcPr>
          <w:p w14:paraId="522138AB"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single" w:sz="4" w:space="0" w:color="auto"/>
            </w:tcBorders>
            <w:shd w:val="clear" w:color="auto" w:fill="DEEAF6"/>
          </w:tcPr>
          <w:p w14:paraId="5F87C96B"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bl>
    <w:p w14:paraId="73FC3F2E" w14:textId="4C0A7317" w:rsidR="00D71184" w:rsidRPr="00C67A3A" w:rsidRDefault="00D71184" w:rsidP="009B17E9">
      <w:pPr>
        <w:ind w:firstLine="0"/>
        <w:rPr>
          <w:rFonts w:ascii="Arial" w:hAnsi="Arial" w:cs="Arial"/>
          <w:b/>
          <w:color w:val="ED7D31"/>
          <w:sz w:val="20"/>
        </w:rPr>
      </w:pPr>
    </w:p>
    <w:p w14:paraId="2F10BB40" w14:textId="08F645F8" w:rsidR="00F4766C" w:rsidRPr="00195FB3" w:rsidRDefault="00F4766C">
      <w:pPr>
        <w:pStyle w:val="ListParagraph"/>
        <w:numPr>
          <w:ilvl w:val="1"/>
          <w:numId w:val="27"/>
        </w:numPr>
        <w:ind w:left="567" w:hanging="567"/>
        <w:rPr>
          <w:rFonts w:ascii="Arial" w:hAnsi="Arial" w:cs="Arial"/>
          <w:b/>
          <w:color w:val="FF0000"/>
          <w:sz w:val="20"/>
        </w:rPr>
      </w:pPr>
      <w:r w:rsidRPr="00195FB3">
        <w:rPr>
          <w:rFonts w:ascii="Arial" w:hAnsi="Arial" w:cs="Arial"/>
          <w:b/>
          <w:sz w:val="20"/>
        </w:rPr>
        <w:t>Related Party Balances</w:t>
      </w:r>
      <w:r w:rsidR="007D37A1" w:rsidRPr="00195FB3">
        <w:rPr>
          <w:rFonts w:ascii="Arial" w:hAnsi="Arial" w:cs="Arial"/>
          <w:b/>
          <w:sz w:val="20"/>
        </w:rPr>
        <w:t xml:space="preserve"> Outstanding</w:t>
      </w:r>
      <w:r w:rsidRPr="00195FB3">
        <w:rPr>
          <w:rFonts w:ascii="Arial" w:hAnsi="Arial" w:cs="Arial"/>
          <w:b/>
          <w:sz w:val="20"/>
        </w:rPr>
        <w:t xml:space="preserve"> </w:t>
      </w:r>
      <w:r w:rsidRPr="00195FB3">
        <w:rPr>
          <w:rFonts w:ascii="Arial" w:hAnsi="Arial" w:cs="Arial"/>
          <w:b/>
          <w:color w:val="FF0000"/>
          <w:sz w:val="20"/>
        </w:rPr>
        <w:t>[20p.27]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40660" w:rsidRPr="00C67A3A" w14:paraId="0B9059CF" w14:textId="77777777" w:rsidTr="00C67A3A">
        <w:tc>
          <w:tcPr>
            <w:tcW w:w="3138" w:type="pct"/>
            <w:tcBorders>
              <w:bottom w:val="single" w:sz="4" w:space="0" w:color="auto"/>
            </w:tcBorders>
            <w:shd w:val="clear" w:color="auto" w:fill="FBE4D5"/>
          </w:tcPr>
          <w:p w14:paraId="2FEC63B0" w14:textId="77777777" w:rsidR="00A40660" w:rsidRPr="00C67A3A" w:rsidRDefault="00A40660" w:rsidP="00A4066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9DADB2F" w14:textId="77777777" w:rsidR="00A40660" w:rsidRPr="00C67A3A" w:rsidRDefault="00A40660" w:rsidP="00A40660">
            <w:pPr>
              <w:spacing w:before="60" w:after="60"/>
              <w:ind w:firstLine="0"/>
              <w:jc w:val="center"/>
              <w:rPr>
                <w:rFonts w:ascii="Arial" w:hAnsi="Arial" w:cs="Arial"/>
                <w:b/>
                <w:sz w:val="20"/>
              </w:rPr>
            </w:pPr>
            <w:r>
              <w:rPr>
                <w:rFonts w:ascii="Arial" w:hAnsi="Arial" w:cs="Arial"/>
                <w:b/>
                <w:sz w:val="20"/>
              </w:rPr>
              <w:t>2023/2024</w:t>
            </w:r>
          </w:p>
          <w:p w14:paraId="4AB9D4AF" w14:textId="3C1789DE"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8FF8391" w14:textId="77777777" w:rsidR="00A40660" w:rsidRPr="00C67A3A" w:rsidRDefault="00A40660" w:rsidP="00A40660">
            <w:pPr>
              <w:spacing w:before="60" w:after="60"/>
              <w:ind w:firstLine="0"/>
              <w:jc w:val="center"/>
              <w:rPr>
                <w:rFonts w:ascii="Arial" w:hAnsi="Arial" w:cs="Arial"/>
                <w:b/>
                <w:sz w:val="20"/>
              </w:rPr>
            </w:pPr>
            <w:r>
              <w:rPr>
                <w:rFonts w:ascii="Arial" w:hAnsi="Arial" w:cs="Arial"/>
                <w:b/>
                <w:sz w:val="20"/>
              </w:rPr>
              <w:t>2022/2023</w:t>
            </w:r>
          </w:p>
          <w:p w14:paraId="4F806430" w14:textId="1D671ABC"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r>
      <w:tr w:rsidR="009B17E9" w:rsidRPr="00C67A3A" w14:paraId="780A3EB9" w14:textId="77777777" w:rsidTr="00C67A3A">
        <w:tc>
          <w:tcPr>
            <w:tcW w:w="3138" w:type="pct"/>
            <w:tcBorders>
              <w:bottom w:val="nil"/>
            </w:tcBorders>
            <w:shd w:val="clear" w:color="auto" w:fill="auto"/>
          </w:tcPr>
          <w:p w14:paraId="3BD221E8" w14:textId="77777777" w:rsidR="009B17E9" w:rsidRPr="00C67A3A" w:rsidRDefault="009B17E9" w:rsidP="00C67A3A">
            <w:pPr>
              <w:spacing w:before="60" w:after="60"/>
              <w:ind w:firstLine="0"/>
              <w:rPr>
                <w:rFonts w:ascii="Arial" w:hAnsi="Arial" w:cs="Arial"/>
                <w:i/>
                <w:sz w:val="20"/>
              </w:rPr>
            </w:pPr>
          </w:p>
        </w:tc>
        <w:tc>
          <w:tcPr>
            <w:tcW w:w="930" w:type="pct"/>
            <w:tcBorders>
              <w:bottom w:val="nil"/>
            </w:tcBorders>
            <w:shd w:val="clear" w:color="auto" w:fill="auto"/>
          </w:tcPr>
          <w:p w14:paraId="076B949B" w14:textId="77777777" w:rsidR="009B17E9" w:rsidRPr="00C67A3A" w:rsidRDefault="009B17E9" w:rsidP="00C67A3A">
            <w:pPr>
              <w:spacing w:before="60" w:after="60"/>
              <w:ind w:firstLine="0"/>
              <w:jc w:val="right"/>
              <w:rPr>
                <w:rFonts w:ascii="Arial" w:hAnsi="Arial" w:cs="Arial"/>
                <w:sz w:val="20"/>
              </w:rPr>
            </w:pPr>
          </w:p>
        </w:tc>
        <w:tc>
          <w:tcPr>
            <w:tcW w:w="932" w:type="pct"/>
            <w:tcBorders>
              <w:bottom w:val="nil"/>
            </w:tcBorders>
            <w:shd w:val="clear" w:color="auto" w:fill="auto"/>
          </w:tcPr>
          <w:p w14:paraId="4530B12F" w14:textId="77777777" w:rsidR="009B17E9" w:rsidRPr="00C67A3A" w:rsidRDefault="009B17E9" w:rsidP="00C67A3A">
            <w:pPr>
              <w:spacing w:before="60" w:after="60"/>
              <w:ind w:firstLine="0"/>
              <w:jc w:val="right"/>
              <w:rPr>
                <w:rFonts w:ascii="Arial" w:hAnsi="Arial" w:cs="Arial"/>
                <w:sz w:val="20"/>
              </w:rPr>
            </w:pPr>
          </w:p>
        </w:tc>
      </w:tr>
      <w:tr w:rsidR="009B17E9" w:rsidRPr="00C67A3A" w14:paraId="38B27ABA" w14:textId="77777777" w:rsidTr="00C67A3A">
        <w:tc>
          <w:tcPr>
            <w:tcW w:w="3138" w:type="pct"/>
            <w:tcBorders>
              <w:top w:val="nil"/>
              <w:bottom w:val="nil"/>
            </w:tcBorders>
            <w:shd w:val="clear" w:color="auto" w:fill="auto"/>
          </w:tcPr>
          <w:p w14:paraId="3C153991" w14:textId="77777777" w:rsidR="009B17E9" w:rsidRPr="00C67A3A" w:rsidRDefault="009B17E9" w:rsidP="00C67A3A">
            <w:pPr>
              <w:spacing w:before="60" w:after="60"/>
              <w:ind w:firstLine="0"/>
              <w:rPr>
                <w:rFonts w:ascii="Arial" w:hAnsi="Arial" w:cs="Arial"/>
                <w:sz w:val="20"/>
              </w:rPr>
            </w:pPr>
            <w:r w:rsidRPr="00C67A3A">
              <w:rPr>
                <w:rFonts w:ascii="Arial" w:hAnsi="Arial" w:cs="Arial"/>
                <w:sz w:val="20"/>
              </w:rPr>
              <w:t xml:space="preserve">Receivables </w:t>
            </w:r>
          </w:p>
        </w:tc>
        <w:tc>
          <w:tcPr>
            <w:tcW w:w="930" w:type="pct"/>
            <w:tcBorders>
              <w:top w:val="nil"/>
              <w:bottom w:val="nil"/>
            </w:tcBorders>
            <w:shd w:val="clear" w:color="auto" w:fill="auto"/>
          </w:tcPr>
          <w:p w14:paraId="154E3AFB"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53977B6" w14:textId="77777777" w:rsidR="009B17E9" w:rsidRPr="00C67A3A" w:rsidRDefault="009B17E9" w:rsidP="00C67A3A">
            <w:pPr>
              <w:spacing w:before="60" w:after="60"/>
              <w:ind w:firstLine="0"/>
              <w:jc w:val="right"/>
              <w:rPr>
                <w:rFonts w:ascii="Arial" w:hAnsi="Arial" w:cs="Arial"/>
                <w:sz w:val="20"/>
              </w:rPr>
            </w:pPr>
          </w:p>
        </w:tc>
      </w:tr>
      <w:tr w:rsidR="009B17E9" w:rsidRPr="00C67A3A" w14:paraId="7B5A285F" w14:textId="77777777" w:rsidTr="00C67A3A">
        <w:tc>
          <w:tcPr>
            <w:tcW w:w="3138" w:type="pct"/>
            <w:tcBorders>
              <w:top w:val="nil"/>
              <w:bottom w:val="nil"/>
            </w:tcBorders>
            <w:shd w:val="clear" w:color="auto" w:fill="auto"/>
          </w:tcPr>
          <w:p w14:paraId="321B03EB" w14:textId="77777777" w:rsidR="009B17E9" w:rsidRPr="00C67A3A" w:rsidRDefault="009B17E9" w:rsidP="00C67A3A">
            <w:pPr>
              <w:spacing w:before="60" w:after="60"/>
              <w:ind w:firstLine="0"/>
              <w:rPr>
                <w:rFonts w:ascii="Arial" w:hAnsi="Arial" w:cs="Arial"/>
                <w:i/>
                <w:sz w:val="20"/>
              </w:rPr>
            </w:pPr>
            <w:r w:rsidRPr="00C67A3A">
              <w:rPr>
                <w:rFonts w:ascii="Arial" w:hAnsi="Arial" w:cs="Arial"/>
                <w:i/>
                <w:sz w:val="20"/>
              </w:rPr>
              <w:t>Of which the provision for impairment included above</w:t>
            </w:r>
          </w:p>
        </w:tc>
        <w:tc>
          <w:tcPr>
            <w:tcW w:w="930" w:type="pct"/>
            <w:tcBorders>
              <w:top w:val="nil"/>
              <w:bottom w:val="nil"/>
            </w:tcBorders>
            <w:shd w:val="clear" w:color="auto" w:fill="auto"/>
          </w:tcPr>
          <w:p w14:paraId="517219C0"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152AA40" w14:textId="77777777" w:rsidR="009B17E9" w:rsidRPr="00C67A3A" w:rsidRDefault="009B17E9" w:rsidP="00C67A3A">
            <w:pPr>
              <w:spacing w:before="60" w:after="60"/>
              <w:ind w:firstLine="0"/>
              <w:jc w:val="right"/>
              <w:rPr>
                <w:rFonts w:ascii="Arial" w:hAnsi="Arial" w:cs="Arial"/>
                <w:sz w:val="20"/>
              </w:rPr>
            </w:pPr>
          </w:p>
        </w:tc>
      </w:tr>
      <w:tr w:rsidR="009B17E9" w:rsidRPr="00C67A3A" w14:paraId="70546199" w14:textId="77777777" w:rsidTr="00C67A3A">
        <w:tc>
          <w:tcPr>
            <w:tcW w:w="3138" w:type="pct"/>
            <w:tcBorders>
              <w:top w:val="nil"/>
              <w:bottom w:val="nil"/>
            </w:tcBorders>
            <w:shd w:val="clear" w:color="auto" w:fill="auto"/>
          </w:tcPr>
          <w:p w14:paraId="4CCBBD85" w14:textId="77777777" w:rsidR="009B17E9" w:rsidRPr="00C67A3A" w:rsidRDefault="009B17E9" w:rsidP="00C67A3A">
            <w:pPr>
              <w:spacing w:before="60" w:after="60"/>
              <w:ind w:firstLine="0"/>
              <w:rPr>
                <w:rFonts w:ascii="Arial" w:hAnsi="Arial" w:cs="Arial"/>
                <w:i/>
                <w:sz w:val="20"/>
              </w:rPr>
            </w:pPr>
            <w:r w:rsidRPr="00C67A3A">
              <w:rPr>
                <w:rFonts w:ascii="Arial" w:hAnsi="Arial" w:cs="Arial"/>
                <w:i/>
                <w:sz w:val="20"/>
              </w:rPr>
              <w:t>Debt written off during the year</w:t>
            </w:r>
          </w:p>
        </w:tc>
        <w:tc>
          <w:tcPr>
            <w:tcW w:w="930" w:type="pct"/>
            <w:tcBorders>
              <w:top w:val="nil"/>
              <w:bottom w:val="nil"/>
            </w:tcBorders>
            <w:shd w:val="clear" w:color="auto" w:fill="auto"/>
          </w:tcPr>
          <w:p w14:paraId="3F327EA5"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F3145EE" w14:textId="77777777" w:rsidR="009B17E9" w:rsidRPr="00C67A3A" w:rsidRDefault="009B17E9" w:rsidP="00C67A3A">
            <w:pPr>
              <w:spacing w:before="60" w:after="60"/>
              <w:ind w:firstLine="0"/>
              <w:jc w:val="right"/>
              <w:rPr>
                <w:rFonts w:ascii="Arial" w:hAnsi="Arial" w:cs="Arial"/>
                <w:sz w:val="20"/>
              </w:rPr>
            </w:pPr>
          </w:p>
        </w:tc>
      </w:tr>
      <w:tr w:rsidR="009B17E9" w:rsidRPr="00C67A3A" w14:paraId="081290D4" w14:textId="77777777" w:rsidTr="00C67A3A">
        <w:tc>
          <w:tcPr>
            <w:tcW w:w="3138" w:type="pct"/>
            <w:tcBorders>
              <w:top w:val="nil"/>
              <w:bottom w:val="nil"/>
            </w:tcBorders>
            <w:shd w:val="clear" w:color="auto" w:fill="auto"/>
          </w:tcPr>
          <w:p w14:paraId="703115E0" w14:textId="77777777" w:rsidR="009B17E9" w:rsidRPr="00C67A3A" w:rsidRDefault="009B17E9" w:rsidP="00C67A3A">
            <w:pPr>
              <w:spacing w:before="60" w:after="60"/>
              <w:ind w:firstLine="0"/>
              <w:rPr>
                <w:rFonts w:ascii="Arial" w:hAnsi="Arial" w:cs="Arial"/>
                <w:sz w:val="20"/>
              </w:rPr>
            </w:pPr>
          </w:p>
        </w:tc>
        <w:tc>
          <w:tcPr>
            <w:tcW w:w="930" w:type="pct"/>
            <w:tcBorders>
              <w:top w:val="nil"/>
              <w:bottom w:val="nil"/>
            </w:tcBorders>
            <w:shd w:val="clear" w:color="auto" w:fill="auto"/>
          </w:tcPr>
          <w:p w14:paraId="262136C6"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3F2245" w14:textId="77777777" w:rsidR="009B17E9" w:rsidRPr="00C67A3A" w:rsidRDefault="009B17E9" w:rsidP="00C67A3A">
            <w:pPr>
              <w:spacing w:before="60" w:after="60"/>
              <w:ind w:firstLine="0"/>
              <w:jc w:val="right"/>
              <w:rPr>
                <w:rFonts w:ascii="Arial" w:hAnsi="Arial" w:cs="Arial"/>
                <w:sz w:val="20"/>
              </w:rPr>
            </w:pPr>
          </w:p>
        </w:tc>
      </w:tr>
      <w:tr w:rsidR="009B17E9" w:rsidRPr="00C67A3A" w14:paraId="49FD8441" w14:textId="77777777" w:rsidTr="00C67A3A">
        <w:tc>
          <w:tcPr>
            <w:tcW w:w="3138" w:type="pct"/>
            <w:tcBorders>
              <w:top w:val="nil"/>
              <w:bottom w:val="nil"/>
            </w:tcBorders>
            <w:shd w:val="clear" w:color="auto" w:fill="auto"/>
          </w:tcPr>
          <w:p w14:paraId="4B4ACDBC" w14:textId="77777777" w:rsidR="009B17E9" w:rsidRPr="00C67A3A" w:rsidRDefault="009B17E9" w:rsidP="00C67A3A">
            <w:pPr>
              <w:spacing w:before="60" w:after="60"/>
              <w:ind w:firstLine="0"/>
              <w:rPr>
                <w:rFonts w:ascii="Arial" w:hAnsi="Arial" w:cs="Arial"/>
                <w:sz w:val="20"/>
              </w:rPr>
            </w:pPr>
            <w:r w:rsidRPr="00C67A3A">
              <w:rPr>
                <w:rFonts w:ascii="Arial" w:hAnsi="Arial" w:cs="Arial"/>
                <w:sz w:val="20"/>
              </w:rPr>
              <w:t>Payables</w:t>
            </w:r>
          </w:p>
        </w:tc>
        <w:tc>
          <w:tcPr>
            <w:tcW w:w="930" w:type="pct"/>
            <w:tcBorders>
              <w:top w:val="nil"/>
              <w:bottom w:val="nil"/>
            </w:tcBorders>
            <w:shd w:val="clear" w:color="auto" w:fill="auto"/>
          </w:tcPr>
          <w:p w14:paraId="0FC39265"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CD3F226" w14:textId="77777777" w:rsidR="009B17E9" w:rsidRPr="00C67A3A" w:rsidRDefault="009B17E9" w:rsidP="00C67A3A">
            <w:pPr>
              <w:spacing w:before="60" w:after="60"/>
              <w:ind w:firstLine="0"/>
              <w:jc w:val="right"/>
              <w:rPr>
                <w:rFonts w:ascii="Arial" w:hAnsi="Arial" w:cs="Arial"/>
                <w:sz w:val="20"/>
              </w:rPr>
            </w:pPr>
          </w:p>
        </w:tc>
      </w:tr>
      <w:tr w:rsidR="009B17E9" w:rsidRPr="00C67A3A" w14:paraId="0E3ACA5D" w14:textId="77777777" w:rsidTr="00C67A3A">
        <w:tc>
          <w:tcPr>
            <w:tcW w:w="3138" w:type="pct"/>
            <w:tcBorders>
              <w:top w:val="nil"/>
              <w:bottom w:val="nil"/>
            </w:tcBorders>
            <w:shd w:val="clear" w:color="auto" w:fill="auto"/>
          </w:tcPr>
          <w:p w14:paraId="1DC79366" w14:textId="77777777" w:rsidR="009B17E9" w:rsidRPr="00C67A3A" w:rsidRDefault="009B17E9" w:rsidP="00C67A3A">
            <w:pPr>
              <w:spacing w:before="60" w:after="60"/>
              <w:ind w:firstLine="0"/>
              <w:rPr>
                <w:rFonts w:ascii="Arial" w:hAnsi="Arial" w:cs="Arial"/>
                <w:sz w:val="20"/>
              </w:rPr>
            </w:pPr>
          </w:p>
        </w:tc>
        <w:tc>
          <w:tcPr>
            <w:tcW w:w="930" w:type="pct"/>
            <w:tcBorders>
              <w:top w:val="nil"/>
              <w:bottom w:val="nil"/>
            </w:tcBorders>
            <w:shd w:val="clear" w:color="auto" w:fill="auto"/>
          </w:tcPr>
          <w:p w14:paraId="0C6E651B"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229875E" w14:textId="77777777" w:rsidR="009B17E9" w:rsidRPr="00C67A3A" w:rsidRDefault="009B17E9" w:rsidP="00C67A3A">
            <w:pPr>
              <w:spacing w:before="60" w:after="60"/>
              <w:ind w:firstLine="0"/>
              <w:jc w:val="right"/>
              <w:rPr>
                <w:rFonts w:ascii="Arial" w:hAnsi="Arial" w:cs="Arial"/>
                <w:sz w:val="20"/>
              </w:rPr>
            </w:pPr>
          </w:p>
        </w:tc>
      </w:tr>
      <w:tr w:rsidR="009B17E9" w:rsidRPr="00C67A3A" w14:paraId="00460BB6" w14:textId="77777777" w:rsidTr="00C67A3A">
        <w:tc>
          <w:tcPr>
            <w:tcW w:w="3138" w:type="pct"/>
            <w:tcBorders>
              <w:top w:val="nil"/>
              <w:bottom w:val="nil"/>
            </w:tcBorders>
            <w:shd w:val="clear" w:color="auto" w:fill="auto"/>
          </w:tcPr>
          <w:p w14:paraId="00720185" w14:textId="77777777" w:rsidR="009B17E9" w:rsidRPr="00C67A3A" w:rsidRDefault="009B17E9" w:rsidP="00C67A3A">
            <w:pPr>
              <w:spacing w:before="60" w:after="60"/>
              <w:ind w:firstLine="0"/>
              <w:rPr>
                <w:rFonts w:ascii="Arial" w:hAnsi="Arial" w:cs="Arial"/>
                <w:sz w:val="20"/>
              </w:rPr>
            </w:pPr>
            <w:r w:rsidRPr="00C67A3A">
              <w:rPr>
                <w:rFonts w:ascii="Arial" w:hAnsi="Arial" w:cs="Arial"/>
                <w:sz w:val="20"/>
              </w:rPr>
              <w:t>Commitments</w:t>
            </w:r>
          </w:p>
        </w:tc>
        <w:tc>
          <w:tcPr>
            <w:tcW w:w="930" w:type="pct"/>
            <w:tcBorders>
              <w:top w:val="nil"/>
              <w:bottom w:val="nil"/>
            </w:tcBorders>
            <w:shd w:val="clear" w:color="auto" w:fill="auto"/>
          </w:tcPr>
          <w:p w14:paraId="30B10A7B"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2EBEF3F" w14:textId="77777777" w:rsidR="009B17E9" w:rsidRPr="00C67A3A" w:rsidRDefault="009B17E9" w:rsidP="00C67A3A">
            <w:pPr>
              <w:spacing w:before="60" w:after="60"/>
              <w:ind w:firstLine="0"/>
              <w:jc w:val="right"/>
              <w:rPr>
                <w:rFonts w:ascii="Arial" w:hAnsi="Arial" w:cs="Arial"/>
                <w:sz w:val="20"/>
              </w:rPr>
            </w:pPr>
          </w:p>
        </w:tc>
      </w:tr>
      <w:tr w:rsidR="009B17E9" w:rsidRPr="00C67A3A" w14:paraId="5BD54482" w14:textId="77777777" w:rsidTr="00C67A3A">
        <w:tc>
          <w:tcPr>
            <w:tcW w:w="3138" w:type="pct"/>
            <w:tcBorders>
              <w:top w:val="nil"/>
              <w:bottom w:val="single" w:sz="4" w:space="0" w:color="auto"/>
            </w:tcBorders>
            <w:shd w:val="clear" w:color="auto" w:fill="auto"/>
          </w:tcPr>
          <w:p w14:paraId="1A3BE959" w14:textId="77777777" w:rsidR="009B17E9" w:rsidRPr="00C67A3A" w:rsidRDefault="009B17E9"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0773BB37"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7DE1D5D5" w14:textId="77777777" w:rsidR="009B17E9" w:rsidRPr="00C67A3A" w:rsidRDefault="009B17E9" w:rsidP="00C67A3A">
            <w:pPr>
              <w:spacing w:before="60" w:after="60"/>
              <w:ind w:firstLine="0"/>
              <w:jc w:val="right"/>
              <w:rPr>
                <w:rFonts w:ascii="Arial" w:hAnsi="Arial" w:cs="Arial"/>
                <w:sz w:val="20"/>
              </w:rPr>
            </w:pPr>
          </w:p>
        </w:tc>
      </w:tr>
    </w:tbl>
    <w:p w14:paraId="1FB207DE" w14:textId="77777777" w:rsidR="00F4766C" w:rsidRDefault="00F4766C" w:rsidP="001A3442">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1A3442" w:rsidRPr="00C67A3A" w14:paraId="5AF7F819" w14:textId="77777777" w:rsidTr="00C67A3A">
        <w:tc>
          <w:tcPr>
            <w:tcW w:w="9912" w:type="dxa"/>
            <w:shd w:val="clear" w:color="auto" w:fill="E2EFD9"/>
          </w:tcPr>
          <w:p w14:paraId="0BE4A4EC" w14:textId="77777777" w:rsidR="001A3442" w:rsidRPr="00C67A3A" w:rsidRDefault="001A3442" w:rsidP="00C67A3A">
            <w:pPr>
              <w:spacing w:before="60" w:after="60"/>
              <w:ind w:firstLine="0"/>
              <w:rPr>
                <w:rFonts w:ascii="Arial" w:hAnsi="Arial" w:cs="Arial"/>
                <w:b/>
                <w:i/>
                <w:sz w:val="20"/>
              </w:rPr>
            </w:pPr>
            <w:r w:rsidRPr="00C67A3A">
              <w:rPr>
                <w:rFonts w:ascii="Arial" w:hAnsi="Arial" w:cs="Arial"/>
                <w:b/>
                <w:i/>
                <w:sz w:val="20"/>
              </w:rPr>
              <w:t xml:space="preserve">Commentary:  </w:t>
            </w:r>
          </w:p>
          <w:p w14:paraId="5D9799F8" w14:textId="77777777" w:rsidR="001A3442" w:rsidRPr="00C67A3A" w:rsidRDefault="009B17E9" w:rsidP="00C67A3A">
            <w:pPr>
              <w:spacing w:before="60" w:after="60"/>
              <w:ind w:firstLine="0"/>
              <w:rPr>
                <w:rFonts w:ascii="Arial" w:hAnsi="Arial" w:cs="Arial"/>
                <w:i/>
                <w:sz w:val="20"/>
              </w:rPr>
            </w:pPr>
            <w:r w:rsidRPr="00C67A3A">
              <w:rPr>
                <w:rFonts w:ascii="Arial" w:hAnsi="Arial" w:cs="Arial"/>
                <w:i/>
                <w:sz w:val="20"/>
              </w:rPr>
              <w:t xml:space="preserve">The disclosure should include terms and conditions on outstanding balances, whether they are secured and the nature of consideration to be provided in settlement as well as any guarantees given or received. </w:t>
            </w:r>
          </w:p>
          <w:p w14:paraId="1BFAADB1" w14:textId="77777777" w:rsidR="009B17E9" w:rsidRPr="00C67A3A" w:rsidRDefault="009B17E9" w:rsidP="00C67A3A">
            <w:pPr>
              <w:spacing w:before="60" w:after="60"/>
              <w:ind w:firstLine="0"/>
              <w:rPr>
                <w:rFonts w:ascii="Arial" w:hAnsi="Arial" w:cs="Arial"/>
                <w:i/>
                <w:sz w:val="20"/>
              </w:rPr>
            </w:pPr>
            <w:r w:rsidRPr="00C67A3A">
              <w:rPr>
                <w:rFonts w:ascii="Arial" w:hAnsi="Arial" w:cs="Arial"/>
                <w:i/>
                <w:sz w:val="20"/>
              </w:rPr>
              <w:t>The disclosure required above should be made separately for each of the following categories:</w:t>
            </w:r>
          </w:p>
          <w:p w14:paraId="7AE616AB" w14:textId="77777777" w:rsidR="009B17E9" w:rsidRPr="00C67A3A" w:rsidRDefault="009B17E9">
            <w:pPr>
              <w:pStyle w:val="ListParagraph"/>
              <w:numPr>
                <w:ilvl w:val="0"/>
                <w:numId w:val="7"/>
              </w:numPr>
              <w:spacing w:before="60" w:after="60"/>
              <w:ind w:left="357" w:hanging="357"/>
              <w:contextualSpacing w:val="0"/>
              <w:rPr>
                <w:rFonts w:ascii="Arial" w:hAnsi="Arial" w:cs="Arial"/>
                <w:i/>
                <w:sz w:val="20"/>
              </w:rPr>
            </w:pPr>
            <w:r w:rsidRPr="00C67A3A">
              <w:rPr>
                <w:rFonts w:ascii="Arial" w:hAnsi="Arial" w:cs="Arial"/>
                <w:i/>
                <w:sz w:val="20"/>
              </w:rPr>
              <w:t>Controlled entities;</w:t>
            </w:r>
          </w:p>
          <w:p w14:paraId="6800A73D" w14:textId="77777777" w:rsidR="009B17E9" w:rsidRPr="00C67A3A" w:rsidRDefault="009B17E9">
            <w:pPr>
              <w:pStyle w:val="ListParagraph"/>
              <w:numPr>
                <w:ilvl w:val="0"/>
                <w:numId w:val="7"/>
              </w:numPr>
              <w:spacing w:before="60" w:after="60"/>
              <w:ind w:left="357" w:hanging="357"/>
              <w:contextualSpacing w:val="0"/>
              <w:rPr>
                <w:rFonts w:ascii="Arial" w:hAnsi="Arial" w:cs="Arial"/>
                <w:i/>
                <w:sz w:val="20"/>
              </w:rPr>
            </w:pPr>
            <w:r w:rsidRPr="00C67A3A">
              <w:rPr>
                <w:rFonts w:ascii="Arial" w:hAnsi="Arial" w:cs="Arial"/>
                <w:i/>
                <w:sz w:val="20"/>
              </w:rPr>
              <w:t>Associates</w:t>
            </w:r>
          </w:p>
          <w:p w14:paraId="7C1CB895" w14:textId="77777777" w:rsidR="009B17E9" w:rsidRPr="00C67A3A" w:rsidRDefault="009B17E9">
            <w:pPr>
              <w:pStyle w:val="ListParagraph"/>
              <w:numPr>
                <w:ilvl w:val="0"/>
                <w:numId w:val="7"/>
              </w:numPr>
              <w:spacing w:before="60" w:after="60"/>
              <w:ind w:left="357" w:hanging="357"/>
              <w:contextualSpacing w:val="0"/>
              <w:rPr>
                <w:rFonts w:ascii="Arial" w:hAnsi="Arial" w:cs="Arial"/>
                <w:i/>
                <w:sz w:val="20"/>
              </w:rPr>
            </w:pPr>
            <w:r w:rsidRPr="00C67A3A">
              <w:rPr>
                <w:rFonts w:ascii="Arial" w:hAnsi="Arial" w:cs="Arial"/>
                <w:i/>
                <w:sz w:val="20"/>
              </w:rPr>
              <w:t>Joint ventures in which the entity is a venture;</w:t>
            </w:r>
          </w:p>
          <w:p w14:paraId="74E21BC5" w14:textId="77777777" w:rsidR="009B17E9" w:rsidRPr="00C67A3A" w:rsidRDefault="009B17E9">
            <w:pPr>
              <w:pStyle w:val="ListParagraph"/>
              <w:numPr>
                <w:ilvl w:val="0"/>
                <w:numId w:val="7"/>
              </w:numPr>
              <w:spacing w:before="60" w:after="60"/>
              <w:ind w:left="357" w:hanging="357"/>
              <w:contextualSpacing w:val="0"/>
              <w:rPr>
                <w:rFonts w:ascii="Arial" w:hAnsi="Arial" w:cs="Arial"/>
                <w:i/>
                <w:sz w:val="20"/>
              </w:rPr>
            </w:pPr>
            <w:r w:rsidRPr="00C67A3A">
              <w:rPr>
                <w:rFonts w:ascii="Arial" w:hAnsi="Arial" w:cs="Arial"/>
                <w:i/>
                <w:sz w:val="20"/>
              </w:rPr>
              <w:t>Management;</w:t>
            </w:r>
          </w:p>
          <w:p w14:paraId="21504749" w14:textId="77777777" w:rsidR="009B17E9" w:rsidRPr="00C67A3A" w:rsidRDefault="009B17E9">
            <w:pPr>
              <w:pStyle w:val="ListParagraph"/>
              <w:numPr>
                <w:ilvl w:val="0"/>
                <w:numId w:val="7"/>
              </w:numPr>
              <w:spacing w:before="60" w:after="60"/>
              <w:ind w:left="357" w:hanging="357"/>
              <w:contextualSpacing w:val="0"/>
              <w:rPr>
                <w:rFonts w:ascii="Arial" w:hAnsi="Arial" w:cs="Arial"/>
                <w:i/>
                <w:sz w:val="20"/>
              </w:rPr>
            </w:pPr>
            <w:r w:rsidRPr="00C67A3A">
              <w:rPr>
                <w:rFonts w:ascii="Arial" w:hAnsi="Arial" w:cs="Arial"/>
                <w:i/>
                <w:sz w:val="20"/>
              </w:rPr>
              <w:t>Other related parties.</w:t>
            </w:r>
          </w:p>
          <w:p w14:paraId="1FCB7298" w14:textId="77777777" w:rsidR="009B17E9" w:rsidRPr="00C67A3A" w:rsidRDefault="009B17E9" w:rsidP="00C67A3A">
            <w:pPr>
              <w:spacing w:before="60" w:after="60"/>
              <w:ind w:firstLine="0"/>
              <w:rPr>
                <w:i/>
              </w:rPr>
            </w:pPr>
            <w:r w:rsidRPr="00C67A3A">
              <w:rPr>
                <w:rFonts w:ascii="Arial" w:hAnsi="Arial" w:cs="Arial"/>
                <w:i/>
                <w:sz w:val="20"/>
              </w:rPr>
              <w:t>Where the reporting entity is exempt from disclosures (as per GRAP 20), it must disclose narrative information about the nature of transactions and the related outstanding</w:t>
            </w:r>
            <w:r w:rsidR="009D7C6D" w:rsidRPr="00C67A3A">
              <w:rPr>
                <w:rFonts w:ascii="Arial" w:hAnsi="Arial" w:cs="Arial"/>
                <w:i/>
                <w:sz w:val="20"/>
              </w:rPr>
              <w:t xml:space="preserve"> balances.</w:t>
            </w:r>
          </w:p>
        </w:tc>
      </w:tr>
    </w:tbl>
    <w:p w14:paraId="16CFE2D7" w14:textId="17BCB27F" w:rsidR="00565FA0" w:rsidRPr="00C67A3A" w:rsidRDefault="00565FA0" w:rsidP="00565FA0">
      <w:pPr>
        <w:ind w:firstLine="0"/>
        <w:rPr>
          <w:rFonts w:ascii="Arial" w:hAnsi="Arial" w:cs="Arial"/>
          <w:b/>
          <w:color w:val="ED7D31"/>
          <w:sz w:val="20"/>
        </w:rPr>
      </w:pPr>
    </w:p>
    <w:p w14:paraId="403E0C53" w14:textId="0B863EEA" w:rsidR="001D46AE" w:rsidRPr="00FC4359" w:rsidRDefault="001D46AE">
      <w:pPr>
        <w:pStyle w:val="Heading2"/>
        <w:numPr>
          <w:ilvl w:val="0"/>
          <w:numId w:val="27"/>
        </w:numPr>
        <w:spacing w:before="120" w:after="120"/>
        <w:ind w:left="567" w:hanging="567"/>
        <w:rPr>
          <w:rFonts w:ascii="Arial" w:hAnsi="Arial" w:cs="Arial"/>
          <w:b/>
          <w:color w:val="FF0000"/>
          <w:sz w:val="20"/>
        </w:rPr>
      </w:pPr>
      <w:bookmarkStart w:id="169" w:name="_Toc172729593"/>
      <w:r>
        <w:rPr>
          <w:rFonts w:ascii="Arial" w:hAnsi="Arial" w:cs="Arial"/>
          <w:b/>
          <w:color w:val="auto"/>
          <w:sz w:val="20"/>
        </w:rPr>
        <w:lastRenderedPageBreak/>
        <w:t xml:space="preserve">Non-adjusting Events after the Reporting Date </w:t>
      </w:r>
      <w:r w:rsidR="00635561" w:rsidRPr="00FC4359">
        <w:rPr>
          <w:rFonts w:ascii="Arial" w:hAnsi="Arial" w:cs="Arial"/>
          <w:b/>
          <w:color w:val="FF0000"/>
          <w:sz w:val="20"/>
        </w:rPr>
        <w:t>[14p.27]</w:t>
      </w:r>
      <w:bookmarkEnd w:id="1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565FA0" w:rsidRPr="00C67A3A" w14:paraId="50E1878D" w14:textId="77777777" w:rsidTr="00C67A3A">
        <w:tc>
          <w:tcPr>
            <w:tcW w:w="3857" w:type="pct"/>
            <w:tcBorders>
              <w:bottom w:val="single" w:sz="4" w:space="0" w:color="auto"/>
            </w:tcBorders>
            <w:shd w:val="clear" w:color="auto" w:fill="FBE4D5"/>
          </w:tcPr>
          <w:p w14:paraId="276BAB2A" w14:textId="77777777" w:rsidR="00565FA0" w:rsidRPr="00C67A3A" w:rsidRDefault="00565FA0"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68922A05" w14:textId="471B4A3E" w:rsidR="00565FA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850E0">
              <w:rPr>
                <w:rFonts w:ascii="Arial" w:hAnsi="Arial" w:cs="Arial"/>
                <w:b/>
                <w:sz w:val="20"/>
              </w:rPr>
              <w:t>3</w:t>
            </w:r>
            <w:r>
              <w:rPr>
                <w:rFonts w:ascii="Arial" w:hAnsi="Arial" w:cs="Arial"/>
                <w:b/>
                <w:sz w:val="20"/>
              </w:rPr>
              <w:t>/202</w:t>
            </w:r>
            <w:r w:rsidR="007850E0">
              <w:rPr>
                <w:rFonts w:ascii="Arial" w:hAnsi="Arial" w:cs="Arial"/>
                <w:b/>
                <w:sz w:val="20"/>
              </w:rPr>
              <w:t>4</w:t>
            </w:r>
          </w:p>
          <w:p w14:paraId="4A62F1C2" w14:textId="77777777" w:rsidR="00565FA0" w:rsidRPr="00C67A3A" w:rsidRDefault="00565FA0" w:rsidP="00C67A3A">
            <w:pPr>
              <w:spacing w:before="60" w:after="60"/>
              <w:ind w:firstLine="0"/>
              <w:jc w:val="center"/>
              <w:rPr>
                <w:rFonts w:ascii="Arial" w:hAnsi="Arial" w:cs="Arial"/>
                <w:b/>
                <w:sz w:val="20"/>
              </w:rPr>
            </w:pPr>
            <w:r w:rsidRPr="00C67A3A">
              <w:rPr>
                <w:rFonts w:ascii="Arial" w:hAnsi="Arial" w:cs="Arial"/>
                <w:b/>
                <w:sz w:val="20"/>
              </w:rPr>
              <w:t>(R’000s)</w:t>
            </w:r>
          </w:p>
        </w:tc>
      </w:tr>
      <w:tr w:rsidR="00565FA0" w:rsidRPr="00C67A3A" w14:paraId="4DC268C8" w14:textId="77777777" w:rsidTr="00C67A3A">
        <w:tc>
          <w:tcPr>
            <w:tcW w:w="3857" w:type="pct"/>
            <w:tcBorders>
              <w:bottom w:val="nil"/>
            </w:tcBorders>
            <w:shd w:val="clear" w:color="auto" w:fill="auto"/>
          </w:tcPr>
          <w:p w14:paraId="771A1186" w14:textId="77777777" w:rsidR="00565FA0" w:rsidRPr="00C67A3A" w:rsidRDefault="00565FA0" w:rsidP="00C67A3A">
            <w:pPr>
              <w:spacing w:before="60" w:after="60"/>
              <w:ind w:firstLine="0"/>
              <w:rPr>
                <w:rFonts w:ascii="Arial" w:hAnsi="Arial" w:cs="Arial"/>
                <w:b/>
                <w:sz w:val="20"/>
              </w:rPr>
            </w:pPr>
          </w:p>
        </w:tc>
        <w:tc>
          <w:tcPr>
            <w:tcW w:w="1143" w:type="pct"/>
            <w:tcBorders>
              <w:bottom w:val="nil"/>
            </w:tcBorders>
            <w:shd w:val="clear" w:color="auto" w:fill="auto"/>
          </w:tcPr>
          <w:p w14:paraId="3E1F31B3" w14:textId="77777777" w:rsidR="00565FA0" w:rsidRPr="00C67A3A" w:rsidRDefault="00565FA0" w:rsidP="00C67A3A">
            <w:pPr>
              <w:spacing w:before="60" w:after="60"/>
              <w:ind w:firstLine="0"/>
              <w:jc w:val="right"/>
              <w:rPr>
                <w:rFonts w:ascii="Arial" w:hAnsi="Arial" w:cs="Arial"/>
                <w:sz w:val="20"/>
              </w:rPr>
            </w:pPr>
          </w:p>
        </w:tc>
      </w:tr>
      <w:tr w:rsidR="00565FA0" w:rsidRPr="00C67A3A" w14:paraId="34319EB5" w14:textId="77777777" w:rsidTr="00C67A3A">
        <w:tc>
          <w:tcPr>
            <w:tcW w:w="3857" w:type="pct"/>
            <w:tcBorders>
              <w:top w:val="nil"/>
              <w:bottom w:val="nil"/>
            </w:tcBorders>
            <w:shd w:val="clear" w:color="auto" w:fill="auto"/>
          </w:tcPr>
          <w:p w14:paraId="363AA8CF" w14:textId="77777777" w:rsidR="00565FA0" w:rsidRPr="00C67A3A" w:rsidRDefault="00565FA0" w:rsidP="00C67A3A">
            <w:pPr>
              <w:spacing w:before="60" w:after="60"/>
              <w:ind w:firstLine="0"/>
              <w:rPr>
                <w:rFonts w:ascii="Arial" w:hAnsi="Arial" w:cs="Arial"/>
                <w:i/>
                <w:sz w:val="20"/>
              </w:rPr>
            </w:pPr>
            <w:r w:rsidRPr="00C67A3A">
              <w:rPr>
                <w:rFonts w:ascii="Arial" w:hAnsi="Arial" w:cs="Arial"/>
                <w:i/>
                <w:sz w:val="20"/>
              </w:rPr>
              <w:t>Nature of event</w:t>
            </w:r>
          </w:p>
        </w:tc>
        <w:tc>
          <w:tcPr>
            <w:tcW w:w="1143" w:type="pct"/>
            <w:tcBorders>
              <w:top w:val="nil"/>
              <w:bottom w:val="nil"/>
            </w:tcBorders>
            <w:shd w:val="clear" w:color="auto" w:fill="auto"/>
          </w:tcPr>
          <w:p w14:paraId="036AD31D" w14:textId="77777777" w:rsidR="00565FA0" w:rsidRPr="00C67A3A" w:rsidRDefault="00565FA0" w:rsidP="00C67A3A">
            <w:pPr>
              <w:spacing w:before="60" w:after="60"/>
              <w:ind w:firstLine="0"/>
              <w:jc w:val="right"/>
              <w:rPr>
                <w:rFonts w:ascii="Arial" w:hAnsi="Arial" w:cs="Arial"/>
                <w:sz w:val="20"/>
              </w:rPr>
            </w:pPr>
          </w:p>
        </w:tc>
      </w:tr>
      <w:tr w:rsidR="00565FA0" w:rsidRPr="00C67A3A" w14:paraId="60B02BDB" w14:textId="77777777" w:rsidTr="00C67A3A">
        <w:tc>
          <w:tcPr>
            <w:tcW w:w="3857" w:type="pct"/>
            <w:tcBorders>
              <w:top w:val="nil"/>
              <w:bottom w:val="nil"/>
            </w:tcBorders>
            <w:shd w:val="clear" w:color="auto" w:fill="DEEAF6"/>
          </w:tcPr>
          <w:p w14:paraId="6EA24ECE" w14:textId="77777777" w:rsidR="00565FA0" w:rsidRPr="00C67A3A" w:rsidRDefault="00565FA0" w:rsidP="00C67A3A">
            <w:pPr>
              <w:spacing w:before="60" w:after="60"/>
              <w:ind w:firstLine="0"/>
              <w:rPr>
                <w:rFonts w:ascii="Arial" w:hAnsi="Arial" w:cs="Arial"/>
                <w:i/>
                <w:sz w:val="20"/>
              </w:rPr>
            </w:pPr>
            <w:r w:rsidRPr="00C67A3A">
              <w:rPr>
                <w:rFonts w:ascii="Arial" w:hAnsi="Arial" w:cs="Arial"/>
                <w:i/>
                <w:sz w:val="20"/>
              </w:rPr>
              <w:t>Include an estimate of the financial effect of the subsequent non-adjusting events or a statement that such an estimate cannot be made</w:t>
            </w:r>
          </w:p>
        </w:tc>
        <w:tc>
          <w:tcPr>
            <w:tcW w:w="1143" w:type="pct"/>
            <w:tcBorders>
              <w:top w:val="nil"/>
              <w:bottom w:val="nil"/>
            </w:tcBorders>
            <w:shd w:val="clear" w:color="auto" w:fill="DEEAF6"/>
          </w:tcPr>
          <w:p w14:paraId="63B638DC" w14:textId="77777777" w:rsidR="00565FA0" w:rsidRPr="00C67A3A" w:rsidRDefault="00565FA0" w:rsidP="00C67A3A">
            <w:pPr>
              <w:spacing w:before="60" w:after="60"/>
              <w:ind w:firstLine="0"/>
              <w:jc w:val="right"/>
              <w:rPr>
                <w:rFonts w:ascii="Arial" w:hAnsi="Arial" w:cs="Arial"/>
                <w:sz w:val="20"/>
              </w:rPr>
            </w:pPr>
          </w:p>
        </w:tc>
      </w:tr>
      <w:tr w:rsidR="00565FA0" w:rsidRPr="00C67A3A" w14:paraId="46502A16" w14:textId="77777777" w:rsidTr="00C67A3A">
        <w:tc>
          <w:tcPr>
            <w:tcW w:w="3857" w:type="pct"/>
            <w:tcBorders>
              <w:top w:val="nil"/>
              <w:bottom w:val="nil"/>
            </w:tcBorders>
            <w:shd w:val="clear" w:color="auto" w:fill="DEEAF6"/>
          </w:tcPr>
          <w:p w14:paraId="618F6BE4" w14:textId="77777777" w:rsidR="00565FA0" w:rsidRPr="00C67A3A" w:rsidRDefault="00565FA0" w:rsidP="00C67A3A">
            <w:pPr>
              <w:spacing w:before="60" w:after="60"/>
              <w:ind w:firstLine="0"/>
              <w:rPr>
                <w:rFonts w:ascii="Arial" w:hAnsi="Arial" w:cs="Arial"/>
                <w:sz w:val="20"/>
              </w:rPr>
            </w:pPr>
          </w:p>
        </w:tc>
        <w:tc>
          <w:tcPr>
            <w:tcW w:w="1143" w:type="pct"/>
            <w:tcBorders>
              <w:top w:val="nil"/>
              <w:bottom w:val="nil"/>
            </w:tcBorders>
            <w:shd w:val="clear" w:color="auto" w:fill="DEEAF6"/>
          </w:tcPr>
          <w:p w14:paraId="562AE2EB" w14:textId="77777777" w:rsidR="00565FA0" w:rsidRPr="00C67A3A" w:rsidRDefault="00565FA0" w:rsidP="00C67A3A">
            <w:pPr>
              <w:spacing w:before="60" w:after="60"/>
              <w:ind w:firstLine="0"/>
              <w:jc w:val="right"/>
              <w:rPr>
                <w:rFonts w:ascii="Arial" w:hAnsi="Arial" w:cs="Arial"/>
                <w:sz w:val="20"/>
              </w:rPr>
            </w:pPr>
          </w:p>
        </w:tc>
      </w:tr>
      <w:tr w:rsidR="00565FA0" w:rsidRPr="00C67A3A" w14:paraId="4B89909D" w14:textId="77777777" w:rsidTr="00C67A3A">
        <w:tc>
          <w:tcPr>
            <w:tcW w:w="3857" w:type="pct"/>
            <w:tcBorders>
              <w:top w:val="nil"/>
              <w:bottom w:val="nil"/>
            </w:tcBorders>
            <w:shd w:val="clear" w:color="auto" w:fill="DEEAF6"/>
          </w:tcPr>
          <w:p w14:paraId="0C6B6A3B" w14:textId="77777777" w:rsidR="00565FA0" w:rsidRPr="00C67A3A" w:rsidRDefault="00565FA0" w:rsidP="00C67A3A">
            <w:pPr>
              <w:spacing w:before="60" w:after="60"/>
              <w:ind w:firstLine="0"/>
              <w:rPr>
                <w:rFonts w:ascii="Arial" w:hAnsi="Arial" w:cs="Arial"/>
                <w:sz w:val="20"/>
              </w:rPr>
            </w:pPr>
          </w:p>
        </w:tc>
        <w:tc>
          <w:tcPr>
            <w:tcW w:w="1143" w:type="pct"/>
            <w:tcBorders>
              <w:top w:val="nil"/>
              <w:bottom w:val="nil"/>
            </w:tcBorders>
            <w:shd w:val="clear" w:color="auto" w:fill="DEEAF6"/>
          </w:tcPr>
          <w:p w14:paraId="0FD723EA" w14:textId="77777777" w:rsidR="00565FA0" w:rsidRPr="00C67A3A" w:rsidRDefault="00565FA0" w:rsidP="00C67A3A">
            <w:pPr>
              <w:spacing w:before="60" w:after="60"/>
              <w:ind w:firstLine="0"/>
              <w:jc w:val="right"/>
              <w:rPr>
                <w:rFonts w:ascii="Arial" w:hAnsi="Arial" w:cs="Arial"/>
                <w:sz w:val="20"/>
              </w:rPr>
            </w:pPr>
          </w:p>
        </w:tc>
      </w:tr>
      <w:tr w:rsidR="00565FA0" w:rsidRPr="00C67A3A" w14:paraId="7199DE46" w14:textId="77777777" w:rsidTr="00C67A3A">
        <w:tc>
          <w:tcPr>
            <w:tcW w:w="3857" w:type="pct"/>
            <w:tcBorders>
              <w:top w:val="nil"/>
            </w:tcBorders>
            <w:shd w:val="clear" w:color="auto" w:fill="auto"/>
          </w:tcPr>
          <w:p w14:paraId="777DB13F" w14:textId="77777777" w:rsidR="00565FA0" w:rsidRPr="00C67A3A" w:rsidRDefault="00565FA0" w:rsidP="00C67A3A">
            <w:pPr>
              <w:spacing w:before="60" w:after="60"/>
              <w:ind w:firstLine="0"/>
              <w:rPr>
                <w:rFonts w:ascii="Arial" w:hAnsi="Arial" w:cs="Arial"/>
                <w:b/>
                <w:sz w:val="20"/>
              </w:rPr>
            </w:pPr>
          </w:p>
        </w:tc>
        <w:tc>
          <w:tcPr>
            <w:tcW w:w="1143" w:type="pct"/>
            <w:tcBorders>
              <w:top w:val="nil"/>
            </w:tcBorders>
            <w:shd w:val="clear" w:color="auto" w:fill="auto"/>
          </w:tcPr>
          <w:p w14:paraId="2C05B267" w14:textId="77777777" w:rsidR="00565FA0" w:rsidRPr="00C67A3A" w:rsidRDefault="00565FA0" w:rsidP="00C67A3A">
            <w:pPr>
              <w:spacing w:before="60" w:after="60"/>
              <w:ind w:firstLine="0"/>
              <w:jc w:val="right"/>
              <w:rPr>
                <w:rFonts w:ascii="Arial" w:hAnsi="Arial" w:cs="Arial"/>
                <w:sz w:val="20"/>
              </w:rPr>
            </w:pPr>
          </w:p>
        </w:tc>
      </w:tr>
    </w:tbl>
    <w:p w14:paraId="6A78797D" w14:textId="4BE56489" w:rsidR="00253218" w:rsidRPr="00FC4359" w:rsidRDefault="00253218" w:rsidP="00FC4359">
      <w:pPr>
        <w:ind w:firstLine="0"/>
        <w:rPr>
          <w:rFonts w:ascii="Arial" w:hAnsi="Arial" w:cs="Arial"/>
          <w:b/>
          <w:color w:val="ED7D31"/>
          <w:sz w:val="20"/>
        </w:rPr>
      </w:pPr>
    </w:p>
    <w:p w14:paraId="5B867475" w14:textId="4EBD4C4D" w:rsidR="00023A11" w:rsidRPr="00FC4359" w:rsidRDefault="00023A11">
      <w:pPr>
        <w:pStyle w:val="Heading2"/>
        <w:numPr>
          <w:ilvl w:val="0"/>
          <w:numId w:val="27"/>
        </w:numPr>
        <w:spacing w:before="120" w:after="120"/>
        <w:ind w:left="567" w:hanging="567"/>
        <w:rPr>
          <w:rFonts w:ascii="Arial" w:hAnsi="Arial" w:cs="Arial"/>
          <w:b/>
          <w:color w:val="auto"/>
          <w:sz w:val="20"/>
        </w:rPr>
      </w:pPr>
      <w:bookmarkStart w:id="170" w:name="_Toc172729594"/>
      <w:r w:rsidRPr="00456F9D">
        <w:rPr>
          <w:rFonts w:ascii="Arial" w:hAnsi="Arial" w:cs="Arial"/>
          <w:b/>
          <w:color w:val="auto"/>
          <w:sz w:val="20"/>
        </w:rPr>
        <w:t>Principal-agent Arrangements</w:t>
      </w:r>
      <w:bookmarkEnd w:id="170"/>
    </w:p>
    <w:p w14:paraId="502E92DB" w14:textId="4194FF2A" w:rsidR="00086E8E" w:rsidRPr="00FC4359" w:rsidRDefault="00086E8E">
      <w:pPr>
        <w:pStyle w:val="ListParagraph"/>
        <w:numPr>
          <w:ilvl w:val="1"/>
          <w:numId w:val="27"/>
        </w:numPr>
        <w:ind w:left="567" w:hanging="567"/>
        <w:rPr>
          <w:rFonts w:ascii="Arial" w:hAnsi="Arial" w:cs="Arial"/>
          <w:b/>
          <w:sz w:val="20"/>
        </w:rPr>
      </w:pPr>
      <w:r w:rsidRPr="00FC4359">
        <w:rPr>
          <w:rFonts w:ascii="Arial" w:hAnsi="Arial" w:cs="Arial"/>
          <w:b/>
          <w:sz w:val="20"/>
        </w:rPr>
        <w:t xml:space="preserve">Municipality acting as the principal </w:t>
      </w:r>
      <w:r w:rsidRPr="00FC4359">
        <w:rPr>
          <w:rFonts w:ascii="Arial" w:hAnsi="Arial" w:cs="Arial"/>
          <w:b/>
          <w:color w:val="FF0000"/>
          <w:sz w:val="20"/>
        </w:rPr>
        <w:t>[109p.67]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7850E0" w:rsidRPr="00C67A3A" w14:paraId="03C700A3" w14:textId="77777777" w:rsidTr="00656C51">
        <w:tc>
          <w:tcPr>
            <w:tcW w:w="3138" w:type="pct"/>
            <w:tcBorders>
              <w:bottom w:val="single" w:sz="4" w:space="0" w:color="auto"/>
            </w:tcBorders>
            <w:shd w:val="clear" w:color="auto" w:fill="FBE4D5"/>
          </w:tcPr>
          <w:p w14:paraId="25C4BA0C" w14:textId="77777777" w:rsidR="007850E0" w:rsidRPr="00C67A3A" w:rsidRDefault="007850E0" w:rsidP="007850E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9B70D44" w14:textId="77777777" w:rsidR="007850E0" w:rsidRPr="00C67A3A" w:rsidRDefault="007850E0" w:rsidP="007850E0">
            <w:pPr>
              <w:spacing w:before="60" w:after="60"/>
              <w:ind w:firstLine="0"/>
              <w:jc w:val="center"/>
              <w:rPr>
                <w:rFonts w:ascii="Arial" w:hAnsi="Arial" w:cs="Arial"/>
                <w:b/>
                <w:sz w:val="20"/>
              </w:rPr>
            </w:pPr>
            <w:r>
              <w:rPr>
                <w:rFonts w:ascii="Arial" w:hAnsi="Arial" w:cs="Arial"/>
                <w:b/>
                <w:sz w:val="20"/>
              </w:rPr>
              <w:t>2023/2024</w:t>
            </w:r>
          </w:p>
          <w:p w14:paraId="415AED2E" w14:textId="6E84AF89"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8B44347" w14:textId="77777777" w:rsidR="007850E0" w:rsidRPr="00C67A3A" w:rsidRDefault="007850E0" w:rsidP="007850E0">
            <w:pPr>
              <w:spacing w:before="60" w:after="60"/>
              <w:ind w:firstLine="0"/>
              <w:jc w:val="center"/>
              <w:rPr>
                <w:rFonts w:ascii="Arial" w:hAnsi="Arial" w:cs="Arial"/>
                <w:b/>
                <w:sz w:val="20"/>
              </w:rPr>
            </w:pPr>
            <w:r>
              <w:rPr>
                <w:rFonts w:ascii="Arial" w:hAnsi="Arial" w:cs="Arial"/>
                <w:b/>
                <w:sz w:val="20"/>
              </w:rPr>
              <w:t>2022/2023</w:t>
            </w:r>
          </w:p>
          <w:p w14:paraId="259C99DA" w14:textId="7685DF1E"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r>
      <w:tr w:rsidR="00086E8E" w:rsidRPr="00C67A3A" w14:paraId="27FCFCF5" w14:textId="77777777" w:rsidTr="00656C51">
        <w:tc>
          <w:tcPr>
            <w:tcW w:w="3138" w:type="pct"/>
            <w:tcBorders>
              <w:bottom w:val="nil"/>
            </w:tcBorders>
            <w:shd w:val="clear" w:color="auto" w:fill="auto"/>
          </w:tcPr>
          <w:p w14:paraId="047028C9" w14:textId="77777777" w:rsidR="00086E8E" w:rsidRPr="00C67A3A" w:rsidRDefault="00086E8E" w:rsidP="00656C51">
            <w:pPr>
              <w:spacing w:before="60" w:after="60"/>
              <w:ind w:firstLine="0"/>
              <w:rPr>
                <w:rFonts w:ascii="Arial" w:hAnsi="Arial" w:cs="Arial"/>
                <w:i/>
                <w:sz w:val="20"/>
              </w:rPr>
            </w:pPr>
          </w:p>
        </w:tc>
        <w:tc>
          <w:tcPr>
            <w:tcW w:w="930" w:type="pct"/>
            <w:tcBorders>
              <w:bottom w:val="nil"/>
            </w:tcBorders>
            <w:shd w:val="clear" w:color="auto" w:fill="auto"/>
          </w:tcPr>
          <w:p w14:paraId="5DD96A01" w14:textId="77777777" w:rsidR="00086E8E" w:rsidRPr="00C67A3A" w:rsidRDefault="00086E8E" w:rsidP="00656C51">
            <w:pPr>
              <w:spacing w:before="60" w:after="60"/>
              <w:ind w:firstLine="0"/>
              <w:jc w:val="right"/>
              <w:rPr>
                <w:rFonts w:ascii="Arial" w:hAnsi="Arial" w:cs="Arial"/>
                <w:sz w:val="20"/>
              </w:rPr>
            </w:pPr>
          </w:p>
        </w:tc>
        <w:tc>
          <w:tcPr>
            <w:tcW w:w="932" w:type="pct"/>
            <w:tcBorders>
              <w:bottom w:val="nil"/>
            </w:tcBorders>
            <w:shd w:val="clear" w:color="auto" w:fill="auto"/>
          </w:tcPr>
          <w:p w14:paraId="78C49109" w14:textId="77777777" w:rsidR="00086E8E" w:rsidRPr="00C67A3A" w:rsidRDefault="00086E8E" w:rsidP="00656C51">
            <w:pPr>
              <w:spacing w:before="60" w:after="60"/>
              <w:ind w:firstLine="0"/>
              <w:jc w:val="right"/>
              <w:rPr>
                <w:rFonts w:ascii="Arial" w:hAnsi="Arial" w:cs="Arial"/>
                <w:sz w:val="20"/>
              </w:rPr>
            </w:pPr>
          </w:p>
        </w:tc>
      </w:tr>
      <w:tr w:rsidR="00086E8E" w:rsidRPr="00C67A3A" w14:paraId="2D566E9F" w14:textId="77777777" w:rsidTr="00656C51">
        <w:tc>
          <w:tcPr>
            <w:tcW w:w="3138" w:type="pct"/>
            <w:tcBorders>
              <w:top w:val="nil"/>
              <w:bottom w:val="nil"/>
            </w:tcBorders>
            <w:shd w:val="clear" w:color="auto" w:fill="auto"/>
          </w:tcPr>
          <w:p w14:paraId="2F81120E" w14:textId="77777777" w:rsidR="00086E8E" w:rsidRPr="00C67A3A" w:rsidRDefault="00086E8E" w:rsidP="00656C51">
            <w:pPr>
              <w:spacing w:before="60" w:after="60"/>
              <w:ind w:firstLine="0"/>
              <w:rPr>
                <w:rFonts w:ascii="Arial" w:hAnsi="Arial" w:cs="Arial"/>
                <w:sz w:val="20"/>
              </w:rPr>
            </w:pPr>
            <w:r>
              <w:rPr>
                <w:rFonts w:ascii="Arial" w:hAnsi="Arial" w:cs="Arial"/>
                <w:sz w:val="20"/>
              </w:rPr>
              <w:t>Resources (assets and liabilities) of the municipality that are under the custodianship of the agent</w:t>
            </w:r>
          </w:p>
        </w:tc>
        <w:tc>
          <w:tcPr>
            <w:tcW w:w="930" w:type="pct"/>
            <w:tcBorders>
              <w:top w:val="nil"/>
              <w:bottom w:val="nil"/>
            </w:tcBorders>
            <w:shd w:val="clear" w:color="auto" w:fill="auto"/>
          </w:tcPr>
          <w:p w14:paraId="059E6EC4"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2A0C1A37" w14:textId="77777777" w:rsidR="00086E8E" w:rsidRPr="00C67A3A" w:rsidRDefault="00086E8E" w:rsidP="00656C51">
            <w:pPr>
              <w:spacing w:before="60" w:after="60"/>
              <w:ind w:firstLine="0"/>
              <w:jc w:val="right"/>
              <w:rPr>
                <w:rFonts w:ascii="Arial" w:hAnsi="Arial" w:cs="Arial"/>
                <w:sz w:val="20"/>
              </w:rPr>
            </w:pPr>
          </w:p>
        </w:tc>
      </w:tr>
      <w:tr w:rsidR="00086E8E" w:rsidRPr="00C67A3A" w14:paraId="629CEE32" w14:textId="77777777" w:rsidTr="00656C51">
        <w:tc>
          <w:tcPr>
            <w:tcW w:w="3138" w:type="pct"/>
            <w:tcBorders>
              <w:top w:val="nil"/>
              <w:bottom w:val="nil"/>
            </w:tcBorders>
            <w:shd w:val="clear" w:color="auto" w:fill="auto"/>
          </w:tcPr>
          <w:p w14:paraId="67DE9DE7" w14:textId="77777777" w:rsidR="00086E8E" w:rsidRPr="00086E8E" w:rsidRDefault="00086E8E" w:rsidP="00656C51">
            <w:pPr>
              <w:spacing w:before="60" w:after="60"/>
              <w:ind w:firstLine="0"/>
              <w:rPr>
                <w:rFonts w:ascii="Arial" w:hAnsi="Arial" w:cs="Arial"/>
                <w:iCs/>
                <w:sz w:val="20"/>
              </w:rPr>
            </w:pPr>
          </w:p>
        </w:tc>
        <w:tc>
          <w:tcPr>
            <w:tcW w:w="930" w:type="pct"/>
            <w:tcBorders>
              <w:top w:val="nil"/>
              <w:bottom w:val="nil"/>
            </w:tcBorders>
            <w:shd w:val="clear" w:color="auto" w:fill="auto"/>
          </w:tcPr>
          <w:p w14:paraId="625CA672"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76A431A" w14:textId="77777777" w:rsidR="00086E8E" w:rsidRPr="00C67A3A" w:rsidRDefault="00086E8E" w:rsidP="00656C51">
            <w:pPr>
              <w:spacing w:before="60" w:after="60"/>
              <w:ind w:firstLine="0"/>
              <w:jc w:val="right"/>
              <w:rPr>
                <w:rFonts w:ascii="Arial" w:hAnsi="Arial" w:cs="Arial"/>
                <w:sz w:val="20"/>
              </w:rPr>
            </w:pPr>
          </w:p>
        </w:tc>
      </w:tr>
      <w:tr w:rsidR="00086E8E" w:rsidRPr="00C67A3A" w14:paraId="4208C8E2" w14:textId="77777777" w:rsidTr="00656C51">
        <w:tc>
          <w:tcPr>
            <w:tcW w:w="3138" w:type="pct"/>
            <w:tcBorders>
              <w:top w:val="nil"/>
              <w:bottom w:val="nil"/>
            </w:tcBorders>
            <w:shd w:val="clear" w:color="auto" w:fill="auto"/>
          </w:tcPr>
          <w:p w14:paraId="396AE562" w14:textId="77777777" w:rsidR="00086E8E" w:rsidRPr="00086E8E" w:rsidRDefault="00086E8E" w:rsidP="00656C51">
            <w:pPr>
              <w:spacing w:before="60" w:after="60"/>
              <w:ind w:firstLine="0"/>
              <w:rPr>
                <w:rFonts w:ascii="Arial" w:hAnsi="Arial" w:cs="Arial"/>
                <w:iCs/>
                <w:sz w:val="20"/>
              </w:rPr>
            </w:pPr>
          </w:p>
        </w:tc>
        <w:tc>
          <w:tcPr>
            <w:tcW w:w="930" w:type="pct"/>
            <w:tcBorders>
              <w:top w:val="nil"/>
              <w:bottom w:val="nil"/>
            </w:tcBorders>
            <w:shd w:val="clear" w:color="auto" w:fill="auto"/>
          </w:tcPr>
          <w:p w14:paraId="54EEA5AF"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6257168B" w14:textId="77777777" w:rsidR="00086E8E" w:rsidRPr="00C67A3A" w:rsidRDefault="00086E8E" w:rsidP="00656C51">
            <w:pPr>
              <w:spacing w:before="60" w:after="60"/>
              <w:ind w:firstLine="0"/>
              <w:jc w:val="right"/>
              <w:rPr>
                <w:rFonts w:ascii="Arial" w:hAnsi="Arial" w:cs="Arial"/>
                <w:sz w:val="20"/>
              </w:rPr>
            </w:pPr>
          </w:p>
        </w:tc>
      </w:tr>
      <w:tr w:rsidR="00086E8E" w:rsidRPr="00C67A3A" w14:paraId="29E02293" w14:textId="77777777" w:rsidTr="00656C51">
        <w:tc>
          <w:tcPr>
            <w:tcW w:w="3138" w:type="pct"/>
            <w:tcBorders>
              <w:top w:val="nil"/>
              <w:bottom w:val="nil"/>
            </w:tcBorders>
            <w:shd w:val="clear" w:color="auto" w:fill="auto"/>
          </w:tcPr>
          <w:p w14:paraId="660F5FA4" w14:textId="77777777" w:rsidR="00086E8E" w:rsidRPr="00C67A3A" w:rsidRDefault="00086E8E" w:rsidP="00656C51">
            <w:pPr>
              <w:spacing w:before="60" w:after="60"/>
              <w:ind w:firstLine="0"/>
              <w:rPr>
                <w:rFonts w:ascii="Arial" w:hAnsi="Arial" w:cs="Arial"/>
                <w:sz w:val="20"/>
              </w:rPr>
            </w:pPr>
            <w:r>
              <w:rPr>
                <w:rFonts w:ascii="Arial" w:hAnsi="Arial" w:cs="Arial"/>
                <w:sz w:val="20"/>
              </w:rPr>
              <w:t>Fee paid as commission to the agent</w:t>
            </w:r>
          </w:p>
        </w:tc>
        <w:tc>
          <w:tcPr>
            <w:tcW w:w="930" w:type="pct"/>
            <w:tcBorders>
              <w:top w:val="nil"/>
              <w:bottom w:val="nil"/>
            </w:tcBorders>
            <w:shd w:val="clear" w:color="auto" w:fill="auto"/>
          </w:tcPr>
          <w:p w14:paraId="76D4F2BD"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62712688" w14:textId="77777777" w:rsidR="00086E8E" w:rsidRPr="00C67A3A" w:rsidRDefault="00086E8E" w:rsidP="00656C51">
            <w:pPr>
              <w:spacing w:before="60" w:after="60"/>
              <w:ind w:firstLine="0"/>
              <w:jc w:val="right"/>
              <w:rPr>
                <w:rFonts w:ascii="Arial" w:hAnsi="Arial" w:cs="Arial"/>
                <w:sz w:val="20"/>
              </w:rPr>
            </w:pPr>
          </w:p>
        </w:tc>
      </w:tr>
      <w:tr w:rsidR="00086E8E" w:rsidRPr="00C67A3A" w14:paraId="63B08EDA" w14:textId="77777777" w:rsidTr="00656C51">
        <w:tc>
          <w:tcPr>
            <w:tcW w:w="3138" w:type="pct"/>
            <w:tcBorders>
              <w:top w:val="nil"/>
              <w:bottom w:val="single" w:sz="4" w:space="0" w:color="auto"/>
            </w:tcBorders>
            <w:shd w:val="clear" w:color="auto" w:fill="auto"/>
          </w:tcPr>
          <w:p w14:paraId="169B1BD9" w14:textId="77777777" w:rsidR="00086E8E" w:rsidRPr="00C67A3A" w:rsidRDefault="00086E8E" w:rsidP="00656C51">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57882162"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1C75865E" w14:textId="77777777" w:rsidR="00086E8E" w:rsidRPr="00C67A3A" w:rsidRDefault="00086E8E" w:rsidP="00656C51">
            <w:pPr>
              <w:spacing w:before="60" w:after="60"/>
              <w:ind w:firstLine="0"/>
              <w:jc w:val="right"/>
              <w:rPr>
                <w:rFonts w:ascii="Arial" w:hAnsi="Arial" w:cs="Arial"/>
                <w:sz w:val="20"/>
              </w:rPr>
            </w:pPr>
          </w:p>
        </w:tc>
      </w:tr>
    </w:tbl>
    <w:p w14:paraId="07651EB6" w14:textId="77777777" w:rsidR="00086E8E" w:rsidRDefault="00086E8E" w:rsidP="00086E8E">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086E8E" w:rsidRPr="00C67A3A" w14:paraId="7C134586" w14:textId="77777777" w:rsidTr="00656C51">
        <w:tc>
          <w:tcPr>
            <w:tcW w:w="9912" w:type="dxa"/>
            <w:shd w:val="clear" w:color="auto" w:fill="E2EFD9"/>
          </w:tcPr>
          <w:p w14:paraId="4D57D39B" w14:textId="77777777" w:rsidR="00086E8E" w:rsidRPr="00C67A3A" w:rsidRDefault="00086E8E" w:rsidP="00656C51">
            <w:pPr>
              <w:spacing w:before="60" w:after="60"/>
              <w:ind w:firstLine="0"/>
              <w:rPr>
                <w:rFonts w:ascii="Arial" w:hAnsi="Arial" w:cs="Arial"/>
                <w:b/>
                <w:i/>
                <w:sz w:val="20"/>
              </w:rPr>
            </w:pPr>
            <w:r w:rsidRPr="00C67A3A">
              <w:rPr>
                <w:rFonts w:ascii="Arial" w:hAnsi="Arial" w:cs="Arial"/>
                <w:b/>
                <w:i/>
                <w:sz w:val="20"/>
              </w:rPr>
              <w:t xml:space="preserve">Commentary:  </w:t>
            </w:r>
          </w:p>
          <w:p w14:paraId="3D5DB095" w14:textId="77777777" w:rsidR="00086E8E" w:rsidRDefault="00086E8E" w:rsidP="00086E8E">
            <w:pPr>
              <w:spacing w:before="60" w:after="60"/>
              <w:ind w:firstLine="0"/>
              <w:rPr>
                <w:rFonts w:ascii="Arial" w:hAnsi="Arial" w:cs="Arial"/>
                <w:i/>
                <w:sz w:val="20"/>
              </w:rPr>
            </w:pPr>
            <w:r w:rsidRPr="00C67A3A">
              <w:rPr>
                <w:rFonts w:ascii="Arial" w:hAnsi="Arial" w:cs="Arial"/>
                <w:i/>
                <w:sz w:val="20"/>
              </w:rPr>
              <w:t>The disclosure should</w:t>
            </w:r>
            <w:r>
              <w:rPr>
                <w:rFonts w:ascii="Arial" w:hAnsi="Arial" w:cs="Arial"/>
                <w:i/>
                <w:sz w:val="20"/>
              </w:rPr>
              <w:t xml:space="preserve"> include a discussion of the resources or cost implications for the municipality if the principal-agent arrangement is terminated.  </w:t>
            </w:r>
          </w:p>
          <w:p w14:paraId="4E4C24B6" w14:textId="77777777" w:rsidR="00086E8E" w:rsidRDefault="00086E8E" w:rsidP="00086E8E">
            <w:pPr>
              <w:spacing w:before="60" w:after="60"/>
              <w:ind w:firstLine="0"/>
              <w:rPr>
                <w:rFonts w:ascii="Arial" w:hAnsi="Arial" w:cs="Arial"/>
                <w:i/>
                <w:sz w:val="20"/>
              </w:rPr>
            </w:pPr>
            <w:r>
              <w:rPr>
                <w:rFonts w:ascii="Arial" w:hAnsi="Arial" w:cs="Arial"/>
                <w:i/>
                <w:sz w:val="20"/>
              </w:rPr>
              <w:t>In addition:</w:t>
            </w:r>
          </w:p>
          <w:p w14:paraId="5A293920" w14:textId="77777777" w:rsidR="00086E8E" w:rsidRDefault="00086E8E">
            <w:pPr>
              <w:numPr>
                <w:ilvl w:val="0"/>
                <w:numId w:val="11"/>
              </w:numPr>
              <w:spacing w:before="60" w:after="60"/>
              <w:rPr>
                <w:rFonts w:ascii="Arial" w:hAnsi="Arial" w:cs="Arial"/>
                <w:i/>
                <w:sz w:val="20"/>
              </w:rPr>
            </w:pPr>
            <w:r>
              <w:rPr>
                <w:rFonts w:ascii="Arial" w:hAnsi="Arial" w:cs="Arial"/>
                <w:i/>
                <w:sz w:val="20"/>
              </w:rPr>
              <w:t>A description of the arrangement, including the transactions undertaken by the agent;</w:t>
            </w:r>
          </w:p>
          <w:p w14:paraId="7A8166C0" w14:textId="77777777" w:rsidR="00086E8E" w:rsidRDefault="00086E8E">
            <w:pPr>
              <w:numPr>
                <w:ilvl w:val="0"/>
                <w:numId w:val="11"/>
              </w:numPr>
              <w:spacing w:before="60" w:after="60"/>
              <w:rPr>
                <w:rFonts w:ascii="Arial" w:hAnsi="Arial" w:cs="Arial"/>
                <w:i/>
                <w:sz w:val="20"/>
              </w:rPr>
            </w:pPr>
            <w:r>
              <w:rPr>
                <w:rFonts w:ascii="Arial" w:hAnsi="Arial" w:cs="Arial"/>
                <w:i/>
                <w:sz w:val="20"/>
              </w:rPr>
              <w:t>Significant terms and conditions of the arrangement and whether any changes occurred during the reporting period;</w:t>
            </w:r>
          </w:p>
          <w:p w14:paraId="514FC3B1" w14:textId="77777777" w:rsidR="00086E8E" w:rsidRPr="00086E8E" w:rsidRDefault="00086E8E">
            <w:pPr>
              <w:numPr>
                <w:ilvl w:val="0"/>
                <w:numId w:val="11"/>
              </w:numPr>
              <w:spacing w:before="60" w:after="60"/>
              <w:rPr>
                <w:rFonts w:ascii="Arial" w:hAnsi="Arial" w:cs="Arial"/>
                <w:i/>
                <w:sz w:val="20"/>
              </w:rPr>
            </w:pPr>
            <w:r>
              <w:rPr>
                <w:rFonts w:ascii="Arial" w:hAnsi="Arial" w:cs="Arial"/>
                <w:i/>
                <w:sz w:val="20"/>
              </w:rPr>
              <w:t>An explanation of the purpose of the principal-agent relationship and any significant risks (including risk mitigation strategies) and benefits associated with the arrangement.</w:t>
            </w:r>
          </w:p>
        </w:tc>
      </w:tr>
    </w:tbl>
    <w:p w14:paraId="52E229DE" w14:textId="77777777" w:rsidR="00F82ED6" w:rsidRDefault="00F82ED6" w:rsidP="00565FA0">
      <w:pPr>
        <w:pStyle w:val="ListParagraph"/>
        <w:ind w:left="0" w:firstLine="0"/>
        <w:contextualSpacing w:val="0"/>
        <w:rPr>
          <w:rFonts w:ascii="Arial" w:hAnsi="Arial" w:cs="Arial"/>
          <w:sz w:val="20"/>
        </w:rPr>
      </w:pPr>
    </w:p>
    <w:p w14:paraId="75934AEF" w14:textId="39240A91" w:rsidR="00F82ED6" w:rsidRPr="00C67A3A" w:rsidRDefault="00840454" w:rsidP="00F82ED6">
      <w:pPr>
        <w:ind w:firstLine="0"/>
        <w:rPr>
          <w:rFonts w:ascii="Arial" w:hAnsi="Arial" w:cs="Arial"/>
          <w:b/>
          <w:color w:val="ED7D31"/>
          <w:sz w:val="20"/>
        </w:rPr>
      </w:pPr>
      <w:r>
        <w:rPr>
          <w:rFonts w:ascii="Arial" w:hAnsi="Arial" w:cs="Arial"/>
          <w:b/>
          <w:color w:val="ED7D31"/>
          <w:sz w:val="20"/>
        </w:rPr>
        <w:br w:type="page"/>
      </w:r>
      <w:r w:rsidR="00F82ED6" w:rsidRPr="00C67A3A">
        <w:rPr>
          <w:rFonts w:ascii="Arial" w:hAnsi="Arial" w:cs="Arial"/>
          <w:b/>
          <w:color w:val="ED7D31"/>
          <w:sz w:val="20"/>
        </w:rPr>
        <w:lastRenderedPageBreak/>
        <w:t>Notes to the financial statements (Continued)</w:t>
      </w:r>
    </w:p>
    <w:p w14:paraId="2EAEA6D1" w14:textId="34590E71" w:rsidR="00F82ED6" w:rsidRPr="001A3442" w:rsidRDefault="00F82ED6">
      <w:pPr>
        <w:pStyle w:val="ListParagraph"/>
        <w:numPr>
          <w:ilvl w:val="1"/>
          <w:numId w:val="27"/>
        </w:numPr>
        <w:ind w:left="567" w:hanging="567"/>
        <w:rPr>
          <w:rFonts w:ascii="Arial" w:hAnsi="Arial" w:cs="Arial"/>
          <w:b/>
          <w:sz w:val="20"/>
        </w:rPr>
      </w:pPr>
      <w:r>
        <w:rPr>
          <w:rFonts w:ascii="Arial" w:hAnsi="Arial" w:cs="Arial"/>
          <w:b/>
          <w:sz w:val="20"/>
        </w:rPr>
        <w:t xml:space="preserve">Municipality acting as the agent </w:t>
      </w:r>
      <w:r w:rsidRPr="001A3442">
        <w:rPr>
          <w:rFonts w:ascii="Arial" w:hAnsi="Arial" w:cs="Arial"/>
          <w:b/>
          <w:color w:val="FF0000"/>
          <w:sz w:val="20"/>
        </w:rPr>
        <w:t>[</w:t>
      </w:r>
      <w:r>
        <w:rPr>
          <w:rFonts w:ascii="Arial" w:hAnsi="Arial" w:cs="Arial"/>
          <w:b/>
          <w:color w:val="FF0000"/>
          <w:sz w:val="20"/>
        </w:rPr>
        <w:t>109</w:t>
      </w:r>
      <w:r w:rsidRPr="001A3442">
        <w:rPr>
          <w:rFonts w:ascii="Arial" w:hAnsi="Arial" w:cs="Arial"/>
          <w:b/>
          <w:color w:val="FF0000"/>
          <w:sz w:val="20"/>
        </w:rPr>
        <w:t>p.</w:t>
      </w:r>
      <w:r>
        <w:rPr>
          <w:rFonts w:ascii="Arial" w:hAnsi="Arial" w:cs="Arial"/>
          <w:b/>
          <w:color w:val="FF0000"/>
          <w:sz w:val="20"/>
        </w:rPr>
        <w:t>63</w:t>
      </w:r>
      <w:r w:rsidR="005D68A0">
        <w:rPr>
          <w:rFonts w:ascii="Arial" w:hAnsi="Arial" w:cs="Arial"/>
          <w:b/>
          <w:color w:val="FF0000"/>
          <w:sz w:val="20"/>
        </w:rPr>
        <w:t xml:space="preserve"> - .66</w:t>
      </w:r>
      <w:r w:rsidRPr="001A3442">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7850E0" w:rsidRPr="00C67A3A" w14:paraId="59A3E50C" w14:textId="77777777" w:rsidTr="00656C51">
        <w:tc>
          <w:tcPr>
            <w:tcW w:w="3138" w:type="pct"/>
            <w:tcBorders>
              <w:bottom w:val="single" w:sz="4" w:space="0" w:color="auto"/>
            </w:tcBorders>
            <w:shd w:val="clear" w:color="auto" w:fill="FBE4D5"/>
          </w:tcPr>
          <w:p w14:paraId="7D425A4B" w14:textId="77777777" w:rsidR="007850E0" w:rsidRPr="00C67A3A" w:rsidRDefault="007850E0" w:rsidP="007850E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8EF37FC" w14:textId="77777777" w:rsidR="007850E0" w:rsidRPr="00C67A3A" w:rsidRDefault="007850E0" w:rsidP="007850E0">
            <w:pPr>
              <w:spacing w:before="60" w:after="60"/>
              <w:ind w:firstLine="0"/>
              <w:jc w:val="center"/>
              <w:rPr>
                <w:rFonts w:ascii="Arial" w:hAnsi="Arial" w:cs="Arial"/>
                <w:b/>
                <w:sz w:val="20"/>
              </w:rPr>
            </w:pPr>
            <w:r>
              <w:rPr>
                <w:rFonts w:ascii="Arial" w:hAnsi="Arial" w:cs="Arial"/>
                <w:b/>
                <w:sz w:val="20"/>
              </w:rPr>
              <w:t>2023/2024</w:t>
            </w:r>
          </w:p>
          <w:p w14:paraId="04A221D7" w14:textId="4C439683"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A64F256" w14:textId="77777777" w:rsidR="007850E0" w:rsidRPr="00C67A3A" w:rsidRDefault="007850E0" w:rsidP="007850E0">
            <w:pPr>
              <w:spacing w:before="60" w:after="60"/>
              <w:ind w:firstLine="0"/>
              <w:jc w:val="center"/>
              <w:rPr>
                <w:rFonts w:ascii="Arial" w:hAnsi="Arial" w:cs="Arial"/>
                <w:b/>
                <w:sz w:val="20"/>
              </w:rPr>
            </w:pPr>
            <w:r>
              <w:rPr>
                <w:rFonts w:ascii="Arial" w:hAnsi="Arial" w:cs="Arial"/>
                <w:b/>
                <w:sz w:val="20"/>
              </w:rPr>
              <w:t>2022/2023</w:t>
            </w:r>
          </w:p>
          <w:p w14:paraId="19C5F064" w14:textId="0DB1B878"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r>
      <w:tr w:rsidR="00F82ED6" w:rsidRPr="00C67A3A" w14:paraId="3EE7AB94" w14:textId="77777777" w:rsidTr="00656C51">
        <w:tc>
          <w:tcPr>
            <w:tcW w:w="3138" w:type="pct"/>
            <w:tcBorders>
              <w:bottom w:val="nil"/>
            </w:tcBorders>
            <w:shd w:val="clear" w:color="auto" w:fill="auto"/>
          </w:tcPr>
          <w:p w14:paraId="7F96EA74" w14:textId="77777777" w:rsidR="00F82ED6" w:rsidRPr="00C67A3A" w:rsidRDefault="00F82ED6" w:rsidP="00656C51">
            <w:pPr>
              <w:spacing w:before="60" w:after="60"/>
              <w:ind w:firstLine="0"/>
              <w:rPr>
                <w:rFonts w:ascii="Arial" w:hAnsi="Arial" w:cs="Arial"/>
                <w:i/>
                <w:sz w:val="20"/>
              </w:rPr>
            </w:pPr>
          </w:p>
        </w:tc>
        <w:tc>
          <w:tcPr>
            <w:tcW w:w="930" w:type="pct"/>
            <w:tcBorders>
              <w:bottom w:val="nil"/>
            </w:tcBorders>
            <w:shd w:val="clear" w:color="auto" w:fill="auto"/>
          </w:tcPr>
          <w:p w14:paraId="5BAD4FF6" w14:textId="77777777" w:rsidR="00F82ED6" w:rsidRPr="00C67A3A" w:rsidRDefault="00F82ED6" w:rsidP="00656C51">
            <w:pPr>
              <w:spacing w:before="60" w:after="60"/>
              <w:ind w:firstLine="0"/>
              <w:jc w:val="right"/>
              <w:rPr>
                <w:rFonts w:ascii="Arial" w:hAnsi="Arial" w:cs="Arial"/>
                <w:sz w:val="20"/>
              </w:rPr>
            </w:pPr>
          </w:p>
        </w:tc>
        <w:tc>
          <w:tcPr>
            <w:tcW w:w="932" w:type="pct"/>
            <w:tcBorders>
              <w:bottom w:val="nil"/>
            </w:tcBorders>
            <w:shd w:val="clear" w:color="auto" w:fill="auto"/>
          </w:tcPr>
          <w:p w14:paraId="22E178E5" w14:textId="77777777" w:rsidR="00F82ED6" w:rsidRPr="00C67A3A" w:rsidRDefault="00F82ED6" w:rsidP="00656C51">
            <w:pPr>
              <w:spacing w:before="60" w:after="60"/>
              <w:ind w:firstLine="0"/>
              <w:jc w:val="right"/>
              <w:rPr>
                <w:rFonts w:ascii="Arial" w:hAnsi="Arial" w:cs="Arial"/>
                <w:sz w:val="20"/>
              </w:rPr>
            </w:pPr>
          </w:p>
        </w:tc>
      </w:tr>
      <w:tr w:rsidR="00F82ED6" w:rsidRPr="00C67A3A" w14:paraId="455B6DBC" w14:textId="77777777" w:rsidTr="00656C51">
        <w:tc>
          <w:tcPr>
            <w:tcW w:w="3138" w:type="pct"/>
            <w:tcBorders>
              <w:top w:val="nil"/>
              <w:bottom w:val="nil"/>
            </w:tcBorders>
            <w:shd w:val="clear" w:color="auto" w:fill="auto"/>
          </w:tcPr>
          <w:p w14:paraId="58AE240E" w14:textId="77777777" w:rsidR="00F82ED6" w:rsidRPr="00C67A3A" w:rsidRDefault="0034106A" w:rsidP="00656C51">
            <w:pPr>
              <w:spacing w:before="60" w:after="60"/>
              <w:ind w:firstLine="0"/>
              <w:rPr>
                <w:rFonts w:ascii="Arial" w:hAnsi="Arial" w:cs="Arial"/>
                <w:sz w:val="20"/>
              </w:rPr>
            </w:pPr>
            <w:r>
              <w:rPr>
                <w:rFonts w:ascii="Arial" w:hAnsi="Arial" w:cs="Arial"/>
                <w:sz w:val="20"/>
              </w:rPr>
              <w:t>Resources (assets / liabilities) recognise by the municipality that are held / incurred on behalf of a principal</w:t>
            </w:r>
          </w:p>
        </w:tc>
        <w:tc>
          <w:tcPr>
            <w:tcW w:w="930" w:type="pct"/>
            <w:tcBorders>
              <w:top w:val="nil"/>
              <w:bottom w:val="nil"/>
            </w:tcBorders>
            <w:shd w:val="clear" w:color="auto" w:fill="auto"/>
          </w:tcPr>
          <w:p w14:paraId="2BAA1E61"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85C3B4B" w14:textId="77777777" w:rsidR="00F82ED6" w:rsidRPr="00C67A3A" w:rsidRDefault="00F82ED6" w:rsidP="00656C51">
            <w:pPr>
              <w:spacing w:before="60" w:after="60"/>
              <w:ind w:firstLine="0"/>
              <w:jc w:val="right"/>
              <w:rPr>
                <w:rFonts w:ascii="Arial" w:hAnsi="Arial" w:cs="Arial"/>
                <w:sz w:val="20"/>
              </w:rPr>
            </w:pPr>
          </w:p>
        </w:tc>
      </w:tr>
      <w:tr w:rsidR="00F82ED6" w:rsidRPr="00C67A3A" w14:paraId="068E35BD" w14:textId="77777777" w:rsidTr="00656C51">
        <w:tc>
          <w:tcPr>
            <w:tcW w:w="3138" w:type="pct"/>
            <w:tcBorders>
              <w:top w:val="nil"/>
              <w:bottom w:val="nil"/>
            </w:tcBorders>
            <w:shd w:val="clear" w:color="auto" w:fill="auto"/>
          </w:tcPr>
          <w:p w14:paraId="5F8D95B1" w14:textId="77777777" w:rsidR="00F82ED6" w:rsidRPr="00086E8E" w:rsidRDefault="00F82ED6" w:rsidP="00656C51">
            <w:pPr>
              <w:spacing w:before="60" w:after="60"/>
              <w:ind w:firstLine="0"/>
              <w:rPr>
                <w:rFonts w:ascii="Arial" w:hAnsi="Arial" w:cs="Arial"/>
                <w:iCs/>
                <w:sz w:val="20"/>
              </w:rPr>
            </w:pPr>
          </w:p>
        </w:tc>
        <w:tc>
          <w:tcPr>
            <w:tcW w:w="930" w:type="pct"/>
            <w:tcBorders>
              <w:top w:val="nil"/>
              <w:bottom w:val="nil"/>
            </w:tcBorders>
            <w:shd w:val="clear" w:color="auto" w:fill="auto"/>
          </w:tcPr>
          <w:p w14:paraId="55B4A3AE"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0DF83822" w14:textId="77777777" w:rsidR="00F82ED6" w:rsidRPr="00C67A3A" w:rsidRDefault="00F82ED6" w:rsidP="00656C51">
            <w:pPr>
              <w:spacing w:before="60" w:after="60"/>
              <w:ind w:firstLine="0"/>
              <w:jc w:val="right"/>
              <w:rPr>
                <w:rFonts w:ascii="Arial" w:hAnsi="Arial" w:cs="Arial"/>
                <w:sz w:val="20"/>
              </w:rPr>
            </w:pPr>
          </w:p>
        </w:tc>
      </w:tr>
      <w:tr w:rsidR="00F82ED6" w:rsidRPr="00C67A3A" w14:paraId="1F72EBF8" w14:textId="77777777" w:rsidTr="00656C51">
        <w:tc>
          <w:tcPr>
            <w:tcW w:w="3138" w:type="pct"/>
            <w:tcBorders>
              <w:top w:val="nil"/>
              <w:bottom w:val="nil"/>
            </w:tcBorders>
            <w:shd w:val="clear" w:color="auto" w:fill="auto"/>
          </w:tcPr>
          <w:p w14:paraId="18B04EC8" w14:textId="77777777" w:rsidR="00F82ED6" w:rsidRPr="00086E8E" w:rsidRDefault="00D20CF7" w:rsidP="00656C51">
            <w:pPr>
              <w:spacing w:before="60" w:after="60"/>
              <w:ind w:firstLine="0"/>
              <w:rPr>
                <w:rFonts w:ascii="Arial" w:hAnsi="Arial" w:cs="Arial"/>
                <w:iCs/>
                <w:sz w:val="20"/>
              </w:rPr>
            </w:pPr>
            <w:r>
              <w:rPr>
                <w:rFonts w:ascii="Arial" w:hAnsi="Arial" w:cs="Arial"/>
                <w:iCs/>
                <w:sz w:val="20"/>
              </w:rPr>
              <w:t xml:space="preserve">Revenue recognised </w:t>
            </w:r>
            <w:r w:rsidR="0034106A">
              <w:rPr>
                <w:rFonts w:ascii="Arial" w:hAnsi="Arial" w:cs="Arial"/>
                <w:iCs/>
                <w:sz w:val="20"/>
              </w:rPr>
              <w:t>as compensation for the transactions carried out on behalf of the principal</w:t>
            </w:r>
          </w:p>
        </w:tc>
        <w:tc>
          <w:tcPr>
            <w:tcW w:w="930" w:type="pct"/>
            <w:tcBorders>
              <w:top w:val="nil"/>
              <w:bottom w:val="nil"/>
            </w:tcBorders>
            <w:shd w:val="clear" w:color="auto" w:fill="auto"/>
          </w:tcPr>
          <w:p w14:paraId="3ECB0E32"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0EEC6F35" w14:textId="77777777" w:rsidR="00F82ED6" w:rsidRPr="00C67A3A" w:rsidRDefault="00F82ED6" w:rsidP="00656C51">
            <w:pPr>
              <w:spacing w:before="60" w:after="60"/>
              <w:ind w:firstLine="0"/>
              <w:jc w:val="right"/>
              <w:rPr>
                <w:rFonts w:ascii="Arial" w:hAnsi="Arial" w:cs="Arial"/>
                <w:sz w:val="20"/>
              </w:rPr>
            </w:pPr>
          </w:p>
        </w:tc>
      </w:tr>
      <w:tr w:rsidR="00F82ED6" w:rsidRPr="00C67A3A" w14:paraId="5B18B66F" w14:textId="77777777" w:rsidTr="0034106A">
        <w:tc>
          <w:tcPr>
            <w:tcW w:w="3138" w:type="pct"/>
            <w:tcBorders>
              <w:top w:val="nil"/>
              <w:bottom w:val="nil"/>
            </w:tcBorders>
            <w:shd w:val="clear" w:color="auto" w:fill="auto"/>
          </w:tcPr>
          <w:p w14:paraId="16D346EA" w14:textId="77777777" w:rsidR="00F82ED6" w:rsidRPr="00C67A3A" w:rsidRDefault="00F82ED6" w:rsidP="00656C51">
            <w:pPr>
              <w:spacing w:before="60" w:after="60"/>
              <w:ind w:firstLine="0"/>
              <w:rPr>
                <w:rFonts w:ascii="Arial" w:hAnsi="Arial" w:cs="Arial"/>
                <w:sz w:val="20"/>
              </w:rPr>
            </w:pPr>
          </w:p>
        </w:tc>
        <w:tc>
          <w:tcPr>
            <w:tcW w:w="930" w:type="pct"/>
            <w:tcBorders>
              <w:top w:val="nil"/>
              <w:bottom w:val="nil"/>
            </w:tcBorders>
            <w:shd w:val="clear" w:color="auto" w:fill="auto"/>
          </w:tcPr>
          <w:p w14:paraId="42542CDD"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249FA6B" w14:textId="77777777" w:rsidR="00F82ED6" w:rsidRPr="00C67A3A" w:rsidRDefault="00F82ED6" w:rsidP="00656C51">
            <w:pPr>
              <w:spacing w:before="60" w:after="60"/>
              <w:ind w:firstLine="0"/>
              <w:jc w:val="right"/>
              <w:rPr>
                <w:rFonts w:ascii="Arial" w:hAnsi="Arial" w:cs="Arial"/>
                <w:sz w:val="20"/>
              </w:rPr>
            </w:pPr>
          </w:p>
        </w:tc>
      </w:tr>
      <w:tr w:rsidR="00F82ED6" w:rsidRPr="00C67A3A" w14:paraId="0A686AC6" w14:textId="77777777" w:rsidTr="0034106A">
        <w:tc>
          <w:tcPr>
            <w:tcW w:w="3138" w:type="pct"/>
            <w:tcBorders>
              <w:top w:val="nil"/>
              <w:bottom w:val="nil"/>
            </w:tcBorders>
            <w:shd w:val="clear" w:color="auto" w:fill="auto"/>
          </w:tcPr>
          <w:p w14:paraId="5E1B98D0" w14:textId="77777777" w:rsidR="00F82ED6" w:rsidRPr="00C67A3A" w:rsidRDefault="007B30E7" w:rsidP="00656C51">
            <w:pPr>
              <w:spacing w:before="60" w:after="60"/>
              <w:ind w:firstLine="0"/>
              <w:rPr>
                <w:rFonts w:ascii="Arial" w:hAnsi="Arial" w:cs="Arial"/>
                <w:sz w:val="20"/>
              </w:rPr>
            </w:pPr>
            <w:r>
              <w:rPr>
                <w:rFonts w:ascii="Arial" w:hAnsi="Arial" w:cs="Arial"/>
                <w:sz w:val="20"/>
              </w:rPr>
              <w:t>Revenue received or to be received on behalf of the principal</w:t>
            </w:r>
          </w:p>
        </w:tc>
        <w:tc>
          <w:tcPr>
            <w:tcW w:w="930" w:type="pct"/>
            <w:tcBorders>
              <w:top w:val="nil"/>
              <w:bottom w:val="nil"/>
            </w:tcBorders>
            <w:shd w:val="clear" w:color="auto" w:fill="auto"/>
          </w:tcPr>
          <w:p w14:paraId="63C25141"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0B427D2" w14:textId="77777777" w:rsidR="00F82ED6" w:rsidRPr="00C67A3A" w:rsidRDefault="00F82ED6" w:rsidP="00656C51">
            <w:pPr>
              <w:spacing w:before="60" w:after="60"/>
              <w:ind w:firstLine="0"/>
              <w:jc w:val="right"/>
              <w:rPr>
                <w:rFonts w:ascii="Arial" w:hAnsi="Arial" w:cs="Arial"/>
                <w:sz w:val="20"/>
              </w:rPr>
            </w:pPr>
          </w:p>
        </w:tc>
      </w:tr>
      <w:tr w:rsidR="0034106A" w:rsidRPr="00C67A3A" w14:paraId="1EACA03D" w14:textId="77777777" w:rsidTr="007B30E7">
        <w:tc>
          <w:tcPr>
            <w:tcW w:w="3138" w:type="pct"/>
            <w:tcBorders>
              <w:top w:val="nil"/>
              <w:bottom w:val="nil"/>
            </w:tcBorders>
            <w:shd w:val="clear" w:color="auto" w:fill="auto"/>
          </w:tcPr>
          <w:p w14:paraId="62D4EC58" w14:textId="77777777" w:rsidR="0034106A" w:rsidRPr="00C67A3A" w:rsidRDefault="007B30E7" w:rsidP="00656C51">
            <w:pPr>
              <w:spacing w:before="60" w:after="60"/>
              <w:ind w:firstLine="0"/>
              <w:rPr>
                <w:rFonts w:ascii="Arial" w:hAnsi="Arial" w:cs="Arial"/>
                <w:sz w:val="20"/>
              </w:rPr>
            </w:pPr>
            <w:r>
              <w:rPr>
                <w:rFonts w:ascii="Arial" w:hAnsi="Arial" w:cs="Arial"/>
                <w:sz w:val="20"/>
              </w:rPr>
              <w:t>Expenditure paid or incurred on behalf of the principal</w:t>
            </w:r>
          </w:p>
        </w:tc>
        <w:tc>
          <w:tcPr>
            <w:tcW w:w="930" w:type="pct"/>
            <w:tcBorders>
              <w:top w:val="nil"/>
              <w:bottom w:val="nil"/>
            </w:tcBorders>
            <w:shd w:val="clear" w:color="auto" w:fill="auto"/>
          </w:tcPr>
          <w:p w14:paraId="1D7BD193" w14:textId="77777777" w:rsidR="0034106A" w:rsidRPr="00C67A3A" w:rsidRDefault="0034106A"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223B391" w14:textId="77777777" w:rsidR="0034106A" w:rsidRPr="00C67A3A" w:rsidRDefault="0034106A" w:rsidP="00656C51">
            <w:pPr>
              <w:spacing w:before="60" w:after="60"/>
              <w:ind w:firstLine="0"/>
              <w:jc w:val="right"/>
              <w:rPr>
                <w:rFonts w:ascii="Arial" w:hAnsi="Arial" w:cs="Arial"/>
                <w:sz w:val="20"/>
              </w:rPr>
            </w:pPr>
          </w:p>
        </w:tc>
      </w:tr>
      <w:tr w:rsidR="007B30E7" w:rsidRPr="00C67A3A" w14:paraId="51E661B6" w14:textId="77777777" w:rsidTr="005D68A0">
        <w:tc>
          <w:tcPr>
            <w:tcW w:w="3138" w:type="pct"/>
            <w:tcBorders>
              <w:top w:val="nil"/>
              <w:bottom w:val="nil"/>
            </w:tcBorders>
            <w:shd w:val="clear" w:color="auto" w:fill="auto"/>
          </w:tcPr>
          <w:p w14:paraId="5F8C007A" w14:textId="77777777" w:rsidR="007B30E7" w:rsidRPr="00C67A3A" w:rsidRDefault="007B30E7" w:rsidP="00656C51">
            <w:pPr>
              <w:spacing w:before="60" w:after="60"/>
              <w:ind w:firstLine="0"/>
              <w:rPr>
                <w:rFonts w:ascii="Arial" w:hAnsi="Arial" w:cs="Arial"/>
                <w:sz w:val="20"/>
              </w:rPr>
            </w:pPr>
          </w:p>
        </w:tc>
        <w:tc>
          <w:tcPr>
            <w:tcW w:w="930" w:type="pct"/>
            <w:tcBorders>
              <w:top w:val="nil"/>
              <w:bottom w:val="nil"/>
            </w:tcBorders>
            <w:shd w:val="clear" w:color="auto" w:fill="auto"/>
          </w:tcPr>
          <w:p w14:paraId="18FB2AA1"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769F21F3" w14:textId="77777777" w:rsidR="007B30E7" w:rsidRPr="00C67A3A" w:rsidRDefault="007B30E7" w:rsidP="00656C51">
            <w:pPr>
              <w:spacing w:before="60" w:after="60"/>
              <w:ind w:firstLine="0"/>
              <w:jc w:val="right"/>
              <w:rPr>
                <w:rFonts w:ascii="Arial" w:hAnsi="Arial" w:cs="Arial"/>
                <w:sz w:val="20"/>
              </w:rPr>
            </w:pPr>
          </w:p>
        </w:tc>
      </w:tr>
      <w:tr w:rsidR="007B30E7" w:rsidRPr="00C67A3A" w14:paraId="6E29201B" w14:textId="77777777" w:rsidTr="005D68A0">
        <w:tc>
          <w:tcPr>
            <w:tcW w:w="3138" w:type="pct"/>
            <w:tcBorders>
              <w:top w:val="nil"/>
              <w:bottom w:val="nil"/>
            </w:tcBorders>
            <w:shd w:val="clear" w:color="auto" w:fill="auto"/>
          </w:tcPr>
          <w:p w14:paraId="0E3F5577" w14:textId="77777777" w:rsidR="007B30E7" w:rsidRPr="00C67A3A" w:rsidRDefault="007B30E7" w:rsidP="00656C51">
            <w:pPr>
              <w:spacing w:before="60" w:after="60"/>
              <w:ind w:firstLine="0"/>
              <w:rPr>
                <w:rFonts w:ascii="Arial" w:hAnsi="Arial" w:cs="Arial"/>
                <w:sz w:val="20"/>
              </w:rPr>
            </w:pPr>
            <w:r>
              <w:rPr>
                <w:rFonts w:ascii="Arial" w:hAnsi="Arial" w:cs="Arial"/>
                <w:sz w:val="20"/>
              </w:rPr>
              <w:t>Receivables held on behalf of the principal</w:t>
            </w:r>
          </w:p>
        </w:tc>
        <w:tc>
          <w:tcPr>
            <w:tcW w:w="930" w:type="pct"/>
            <w:tcBorders>
              <w:top w:val="nil"/>
              <w:bottom w:val="nil"/>
            </w:tcBorders>
            <w:shd w:val="clear" w:color="auto" w:fill="auto"/>
          </w:tcPr>
          <w:p w14:paraId="2EBE819C"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5D7F0D2B" w14:textId="77777777" w:rsidR="007B30E7" w:rsidRPr="00C67A3A" w:rsidRDefault="007B30E7" w:rsidP="00656C51">
            <w:pPr>
              <w:spacing w:before="60" w:after="60"/>
              <w:ind w:firstLine="0"/>
              <w:jc w:val="right"/>
              <w:rPr>
                <w:rFonts w:ascii="Arial" w:hAnsi="Arial" w:cs="Arial"/>
                <w:sz w:val="20"/>
              </w:rPr>
            </w:pPr>
          </w:p>
        </w:tc>
      </w:tr>
      <w:tr w:rsidR="007B30E7" w:rsidRPr="00C67A3A" w14:paraId="66794615" w14:textId="77777777" w:rsidTr="005D68A0">
        <w:tc>
          <w:tcPr>
            <w:tcW w:w="3138" w:type="pct"/>
            <w:tcBorders>
              <w:top w:val="nil"/>
              <w:bottom w:val="nil"/>
            </w:tcBorders>
            <w:shd w:val="clear" w:color="auto" w:fill="auto"/>
          </w:tcPr>
          <w:p w14:paraId="3AC1A4D2" w14:textId="77777777" w:rsidR="007B30E7" w:rsidRPr="00C67A3A" w:rsidRDefault="007B30E7" w:rsidP="005D68A0">
            <w:pPr>
              <w:spacing w:before="60" w:after="60"/>
              <w:ind w:left="284" w:firstLine="0"/>
              <w:rPr>
                <w:rFonts w:ascii="Arial" w:hAnsi="Arial" w:cs="Arial"/>
                <w:sz w:val="20"/>
              </w:rPr>
            </w:pPr>
            <w:r>
              <w:rPr>
                <w:rFonts w:ascii="Arial" w:hAnsi="Arial" w:cs="Arial"/>
                <w:sz w:val="20"/>
              </w:rPr>
              <w:t>Opening balance</w:t>
            </w:r>
          </w:p>
        </w:tc>
        <w:tc>
          <w:tcPr>
            <w:tcW w:w="930" w:type="pct"/>
            <w:tcBorders>
              <w:top w:val="nil"/>
              <w:bottom w:val="nil"/>
            </w:tcBorders>
            <w:shd w:val="clear" w:color="auto" w:fill="auto"/>
          </w:tcPr>
          <w:p w14:paraId="31DCCD41"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7EBAFC98" w14:textId="77777777" w:rsidR="007B30E7" w:rsidRPr="00C67A3A" w:rsidRDefault="007B30E7" w:rsidP="00656C51">
            <w:pPr>
              <w:spacing w:before="60" w:after="60"/>
              <w:ind w:firstLine="0"/>
              <w:jc w:val="right"/>
              <w:rPr>
                <w:rFonts w:ascii="Arial" w:hAnsi="Arial" w:cs="Arial"/>
                <w:sz w:val="20"/>
              </w:rPr>
            </w:pPr>
          </w:p>
        </w:tc>
      </w:tr>
      <w:tr w:rsidR="007B30E7" w:rsidRPr="00C67A3A" w14:paraId="44E86E64" w14:textId="77777777" w:rsidTr="005D68A0">
        <w:tc>
          <w:tcPr>
            <w:tcW w:w="3138" w:type="pct"/>
            <w:tcBorders>
              <w:top w:val="nil"/>
              <w:bottom w:val="nil"/>
            </w:tcBorders>
            <w:shd w:val="clear" w:color="auto" w:fill="auto"/>
          </w:tcPr>
          <w:p w14:paraId="55827F00" w14:textId="77777777" w:rsidR="007B30E7" w:rsidRPr="00C67A3A" w:rsidRDefault="007B30E7" w:rsidP="005D68A0">
            <w:pPr>
              <w:spacing w:before="60" w:after="60"/>
              <w:ind w:left="284" w:firstLine="0"/>
              <w:rPr>
                <w:rFonts w:ascii="Arial" w:hAnsi="Arial" w:cs="Arial"/>
                <w:sz w:val="20"/>
              </w:rPr>
            </w:pPr>
            <w:r>
              <w:rPr>
                <w:rFonts w:ascii="Arial" w:hAnsi="Arial" w:cs="Arial"/>
                <w:sz w:val="20"/>
              </w:rPr>
              <w:t>Revenue receivable</w:t>
            </w:r>
          </w:p>
        </w:tc>
        <w:tc>
          <w:tcPr>
            <w:tcW w:w="930" w:type="pct"/>
            <w:tcBorders>
              <w:top w:val="nil"/>
              <w:bottom w:val="nil"/>
            </w:tcBorders>
            <w:shd w:val="clear" w:color="auto" w:fill="auto"/>
          </w:tcPr>
          <w:p w14:paraId="0A4F0802"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4F2E283" w14:textId="77777777" w:rsidR="007B30E7" w:rsidRPr="00C67A3A" w:rsidRDefault="007B30E7" w:rsidP="00656C51">
            <w:pPr>
              <w:spacing w:before="60" w:after="60"/>
              <w:ind w:firstLine="0"/>
              <w:jc w:val="right"/>
              <w:rPr>
                <w:rFonts w:ascii="Arial" w:hAnsi="Arial" w:cs="Arial"/>
                <w:sz w:val="20"/>
              </w:rPr>
            </w:pPr>
          </w:p>
        </w:tc>
      </w:tr>
      <w:tr w:rsidR="007B30E7" w:rsidRPr="00C67A3A" w14:paraId="2DBF4042" w14:textId="77777777" w:rsidTr="005D68A0">
        <w:tc>
          <w:tcPr>
            <w:tcW w:w="3138" w:type="pct"/>
            <w:tcBorders>
              <w:top w:val="nil"/>
              <w:bottom w:val="nil"/>
            </w:tcBorders>
            <w:shd w:val="clear" w:color="auto" w:fill="auto"/>
          </w:tcPr>
          <w:p w14:paraId="23DFD203" w14:textId="77777777" w:rsidR="007B30E7" w:rsidRPr="00C67A3A" w:rsidRDefault="007B30E7" w:rsidP="005D68A0">
            <w:pPr>
              <w:spacing w:before="60" w:after="60"/>
              <w:ind w:left="284" w:firstLine="0"/>
              <w:rPr>
                <w:rFonts w:ascii="Arial" w:hAnsi="Arial" w:cs="Arial"/>
                <w:sz w:val="20"/>
              </w:rPr>
            </w:pPr>
            <w:r>
              <w:rPr>
                <w:rFonts w:ascii="Arial" w:hAnsi="Arial" w:cs="Arial"/>
                <w:sz w:val="20"/>
              </w:rPr>
              <w:t>Amounts written-off</w:t>
            </w:r>
            <w:r w:rsidR="005D68A0">
              <w:rPr>
                <w:rFonts w:ascii="Arial" w:hAnsi="Arial" w:cs="Arial"/>
                <w:sz w:val="20"/>
              </w:rPr>
              <w:t>, settlements or waivers of amounts due</w:t>
            </w:r>
          </w:p>
        </w:tc>
        <w:tc>
          <w:tcPr>
            <w:tcW w:w="930" w:type="pct"/>
            <w:tcBorders>
              <w:top w:val="nil"/>
              <w:bottom w:val="nil"/>
            </w:tcBorders>
            <w:shd w:val="clear" w:color="auto" w:fill="auto"/>
          </w:tcPr>
          <w:p w14:paraId="5C889534"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7ED0DD1B" w14:textId="77777777" w:rsidR="007B30E7" w:rsidRPr="00C67A3A" w:rsidRDefault="007B30E7" w:rsidP="00656C51">
            <w:pPr>
              <w:spacing w:before="60" w:after="60"/>
              <w:ind w:firstLine="0"/>
              <w:jc w:val="right"/>
              <w:rPr>
                <w:rFonts w:ascii="Arial" w:hAnsi="Arial" w:cs="Arial"/>
                <w:sz w:val="20"/>
              </w:rPr>
            </w:pPr>
          </w:p>
        </w:tc>
      </w:tr>
      <w:tr w:rsidR="005D68A0" w:rsidRPr="00C67A3A" w14:paraId="392C8257" w14:textId="77777777" w:rsidTr="007B30E7">
        <w:tc>
          <w:tcPr>
            <w:tcW w:w="3138" w:type="pct"/>
            <w:tcBorders>
              <w:top w:val="nil"/>
              <w:bottom w:val="nil"/>
            </w:tcBorders>
            <w:shd w:val="clear" w:color="auto" w:fill="auto"/>
          </w:tcPr>
          <w:p w14:paraId="1D10E9BD" w14:textId="77777777" w:rsidR="005D68A0" w:rsidRDefault="005D68A0" w:rsidP="007B30E7">
            <w:pPr>
              <w:spacing w:before="60" w:after="60"/>
              <w:ind w:left="284" w:firstLine="0"/>
              <w:rPr>
                <w:rFonts w:ascii="Arial" w:hAnsi="Arial" w:cs="Arial"/>
                <w:sz w:val="20"/>
              </w:rPr>
            </w:pPr>
            <w:r>
              <w:rPr>
                <w:rFonts w:ascii="Arial" w:hAnsi="Arial" w:cs="Arial"/>
                <w:sz w:val="20"/>
              </w:rPr>
              <w:t>Amounts received</w:t>
            </w:r>
          </w:p>
        </w:tc>
        <w:tc>
          <w:tcPr>
            <w:tcW w:w="930" w:type="pct"/>
            <w:tcBorders>
              <w:top w:val="nil"/>
              <w:bottom w:val="nil"/>
            </w:tcBorders>
            <w:shd w:val="clear" w:color="auto" w:fill="auto"/>
          </w:tcPr>
          <w:p w14:paraId="2CE3AF42"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5C74846" w14:textId="77777777" w:rsidR="005D68A0" w:rsidRPr="00C67A3A" w:rsidRDefault="005D68A0" w:rsidP="00656C51">
            <w:pPr>
              <w:spacing w:before="60" w:after="60"/>
              <w:ind w:firstLine="0"/>
              <w:jc w:val="right"/>
              <w:rPr>
                <w:rFonts w:ascii="Arial" w:hAnsi="Arial" w:cs="Arial"/>
                <w:sz w:val="20"/>
              </w:rPr>
            </w:pPr>
          </w:p>
        </w:tc>
      </w:tr>
      <w:tr w:rsidR="005D68A0" w:rsidRPr="00C67A3A" w14:paraId="47C536E6" w14:textId="77777777" w:rsidTr="007B30E7">
        <w:tc>
          <w:tcPr>
            <w:tcW w:w="3138" w:type="pct"/>
            <w:tcBorders>
              <w:top w:val="nil"/>
              <w:bottom w:val="nil"/>
            </w:tcBorders>
            <w:shd w:val="clear" w:color="auto" w:fill="auto"/>
          </w:tcPr>
          <w:p w14:paraId="7B91266F" w14:textId="77777777" w:rsidR="005D68A0" w:rsidRDefault="005D68A0" w:rsidP="007B30E7">
            <w:pPr>
              <w:spacing w:before="60" w:after="60"/>
              <w:ind w:left="284" w:firstLine="0"/>
              <w:rPr>
                <w:rFonts w:ascii="Arial" w:hAnsi="Arial" w:cs="Arial"/>
                <w:sz w:val="20"/>
              </w:rPr>
            </w:pPr>
            <w:r>
              <w:rPr>
                <w:rFonts w:ascii="Arial" w:hAnsi="Arial" w:cs="Arial"/>
                <w:sz w:val="20"/>
              </w:rPr>
              <w:t>Closing balance</w:t>
            </w:r>
          </w:p>
        </w:tc>
        <w:tc>
          <w:tcPr>
            <w:tcW w:w="930" w:type="pct"/>
            <w:tcBorders>
              <w:top w:val="nil"/>
              <w:bottom w:val="nil"/>
            </w:tcBorders>
            <w:shd w:val="clear" w:color="auto" w:fill="auto"/>
          </w:tcPr>
          <w:p w14:paraId="0A7C6092"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60917869" w14:textId="77777777" w:rsidR="005D68A0" w:rsidRPr="00C67A3A" w:rsidRDefault="005D68A0" w:rsidP="00656C51">
            <w:pPr>
              <w:spacing w:before="60" w:after="60"/>
              <w:ind w:firstLine="0"/>
              <w:jc w:val="right"/>
              <w:rPr>
                <w:rFonts w:ascii="Arial" w:hAnsi="Arial" w:cs="Arial"/>
                <w:sz w:val="20"/>
              </w:rPr>
            </w:pPr>
          </w:p>
        </w:tc>
      </w:tr>
      <w:tr w:rsidR="007B30E7" w:rsidRPr="00C67A3A" w14:paraId="00135A59" w14:textId="77777777" w:rsidTr="005D68A0">
        <w:tc>
          <w:tcPr>
            <w:tcW w:w="3138" w:type="pct"/>
            <w:tcBorders>
              <w:top w:val="nil"/>
              <w:bottom w:val="nil"/>
            </w:tcBorders>
            <w:shd w:val="clear" w:color="auto" w:fill="auto"/>
          </w:tcPr>
          <w:p w14:paraId="73D7FED3" w14:textId="77777777" w:rsidR="007B30E7" w:rsidRPr="00C67A3A" w:rsidRDefault="007B30E7" w:rsidP="00656C51">
            <w:pPr>
              <w:spacing w:before="60" w:after="60"/>
              <w:ind w:firstLine="0"/>
              <w:rPr>
                <w:rFonts w:ascii="Arial" w:hAnsi="Arial" w:cs="Arial"/>
                <w:sz w:val="20"/>
              </w:rPr>
            </w:pPr>
          </w:p>
        </w:tc>
        <w:tc>
          <w:tcPr>
            <w:tcW w:w="930" w:type="pct"/>
            <w:tcBorders>
              <w:top w:val="nil"/>
              <w:bottom w:val="nil"/>
            </w:tcBorders>
            <w:shd w:val="clear" w:color="auto" w:fill="auto"/>
          </w:tcPr>
          <w:p w14:paraId="4057ECB9"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082149A8" w14:textId="77777777" w:rsidR="007B30E7" w:rsidRPr="00C67A3A" w:rsidRDefault="007B30E7" w:rsidP="00656C51">
            <w:pPr>
              <w:spacing w:before="60" w:after="60"/>
              <w:ind w:firstLine="0"/>
              <w:jc w:val="right"/>
              <w:rPr>
                <w:rFonts w:ascii="Arial" w:hAnsi="Arial" w:cs="Arial"/>
                <w:sz w:val="20"/>
              </w:rPr>
            </w:pPr>
          </w:p>
        </w:tc>
      </w:tr>
      <w:tr w:rsidR="007B30E7" w:rsidRPr="00C67A3A" w14:paraId="45AFF6CC" w14:textId="77777777" w:rsidTr="005D68A0">
        <w:tc>
          <w:tcPr>
            <w:tcW w:w="3138" w:type="pct"/>
            <w:tcBorders>
              <w:top w:val="nil"/>
              <w:bottom w:val="nil"/>
            </w:tcBorders>
            <w:shd w:val="clear" w:color="auto" w:fill="auto"/>
          </w:tcPr>
          <w:p w14:paraId="017DB12C" w14:textId="77777777" w:rsidR="007B30E7" w:rsidRPr="00C67A3A" w:rsidRDefault="005D68A0" w:rsidP="00656C51">
            <w:pPr>
              <w:spacing w:before="60" w:after="60"/>
              <w:ind w:firstLine="0"/>
              <w:rPr>
                <w:rFonts w:ascii="Arial" w:hAnsi="Arial" w:cs="Arial"/>
                <w:sz w:val="20"/>
              </w:rPr>
            </w:pPr>
            <w:r>
              <w:rPr>
                <w:rFonts w:ascii="Arial" w:hAnsi="Arial" w:cs="Arial"/>
                <w:sz w:val="20"/>
              </w:rPr>
              <w:t>Payables held on behalf of the principal</w:t>
            </w:r>
          </w:p>
        </w:tc>
        <w:tc>
          <w:tcPr>
            <w:tcW w:w="930" w:type="pct"/>
            <w:tcBorders>
              <w:top w:val="nil"/>
              <w:bottom w:val="nil"/>
            </w:tcBorders>
            <w:shd w:val="clear" w:color="auto" w:fill="auto"/>
          </w:tcPr>
          <w:p w14:paraId="4E02983C"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54972695" w14:textId="77777777" w:rsidR="007B30E7" w:rsidRPr="00C67A3A" w:rsidRDefault="007B30E7" w:rsidP="00656C51">
            <w:pPr>
              <w:spacing w:before="60" w:after="60"/>
              <w:ind w:firstLine="0"/>
              <w:jc w:val="right"/>
              <w:rPr>
                <w:rFonts w:ascii="Arial" w:hAnsi="Arial" w:cs="Arial"/>
                <w:sz w:val="20"/>
              </w:rPr>
            </w:pPr>
          </w:p>
        </w:tc>
      </w:tr>
      <w:tr w:rsidR="005D68A0" w:rsidRPr="00C67A3A" w14:paraId="4507BFB5" w14:textId="77777777" w:rsidTr="005D68A0">
        <w:tc>
          <w:tcPr>
            <w:tcW w:w="3138" w:type="pct"/>
            <w:tcBorders>
              <w:top w:val="nil"/>
              <w:bottom w:val="nil"/>
            </w:tcBorders>
            <w:shd w:val="clear" w:color="auto" w:fill="auto"/>
          </w:tcPr>
          <w:p w14:paraId="0A9BD3B1" w14:textId="77777777" w:rsidR="005D68A0" w:rsidRDefault="005D68A0" w:rsidP="005D68A0">
            <w:pPr>
              <w:spacing w:before="60" w:after="60"/>
              <w:ind w:left="284" w:firstLine="0"/>
              <w:rPr>
                <w:rFonts w:ascii="Arial" w:hAnsi="Arial" w:cs="Arial"/>
                <w:sz w:val="20"/>
              </w:rPr>
            </w:pPr>
            <w:r>
              <w:rPr>
                <w:rFonts w:ascii="Arial" w:hAnsi="Arial" w:cs="Arial"/>
                <w:sz w:val="20"/>
              </w:rPr>
              <w:t>Opening balance</w:t>
            </w:r>
          </w:p>
        </w:tc>
        <w:tc>
          <w:tcPr>
            <w:tcW w:w="930" w:type="pct"/>
            <w:tcBorders>
              <w:top w:val="nil"/>
              <w:bottom w:val="nil"/>
            </w:tcBorders>
            <w:shd w:val="clear" w:color="auto" w:fill="auto"/>
          </w:tcPr>
          <w:p w14:paraId="1714F024"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94D4975" w14:textId="77777777" w:rsidR="005D68A0" w:rsidRPr="00C67A3A" w:rsidRDefault="005D68A0" w:rsidP="00656C51">
            <w:pPr>
              <w:spacing w:before="60" w:after="60"/>
              <w:ind w:firstLine="0"/>
              <w:jc w:val="right"/>
              <w:rPr>
                <w:rFonts w:ascii="Arial" w:hAnsi="Arial" w:cs="Arial"/>
                <w:sz w:val="20"/>
              </w:rPr>
            </w:pPr>
          </w:p>
        </w:tc>
      </w:tr>
      <w:tr w:rsidR="005D68A0" w:rsidRPr="00C67A3A" w14:paraId="4E7F8B58" w14:textId="77777777" w:rsidTr="005D68A0">
        <w:tc>
          <w:tcPr>
            <w:tcW w:w="3138" w:type="pct"/>
            <w:tcBorders>
              <w:top w:val="nil"/>
              <w:bottom w:val="nil"/>
            </w:tcBorders>
            <w:shd w:val="clear" w:color="auto" w:fill="auto"/>
          </w:tcPr>
          <w:p w14:paraId="5552510E" w14:textId="77777777" w:rsidR="005D68A0" w:rsidRDefault="005D68A0" w:rsidP="005D68A0">
            <w:pPr>
              <w:spacing w:before="60" w:after="60"/>
              <w:ind w:left="284" w:firstLine="0"/>
              <w:rPr>
                <w:rFonts w:ascii="Arial" w:hAnsi="Arial" w:cs="Arial"/>
                <w:sz w:val="20"/>
              </w:rPr>
            </w:pPr>
            <w:r>
              <w:rPr>
                <w:rFonts w:ascii="Arial" w:hAnsi="Arial" w:cs="Arial"/>
                <w:sz w:val="20"/>
              </w:rPr>
              <w:t xml:space="preserve">Expenses incurred </w:t>
            </w:r>
          </w:p>
        </w:tc>
        <w:tc>
          <w:tcPr>
            <w:tcW w:w="930" w:type="pct"/>
            <w:tcBorders>
              <w:top w:val="nil"/>
              <w:bottom w:val="nil"/>
            </w:tcBorders>
            <w:shd w:val="clear" w:color="auto" w:fill="auto"/>
          </w:tcPr>
          <w:p w14:paraId="51FC58CE"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58E7C50E" w14:textId="77777777" w:rsidR="005D68A0" w:rsidRPr="00C67A3A" w:rsidRDefault="005D68A0" w:rsidP="00656C51">
            <w:pPr>
              <w:spacing w:before="60" w:after="60"/>
              <w:ind w:firstLine="0"/>
              <w:jc w:val="right"/>
              <w:rPr>
                <w:rFonts w:ascii="Arial" w:hAnsi="Arial" w:cs="Arial"/>
                <w:sz w:val="20"/>
              </w:rPr>
            </w:pPr>
          </w:p>
        </w:tc>
      </w:tr>
      <w:tr w:rsidR="005D68A0" w:rsidRPr="00C67A3A" w14:paraId="40D6A7B8" w14:textId="77777777" w:rsidTr="005D68A0">
        <w:tc>
          <w:tcPr>
            <w:tcW w:w="3138" w:type="pct"/>
            <w:tcBorders>
              <w:top w:val="nil"/>
              <w:bottom w:val="nil"/>
            </w:tcBorders>
            <w:shd w:val="clear" w:color="auto" w:fill="auto"/>
          </w:tcPr>
          <w:p w14:paraId="0E117FF8" w14:textId="77777777" w:rsidR="005D68A0" w:rsidRPr="00C67A3A" w:rsidRDefault="005D68A0" w:rsidP="005D68A0">
            <w:pPr>
              <w:spacing w:before="60" w:after="60"/>
              <w:ind w:left="284" w:firstLine="0"/>
              <w:rPr>
                <w:rFonts w:ascii="Arial" w:hAnsi="Arial" w:cs="Arial"/>
                <w:sz w:val="20"/>
              </w:rPr>
            </w:pPr>
            <w:r>
              <w:rPr>
                <w:rFonts w:ascii="Arial" w:hAnsi="Arial" w:cs="Arial"/>
                <w:sz w:val="20"/>
              </w:rPr>
              <w:t>Cash paid</w:t>
            </w:r>
          </w:p>
        </w:tc>
        <w:tc>
          <w:tcPr>
            <w:tcW w:w="930" w:type="pct"/>
            <w:tcBorders>
              <w:top w:val="nil"/>
              <w:bottom w:val="nil"/>
            </w:tcBorders>
            <w:shd w:val="clear" w:color="auto" w:fill="auto"/>
          </w:tcPr>
          <w:p w14:paraId="50670E21"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C95FB4E" w14:textId="77777777" w:rsidR="005D68A0" w:rsidRPr="00C67A3A" w:rsidRDefault="005D68A0" w:rsidP="00656C51">
            <w:pPr>
              <w:spacing w:before="60" w:after="60"/>
              <w:ind w:firstLine="0"/>
              <w:jc w:val="right"/>
              <w:rPr>
                <w:rFonts w:ascii="Arial" w:hAnsi="Arial" w:cs="Arial"/>
                <w:sz w:val="20"/>
              </w:rPr>
            </w:pPr>
          </w:p>
        </w:tc>
      </w:tr>
      <w:tr w:rsidR="005D68A0" w:rsidRPr="00C67A3A" w14:paraId="5FDE9289" w14:textId="77777777" w:rsidTr="005D68A0">
        <w:tc>
          <w:tcPr>
            <w:tcW w:w="3138" w:type="pct"/>
            <w:tcBorders>
              <w:top w:val="nil"/>
              <w:bottom w:val="nil"/>
            </w:tcBorders>
            <w:shd w:val="clear" w:color="auto" w:fill="auto"/>
          </w:tcPr>
          <w:p w14:paraId="05ED0328" w14:textId="77777777" w:rsidR="005D68A0" w:rsidRPr="00C67A3A" w:rsidRDefault="005D68A0" w:rsidP="005D68A0">
            <w:pPr>
              <w:spacing w:before="60" w:after="60"/>
              <w:ind w:left="284" w:firstLine="0"/>
              <w:rPr>
                <w:rFonts w:ascii="Arial" w:hAnsi="Arial" w:cs="Arial"/>
                <w:sz w:val="20"/>
              </w:rPr>
            </w:pPr>
            <w:r>
              <w:rPr>
                <w:rFonts w:ascii="Arial" w:hAnsi="Arial" w:cs="Arial"/>
                <w:sz w:val="20"/>
              </w:rPr>
              <w:t>Closing balance</w:t>
            </w:r>
          </w:p>
        </w:tc>
        <w:tc>
          <w:tcPr>
            <w:tcW w:w="930" w:type="pct"/>
            <w:tcBorders>
              <w:top w:val="nil"/>
              <w:bottom w:val="nil"/>
            </w:tcBorders>
            <w:shd w:val="clear" w:color="auto" w:fill="auto"/>
          </w:tcPr>
          <w:p w14:paraId="709EC9AE"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6AC023D" w14:textId="77777777" w:rsidR="005D68A0" w:rsidRPr="00C67A3A" w:rsidRDefault="005D68A0" w:rsidP="00656C51">
            <w:pPr>
              <w:spacing w:before="60" w:after="60"/>
              <w:ind w:firstLine="0"/>
              <w:jc w:val="right"/>
              <w:rPr>
                <w:rFonts w:ascii="Arial" w:hAnsi="Arial" w:cs="Arial"/>
                <w:sz w:val="20"/>
              </w:rPr>
            </w:pPr>
          </w:p>
        </w:tc>
      </w:tr>
      <w:tr w:rsidR="005D68A0" w:rsidRPr="00C67A3A" w14:paraId="0F0EC226" w14:textId="77777777" w:rsidTr="00656C51">
        <w:tc>
          <w:tcPr>
            <w:tcW w:w="3138" w:type="pct"/>
            <w:tcBorders>
              <w:top w:val="nil"/>
              <w:bottom w:val="single" w:sz="4" w:space="0" w:color="auto"/>
            </w:tcBorders>
            <w:shd w:val="clear" w:color="auto" w:fill="auto"/>
          </w:tcPr>
          <w:p w14:paraId="78A86A55" w14:textId="77777777" w:rsidR="005D68A0" w:rsidRPr="00C67A3A" w:rsidRDefault="005D68A0" w:rsidP="00656C51">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7004338A"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C3A2E4A" w14:textId="77777777" w:rsidR="005D68A0" w:rsidRPr="00C67A3A" w:rsidRDefault="005D68A0" w:rsidP="00656C51">
            <w:pPr>
              <w:spacing w:before="60" w:after="60"/>
              <w:ind w:firstLine="0"/>
              <w:jc w:val="right"/>
              <w:rPr>
                <w:rFonts w:ascii="Arial" w:hAnsi="Arial" w:cs="Arial"/>
                <w:sz w:val="20"/>
              </w:rPr>
            </w:pPr>
          </w:p>
        </w:tc>
      </w:tr>
    </w:tbl>
    <w:p w14:paraId="443AE99F" w14:textId="77777777" w:rsidR="00F82ED6" w:rsidRDefault="00F82ED6" w:rsidP="00F82ED6">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F82ED6" w:rsidRPr="00C67A3A" w14:paraId="401EEDB3" w14:textId="77777777" w:rsidTr="00656C51">
        <w:tc>
          <w:tcPr>
            <w:tcW w:w="9912" w:type="dxa"/>
            <w:shd w:val="clear" w:color="auto" w:fill="E2EFD9"/>
          </w:tcPr>
          <w:p w14:paraId="23214CFC" w14:textId="77777777" w:rsidR="00F82ED6" w:rsidRPr="00C67A3A" w:rsidRDefault="00F82ED6" w:rsidP="00656C51">
            <w:pPr>
              <w:spacing w:before="60" w:after="60"/>
              <w:ind w:firstLine="0"/>
              <w:rPr>
                <w:rFonts w:ascii="Arial" w:hAnsi="Arial" w:cs="Arial"/>
                <w:b/>
                <w:i/>
                <w:sz w:val="20"/>
              </w:rPr>
            </w:pPr>
            <w:r w:rsidRPr="00C67A3A">
              <w:rPr>
                <w:rFonts w:ascii="Arial" w:hAnsi="Arial" w:cs="Arial"/>
                <w:b/>
                <w:i/>
                <w:sz w:val="20"/>
              </w:rPr>
              <w:t xml:space="preserve">Commentary:  </w:t>
            </w:r>
          </w:p>
          <w:p w14:paraId="4F931951" w14:textId="77777777" w:rsidR="00F82ED6" w:rsidRDefault="00F82ED6" w:rsidP="00656C51">
            <w:pPr>
              <w:spacing w:before="60" w:after="60"/>
              <w:ind w:firstLine="0"/>
              <w:rPr>
                <w:rFonts w:ascii="Arial" w:hAnsi="Arial" w:cs="Arial"/>
                <w:i/>
                <w:sz w:val="20"/>
              </w:rPr>
            </w:pPr>
            <w:r w:rsidRPr="00C67A3A">
              <w:rPr>
                <w:rFonts w:ascii="Arial" w:hAnsi="Arial" w:cs="Arial"/>
                <w:i/>
                <w:sz w:val="20"/>
              </w:rPr>
              <w:t>The disclosure should</w:t>
            </w:r>
            <w:r>
              <w:rPr>
                <w:rFonts w:ascii="Arial" w:hAnsi="Arial" w:cs="Arial"/>
                <w:i/>
                <w:sz w:val="20"/>
              </w:rPr>
              <w:t xml:space="preserve"> include a discussion of the resources or cost implications for the municipality if the principal-agent arrangement is terminated.  </w:t>
            </w:r>
          </w:p>
          <w:p w14:paraId="593F13FD" w14:textId="77777777" w:rsidR="00F82ED6" w:rsidRDefault="00F82ED6" w:rsidP="00656C51">
            <w:pPr>
              <w:spacing w:before="60" w:after="60"/>
              <w:ind w:firstLine="0"/>
              <w:rPr>
                <w:rFonts w:ascii="Arial" w:hAnsi="Arial" w:cs="Arial"/>
                <w:i/>
                <w:sz w:val="20"/>
              </w:rPr>
            </w:pPr>
            <w:r>
              <w:rPr>
                <w:rFonts w:ascii="Arial" w:hAnsi="Arial" w:cs="Arial"/>
                <w:i/>
                <w:sz w:val="20"/>
              </w:rPr>
              <w:t>In addition:</w:t>
            </w:r>
          </w:p>
          <w:p w14:paraId="63EEA966" w14:textId="77777777" w:rsidR="00F82ED6" w:rsidRDefault="00F82ED6">
            <w:pPr>
              <w:numPr>
                <w:ilvl w:val="0"/>
                <w:numId w:val="11"/>
              </w:numPr>
              <w:spacing w:before="60" w:after="60"/>
              <w:rPr>
                <w:rFonts w:ascii="Arial" w:hAnsi="Arial" w:cs="Arial"/>
                <w:i/>
                <w:sz w:val="20"/>
              </w:rPr>
            </w:pPr>
            <w:r>
              <w:rPr>
                <w:rFonts w:ascii="Arial" w:hAnsi="Arial" w:cs="Arial"/>
                <w:i/>
                <w:sz w:val="20"/>
              </w:rPr>
              <w:t>A description of the arrangement, including the transactions undertaken by the agent;</w:t>
            </w:r>
          </w:p>
          <w:p w14:paraId="55E59BC0" w14:textId="77777777" w:rsidR="00F82ED6" w:rsidRDefault="00F82ED6">
            <w:pPr>
              <w:numPr>
                <w:ilvl w:val="0"/>
                <w:numId w:val="11"/>
              </w:numPr>
              <w:spacing w:before="60" w:after="60"/>
              <w:rPr>
                <w:rFonts w:ascii="Arial" w:hAnsi="Arial" w:cs="Arial"/>
                <w:i/>
                <w:sz w:val="20"/>
              </w:rPr>
            </w:pPr>
            <w:r>
              <w:rPr>
                <w:rFonts w:ascii="Arial" w:hAnsi="Arial" w:cs="Arial"/>
                <w:i/>
                <w:sz w:val="20"/>
              </w:rPr>
              <w:t>Significant terms and conditions of the arrangement and whether any changes occurred during the reporting period;</w:t>
            </w:r>
          </w:p>
          <w:p w14:paraId="6494EB97" w14:textId="77777777" w:rsidR="00F82ED6" w:rsidRPr="00086E8E" w:rsidRDefault="00F82ED6">
            <w:pPr>
              <w:numPr>
                <w:ilvl w:val="0"/>
                <w:numId w:val="11"/>
              </w:numPr>
              <w:spacing w:before="60" w:after="60"/>
              <w:rPr>
                <w:rFonts w:ascii="Arial" w:hAnsi="Arial" w:cs="Arial"/>
                <w:i/>
                <w:sz w:val="20"/>
              </w:rPr>
            </w:pPr>
            <w:r>
              <w:rPr>
                <w:rFonts w:ascii="Arial" w:hAnsi="Arial" w:cs="Arial"/>
                <w:i/>
                <w:sz w:val="20"/>
              </w:rPr>
              <w:t>An explanation of the purpose of the principal-agent relationship and any significant risks (including risk mitigation strategies) and benefits associated with the arrangement.</w:t>
            </w:r>
          </w:p>
        </w:tc>
      </w:tr>
    </w:tbl>
    <w:p w14:paraId="7D91D0CD" w14:textId="77777777" w:rsidR="00F82ED6" w:rsidRDefault="00F82ED6" w:rsidP="00F82ED6">
      <w:pPr>
        <w:ind w:firstLine="0"/>
        <w:rPr>
          <w:rFonts w:ascii="Arial" w:hAnsi="Arial" w:cs="Arial"/>
          <w:sz w:val="20"/>
        </w:rPr>
      </w:pPr>
    </w:p>
    <w:p w14:paraId="5E045470" w14:textId="77777777" w:rsidR="00F82ED6" w:rsidRDefault="00F82ED6" w:rsidP="00565FA0">
      <w:pPr>
        <w:pStyle w:val="ListParagraph"/>
        <w:ind w:left="0" w:firstLine="0"/>
        <w:contextualSpacing w:val="0"/>
        <w:rPr>
          <w:rFonts w:ascii="Arial" w:hAnsi="Arial" w:cs="Arial"/>
          <w:sz w:val="20"/>
        </w:rPr>
      </w:pPr>
    </w:p>
    <w:p w14:paraId="6A43447B" w14:textId="77777777" w:rsidR="00107B0B" w:rsidRDefault="00107B0B" w:rsidP="00565FA0">
      <w:pPr>
        <w:pStyle w:val="ListParagraph"/>
        <w:ind w:left="0" w:firstLine="0"/>
        <w:contextualSpacing w:val="0"/>
        <w:rPr>
          <w:rFonts w:ascii="Arial" w:hAnsi="Arial" w:cs="Arial"/>
          <w:sz w:val="20"/>
        </w:rPr>
      </w:pPr>
    </w:p>
    <w:p w14:paraId="4D5C8084" w14:textId="2E30E4DC" w:rsidR="00107B0B" w:rsidRDefault="00107B0B" w:rsidP="00565FA0">
      <w:pPr>
        <w:pStyle w:val="ListParagraph"/>
        <w:ind w:left="0" w:firstLine="0"/>
        <w:contextualSpacing w:val="0"/>
        <w:rPr>
          <w:rFonts w:ascii="Arial" w:hAnsi="Arial" w:cs="Arial"/>
          <w:sz w:val="20"/>
        </w:rPr>
      </w:pPr>
      <w:r w:rsidRPr="00C67A3A">
        <w:rPr>
          <w:rFonts w:ascii="Arial" w:hAnsi="Arial" w:cs="Arial"/>
          <w:b/>
          <w:color w:val="ED7D31"/>
          <w:sz w:val="20"/>
        </w:rPr>
        <w:lastRenderedPageBreak/>
        <w:t>Notes to the financial statements (Continued)</w:t>
      </w:r>
    </w:p>
    <w:p w14:paraId="67283237" w14:textId="5B9163E9" w:rsidR="006C0E58" w:rsidRPr="00EE44DE" w:rsidRDefault="006C0E58">
      <w:pPr>
        <w:pStyle w:val="Heading2"/>
        <w:numPr>
          <w:ilvl w:val="0"/>
          <w:numId w:val="27"/>
        </w:numPr>
        <w:spacing w:before="120" w:after="120"/>
        <w:ind w:left="567" w:hanging="567"/>
        <w:rPr>
          <w:rFonts w:ascii="Arial" w:hAnsi="Arial" w:cs="Arial"/>
          <w:b/>
          <w:color w:val="auto"/>
          <w:sz w:val="20"/>
        </w:rPr>
      </w:pPr>
      <w:bookmarkStart w:id="171" w:name="_Ref13153016"/>
      <w:bookmarkStart w:id="172" w:name="_Toc172729595"/>
      <w:r>
        <w:rPr>
          <w:rFonts w:ascii="Arial" w:hAnsi="Arial" w:cs="Arial"/>
          <w:b/>
          <w:color w:val="auto"/>
          <w:sz w:val="20"/>
        </w:rPr>
        <w:t xml:space="preserve">Change in Accounting Policy </w:t>
      </w:r>
      <w:r w:rsidRPr="00445B75">
        <w:rPr>
          <w:rFonts w:ascii="Arial" w:hAnsi="Arial" w:cs="Arial"/>
          <w:b/>
          <w:color w:val="FF0000"/>
          <w:sz w:val="20"/>
        </w:rPr>
        <w:t>[</w:t>
      </w:r>
      <w:r w:rsidR="005B0DC2">
        <w:rPr>
          <w:rFonts w:ascii="Arial" w:hAnsi="Arial" w:cs="Arial"/>
          <w:b/>
          <w:color w:val="FF0000"/>
          <w:sz w:val="20"/>
        </w:rPr>
        <w:t>3p.21 &amp; .31</w:t>
      </w:r>
      <w:r w:rsidRPr="00445B75">
        <w:rPr>
          <w:rFonts w:ascii="Arial" w:hAnsi="Arial" w:cs="Arial"/>
          <w:b/>
          <w:color w:val="FF0000"/>
          <w:sz w:val="20"/>
        </w:rPr>
        <w:t>]</w:t>
      </w:r>
      <w:bookmarkEnd w:id="171"/>
      <w:bookmarkEnd w:id="172"/>
    </w:p>
    <w:p w14:paraId="0C1B468B" w14:textId="77777777" w:rsidR="00DD3CBF" w:rsidRDefault="00DD3CBF" w:rsidP="00DD3CBF">
      <w:pPr>
        <w:pStyle w:val="ListParagraph"/>
        <w:ind w:left="0" w:firstLine="0"/>
        <w:contextualSpacing w:val="0"/>
        <w:rPr>
          <w:rFonts w:ascii="Arial" w:hAnsi="Arial" w:cs="Arial"/>
          <w:sz w:val="20"/>
        </w:rPr>
      </w:pPr>
      <w:r>
        <w:rPr>
          <w:rFonts w:ascii="Arial" w:hAnsi="Arial" w:cs="Arial"/>
          <w:sz w:val="20"/>
        </w:rPr>
        <w:t xml:space="preserve">Effective 1 </w:t>
      </w:r>
      <w:r w:rsidR="00CC14ED">
        <w:rPr>
          <w:rFonts w:ascii="Arial" w:hAnsi="Arial" w:cs="Arial"/>
          <w:sz w:val="20"/>
        </w:rPr>
        <w:t>June 2020</w:t>
      </w:r>
      <w:r>
        <w:rPr>
          <w:rFonts w:ascii="Arial" w:hAnsi="Arial" w:cs="Arial"/>
          <w:sz w:val="20"/>
        </w:rPr>
        <w:t xml:space="preserve"> the municipality changed its accounting policy &lt;include discussion on the nature of the change in accounting policy and the reason for such change&gt;.  </w:t>
      </w:r>
    </w:p>
    <w:p w14:paraId="0D6DFED1" w14:textId="77777777" w:rsidR="00DD3CBF" w:rsidRDefault="00DD3CBF" w:rsidP="00DD3CBF">
      <w:pPr>
        <w:pStyle w:val="ListParagraph"/>
        <w:ind w:left="0" w:firstLine="0"/>
        <w:contextualSpacing w:val="0"/>
        <w:rPr>
          <w:rFonts w:ascii="Arial" w:hAnsi="Arial" w:cs="Arial"/>
          <w:sz w:val="20"/>
        </w:rPr>
      </w:pPr>
      <w:r>
        <w:rPr>
          <w:rFonts w:ascii="Arial" w:hAnsi="Arial" w:cs="Arial"/>
          <w:sz w:val="20"/>
        </w:rPr>
        <w:t>The change in the accounting policy has been applied retrospectively, a summary of the impact of the change is provided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7850E0" w:rsidRPr="00C67A3A" w14:paraId="455ACFBC" w14:textId="77777777" w:rsidTr="00C67A3A">
        <w:tc>
          <w:tcPr>
            <w:tcW w:w="3138" w:type="pct"/>
            <w:tcBorders>
              <w:bottom w:val="single" w:sz="4" w:space="0" w:color="auto"/>
            </w:tcBorders>
            <w:shd w:val="clear" w:color="auto" w:fill="FBE4D5"/>
          </w:tcPr>
          <w:p w14:paraId="4FD553DE" w14:textId="77777777" w:rsidR="007850E0" w:rsidRPr="00C67A3A" w:rsidRDefault="007850E0" w:rsidP="007850E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B404A6C" w14:textId="77777777" w:rsidR="007850E0" w:rsidRPr="00C67A3A" w:rsidRDefault="007850E0" w:rsidP="007850E0">
            <w:pPr>
              <w:spacing w:before="60" w:after="60"/>
              <w:ind w:firstLine="0"/>
              <w:jc w:val="center"/>
              <w:rPr>
                <w:rFonts w:ascii="Arial" w:hAnsi="Arial" w:cs="Arial"/>
                <w:b/>
                <w:sz w:val="20"/>
              </w:rPr>
            </w:pPr>
            <w:r>
              <w:rPr>
                <w:rFonts w:ascii="Arial" w:hAnsi="Arial" w:cs="Arial"/>
                <w:b/>
                <w:sz w:val="20"/>
              </w:rPr>
              <w:t>2023/2024</w:t>
            </w:r>
          </w:p>
          <w:p w14:paraId="6EE58963" w14:textId="0C73DC3E"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91C3F71" w14:textId="77777777" w:rsidR="007850E0" w:rsidRPr="00C67A3A" w:rsidRDefault="007850E0" w:rsidP="007850E0">
            <w:pPr>
              <w:spacing w:before="60" w:after="60"/>
              <w:ind w:firstLine="0"/>
              <w:jc w:val="center"/>
              <w:rPr>
                <w:rFonts w:ascii="Arial" w:hAnsi="Arial" w:cs="Arial"/>
                <w:b/>
                <w:sz w:val="20"/>
              </w:rPr>
            </w:pPr>
            <w:r>
              <w:rPr>
                <w:rFonts w:ascii="Arial" w:hAnsi="Arial" w:cs="Arial"/>
                <w:b/>
                <w:sz w:val="20"/>
              </w:rPr>
              <w:t>2022/2023</w:t>
            </w:r>
          </w:p>
          <w:p w14:paraId="542C5F8F" w14:textId="3BBAA2D3"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r>
      <w:tr w:rsidR="00DD3CBF" w:rsidRPr="00C67A3A" w14:paraId="2AC2AA1E" w14:textId="77777777" w:rsidTr="00C67A3A">
        <w:tc>
          <w:tcPr>
            <w:tcW w:w="3138" w:type="pct"/>
            <w:tcBorders>
              <w:bottom w:val="nil"/>
            </w:tcBorders>
            <w:shd w:val="clear" w:color="auto" w:fill="auto"/>
          </w:tcPr>
          <w:p w14:paraId="47E03085" w14:textId="77777777" w:rsidR="00DD3CBF" w:rsidRPr="00C67A3A" w:rsidRDefault="00DD3CBF" w:rsidP="00C67A3A">
            <w:pPr>
              <w:spacing w:before="60" w:after="60"/>
              <w:ind w:firstLine="0"/>
              <w:rPr>
                <w:rFonts w:ascii="Arial" w:hAnsi="Arial" w:cs="Arial"/>
                <w:i/>
                <w:sz w:val="20"/>
              </w:rPr>
            </w:pPr>
            <w:r w:rsidRPr="00C67A3A">
              <w:rPr>
                <w:rFonts w:ascii="Arial" w:hAnsi="Arial" w:cs="Arial"/>
                <w:i/>
                <w:sz w:val="20"/>
              </w:rPr>
              <w:t>Statement of Financial Position</w:t>
            </w:r>
          </w:p>
        </w:tc>
        <w:tc>
          <w:tcPr>
            <w:tcW w:w="930" w:type="pct"/>
            <w:tcBorders>
              <w:bottom w:val="nil"/>
            </w:tcBorders>
            <w:shd w:val="clear" w:color="auto" w:fill="auto"/>
          </w:tcPr>
          <w:p w14:paraId="7EB23441" w14:textId="77777777" w:rsidR="00DD3CBF" w:rsidRPr="00C67A3A" w:rsidRDefault="00DD3CBF" w:rsidP="00C67A3A">
            <w:pPr>
              <w:spacing w:before="60" w:after="60"/>
              <w:ind w:firstLine="0"/>
              <w:jc w:val="right"/>
              <w:rPr>
                <w:rFonts w:ascii="Arial" w:hAnsi="Arial" w:cs="Arial"/>
                <w:sz w:val="20"/>
              </w:rPr>
            </w:pPr>
          </w:p>
        </w:tc>
        <w:tc>
          <w:tcPr>
            <w:tcW w:w="932" w:type="pct"/>
            <w:tcBorders>
              <w:bottom w:val="nil"/>
            </w:tcBorders>
            <w:shd w:val="clear" w:color="auto" w:fill="auto"/>
          </w:tcPr>
          <w:p w14:paraId="158BAEEE" w14:textId="77777777" w:rsidR="00DD3CBF" w:rsidRPr="00C67A3A" w:rsidRDefault="00DD3CBF" w:rsidP="00C67A3A">
            <w:pPr>
              <w:spacing w:before="60" w:after="60"/>
              <w:ind w:firstLine="0"/>
              <w:jc w:val="right"/>
              <w:rPr>
                <w:rFonts w:ascii="Arial" w:hAnsi="Arial" w:cs="Arial"/>
                <w:sz w:val="20"/>
              </w:rPr>
            </w:pPr>
          </w:p>
        </w:tc>
      </w:tr>
      <w:tr w:rsidR="00DD3CBF" w:rsidRPr="00C67A3A" w14:paraId="72ADAADB" w14:textId="77777777" w:rsidTr="00C67A3A">
        <w:tc>
          <w:tcPr>
            <w:tcW w:w="3138" w:type="pct"/>
            <w:tcBorders>
              <w:top w:val="nil"/>
              <w:bottom w:val="nil"/>
            </w:tcBorders>
            <w:shd w:val="clear" w:color="auto" w:fill="DEEAF6"/>
          </w:tcPr>
          <w:p w14:paraId="09050995"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214D53F3"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9A5B4F" w14:textId="77777777" w:rsidR="00DD3CBF" w:rsidRPr="00C67A3A" w:rsidRDefault="00DD3CBF" w:rsidP="00C67A3A">
            <w:pPr>
              <w:spacing w:before="60" w:after="60"/>
              <w:ind w:firstLine="0"/>
              <w:jc w:val="right"/>
              <w:rPr>
                <w:rFonts w:ascii="Arial" w:hAnsi="Arial" w:cs="Arial"/>
                <w:sz w:val="20"/>
              </w:rPr>
            </w:pPr>
          </w:p>
        </w:tc>
      </w:tr>
      <w:tr w:rsidR="00DD3CBF" w:rsidRPr="00C67A3A" w14:paraId="05A2D64E" w14:textId="77777777" w:rsidTr="00C67A3A">
        <w:tc>
          <w:tcPr>
            <w:tcW w:w="3138" w:type="pct"/>
            <w:tcBorders>
              <w:top w:val="nil"/>
              <w:bottom w:val="nil"/>
            </w:tcBorders>
            <w:shd w:val="clear" w:color="auto" w:fill="DEEAF6"/>
          </w:tcPr>
          <w:p w14:paraId="0B808681"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5CB4A88D"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9B31113" w14:textId="77777777" w:rsidR="00DD3CBF" w:rsidRPr="00C67A3A" w:rsidRDefault="00DD3CBF" w:rsidP="00C67A3A">
            <w:pPr>
              <w:spacing w:before="60" w:after="60"/>
              <w:ind w:firstLine="0"/>
              <w:jc w:val="right"/>
              <w:rPr>
                <w:rFonts w:ascii="Arial" w:hAnsi="Arial" w:cs="Arial"/>
                <w:sz w:val="20"/>
              </w:rPr>
            </w:pPr>
          </w:p>
        </w:tc>
      </w:tr>
      <w:tr w:rsidR="00DD3CBF" w:rsidRPr="00C67A3A" w14:paraId="25E86A53" w14:textId="77777777" w:rsidTr="00C67A3A">
        <w:tc>
          <w:tcPr>
            <w:tcW w:w="3138" w:type="pct"/>
            <w:tcBorders>
              <w:top w:val="nil"/>
              <w:bottom w:val="nil"/>
            </w:tcBorders>
            <w:shd w:val="clear" w:color="auto" w:fill="DEEAF6"/>
          </w:tcPr>
          <w:p w14:paraId="53041DFD"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5FFF60D4"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3290C3" w14:textId="77777777" w:rsidR="00DD3CBF" w:rsidRPr="00C67A3A" w:rsidRDefault="00DD3CBF" w:rsidP="00C67A3A">
            <w:pPr>
              <w:spacing w:before="60" w:after="60"/>
              <w:ind w:firstLine="0"/>
              <w:jc w:val="right"/>
              <w:rPr>
                <w:rFonts w:ascii="Arial" w:hAnsi="Arial" w:cs="Arial"/>
                <w:sz w:val="20"/>
              </w:rPr>
            </w:pPr>
          </w:p>
        </w:tc>
      </w:tr>
      <w:tr w:rsidR="00DD3CBF" w:rsidRPr="00C67A3A" w14:paraId="3396B064" w14:textId="77777777" w:rsidTr="00C67A3A">
        <w:tc>
          <w:tcPr>
            <w:tcW w:w="3138" w:type="pct"/>
            <w:tcBorders>
              <w:top w:val="nil"/>
              <w:bottom w:val="nil"/>
            </w:tcBorders>
            <w:shd w:val="clear" w:color="auto" w:fill="auto"/>
          </w:tcPr>
          <w:p w14:paraId="6043B1B1" w14:textId="77777777" w:rsidR="00DD3CBF" w:rsidRPr="00C67A3A" w:rsidRDefault="00DD3CBF" w:rsidP="00C67A3A">
            <w:pPr>
              <w:spacing w:before="60" w:after="60"/>
              <w:ind w:firstLine="0"/>
              <w:rPr>
                <w:rFonts w:ascii="Arial" w:hAnsi="Arial" w:cs="Arial"/>
                <w:i/>
                <w:sz w:val="20"/>
              </w:rPr>
            </w:pPr>
            <w:r w:rsidRPr="00C67A3A">
              <w:rPr>
                <w:rFonts w:ascii="Arial" w:hAnsi="Arial" w:cs="Arial"/>
                <w:i/>
                <w:sz w:val="20"/>
              </w:rPr>
              <w:t>Statement of Financial Performance</w:t>
            </w:r>
          </w:p>
        </w:tc>
        <w:tc>
          <w:tcPr>
            <w:tcW w:w="930" w:type="pct"/>
            <w:tcBorders>
              <w:top w:val="nil"/>
              <w:bottom w:val="nil"/>
            </w:tcBorders>
            <w:shd w:val="clear" w:color="auto" w:fill="auto"/>
          </w:tcPr>
          <w:p w14:paraId="2004AE57"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EA10DAE" w14:textId="77777777" w:rsidR="00DD3CBF" w:rsidRPr="00C67A3A" w:rsidRDefault="00DD3CBF" w:rsidP="00C67A3A">
            <w:pPr>
              <w:spacing w:before="60" w:after="60"/>
              <w:ind w:firstLine="0"/>
              <w:jc w:val="right"/>
              <w:rPr>
                <w:rFonts w:ascii="Arial" w:hAnsi="Arial" w:cs="Arial"/>
                <w:sz w:val="20"/>
              </w:rPr>
            </w:pPr>
          </w:p>
        </w:tc>
      </w:tr>
      <w:tr w:rsidR="00DD3CBF" w:rsidRPr="00C67A3A" w14:paraId="7141836F" w14:textId="77777777" w:rsidTr="00C67A3A">
        <w:tc>
          <w:tcPr>
            <w:tcW w:w="3138" w:type="pct"/>
            <w:tcBorders>
              <w:top w:val="nil"/>
              <w:bottom w:val="nil"/>
            </w:tcBorders>
            <w:shd w:val="clear" w:color="auto" w:fill="DEEAF6"/>
          </w:tcPr>
          <w:p w14:paraId="36F9C0A0"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265F7ADD"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7F947BA" w14:textId="77777777" w:rsidR="00DD3CBF" w:rsidRPr="00C67A3A" w:rsidRDefault="00DD3CBF" w:rsidP="00C67A3A">
            <w:pPr>
              <w:spacing w:before="60" w:after="60"/>
              <w:ind w:firstLine="0"/>
              <w:jc w:val="right"/>
              <w:rPr>
                <w:rFonts w:ascii="Arial" w:hAnsi="Arial" w:cs="Arial"/>
                <w:sz w:val="20"/>
              </w:rPr>
            </w:pPr>
          </w:p>
        </w:tc>
      </w:tr>
      <w:tr w:rsidR="00DD3CBF" w:rsidRPr="00C67A3A" w14:paraId="24D60163" w14:textId="77777777" w:rsidTr="00C67A3A">
        <w:tc>
          <w:tcPr>
            <w:tcW w:w="3138" w:type="pct"/>
            <w:tcBorders>
              <w:top w:val="nil"/>
              <w:bottom w:val="nil"/>
            </w:tcBorders>
            <w:shd w:val="clear" w:color="auto" w:fill="DEEAF6"/>
          </w:tcPr>
          <w:p w14:paraId="795C237F"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5ECAA7CF"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F94A6F6" w14:textId="77777777" w:rsidR="00DD3CBF" w:rsidRPr="00C67A3A" w:rsidRDefault="00DD3CBF" w:rsidP="00C67A3A">
            <w:pPr>
              <w:spacing w:before="60" w:after="60"/>
              <w:ind w:firstLine="0"/>
              <w:jc w:val="right"/>
              <w:rPr>
                <w:rFonts w:ascii="Arial" w:hAnsi="Arial" w:cs="Arial"/>
                <w:sz w:val="20"/>
              </w:rPr>
            </w:pPr>
          </w:p>
        </w:tc>
      </w:tr>
      <w:tr w:rsidR="00DD3CBF" w:rsidRPr="00C67A3A" w14:paraId="363BFA26" w14:textId="77777777" w:rsidTr="00C67A3A">
        <w:tc>
          <w:tcPr>
            <w:tcW w:w="3138" w:type="pct"/>
            <w:tcBorders>
              <w:top w:val="nil"/>
              <w:bottom w:val="nil"/>
            </w:tcBorders>
            <w:shd w:val="clear" w:color="auto" w:fill="DEEAF6"/>
          </w:tcPr>
          <w:p w14:paraId="40FFFA86"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373AAC10"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0E7C34B" w14:textId="77777777" w:rsidR="00DD3CBF" w:rsidRPr="00C67A3A" w:rsidRDefault="00DD3CBF" w:rsidP="00C67A3A">
            <w:pPr>
              <w:spacing w:before="60" w:after="60"/>
              <w:ind w:firstLine="0"/>
              <w:jc w:val="right"/>
              <w:rPr>
                <w:rFonts w:ascii="Arial" w:hAnsi="Arial" w:cs="Arial"/>
                <w:sz w:val="20"/>
              </w:rPr>
            </w:pPr>
          </w:p>
        </w:tc>
      </w:tr>
      <w:tr w:rsidR="00DD3CBF" w:rsidRPr="00C67A3A" w14:paraId="0CF3FB12" w14:textId="77777777" w:rsidTr="00C67A3A">
        <w:tc>
          <w:tcPr>
            <w:tcW w:w="3138" w:type="pct"/>
            <w:tcBorders>
              <w:top w:val="nil"/>
              <w:bottom w:val="single" w:sz="4" w:space="0" w:color="auto"/>
            </w:tcBorders>
            <w:shd w:val="clear" w:color="auto" w:fill="auto"/>
          </w:tcPr>
          <w:p w14:paraId="35F85ED8" w14:textId="77777777" w:rsidR="00DD3CBF" w:rsidRPr="00C67A3A" w:rsidRDefault="00DD3CBF"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145B528C"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0E7A82AE" w14:textId="77777777" w:rsidR="00DD3CBF" w:rsidRPr="00C67A3A" w:rsidRDefault="00DD3CBF" w:rsidP="00C67A3A">
            <w:pPr>
              <w:spacing w:before="60" w:after="60"/>
              <w:ind w:firstLine="0"/>
              <w:jc w:val="right"/>
              <w:rPr>
                <w:rFonts w:ascii="Arial" w:hAnsi="Arial" w:cs="Arial"/>
                <w:sz w:val="20"/>
              </w:rPr>
            </w:pPr>
          </w:p>
        </w:tc>
      </w:tr>
    </w:tbl>
    <w:p w14:paraId="06F39B50" w14:textId="77777777" w:rsidR="00DD3CBF" w:rsidRDefault="00DD3CBF" w:rsidP="00DD3CBF">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DD3CBF" w:rsidRPr="00C67A3A" w14:paraId="5CB095B6" w14:textId="77777777" w:rsidTr="00C67A3A">
        <w:tc>
          <w:tcPr>
            <w:tcW w:w="9912" w:type="dxa"/>
            <w:shd w:val="clear" w:color="auto" w:fill="E2EFD9"/>
          </w:tcPr>
          <w:p w14:paraId="4A9A0143" w14:textId="77777777" w:rsidR="00DD3CBF" w:rsidRPr="00C67A3A" w:rsidRDefault="00DD3CBF" w:rsidP="00C67A3A">
            <w:pPr>
              <w:spacing w:before="60" w:after="60"/>
              <w:ind w:firstLine="0"/>
              <w:rPr>
                <w:rFonts w:ascii="Arial" w:hAnsi="Arial" w:cs="Arial"/>
                <w:b/>
                <w:i/>
                <w:sz w:val="20"/>
              </w:rPr>
            </w:pPr>
            <w:r w:rsidRPr="00C67A3A">
              <w:rPr>
                <w:rFonts w:ascii="Arial" w:hAnsi="Arial" w:cs="Arial"/>
                <w:b/>
                <w:i/>
                <w:sz w:val="20"/>
              </w:rPr>
              <w:t xml:space="preserve">Commentary:  </w:t>
            </w:r>
          </w:p>
          <w:p w14:paraId="112F3FD5" w14:textId="77777777" w:rsidR="00DD3CBF" w:rsidRPr="00C67A3A" w:rsidRDefault="00DD3CBF" w:rsidP="00C67A3A">
            <w:pPr>
              <w:spacing w:before="60" w:after="60"/>
              <w:ind w:firstLine="0"/>
            </w:pPr>
            <w:r w:rsidRPr="00C67A3A">
              <w:rPr>
                <w:rFonts w:ascii="Arial" w:hAnsi="Arial" w:cs="Arial"/>
                <w:i/>
                <w:sz w:val="20"/>
              </w:rPr>
              <w:t>If retrospective application is impracticable for a particular prior period, or for periods before those presented, the circumstances that led to the existence of that condition and a description of how and from when the change in accounting policy has been applied.</w:t>
            </w:r>
          </w:p>
        </w:tc>
      </w:tr>
    </w:tbl>
    <w:p w14:paraId="7D6C3DF5" w14:textId="77777777" w:rsidR="00DD3CBF" w:rsidRDefault="00DD3CBF" w:rsidP="00DD3CBF">
      <w:pPr>
        <w:ind w:firstLine="0"/>
        <w:rPr>
          <w:rFonts w:ascii="Arial" w:hAnsi="Arial" w:cs="Arial"/>
          <w:sz w:val="20"/>
        </w:rPr>
      </w:pPr>
    </w:p>
    <w:p w14:paraId="3C91CDD9" w14:textId="77777777" w:rsidR="00F147F8" w:rsidRPr="00C67A3A" w:rsidRDefault="00F147F8" w:rsidP="00F147F8">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4092E2C3" w14:textId="01161A56" w:rsidR="00F147F8" w:rsidRPr="00EE44DE" w:rsidRDefault="00F147F8">
      <w:pPr>
        <w:pStyle w:val="Heading2"/>
        <w:numPr>
          <w:ilvl w:val="0"/>
          <w:numId w:val="27"/>
        </w:numPr>
        <w:spacing w:before="120" w:after="120"/>
        <w:ind w:left="567" w:hanging="567"/>
        <w:rPr>
          <w:rFonts w:ascii="Arial" w:hAnsi="Arial" w:cs="Arial"/>
          <w:b/>
          <w:color w:val="auto"/>
          <w:sz w:val="20"/>
        </w:rPr>
      </w:pPr>
      <w:bookmarkStart w:id="173" w:name="_Ref13229875"/>
      <w:bookmarkStart w:id="174" w:name="_Toc172729596"/>
      <w:r>
        <w:rPr>
          <w:rFonts w:ascii="Arial" w:hAnsi="Arial" w:cs="Arial"/>
          <w:b/>
          <w:color w:val="auto"/>
          <w:sz w:val="20"/>
        </w:rPr>
        <w:t xml:space="preserve">Correction of Error </w:t>
      </w:r>
      <w:r w:rsidRPr="00445B75">
        <w:rPr>
          <w:rFonts w:ascii="Arial" w:hAnsi="Arial" w:cs="Arial"/>
          <w:b/>
          <w:color w:val="FF0000"/>
          <w:sz w:val="20"/>
        </w:rPr>
        <w:t>[</w:t>
      </w:r>
      <w:r w:rsidR="0014336C">
        <w:rPr>
          <w:rFonts w:ascii="Arial" w:hAnsi="Arial" w:cs="Arial"/>
          <w:b/>
          <w:color w:val="FF0000"/>
          <w:sz w:val="20"/>
        </w:rPr>
        <w:t>3</w:t>
      </w:r>
      <w:r w:rsidR="00CB52EB">
        <w:rPr>
          <w:rFonts w:ascii="Arial" w:hAnsi="Arial" w:cs="Arial"/>
          <w:b/>
          <w:color w:val="FF0000"/>
          <w:sz w:val="20"/>
        </w:rPr>
        <w:t>p51</w:t>
      </w:r>
      <w:r w:rsidRPr="00445B75">
        <w:rPr>
          <w:rFonts w:ascii="Arial" w:hAnsi="Arial" w:cs="Arial"/>
          <w:b/>
          <w:color w:val="FF0000"/>
          <w:sz w:val="20"/>
        </w:rPr>
        <w:t>]</w:t>
      </w:r>
      <w:bookmarkEnd w:id="173"/>
      <w:bookmarkEnd w:id="174"/>
    </w:p>
    <w:p w14:paraId="5E122004" w14:textId="7579D628" w:rsidR="005A4204" w:rsidRPr="00F147F8" w:rsidRDefault="005A4204" w:rsidP="005A4204">
      <w:pPr>
        <w:pStyle w:val="ListParagraph"/>
        <w:ind w:left="0" w:firstLine="0"/>
        <w:contextualSpacing w:val="0"/>
        <w:rPr>
          <w:rFonts w:ascii="Arial" w:hAnsi="Arial" w:cs="Arial"/>
          <w:sz w:val="20"/>
        </w:rPr>
      </w:pPr>
      <w:r w:rsidRPr="00F147F8">
        <w:rPr>
          <w:rFonts w:ascii="Arial" w:hAnsi="Arial" w:cs="Arial"/>
          <w:sz w:val="20"/>
        </w:rPr>
        <w:t xml:space="preserve">During the </w:t>
      </w:r>
      <w:r w:rsidR="0082681E">
        <w:rPr>
          <w:rFonts w:ascii="Arial" w:hAnsi="Arial" w:cs="Arial"/>
          <w:sz w:val="20"/>
        </w:rPr>
        <w:t>202</w:t>
      </w:r>
      <w:r w:rsidR="007850E0">
        <w:rPr>
          <w:rFonts w:ascii="Arial" w:hAnsi="Arial" w:cs="Arial"/>
          <w:sz w:val="20"/>
        </w:rPr>
        <w:t>3</w:t>
      </w:r>
      <w:r w:rsidR="0082681E">
        <w:rPr>
          <w:rFonts w:ascii="Arial" w:hAnsi="Arial" w:cs="Arial"/>
          <w:sz w:val="20"/>
        </w:rPr>
        <w:t>/202</w:t>
      </w:r>
      <w:r w:rsidR="007850E0">
        <w:rPr>
          <w:rFonts w:ascii="Arial" w:hAnsi="Arial" w:cs="Arial"/>
          <w:sz w:val="20"/>
        </w:rPr>
        <w:t>4</w:t>
      </w:r>
      <w:r w:rsidRPr="00F147F8">
        <w:rPr>
          <w:rFonts w:ascii="Arial" w:hAnsi="Arial" w:cs="Arial"/>
          <w:sz w:val="20"/>
        </w:rPr>
        <w:t xml:space="preserve"> financial period the municipality’s management realised that </w:t>
      </w:r>
      <w:r w:rsidR="000A0CFC">
        <w:rPr>
          <w:rFonts w:ascii="Arial" w:hAnsi="Arial" w:cs="Arial"/>
          <w:sz w:val="20"/>
        </w:rPr>
        <w:t>water</w:t>
      </w:r>
      <w:r w:rsidRPr="00F147F8">
        <w:rPr>
          <w:rFonts w:ascii="Arial" w:hAnsi="Arial" w:cs="Arial"/>
          <w:sz w:val="20"/>
        </w:rPr>
        <w:t xml:space="preserve"> amounting to </w:t>
      </w:r>
      <w:r>
        <w:rPr>
          <w:rFonts w:ascii="Arial" w:hAnsi="Arial" w:cs="Arial"/>
          <w:sz w:val="20"/>
        </w:rPr>
        <w:t>RXXX was not recognised in 20</w:t>
      </w:r>
      <w:r w:rsidR="00B062B0">
        <w:rPr>
          <w:rFonts w:ascii="Arial" w:hAnsi="Arial" w:cs="Arial"/>
          <w:sz w:val="20"/>
        </w:rPr>
        <w:t>2</w:t>
      </w:r>
      <w:r w:rsidR="007850E0">
        <w:rPr>
          <w:rFonts w:ascii="Arial" w:hAnsi="Arial" w:cs="Arial"/>
          <w:sz w:val="20"/>
        </w:rPr>
        <w:t>2</w:t>
      </w:r>
      <w:r>
        <w:rPr>
          <w:rFonts w:ascii="Arial" w:hAnsi="Arial" w:cs="Arial"/>
          <w:sz w:val="20"/>
        </w:rPr>
        <w:t>/20</w:t>
      </w:r>
      <w:r w:rsidR="00741131">
        <w:rPr>
          <w:rFonts w:ascii="Arial" w:hAnsi="Arial" w:cs="Arial"/>
          <w:sz w:val="20"/>
        </w:rPr>
        <w:t>2</w:t>
      </w:r>
      <w:r w:rsidR="007850E0">
        <w:rPr>
          <w:rFonts w:ascii="Arial" w:hAnsi="Arial" w:cs="Arial"/>
          <w:sz w:val="20"/>
        </w:rPr>
        <w:t>3</w:t>
      </w:r>
      <w:r>
        <w:rPr>
          <w:rFonts w:ascii="Arial" w:hAnsi="Arial" w:cs="Arial"/>
          <w:sz w:val="20"/>
        </w:rPr>
        <w:t xml:space="preserve"> and </w:t>
      </w:r>
      <w:r>
        <w:rPr>
          <w:rFonts w:ascii="Arial" w:hAnsi="Arial" w:cs="Arial"/>
          <w:sz w:val="20"/>
          <w:highlight w:val="lightGray"/>
        </w:rPr>
        <w:t>RXXX</w:t>
      </w:r>
      <w:r>
        <w:rPr>
          <w:rFonts w:ascii="Arial" w:hAnsi="Arial" w:cs="Arial"/>
          <w:sz w:val="20"/>
        </w:rPr>
        <w:t xml:space="preserve"> for the </w:t>
      </w:r>
      <w:r w:rsidR="0082681E">
        <w:rPr>
          <w:rFonts w:ascii="Arial" w:hAnsi="Arial" w:cs="Arial"/>
          <w:sz w:val="20"/>
        </w:rPr>
        <w:t>202</w:t>
      </w:r>
      <w:r w:rsidR="00107B0B">
        <w:rPr>
          <w:rFonts w:ascii="Arial" w:hAnsi="Arial" w:cs="Arial"/>
          <w:sz w:val="20"/>
        </w:rPr>
        <w:t>1</w:t>
      </w:r>
      <w:r w:rsidR="0082681E">
        <w:rPr>
          <w:rFonts w:ascii="Arial" w:hAnsi="Arial" w:cs="Arial"/>
          <w:sz w:val="20"/>
        </w:rPr>
        <w:t>/202</w:t>
      </w:r>
      <w:r w:rsidR="00107B0B">
        <w:rPr>
          <w:rFonts w:ascii="Arial" w:hAnsi="Arial" w:cs="Arial"/>
          <w:sz w:val="20"/>
        </w:rPr>
        <w:t>2</w:t>
      </w:r>
      <w:r>
        <w:rPr>
          <w:rFonts w:ascii="Arial" w:hAnsi="Arial" w:cs="Arial"/>
          <w:sz w:val="20"/>
        </w:rPr>
        <w:t xml:space="preserve"> financial year</w:t>
      </w:r>
      <w:r w:rsidRPr="00F147F8">
        <w:rPr>
          <w:rFonts w:ascii="Arial" w:hAnsi="Arial" w:cs="Arial"/>
          <w:sz w:val="20"/>
        </w:rPr>
        <w:t xml:space="preserve"> in the statement of financial performance due to a calculation error.  The prior period was adjusted retrospectively.</w:t>
      </w:r>
    </w:p>
    <w:p w14:paraId="786316BC" w14:textId="77777777" w:rsidR="005A4204" w:rsidRDefault="005A4204" w:rsidP="005A4204">
      <w:pPr>
        <w:pStyle w:val="ListParagraph"/>
        <w:ind w:left="0" w:firstLine="0"/>
        <w:contextualSpacing w:val="0"/>
        <w:rPr>
          <w:rFonts w:ascii="Arial" w:hAnsi="Arial" w:cs="Arial"/>
          <w:sz w:val="20"/>
        </w:rPr>
      </w:pPr>
      <w:r w:rsidRPr="00F147F8">
        <w:rPr>
          <w:rFonts w:ascii="Arial" w:hAnsi="Arial" w:cs="Arial"/>
          <w:sz w:val="20"/>
        </w:rPr>
        <w:t>The effect of the error on the individual line items in the financial statements is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176560" w:rsidRPr="00C67A3A" w14:paraId="75F7991E" w14:textId="77777777" w:rsidTr="003B52F6">
        <w:tc>
          <w:tcPr>
            <w:tcW w:w="3857" w:type="pct"/>
            <w:tcBorders>
              <w:bottom w:val="single" w:sz="4" w:space="0" w:color="auto"/>
            </w:tcBorders>
            <w:shd w:val="clear" w:color="auto" w:fill="FBE4D5"/>
          </w:tcPr>
          <w:p w14:paraId="2DF18E3F" w14:textId="77777777" w:rsidR="00176560" w:rsidRPr="00C67A3A" w:rsidRDefault="00176560" w:rsidP="003B52F6">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26EACD65" w14:textId="77777777" w:rsidR="00176560" w:rsidRPr="00C67A3A" w:rsidRDefault="00176560" w:rsidP="003B52F6">
            <w:pPr>
              <w:spacing w:before="60" w:after="60"/>
              <w:ind w:firstLine="0"/>
              <w:jc w:val="center"/>
              <w:rPr>
                <w:rFonts w:ascii="Arial" w:hAnsi="Arial" w:cs="Arial"/>
                <w:b/>
                <w:sz w:val="20"/>
              </w:rPr>
            </w:pPr>
            <w:r>
              <w:rPr>
                <w:rFonts w:ascii="Arial" w:hAnsi="Arial" w:cs="Arial"/>
                <w:b/>
                <w:sz w:val="20"/>
              </w:rPr>
              <w:t>2022/2023</w:t>
            </w:r>
          </w:p>
          <w:p w14:paraId="18D6729C" w14:textId="77777777" w:rsidR="00176560" w:rsidRPr="00C67A3A" w:rsidRDefault="00176560" w:rsidP="003B52F6">
            <w:pPr>
              <w:spacing w:before="60" w:after="60"/>
              <w:ind w:firstLine="0"/>
              <w:jc w:val="center"/>
              <w:rPr>
                <w:rFonts w:ascii="Arial" w:hAnsi="Arial" w:cs="Arial"/>
                <w:b/>
                <w:sz w:val="20"/>
              </w:rPr>
            </w:pPr>
            <w:r w:rsidRPr="00C67A3A">
              <w:rPr>
                <w:rFonts w:ascii="Arial" w:hAnsi="Arial" w:cs="Arial"/>
                <w:b/>
                <w:sz w:val="20"/>
              </w:rPr>
              <w:t>(R’000s)</w:t>
            </w:r>
          </w:p>
        </w:tc>
      </w:tr>
      <w:tr w:rsidR="00176560" w:rsidRPr="00C67A3A" w14:paraId="6338EB14" w14:textId="77777777" w:rsidTr="003B52F6">
        <w:tc>
          <w:tcPr>
            <w:tcW w:w="3857" w:type="pct"/>
            <w:tcBorders>
              <w:bottom w:val="nil"/>
            </w:tcBorders>
            <w:shd w:val="clear" w:color="auto" w:fill="auto"/>
          </w:tcPr>
          <w:p w14:paraId="36BA1AEC" w14:textId="77777777" w:rsidR="00176560" w:rsidRPr="00C67A3A" w:rsidRDefault="00176560" w:rsidP="003B52F6">
            <w:pPr>
              <w:spacing w:before="60" w:after="60"/>
              <w:ind w:firstLine="0"/>
              <w:rPr>
                <w:rFonts w:ascii="Arial" w:hAnsi="Arial" w:cs="Arial"/>
                <w:i/>
                <w:sz w:val="20"/>
              </w:rPr>
            </w:pPr>
            <w:r w:rsidRPr="00C67A3A">
              <w:rPr>
                <w:rFonts w:ascii="Arial" w:hAnsi="Arial" w:cs="Arial"/>
                <w:i/>
                <w:sz w:val="20"/>
              </w:rPr>
              <w:t>Statement of Financial Position</w:t>
            </w:r>
          </w:p>
        </w:tc>
        <w:tc>
          <w:tcPr>
            <w:tcW w:w="1143" w:type="pct"/>
            <w:tcBorders>
              <w:bottom w:val="nil"/>
            </w:tcBorders>
            <w:shd w:val="clear" w:color="auto" w:fill="auto"/>
          </w:tcPr>
          <w:p w14:paraId="1CA78F80" w14:textId="77777777" w:rsidR="00176560" w:rsidRPr="00C67A3A" w:rsidRDefault="00176560" w:rsidP="003B52F6">
            <w:pPr>
              <w:spacing w:before="60" w:after="60"/>
              <w:ind w:firstLine="0"/>
              <w:jc w:val="right"/>
              <w:rPr>
                <w:rFonts w:ascii="Arial" w:hAnsi="Arial" w:cs="Arial"/>
                <w:sz w:val="20"/>
              </w:rPr>
            </w:pPr>
          </w:p>
        </w:tc>
      </w:tr>
      <w:tr w:rsidR="00176560" w:rsidRPr="00C67A3A" w14:paraId="3BAB204D" w14:textId="77777777" w:rsidTr="003B52F6">
        <w:tc>
          <w:tcPr>
            <w:tcW w:w="3857" w:type="pct"/>
            <w:tcBorders>
              <w:top w:val="nil"/>
              <w:bottom w:val="nil"/>
            </w:tcBorders>
            <w:shd w:val="clear" w:color="auto" w:fill="DEEAF6"/>
          </w:tcPr>
          <w:p w14:paraId="199F4658" w14:textId="77777777" w:rsidR="00176560" w:rsidRPr="00C67A3A" w:rsidRDefault="00176560" w:rsidP="003B52F6">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shd w:val="clear" w:color="auto" w:fill="auto"/>
          </w:tcPr>
          <w:p w14:paraId="0E5A5CE9" w14:textId="77777777" w:rsidR="00176560" w:rsidRPr="00C67A3A" w:rsidRDefault="00176560" w:rsidP="003B52F6">
            <w:pPr>
              <w:spacing w:before="60" w:after="60"/>
              <w:ind w:firstLine="0"/>
              <w:jc w:val="right"/>
              <w:rPr>
                <w:rFonts w:ascii="Arial" w:hAnsi="Arial" w:cs="Arial"/>
                <w:sz w:val="20"/>
              </w:rPr>
            </w:pPr>
          </w:p>
        </w:tc>
      </w:tr>
      <w:tr w:rsidR="00176560" w:rsidRPr="00C67A3A" w14:paraId="3C36623A" w14:textId="77777777" w:rsidTr="003B52F6">
        <w:tc>
          <w:tcPr>
            <w:tcW w:w="3857" w:type="pct"/>
            <w:tcBorders>
              <w:top w:val="nil"/>
              <w:bottom w:val="nil"/>
            </w:tcBorders>
            <w:shd w:val="clear" w:color="auto" w:fill="DEEAF6"/>
          </w:tcPr>
          <w:p w14:paraId="2F02F2A8" w14:textId="77777777" w:rsidR="00176560" w:rsidRPr="00C67A3A" w:rsidRDefault="00176560" w:rsidP="003B52F6">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shd w:val="clear" w:color="auto" w:fill="auto"/>
          </w:tcPr>
          <w:p w14:paraId="1F23D1DA" w14:textId="77777777" w:rsidR="00176560" w:rsidRPr="00C67A3A" w:rsidRDefault="00176560" w:rsidP="003B52F6">
            <w:pPr>
              <w:spacing w:before="60" w:after="60"/>
              <w:ind w:firstLine="0"/>
              <w:jc w:val="right"/>
              <w:rPr>
                <w:rFonts w:ascii="Arial" w:hAnsi="Arial" w:cs="Arial"/>
                <w:sz w:val="20"/>
              </w:rPr>
            </w:pPr>
          </w:p>
        </w:tc>
      </w:tr>
      <w:tr w:rsidR="00176560" w:rsidRPr="00C67A3A" w14:paraId="3DD962FE" w14:textId="77777777" w:rsidTr="003B52F6">
        <w:tc>
          <w:tcPr>
            <w:tcW w:w="3857" w:type="pct"/>
            <w:tcBorders>
              <w:top w:val="nil"/>
              <w:bottom w:val="nil"/>
            </w:tcBorders>
            <w:shd w:val="clear" w:color="auto" w:fill="DEEAF6"/>
          </w:tcPr>
          <w:p w14:paraId="0D63103C" w14:textId="77777777" w:rsidR="00176560" w:rsidRPr="00C67A3A" w:rsidRDefault="00176560" w:rsidP="003B52F6">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shd w:val="clear" w:color="auto" w:fill="auto"/>
          </w:tcPr>
          <w:p w14:paraId="2C727403" w14:textId="77777777" w:rsidR="00176560" w:rsidRPr="00C67A3A" w:rsidRDefault="00176560" w:rsidP="003B52F6">
            <w:pPr>
              <w:spacing w:before="60" w:after="60"/>
              <w:ind w:firstLine="0"/>
              <w:jc w:val="right"/>
              <w:rPr>
                <w:rFonts w:ascii="Arial" w:hAnsi="Arial" w:cs="Arial"/>
                <w:sz w:val="20"/>
              </w:rPr>
            </w:pPr>
          </w:p>
        </w:tc>
      </w:tr>
      <w:tr w:rsidR="00176560" w:rsidRPr="00C67A3A" w14:paraId="425E1A89" w14:textId="77777777" w:rsidTr="003B52F6">
        <w:tc>
          <w:tcPr>
            <w:tcW w:w="3857" w:type="pct"/>
            <w:tcBorders>
              <w:top w:val="nil"/>
              <w:bottom w:val="nil"/>
            </w:tcBorders>
            <w:shd w:val="clear" w:color="auto" w:fill="auto"/>
          </w:tcPr>
          <w:p w14:paraId="57B78430" w14:textId="77777777" w:rsidR="00176560" w:rsidRPr="00C67A3A" w:rsidRDefault="00176560" w:rsidP="003B52F6">
            <w:pPr>
              <w:spacing w:before="60" w:after="60"/>
              <w:ind w:firstLine="0"/>
              <w:rPr>
                <w:rFonts w:ascii="Arial" w:hAnsi="Arial" w:cs="Arial"/>
                <w:i/>
                <w:sz w:val="20"/>
              </w:rPr>
            </w:pPr>
            <w:r w:rsidRPr="00C67A3A">
              <w:rPr>
                <w:rFonts w:ascii="Arial" w:hAnsi="Arial" w:cs="Arial"/>
                <w:i/>
                <w:sz w:val="20"/>
              </w:rPr>
              <w:t>Statement of Financial Performance</w:t>
            </w:r>
          </w:p>
        </w:tc>
        <w:tc>
          <w:tcPr>
            <w:tcW w:w="1143" w:type="pct"/>
            <w:tcBorders>
              <w:top w:val="nil"/>
              <w:bottom w:val="nil"/>
            </w:tcBorders>
            <w:shd w:val="clear" w:color="auto" w:fill="auto"/>
          </w:tcPr>
          <w:p w14:paraId="3656FE14" w14:textId="77777777" w:rsidR="00176560" w:rsidRPr="00C67A3A" w:rsidRDefault="00176560" w:rsidP="003B52F6">
            <w:pPr>
              <w:spacing w:before="60" w:after="60"/>
              <w:ind w:firstLine="0"/>
              <w:jc w:val="right"/>
              <w:rPr>
                <w:rFonts w:ascii="Arial" w:hAnsi="Arial" w:cs="Arial"/>
                <w:sz w:val="20"/>
              </w:rPr>
            </w:pPr>
          </w:p>
        </w:tc>
      </w:tr>
      <w:tr w:rsidR="00176560" w:rsidRPr="00C67A3A" w14:paraId="4862D2C2" w14:textId="77777777" w:rsidTr="003B52F6">
        <w:tc>
          <w:tcPr>
            <w:tcW w:w="3857" w:type="pct"/>
            <w:tcBorders>
              <w:top w:val="nil"/>
              <w:bottom w:val="nil"/>
            </w:tcBorders>
            <w:shd w:val="clear" w:color="auto" w:fill="DEEAF6"/>
          </w:tcPr>
          <w:p w14:paraId="2F2CC85F" w14:textId="77777777" w:rsidR="00176560" w:rsidRPr="00C67A3A" w:rsidRDefault="00176560" w:rsidP="003B52F6">
            <w:pPr>
              <w:spacing w:before="60" w:after="60"/>
              <w:ind w:firstLine="0"/>
              <w:rPr>
                <w:rFonts w:ascii="Arial" w:hAnsi="Arial" w:cs="Arial"/>
                <w:sz w:val="20"/>
              </w:rPr>
            </w:pPr>
            <w:r w:rsidRPr="00C67A3A">
              <w:rPr>
                <w:rFonts w:ascii="Arial" w:hAnsi="Arial" w:cs="Arial"/>
                <w:sz w:val="20"/>
              </w:rPr>
              <w:t>E.g. Increase in revenue from property rates</w:t>
            </w:r>
          </w:p>
        </w:tc>
        <w:tc>
          <w:tcPr>
            <w:tcW w:w="1143" w:type="pct"/>
            <w:tcBorders>
              <w:top w:val="nil"/>
              <w:bottom w:val="nil"/>
            </w:tcBorders>
            <w:shd w:val="clear" w:color="auto" w:fill="auto"/>
          </w:tcPr>
          <w:p w14:paraId="640FACBE" w14:textId="77777777" w:rsidR="00176560" w:rsidRPr="00C67A3A" w:rsidRDefault="00176560" w:rsidP="003B52F6">
            <w:pPr>
              <w:spacing w:before="60" w:after="60"/>
              <w:ind w:firstLine="0"/>
              <w:jc w:val="right"/>
              <w:rPr>
                <w:rFonts w:ascii="Arial" w:hAnsi="Arial" w:cs="Arial"/>
                <w:sz w:val="20"/>
              </w:rPr>
            </w:pPr>
            <w:r w:rsidRPr="00C67A3A">
              <w:rPr>
                <w:rFonts w:ascii="Arial" w:hAnsi="Arial" w:cs="Arial"/>
                <w:sz w:val="20"/>
              </w:rPr>
              <w:t>XXX</w:t>
            </w:r>
          </w:p>
        </w:tc>
      </w:tr>
      <w:tr w:rsidR="00176560" w:rsidRPr="00C67A3A" w14:paraId="795F3875" w14:textId="77777777" w:rsidTr="003B52F6">
        <w:tc>
          <w:tcPr>
            <w:tcW w:w="3857" w:type="pct"/>
            <w:tcBorders>
              <w:top w:val="nil"/>
              <w:bottom w:val="nil"/>
            </w:tcBorders>
            <w:shd w:val="clear" w:color="auto" w:fill="DEEAF6"/>
          </w:tcPr>
          <w:p w14:paraId="123C3F3C" w14:textId="77777777" w:rsidR="00176560" w:rsidRPr="00C67A3A" w:rsidRDefault="00176560" w:rsidP="003B52F6">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shd w:val="clear" w:color="auto" w:fill="auto"/>
          </w:tcPr>
          <w:p w14:paraId="2C52A3B6" w14:textId="77777777" w:rsidR="00176560" w:rsidRPr="00C67A3A" w:rsidRDefault="00176560" w:rsidP="003B52F6">
            <w:pPr>
              <w:spacing w:before="60" w:after="60"/>
              <w:ind w:firstLine="0"/>
              <w:jc w:val="right"/>
              <w:rPr>
                <w:rFonts w:ascii="Arial" w:hAnsi="Arial" w:cs="Arial"/>
                <w:sz w:val="20"/>
              </w:rPr>
            </w:pPr>
          </w:p>
        </w:tc>
      </w:tr>
      <w:tr w:rsidR="00176560" w:rsidRPr="00C67A3A" w14:paraId="1A97B3BC" w14:textId="77777777" w:rsidTr="003B52F6">
        <w:tc>
          <w:tcPr>
            <w:tcW w:w="3857" w:type="pct"/>
            <w:tcBorders>
              <w:top w:val="nil"/>
              <w:bottom w:val="nil"/>
            </w:tcBorders>
            <w:shd w:val="clear" w:color="auto" w:fill="DEEAF6"/>
          </w:tcPr>
          <w:p w14:paraId="5505DB4F" w14:textId="77777777" w:rsidR="00176560" w:rsidRPr="00C67A3A" w:rsidRDefault="00176560" w:rsidP="003B52F6">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shd w:val="clear" w:color="auto" w:fill="auto"/>
          </w:tcPr>
          <w:p w14:paraId="5CBB5AD0" w14:textId="77777777" w:rsidR="00176560" w:rsidRPr="00C67A3A" w:rsidRDefault="00176560" w:rsidP="003B52F6">
            <w:pPr>
              <w:spacing w:before="60" w:after="60"/>
              <w:ind w:firstLine="0"/>
              <w:jc w:val="right"/>
              <w:rPr>
                <w:rFonts w:ascii="Arial" w:hAnsi="Arial" w:cs="Arial"/>
                <w:sz w:val="20"/>
              </w:rPr>
            </w:pPr>
          </w:p>
        </w:tc>
      </w:tr>
      <w:tr w:rsidR="00176560" w:rsidRPr="00C67A3A" w14:paraId="3EB5EEAD" w14:textId="77777777" w:rsidTr="003B52F6">
        <w:tc>
          <w:tcPr>
            <w:tcW w:w="3857" w:type="pct"/>
            <w:tcBorders>
              <w:top w:val="nil"/>
              <w:bottom w:val="nil"/>
            </w:tcBorders>
            <w:shd w:val="clear" w:color="auto" w:fill="auto"/>
          </w:tcPr>
          <w:p w14:paraId="48D6E26D" w14:textId="77777777" w:rsidR="00176560" w:rsidRPr="00C67A3A" w:rsidRDefault="00176560" w:rsidP="003B52F6">
            <w:pPr>
              <w:spacing w:before="60" w:after="60"/>
              <w:ind w:firstLine="0"/>
              <w:rPr>
                <w:rFonts w:ascii="Arial" w:hAnsi="Arial" w:cs="Arial"/>
                <w:i/>
                <w:sz w:val="20"/>
              </w:rPr>
            </w:pPr>
            <w:r w:rsidRPr="00C67A3A">
              <w:rPr>
                <w:rFonts w:ascii="Arial" w:hAnsi="Arial" w:cs="Arial"/>
                <w:i/>
                <w:sz w:val="20"/>
              </w:rPr>
              <w:t>Statement of Change in Net Assets</w:t>
            </w:r>
          </w:p>
        </w:tc>
        <w:tc>
          <w:tcPr>
            <w:tcW w:w="1143" w:type="pct"/>
            <w:tcBorders>
              <w:top w:val="nil"/>
              <w:bottom w:val="nil"/>
            </w:tcBorders>
            <w:shd w:val="clear" w:color="auto" w:fill="auto"/>
          </w:tcPr>
          <w:p w14:paraId="76B95319" w14:textId="77777777" w:rsidR="00176560" w:rsidRPr="00C67A3A" w:rsidRDefault="00176560" w:rsidP="003B52F6">
            <w:pPr>
              <w:spacing w:before="60" w:after="60"/>
              <w:ind w:firstLine="0"/>
              <w:jc w:val="right"/>
              <w:rPr>
                <w:rFonts w:ascii="Arial" w:hAnsi="Arial" w:cs="Arial"/>
                <w:sz w:val="20"/>
              </w:rPr>
            </w:pPr>
          </w:p>
        </w:tc>
      </w:tr>
      <w:tr w:rsidR="00176560" w:rsidRPr="00C67A3A" w14:paraId="457843A0" w14:textId="77777777" w:rsidTr="003B52F6">
        <w:tc>
          <w:tcPr>
            <w:tcW w:w="3857" w:type="pct"/>
            <w:tcBorders>
              <w:top w:val="nil"/>
              <w:bottom w:val="nil"/>
            </w:tcBorders>
            <w:shd w:val="clear" w:color="auto" w:fill="DEEAF6"/>
          </w:tcPr>
          <w:p w14:paraId="649241C8" w14:textId="77777777" w:rsidR="00176560" w:rsidRPr="00C67A3A" w:rsidRDefault="00176560" w:rsidP="003B52F6">
            <w:pPr>
              <w:spacing w:before="60" w:after="60"/>
              <w:ind w:firstLine="0"/>
              <w:rPr>
                <w:rFonts w:ascii="Arial" w:hAnsi="Arial" w:cs="Arial"/>
                <w:sz w:val="20"/>
              </w:rPr>
            </w:pPr>
            <w:r w:rsidRPr="00C67A3A">
              <w:rPr>
                <w:rFonts w:ascii="Arial" w:hAnsi="Arial" w:cs="Arial"/>
                <w:sz w:val="20"/>
              </w:rPr>
              <w:t>Increase / Decrease in Accumulated Surplus</w:t>
            </w:r>
          </w:p>
        </w:tc>
        <w:tc>
          <w:tcPr>
            <w:tcW w:w="1143" w:type="pct"/>
            <w:tcBorders>
              <w:top w:val="nil"/>
              <w:bottom w:val="nil"/>
            </w:tcBorders>
            <w:shd w:val="clear" w:color="auto" w:fill="auto"/>
          </w:tcPr>
          <w:p w14:paraId="59F274D0" w14:textId="77777777" w:rsidR="00176560" w:rsidRPr="00C67A3A" w:rsidRDefault="00176560" w:rsidP="003B52F6">
            <w:pPr>
              <w:spacing w:before="60" w:after="60"/>
              <w:ind w:firstLine="0"/>
              <w:jc w:val="right"/>
              <w:rPr>
                <w:rFonts w:ascii="Arial" w:hAnsi="Arial" w:cs="Arial"/>
                <w:sz w:val="20"/>
              </w:rPr>
            </w:pPr>
            <w:r w:rsidRPr="00C67A3A">
              <w:rPr>
                <w:rFonts w:ascii="Arial" w:hAnsi="Arial" w:cs="Arial"/>
                <w:sz w:val="20"/>
              </w:rPr>
              <w:t>XXX</w:t>
            </w:r>
          </w:p>
        </w:tc>
      </w:tr>
      <w:tr w:rsidR="00176560" w:rsidRPr="00C67A3A" w14:paraId="08192995" w14:textId="77777777" w:rsidTr="003B52F6">
        <w:tc>
          <w:tcPr>
            <w:tcW w:w="3857" w:type="pct"/>
            <w:tcBorders>
              <w:top w:val="nil"/>
              <w:bottom w:val="single" w:sz="4" w:space="0" w:color="auto"/>
            </w:tcBorders>
            <w:shd w:val="clear" w:color="auto" w:fill="auto"/>
          </w:tcPr>
          <w:p w14:paraId="31C738D4" w14:textId="77777777" w:rsidR="00176560" w:rsidRPr="00C67A3A" w:rsidRDefault="00176560" w:rsidP="003B52F6">
            <w:pPr>
              <w:spacing w:before="60" w:after="60"/>
              <w:ind w:firstLine="0"/>
              <w:rPr>
                <w:rFonts w:ascii="Arial" w:hAnsi="Arial" w:cs="Arial"/>
                <w:sz w:val="20"/>
              </w:rPr>
            </w:pPr>
          </w:p>
        </w:tc>
        <w:tc>
          <w:tcPr>
            <w:tcW w:w="1143" w:type="pct"/>
            <w:tcBorders>
              <w:top w:val="nil"/>
              <w:bottom w:val="single" w:sz="4" w:space="0" w:color="auto"/>
            </w:tcBorders>
            <w:shd w:val="clear" w:color="auto" w:fill="auto"/>
          </w:tcPr>
          <w:p w14:paraId="42DBDF7A" w14:textId="77777777" w:rsidR="00176560" w:rsidRPr="00C67A3A" w:rsidRDefault="00176560" w:rsidP="003B52F6">
            <w:pPr>
              <w:spacing w:before="60" w:after="60"/>
              <w:ind w:firstLine="0"/>
              <w:jc w:val="right"/>
              <w:rPr>
                <w:rFonts w:ascii="Arial" w:hAnsi="Arial" w:cs="Arial"/>
                <w:sz w:val="20"/>
              </w:rPr>
            </w:pPr>
          </w:p>
        </w:tc>
      </w:tr>
    </w:tbl>
    <w:p w14:paraId="41A8678A" w14:textId="77777777" w:rsidR="005A4204" w:rsidRDefault="005A4204" w:rsidP="005A4204">
      <w:pPr>
        <w:pStyle w:val="ListParagraph"/>
        <w:ind w:left="0" w:firstLine="0"/>
        <w:contextualSpacing w:val="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176560" w:rsidRPr="00C67A3A" w14:paraId="67399D5E" w14:textId="77777777" w:rsidTr="003B52F6">
        <w:tc>
          <w:tcPr>
            <w:tcW w:w="3857" w:type="pct"/>
            <w:tcBorders>
              <w:bottom w:val="single" w:sz="4" w:space="0" w:color="auto"/>
            </w:tcBorders>
            <w:shd w:val="clear" w:color="auto" w:fill="FBE4D5"/>
          </w:tcPr>
          <w:p w14:paraId="7BD04598" w14:textId="77777777" w:rsidR="00176560" w:rsidRPr="00C67A3A" w:rsidRDefault="00176560" w:rsidP="003B52F6">
            <w:pPr>
              <w:spacing w:before="60" w:after="60"/>
              <w:ind w:firstLine="0"/>
              <w:rPr>
                <w:rFonts w:ascii="Arial" w:hAnsi="Arial" w:cs="Arial"/>
                <w:b/>
                <w:sz w:val="20"/>
              </w:rPr>
            </w:pPr>
            <w:bookmarkStart w:id="175" w:name="_Hlk172461894"/>
          </w:p>
        </w:tc>
        <w:tc>
          <w:tcPr>
            <w:tcW w:w="1143" w:type="pct"/>
            <w:tcBorders>
              <w:bottom w:val="single" w:sz="4" w:space="0" w:color="auto"/>
            </w:tcBorders>
            <w:shd w:val="clear" w:color="auto" w:fill="FBE4D5"/>
          </w:tcPr>
          <w:p w14:paraId="000ACCD9" w14:textId="77777777" w:rsidR="00176560" w:rsidRPr="00C67A3A" w:rsidRDefault="00176560" w:rsidP="003B52F6">
            <w:pPr>
              <w:spacing w:before="60" w:after="60"/>
              <w:ind w:firstLine="0"/>
              <w:jc w:val="center"/>
              <w:rPr>
                <w:rFonts w:ascii="Arial" w:hAnsi="Arial" w:cs="Arial"/>
                <w:b/>
                <w:sz w:val="20"/>
              </w:rPr>
            </w:pPr>
            <w:r>
              <w:rPr>
                <w:rFonts w:ascii="Arial" w:hAnsi="Arial" w:cs="Arial"/>
                <w:b/>
                <w:sz w:val="20"/>
              </w:rPr>
              <w:t>2022/2023</w:t>
            </w:r>
          </w:p>
          <w:p w14:paraId="39615D00" w14:textId="77777777" w:rsidR="00176560" w:rsidRPr="00C67A3A" w:rsidRDefault="00176560" w:rsidP="003B52F6">
            <w:pPr>
              <w:spacing w:before="60" w:after="60"/>
              <w:ind w:firstLine="0"/>
              <w:jc w:val="center"/>
              <w:rPr>
                <w:rFonts w:ascii="Arial" w:hAnsi="Arial" w:cs="Arial"/>
                <w:b/>
                <w:sz w:val="20"/>
              </w:rPr>
            </w:pPr>
            <w:r w:rsidRPr="00C67A3A">
              <w:rPr>
                <w:rFonts w:ascii="Arial" w:hAnsi="Arial" w:cs="Arial"/>
                <w:b/>
                <w:sz w:val="20"/>
              </w:rPr>
              <w:t>(R’000s)</w:t>
            </w:r>
          </w:p>
        </w:tc>
      </w:tr>
      <w:tr w:rsidR="00176560" w:rsidRPr="00C67A3A" w14:paraId="2206CB1A" w14:textId="77777777" w:rsidTr="003B52F6">
        <w:tc>
          <w:tcPr>
            <w:tcW w:w="3857" w:type="pct"/>
            <w:tcBorders>
              <w:bottom w:val="nil"/>
            </w:tcBorders>
            <w:shd w:val="clear" w:color="auto" w:fill="auto"/>
          </w:tcPr>
          <w:p w14:paraId="28571ADB" w14:textId="77777777" w:rsidR="00176560" w:rsidRPr="007C5730" w:rsidRDefault="00176560" w:rsidP="003B52F6">
            <w:pPr>
              <w:spacing w:before="60" w:after="60"/>
              <w:ind w:firstLine="0"/>
              <w:rPr>
                <w:rFonts w:ascii="Arial" w:hAnsi="Arial" w:cs="Arial"/>
                <w:b/>
                <w:bCs/>
                <w:iCs/>
                <w:sz w:val="20"/>
              </w:rPr>
            </w:pPr>
            <w:r w:rsidRPr="007C5730">
              <w:rPr>
                <w:rFonts w:ascii="Arial" w:hAnsi="Arial" w:cs="Arial"/>
                <w:b/>
                <w:bCs/>
                <w:iCs/>
                <w:sz w:val="20"/>
              </w:rPr>
              <w:t>Description</w:t>
            </w:r>
          </w:p>
        </w:tc>
        <w:tc>
          <w:tcPr>
            <w:tcW w:w="1143" w:type="pct"/>
            <w:tcBorders>
              <w:bottom w:val="nil"/>
            </w:tcBorders>
            <w:shd w:val="clear" w:color="auto" w:fill="auto"/>
          </w:tcPr>
          <w:p w14:paraId="30AE1921" w14:textId="77777777" w:rsidR="00176560" w:rsidRPr="00C67A3A" w:rsidRDefault="00176560" w:rsidP="003B52F6">
            <w:pPr>
              <w:spacing w:before="60" w:after="60"/>
              <w:ind w:firstLine="0"/>
              <w:jc w:val="right"/>
              <w:rPr>
                <w:rFonts w:ascii="Arial" w:hAnsi="Arial" w:cs="Arial"/>
                <w:sz w:val="20"/>
              </w:rPr>
            </w:pPr>
          </w:p>
        </w:tc>
      </w:tr>
      <w:tr w:rsidR="00176560" w:rsidRPr="00C67A3A" w14:paraId="623E6503" w14:textId="77777777" w:rsidTr="003B52F6">
        <w:tc>
          <w:tcPr>
            <w:tcW w:w="3857" w:type="pct"/>
            <w:tcBorders>
              <w:top w:val="nil"/>
              <w:bottom w:val="nil"/>
            </w:tcBorders>
            <w:shd w:val="clear" w:color="auto" w:fill="auto"/>
          </w:tcPr>
          <w:p w14:paraId="79AA5C30" w14:textId="77777777" w:rsidR="00176560" w:rsidRPr="00E73E6F" w:rsidRDefault="00176560" w:rsidP="003B52F6">
            <w:pPr>
              <w:spacing w:before="60" w:after="60"/>
              <w:ind w:firstLine="0"/>
              <w:rPr>
                <w:rFonts w:ascii="Arial" w:hAnsi="Arial" w:cs="Arial"/>
                <w:sz w:val="20"/>
              </w:rPr>
            </w:pPr>
            <w:r w:rsidRPr="00E73E6F">
              <w:rPr>
                <w:rFonts w:ascii="Arial" w:hAnsi="Arial" w:cs="Arial"/>
                <w:sz w:val="20"/>
              </w:rPr>
              <w:t xml:space="preserve">Disclosure in </w:t>
            </w:r>
            <w:r>
              <w:rPr>
                <w:rFonts w:ascii="Arial" w:hAnsi="Arial" w:cs="Arial"/>
                <w:sz w:val="20"/>
              </w:rPr>
              <w:t>20</w:t>
            </w:r>
            <w:r w:rsidRPr="00E73E6F">
              <w:rPr>
                <w:rFonts w:ascii="Arial" w:hAnsi="Arial" w:cs="Arial"/>
                <w:sz w:val="20"/>
              </w:rPr>
              <w:t>22-23 AFS for prior year adjustments:</w:t>
            </w:r>
          </w:p>
        </w:tc>
        <w:tc>
          <w:tcPr>
            <w:tcW w:w="1143" w:type="pct"/>
            <w:tcBorders>
              <w:top w:val="nil"/>
              <w:bottom w:val="nil"/>
            </w:tcBorders>
            <w:shd w:val="clear" w:color="auto" w:fill="auto"/>
          </w:tcPr>
          <w:p w14:paraId="179FA30A" w14:textId="77777777" w:rsidR="00176560" w:rsidRPr="00C67A3A" w:rsidRDefault="00176560" w:rsidP="003B52F6">
            <w:pPr>
              <w:spacing w:before="60" w:after="60"/>
              <w:ind w:firstLine="0"/>
              <w:jc w:val="right"/>
              <w:rPr>
                <w:rFonts w:ascii="Arial" w:hAnsi="Arial" w:cs="Arial"/>
                <w:sz w:val="20"/>
              </w:rPr>
            </w:pPr>
          </w:p>
        </w:tc>
      </w:tr>
      <w:tr w:rsidR="00176560" w:rsidRPr="00C67A3A" w14:paraId="6919E05B" w14:textId="77777777" w:rsidTr="003B52F6">
        <w:tc>
          <w:tcPr>
            <w:tcW w:w="3857" w:type="pct"/>
            <w:tcBorders>
              <w:top w:val="nil"/>
              <w:bottom w:val="nil"/>
            </w:tcBorders>
            <w:shd w:val="clear" w:color="auto" w:fill="auto"/>
          </w:tcPr>
          <w:p w14:paraId="0EB60EA4" w14:textId="77777777" w:rsidR="00176560" w:rsidRPr="00E73E6F" w:rsidRDefault="00176560" w:rsidP="003B52F6">
            <w:pPr>
              <w:spacing w:before="60" w:after="60"/>
              <w:ind w:firstLine="0"/>
              <w:rPr>
                <w:rFonts w:ascii="Arial" w:hAnsi="Arial" w:cs="Arial"/>
                <w:sz w:val="20"/>
              </w:rPr>
            </w:pPr>
          </w:p>
        </w:tc>
        <w:tc>
          <w:tcPr>
            <w:tcW w:w="1143" w:type="pct"/>
            <w:tcBorders>
              <w:top w:val="nil"/>
              <w:bottom w:val="nil"/>
            </w:tcBorders>
            <w:shd w:val="clear" w:color="auto" w:fill="auto"/>
          </w:tcPr>
          <w:p w14:paraId="795C684A" w14:textId="77777777" w:rsidR="00176560" w:rsidRPr="00C67A3A" w:rsidRDefault="00176560" w:rsidP="003B52F6">
            <w:pPr>
              <w:spacing w:before="60" w:after="60"/>
              <w:ind w:firstLine="0"/>
              <w:jc w:val="right"/>
              <w:rPr>
                <w:rFonts w:ascii="Arial" w:hAnsi="Arial" w:cs="Arial"/>
                <w:sz w:val="20"/>
              </w:rPr>
            </w:pPr>
          </w:p>
        </w:tc>
      </w:tr>
      <w:tr w:rsidR="00176560" w:rsidRPr="00C67A3A" w14:paraId="392B1A7A" w14:textId="77777777" w:rsidTr="003B52F6">
        <w:tc>
          <w:tcPr>
            <w:tcW w:w="3857" w:type="pct"/>
            <w:tcBorders>
              <w:top w:val="nil"/>
              <w:bottom w:val="nil"/>
            </w:tcBorders>
            <w:shd w:val="clear" w:color="auto" w:fill="auto"/>
          </w:tcPr>
          <w:p w14:paraId="20C0FE78" w14:textId="77777777" w:rsidR="00176560" w:rsidRPr="00E73E6F" w:rsidRDefault="00176560" w:rsidP="003B52F6">
            <w:pPr>
              <w:spacing w:before="60" w:after="60"/>
              <w:ind w:firstLine="0"/>
              <w:rPr>
                <w:rFonts w:ascii="Arial" w:hAnsi="Arial" w:cs="Arial"/>
                <w:sz w:val="20"/>
              </w:rPr>
            </w:pPr>
            <w:r w:rsidRPr="00E73E6F">
              <w:rPr>
                <w:rFonts w:ascii="Arial" w:hAnsi="Arial" w:cs="Arial"/>
                <w:sz w:val="20"/>
              </w:rPr>
              <w:t>Amount as reported on audited AFS – 30 June 2023</w:t>
            </w:r>
          </w:p>
        </w:tc>
        <w:tc>
          <w:tcPr>
            <w:tcW w:w="1143" w:type="pct"/>
            <w:tcBorders>
              <w:top w:val="nil"/>
              <w:bottom w:val="nil"/>
            </w:tcBorders>
            <w:shd w:val="clear" w:color="auto" w:fill="auto"/>
          </w:tcPr>
          <w:p w14:paraId="26EEFB4A" w14:textId="77777777" w:rsidR="00176560" w:rsidRPr="00C67A3A" w:rsidRDefault="00176560" w:rsidP="003B52F6">
            <w:pPr>
              <w:spacing w:before="60" w:after="60"/>
              <w:ind w:firstLine="0"/>
              <w:jc w:val="right"/>
              <w:rPr>
                <w:rFonts w:ascii="Arial" w:hAnsi="Arial" w:cs="Arial"/>
                <w:sz w:val="20"/>
              </w:rPr>
            </w:pPr>
          </w:p>
        </w:tc>
      </w:tr>
      <w:tr w:rsidR="00176560" w:rsidRPr="00C67A3A" w14:paraId="0F6A7406" w14:textId="77777777" w:rsidTr="003B52F6">
        <w:tc>
          <w:tcPr>
            <w:tcW w:w="3857" w:type="pct"/>
            <w:tcBorders>
              <w:top w:val="nil"/>
              <w:bottom w:val="nil"/>
            </w:tcBorders>
            <w:shd w:val="clear" w:color="auto" w:fill="auto"/>
          </w:tcPr>
          <w:p w14:paraId="45A396EF" w14:textId="77777777" w:rsidR="00176560" w:rsidRPr="00E73E6F" w:rsidRDefault="00176560" w:rsidP="003B52F6">
            <w:pPr>
              <w:spacing w:before="60" w:after="60"/>
              <w:ind w:firstLine="0"/>
              <w:rPr>
                <w:rFonts w:ascii="Arial" w:hAnsi="Arial" w:cs="Arial"/>
                <w:iCs/>
                <w:sz w:val="20"/>
              </w:rPr>
            </w:pPr>
            <w:r w:rsidRPr="00E73E6F">
              <w:rPr>
                <w:rFonts w:ascii="Arial" w:hAnsi="Arial" w:cs="Arial"/>
                <w:iCs/>
                <w:sz w:val="20"/>
              </w:rPr>
              <w:t xml:space="preserve">Prior Period Adjustments restating the opening balance as </w:t>
            </w:r>
            <w:proofErr w:type="gramStart"/>
            <w:r w:rsidRPr="00E73E6F">
              <w:rPr>
                <w:rFonts w:ascii="Arial" w:hAnsi="Arial" w:cs="Arial"/>
                <w:iCs/>
                <w:sz w:val="20"/>
              </w:rPr>
              <w:t>at</w:t>
            </w:r>
            <w:proofErr w:type="gramEnd"/>
            <w:r w:rsidRPr="00E73E6F">
              <w:rPr>
                <w:rFonts w:ascii="Arial" w:hAnsi="Arial" w:cs="Arial"/>
                <w:iCs/>
                <w:sz w:val="20"/>
              </w:rPr>
              <w:t xml:space="preserve"> 1 July 2022</w:t>
            </w:r>
          </w:p>
        </w:tc>
        <w:tc>
          <w:tcPr>
            <w:tcW w:w="1143" w:type="pct"/>
            <w:tcBorders>
              <w:top w:val="nil"/>
              <w:bottom w:val="nil"/>
            </w:tcBorders>
            <w:shd w:val="clear" w:color="auto" w:fill="auto"/>
          </w:tcPr>
          <w:p w14:paraId="2FE215C8" w14:textId="77777777" w:rsidR="00176560" w:rsidRPr="00C67A3A" w:rsidRDefault="00176560" w:rsidP="003B52F6">
            <w:pPr>
              <w:spacing w:before="60" w:after="60"/>
              <w:ind w:firstLine="0"/>
              <w:jc w:val="right"/>
              <w:rPr>
                <w:rFonts w:ascii="Arial" w:hAnsi="Arial" w:cs="Arial"/>
                <w:sz w:val="20"/>
              </w:rPr>
            </w:pPr>
          </w:p>
        </w:tc>
      </w:tr>
      <w:tr w:rsidR="00176560" w:rsidRPr="00C67A3A" w14:paraId="0A3FE682" w14:textId="77777777" w:rsidTr="003B52F6">
        <w:tc>
          <w:tcPr>
            <w:tcW w:w="3857" w:type="pct"/>
            <w:tcBorders>
              <w:top w:val="nil"/>
              <w:bottom w:val="nil"/>
            </w:tcBorders>
            <w:shd w:val="clear" w:color="auto" w:fill="auto"/>
          </w:tcPr>
          <w:p w14:paraId="01F1BFE8" w14:textId="77777777" w:rsidR="00176560" w:rsidRPr="00E73E6F" w:rsidRDefault="00176560" w:rsidP="003B52F6">
            <w:pPr>
              <w:spacing w:before="60" w:after="60"/>
              <w:ind w:firstLine="0"/>
              <w:rPr>
                <w:rFonts w:ascii="Arial" w:hAnsi="Arial" w:cs="Arial"/>
                <w:sz w:val="20"/>
              </w:rPr>
            </w:pPr>
            <w:r w:rsidRPr="00E73E6F">
              <w:rPr>
                <w:rFonts w:ascii="Arial" w:hAnsi="Arial" w:cs="Arial"/>
                <w:iCs/>
                <w:sz w:val="20"/>
              </w:rPr>
              <w:t>Prior Period Adjustments restating the 2022/23 movement:</w:t>
            </w:r>
          </w:p>
        </w:tc>
        <w:tc>
          <w:tcPr>
            <w:tcW w:w="1143" w:type="pct"/>
            <w:tcBorders>
              <w:top w:val="nil"/>
              <w:bottom w:val="nil"/>
            </w:tcBorders>
            <w:shd w:val="clear" w:color="auto" w:fill="auto"/>
          </w:tcPr>
          <w:p w14:paraId="325BE3D3" w14:textId="77777777" w:rsidR="00176560" w:rsidRPr="00C67A3A" w:rsidRDefault="00176560" w:rsidP="003B52F6">
            <w:pPr>
              <w:spacing w:before="60" w:after="60"/>
              <w:ind w:firstLine="0"/>
              <w:jc w:val="right"/>
              <w:rPr>
                <w:rFonts w:ascii="Arial" w:hAnsi="Arial" w:cs="Arial"/>
                <w:sz w:val="20"/>
              </w:rPr>
            </w:pPr>
          </w:p>
        </w:tc>
      </w:tr>
      <w:tr w:rsidR="00176560" w:rsidRPr="00C67A3A" w14:paraId="7C0CBD29" w14:textId="77777777" w:rsidTr="003B52F6">
        <w:tc>
          <w:tcPr>
            <w:tcW w:w="3857" w:type="pct"/>
            <w:tcBorders>
              <w:top w:val="nil"/>
              <w:bottom w:val="nil"/>
            </w:tcBorders>
            <w:shd w:val="clear" w:color="auto" w:fill="auto"/>
          </w:tcPr>
          <w:p w14:paraId="507AACF7" w14:textId="77777777" w:rsidR="00176560" w:rsidRPr="00E73E6F" w:rsidRDefault="00176560" w:rsidP="003B52F6">
            <w:pPr>
              <w:spacing w:before="60" w:after="60"/>
              <w:ind w:firstLine="0"/>
              <w:rPr>
                <w:rFonts w:ascii="Arial" w:hAnsi="Arial" w:cs="Arial"/>
                <w:sz w:val="20"/>
              </w:rPr>
            </w:pPr>
            <w:r w:rsidRPr="00E73E6F">
              <w:rPr>
                <w:rFonts w:ascii="Arial" w:hAnsi="Arial" w:cs="Arial"/>
                <w:sz w:val="20"/>
              </w:rPr>
              <w:t>Amount as reported on restated AFS – 30 June 2023</w:t>
            </w:r>
          </w:p>
        </w:tc>
        <w:tc>
          <w:tcPr>
            <w:tcW w:w="1143" w:type="pct"/>
            <w:tcBorders>
              <w:top w:val="nil"/>
              <w:bottom w:val="nil"/>
            </w:tcBorders>
            <w:shd w:val="clear" w:color="auto" w:fill="auto"/>
          </w:tcPr>
          <w:p w14:paraId="0D4A7239" w14:textId="77777777" w:rsidR="00176560" w:rsidRPr="00C67A3A" w:rsidRDefault="00176560" w:rsidP="003B52F6">
            <w:pPr>
              <w:spacing w:before="60" w:after="60"/>
              <w:ind w:firstLine="0"/>
              <w:jc w:val="right"/>
              <w:rPr>
                <w:rFonts w:ascii="Arial" w:hAnsi="Arial" w:cs="Arial"/>
                <w:sz w:val="20"/>
              </w:rPr>
            </w:pPr>
          </w:p>
        </w:tc>
      </w:tr>
      <w:tr w:rsidR="00176560" w:rsidRPr="00C67A3A" w14:paraId="140BB509" w14:textId="77777777" w:rsidTr="003B52F6">
        <w:tc>
          <w:tcPr>
            <w:tcW w:w="3857" w:type="pct"/>
            <w:tcBorders>
              <w:top w:val="nil"/>
              <w:bottom w:val="single" w:sz="4" w:space="0" w:color="auto"/>
            </w:tcBorders>
            <w:shd w:val="clear" w:color="auto" w:fill="auto"/>
          </w:tcPr>
          <w:p w14:paraId="0FC1C08A" w14:textId="77777777" w:rsidR="00176560" w:rsidRPr="00E73E6F" w:rsidRDefault="00176560" w:rsidP="003B52F6">
            <w:pPr>
              <w:spacing w:before="60" w:after="60"/>
              <w:ind w:firstLine="0"/>
              <w:rPr>
                <w:rFonts w:ascii="Arial" w:hAnsi="Arial" w:cs="Arial"/>
                <w:sz w:val="20"/>
              </w:rPr>
            </w:pPr>
          </w:p>
        </w:tc>
        <w:tc>
          <w:tcPr>
            <w:tcW w:w="1143" w:type="pct"/>
            <w:tcBorders>
              <w:top w:val="nil"/>
              <w:bottom w:val="single" w:sz="4" w:space="0" w:color="auto"/>
            </w:tcBorders>
            <w:shd w:val="clear" w:color="auto" w:fill="auto"/>
          </w:tcPr>
          <w:p w14:paraId="17041E51" w14:textId="77777777" w:rsidR="00176560" w:rsidRPr="00C67A3A" w:rsidRDefault="00176560" w:rsidP="003B52F6">
            <w:pPr>
              <w:spacing w:before="60" w:after="60"/>
              <w:ind w:firstLine="0"/>
              <w:jc w:val="right"/>
              <w:rPr>
                <w:rFonts w:ascii="Arial" w:hAnsi="Arial" w:cs="Arial"/>
                <w:sz w:val="20"/>
              </w:rPr>
            </w:pPr>
          </w:p>
        </w:tc>
      </w:tr>
      <w:bookmarkEnd w:id="175"/>
    </w:tbl>
    <w:p w14:paraId="14F450E6" w14:textId="77777777" w:rsidR="00176560" w:rsidRDefault="00176560" w:rsidP="005A4204">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176560" w:rsidRPr="00C67A3A" w14:paraId="3569C359" w14:textId="77777777" w:rsidTr="003B52F6">
        <w:tc>
          <w:tcPr>
            <w:tcW w:w="9912" w:type="dxa"/>
            <w:shd w:val="clear" w:color="auto" w:fill="E2EFD9"/>
          </w:tcPr>
          <w:p w14:paraId="346BE657" w14:textId="77777777" w:rsidR="00176560" w:rsidRPr="00C67A3A" w:rsidRDefault="00176560" w:rsidP="003B52F6">
            <w:pPr>
              <w:spacing w:before="60" w:after="60"/>
              <w:ind w:firstLine="0"/>
              <w:rPr>
                <w:rFonts w:ascii="Arial" w:hAnsi="Arial" w:cs="Arial"/>
                <w:b/>
                <w:i/>
                <w:sz w:val="20"/>
              </w:rPr>
            </w:pPr>
            <w:r w:rsidRPr="00C67A3A">
              <w:rPr>
                <w:rFonts w:ascii="Arial" w:hAnsi="Arial" w:cs="Arial"/>
                <w:b/>
                <w:i/>
                <w:sz w:val="20"/>
              </w:rPr>
              <w:t xml:space="preserve">Commentary:  </w:t>
            </w:r>
          </w:p>
          <w:p w14:paraId="2A70689B" w14:textId="77777777" w:rsidR="00176560" w:rsidRPr="00C67A3A" w:rsidRDefault="00176560" w:rsidP="003B52F6">
            <w:pPr>
              <w:spacing w:before="60" w:after="60"/>
              <w:ind w:firstLine="0"/>
            </w:pPr>
          </w:p>
        </w:tc>
      </w:tr>
    </w:tbl>
    <w:p w14:paraId="68C9F8F6" w14:textId="77777777" w:rsidR="00107B0B" w:rsidRDefault="00107B0B" w:rsidP="007D38F8">
      <w:pPr>
        <w:ind w:firstLine="0"/>
        <w:rPr>
          <w:rFonts w:ascii="Arial" w:hAnsi="Arial" w:cs="Arial"/>
          <w:sz w:val="20"/>
        </w:rPr>
      </w:pPr>
    </w:p>
    <w:p w14:paraId="477CAAAE" w14:textId="79CB9EC7" w:rsidR="00A91A8E" w:rsidRPr="00EE44DE" w:rsidRDefault="00A91A8E">
      <w:pPr>
        <w:pStyle w:val="Heading2"/>
        <w:numPr>
          <w:ilvl w:val="0"/>
          <w:numId w:val="27"/>
        </w:numPr>
        <w:spacing w:before="120" w:after="120"/>
        <w:ind w:left="426" w:hanging="426"/>
        <w:rPr>
          <w:rFonts w:ascii="Arial" w:hAnsi="Arial" w:cs="Arial"/>
          <w:b/>
          <w:color w:val="auto"/>
          <w:sz w:val="20"/>
        </w:rPr>
      </w:pPr>
      <w:bookmarkStart w:id="176" w:name="_Ref15223177"/>
      <w:bookmarkStart w:id="177" w:name="_Toc172729597"/>
      <w:r>
        <w:rPr>
          <w:rFonts w:ascii="Arial" w:hAnsi="Arial" w:cs="Arial"/>
          <w:b/>
          <w:color w:val="auto"/>
          <w:sz w:val="20"/>
        </w:rPr>
        <w:t xml:space="preserve">Change in Estimate </w:t>
      </w:r>
      <w:r w:rsidRPr="00445B75">
        <w:rPr>
          <w:rFonts w:ascii="Arial" w:hAnsi="Arial" w:cs="Arial"/>
          <w:b/>
          <w:color w:val="FF0000"/>
          <w:sz w:val="20"/>
        </w:rPr>
        <w:t>[</w:t>
      </w:r>
      <w:r>
        <w:rPr>
          <w:rFonts w:ascii="Arial" w:hAnsi="Arial" w:cs="Arial"/>
          <w:b/>
          <w:color w:val="FF0000"/>
          <w:sz w:val="20"/>
        </w:rPr>
        <w:t>3p41</w:t>
      </w:r>
      <w:r w:rsidRPr="00445B75">
        <w:rPr>
          <w:rFonts w:ascii="Arial" w:hAnsi="Arial" w:cs="Arial"/>
          <w:b/>
          <w:color w:val="FF0000"/>
          <w:sz w:val="20"/>
        </w:rPr>
        <w:t>]</w:t>
      </w:r>
      <w:bookmarkEnd w:id="176"/>
      <w:bookmarkEnd w:id="177"/>
    </w:p>
    <w:p w14:paraId="14ACA1DE" w14:textId="1E7C3E78" w:rsidR="007D38F8" w:rsidRDefault="00A91A8E" w:rsidP="005A4204">
      <w:pPr>
        <w:pStyle w:val="ListParagraph"/>
        <w:ind w:left="0" w:firstLine="0"/>
        <w:contextualSpacing w:val="0"/>
        <w:rPr>
          <w:rFonts w:ascii="Arial" w:hAnsi="Arial" w:cs="Arial"/>
          <w:sz w:val="20"/>
        </w:rPr>
      </w:pPr>
      <w:r>
        <w:rPr>
          <w:rFonts w:ascii="Arial" w:hAnsi="Arial" w:cs="Arial"/>
          <w:sz w:val="20"/>
        </w:rPr>
        <w:t>The useful lives of all</w:t>
      </w:r>
      <w:r w:rsidR="00085B34">
        <w:rPr>
          <w:rFonts w:ascii="Arial" w:hAnsi="Arial" w:cs="Arial"/>
          <w:sz w:val="20"/>
        </w:rPr>
        <w:t xml:space="preserve"> asset classes were adjusted during </w:t>
      </w:r>
      <w:r w:rsidR="0082681E">
        <w:rPr>
          <w:rFonts w:ascii="Arial" w:hAnsi="Arial" w:cs="Arial"/>
          <w:sz w:val="20"/>
        </w:rPr>
        <w:t>202</w:t>
      </w:r>
      <w:r w:rsidR="00E02387">
        <w:rPr>
          <w:rFonts w:ascii="Arial" w:hAnsi="Arial" w:cs="Arial"/>
          <w:sz w:val="20"/>
        </w:rPr>
        <w:t>3</w:t>
      </w:r>
      <w:r w:rsidR="0082681E">
        <w:rPr>
          <w:rFonts w:ascii="Arial" w:hAnsi="Arial" w:cs="Arial"/>
          <w:sz w:val="20"/>
        </w:rPr>
        <w:t>/202</w:t>
      </w:r>
      <w:r w:rsidR="00E02387">
        <w:rPr>
          <w:rFonts w:ascii="Arial" w:hAnsi="Arial" w:cs="Arial"/>
          <w:sz w:val="20"/>
        </w:rPr>
        <w:t>4</w:t>
      </w:r>
      <w:r w:rsidR="00085B34">
        <w:rPr>
          <w:rFonts w:ascii="Arial" w:hAnsi="Arial" w:cs="Arial"/>
          <w:sz w:val="20"/>
        </w:rPr>
        <w:t xml:space="preserve"> to more accurately reflect the period of economic benefits or service potential derived from these assets.  Refer to note</w:t>
      </w:r>
      <w:r w:rsidR="00652D5D">
        <w:rPr>
          <w:rFonts w:ascii="Arial" w:hAnsi="Arial" w:cs="Arial"/>
          <w:sz w:val="20"/>
        </w:rPr>
        <w:t xml:space="preserve"> </w:t>
      </w:r>
      <w:r w:rsidR="00652D5D">
        <w:rPr>
          <w:rFonts w:ascii="Arial" w:hAnsi="Arial" w:cs="Arial"/>
          <w:sz w:val="20"/>
        </w:rPr>
        <w:fldChar w:fldCharType="begin"/>
      </w:r>
      <w:r w:rsidR="00652D5D">
        <w:rPr>
          <w:rFonts w:ascii="Arial" w:hAnsi="Arial" w:cs="Arial"/>
          <w:sz w:val="20"/>
        </w:rPr>
        <w:instrText xml:space="preserve"> REF _Ref534636924 \n \h </w:instrText>
      </w:r>
      <w:r w:rsidR="00652D5D">
        <w:rPr>
          <w:rFonts w:ascii="Arial" w:hAnsi="Arial" w:cs="Arial"/>
          <w:sz w:val="20"/>
        </w:rPr>
      </w:r>
      <w:r w:rsidR="00652D5D">
        <w:rPr>
          <w:rFonts w:ascii="Arial" w:hAnsi="Arial" w:cs="Arial"/>
          <w:sz w:val="20"/>
        </w:rPr>
        <w:fldChar w:fldCharType="separate"/>
      </w:r>
      <w:r w:rsidR="00482AFD">
        <w:rPr>
          <w:rFonts w:ascii="Arial" w:hAnsi="Arial" w:cs="Arial"/>
          <w:sz w:val="20"/>
        </w:rPr>
        <w:t>10</w:t>
      </w:r>
      <w:r w:rsidR="00652D5D">
        <w:rPr>
          <w:rFonts w:ascii="Arial" w:hAnsi="Arial" w:cs="Arial"/>
          <w:sz w:val="20"/>
        </w:rPr>
        <w:fldChar w:fldCharType="end"/>
      </w:r>
      <w:r w:rsidR="00085B34">
        <w:rPr>
          <w:rFonts w:ascii="Arial" w:hAnsi="Arial" w:cs="Arial"/>
          <w:sz w:val="20"/>
        </w:rPr>
        <w:t xml:space="preserve">.  The effect of changing the remaining useful life of assets for the Municipality during </w:t>
      </w:r>
      <w:r w:rsidR="0082681E">
        <w:rPr>
          <w:rFonts w:ascii="Arial" w:hAnsi="Arial" w:cs="Arial"/>
          <w:sz w:val="20"/>
        </w:rPr>
        <w:t>202</w:t>
      </w:r>
      <w:r w:rsidR="00B062B0">
        <w:rPr>
          <w:rFonts w:ascii="Arial" w:hAnsi="Arial" w:cs="Arial"/>
          <w:sz w:val="20"/>
        </w:rPr>
        <w:t>2</w:t>
      </w:r>
      <w:r w:rsidR="0082681E">
        <w:rPr>
          <w:rFonts w:ascii="Arial" w:hAnsi="Arial" w:cs="Arial"/>
          <w:sz w:val="20"/>
        </w:rPr>
        <w:t>/202</w:t>
      </w:r>
      <w:r w:rsidR="00B062B0">
        <w:rPr>
          <w:rFonts w:ascii="Arial" w:hAnsi="Arial" w:cs="Arial"/>
          <w:sz w:val="20"/>
        </w:rPr>
        <w:t>3</w:t>
      </w:r>
      <w:r w:rsidR="00085B34">
        <w:rPr>
          <w:rFonts w:ascii="Arial" w:hAnsi="Arial" w:cs="Arial"/>
          <w:sz w:val="20"/>
        </w:rPr>
        <w:t xml:space="preserve"> has decreased the depreciation charge for </w:t>
      </w:r>
      <w:r w:rsidR="00085B34">
        <w:rPr>
          <w:rFonts w:ascii="Arial" w:hAnsi="Arial" w:cs="Arial"/>
          <w:sz w:val="20"/>
        </w:rPr>
        <w:lastRenderedPageBreak/>
        <w:t xml:space="preserve">the current by </w:t>
      </w:r>
      <w:r w:rsidR="00085B34">
        <w:rPr>
          <w:rFonts w:ascii="Arial" w:hAnsi="Arial" w:cs="Arial"/>
          <w:sz w:val="20"/>
          <w:highlight w:val="lightGray"/>
        </w:rPr>
        <w:t>RXXX</w:t>
      </w:r>
      <w:r w:rsidR="00085B34">
        <w:rPr>
          <w:rFonts w:ascii="Arial" w:hAnsi="Arial" w:cs="Arial"/>
          <w:sz w:val="20"/>
        </w:rPr>
        <w:t xml:space="preserve"> and future periods.  It is impracticable to estimate the effect of these changes on future periods.  </w:t>
      </w:r>
    </w:p>
    <w:p w14:paraId="3DCA6E28" w14:textId="77777777" w:rsidR="00565FA0" w:rsidRPr="00C67A3A" w:rsidRDefault="00565FA0" w:rsidP="00565FA0">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19F0CA54" w14:textId="2181726D" w:rsidR="001D46AE" w:rsidRDefault="00565FA0">
      <w:pPr>
        <w:pStyle w:val="Heading2"/>
        <w:numPr>
          <w:ilvl w:val="0"/>
          <w:numId w:val="27"/>
        </w:numPr>
        <w:spacing w:before="120" w:after="120"/>
        <w:ind w:left="426" w:hanging="426"/>
        <w:rPr>
          <w:rFonts w:ascii="Arial" w:hAnsi="Arial" w:cs="Arial"/>
          <w:b/>
          <w:color w:val="7030A0"/>
          <w:sz w:val="20"/>
        </w:rPr>
      </w:pPr>
      <w:bookmarkStart w:id="178" w:name="_Toc172729598"/>
      <w:r>
        <w:rPr>
          <w:rFonts w:ascii="Arial" w:hAnsi="Arial" w:cs="Arial"/>
          <w:b/>
          <w:color w:val="auto"/>
          <w:sz w:val="20"/>
        </w:rPr>
        <w:t>Unauthorised, Irregular, Fruitless and Wasteful Expenditure</w:t>
      </w:r>
      <w:r w:rsidR="00482419">
        <w:rPr>
          <w:rFonts w:ascii="Arial" w:hAnsi="Arial" w:cs="Arial"/>
          <w:b/>
          <w:color w:val="auto"/>
          <w:sz w:val="20"/>
        </w:rPr>
        <w:t xml:space="preserve"> </w:t>
      </w:r>
      <w:r w:rsidR="00482419" w:rsidRPr="007F7CCF">
        <w:rPr>
          <w:rFonts w:ascii="Arial" w:hAnsi="Arial" w:cs="Arial"/>
          <w:b/>
          <w:color w:val="7030A0"/>
          <w:sz w:val="20"/>
        </w:rPr>
        <w:t xml:space="preserve">[MFMA </w:t>
      </w:r>
      <w:r w:rsidR="007F7CCF">
        <w:rPr>
          <w:rFonts w:ascii="Arial" w:hAnsi="Arial" w:cs="Arial"/>
          <w:b/>
          <w:color w:val="7030A0"/>
          <w:sz w:val="20"/>
        </w:rPr>
        <w:t xml:space="preserve">s125 and </w:t>
      </w:r>
      <w:r w:rsidR="00482419" w:rsidRPr="007F7CCF">
        <w:rPr>
          <w:rFonts w:ascii="Arial" w:hAnsi="Arial" w:cs="Arial"/>
          <w:b/>
          <w:color w:val="7030A0"/>
          <w:sz w:val="20"/>
        </w:rPr>
        <w:t>Circular 68]</w:t>
      </w:r>
      <w:bookmarkEnd w:id="178"/>
    </w:p>
    <w:p w14:paraId="458EAB2B" w14:textId="73FDD388" w:rsidR="005F25B1" w:rsidRPr="00275732" w:rsidRDefault="00275732">
      <w:pPr>
        <w:pStyle w:val="ListParagraph"/>
        <w:numPr>
          <w:ilvl w:val="1"/>
          <w:numId w:val="27"/>
        </w:numPr>
        <w:ind w:left="567" w:hanging="567"/>
        <w:rPr>
          <w:rFonts w:ascii="Arial" w:hAnsi="Arial" w:cs="Arial"/>
          <w:b/>
          <w:sz w:val="20"/>
        </w:rPr>
      </w:pPr>
      <w:r>
        <w:rPr>
          <w:rFonts w:ascii="Arial" w:hAnsi="Arial" w:cs="Arial"/>
          <w:b/>
          <w:sz w:val="20"/>
        </w:rPr>
        <w:t>Unauthorised Expenditure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6"/>
        <w:gridCol w:w="1554"/>
        <w:gridCol w:w="1554"/>
        <w:gridCol w:w="1558"/>
      </w:tblGrid>
      <w:tr w:rsidR="00E02387" w:rsidRPr="00C67A3A" w14:paraId="090B3D17" w14:textId="77777777" w:rsidTr="00C80D75">
        <w:trPr>
          <w:tblHeader/>
        </w:trPr>
        <w:tc>
          <w:tcPr>
            <w:tcW w:w="2646" w:type="pct"/>
            <w:tcBorders>
              <w:bottom w:val="single" w:sz="4" w:space="0" w:color="auto"/>
              <w:right w:val="nil"/>
            </w:tcBorders>
            <w:shd w:val="clear" w:color="auto" w:fill="FBE4D5"/>
          </w:tcPr>
          <w:p w14:paraId="0D49625F" w14:textId="77777777" w:rsidR="00E02387" w:rsidRPr="00C67A3A" w:rsidRDefault="00E02387" w:rsidP="00E02387">
            <w:pPr>
              <w:spacing w:before="60" w:after="60"/>
              <w:ind w:firstLine="0"/>
              <w:rPr>
                <w:rFonts w:ascii="Arial" w:hAnsi="Arial" w:cs="Arial"/>
                <w:b/>
                <w:sz w:val="20"/>
              </w:rPr>
            </w:pPr>
          </w:p>
        </w:tc>
        <w:tc>
          <w:tcPr>
            <w:tcW w:w="784" w:type="pct"/>
            <w:tcBorders>
              <w:left w:val="nil"/>
              <w:bottom w:val="single" w:sz="4" w:space="0" w:color="auto"/>
            </w:tcBorders>
            <w:shd w:val="clear" w:color="auto" w:fill="FBE4D5"/>
          </w:tcPr>
          <w:p w14:paraId="534F9081" w14:textId="77777777" w:rsidR="00E02387" w:rsidRPr="00C67A3A" w:rsidRDefault="00E02387" w:rsidP="00E02387">
            <w:pPr>
              <w:spacing w:before="60" w:after="60"/>
              <w:ind w:firstLine="0"/>
              <w:jc w:val="center"/>
              <w:rPr>
                <w:rFonts w:ascii="Arial" w:hAnsi="Arial" w:cs="Arial"/>
                <w:b/>
                <w:sz w:val="20"/>
              </w:rPr>
            </w:pPr>
          </w:p>
        </w:tc>
        <w:tc>
          <w:tcPr>
            <w:tcW w:w="784" w:type="pct"/>
            <w:tcBorders>
              <w:bottom w:val="single" w:sz="4" w:space="0" w:color="auto"/>
            </w:tcBorders>
            <w:shd w:val="clear" w:color="auto" w:fill="FBE4D5"/>
          </w:tcPr>
          <w:p w14:paraId="50B0283F" w14:textId="77777777" w:rsidR="00E02387" w:rsidRPr="00C67A3A" w:rsidRDefault="00E02387" w:rsidP="00E02387">
            <w:pPr>
              <w:spacing w:before="60" w:after="60"/>
              <w:ind w:firstLine="0"/>
              <w:jc w:val="center"/>
              <w:rPr>
                <w:rFonts w:ascii="Arial" w:hAnsi="Arial" w:cs="Arial"/>
                <w:b/>
                <w:sz w:val="20"/>
              </w:rPr>
            </w:pPr>
            <w:r>
              <w:rPr>
                <w:rFonts w:ascii="Arial" w:hAnsi="Arial" w:cs="Arial"/>
                <w:b/>
                <w:sz w:val="20"/>
              </w:rPr>
              <w:t>2023/2024</w:t>
            </w:r>
          </w:p>
          <w:p w14:paraId="56D8AA01" w14:textId="1104E9CF" w:rsidR="00E02387" w:rsidRPr="00C67A3A" w:rsidRDefault="00E02387" w:rsidP="00E02387">
            <w:pPr>
              <w:spacing w:before="60" w:after="60"/>
              <w:ind w:firstLine="0"/>
              <w:jc w:val="center"/>
              <w:rPr>
                <w:rFonts w:ascii="Arial" w:hAnsi="Arial" w:cs="Arial"/>
                <w:b/>
                <w:sz w:val="20"/>
              </w:rPr>
            </w:pPr>
            <w:r w:rsidRPr="00C67A3A">
              <w:rPr>
                <w:rFonts w:ascii="Arial" w:hAnsi="Arial" w:cs="Arial"/>
                <w:b/>
                <w:sz w:val="20"/>
              </w:rPr>
              <w:t>(R’000s)</w:t>
            </w:r>
          </w:p>
        </w:tc>
        <w:tc>
          <w:tcPr>
            <w:tcW w:w="786" w:type="pct"/>
            <w:tcBorders>
              <w:bottom w:val="single" w:sz="4" w:space="0" w:color="auto"/>
            </w:tcBorders>
            <w:shd w:val="clear" w:color="auto" w:fill="FBE4D5"/>
          </w:tcPr>
          <w:p w14:paraId="49AEB93D" w14:textId="77777777" w:rsidR="00E02387" w:rsidRPr="00C67A3A" w:rsidRDefault="00E02387" w:rsidP="00E02387">
            <w:pPr>
              <w:spacing w:before="60" w:after="60"/>
              <w:ind w:firstLine="0"/>
              <w:jc w:val="center"/>
              <w:rPr>
                <w:rFonts w:ascii="Arial" w:hAnsi="Arial" w:cs="Arial"/>
                <w:b/>
                <w:sz w:val="20"/>
              </w:rPr>
            </w:pPr>
            <w:r>
              <w:rPr>
                <w:rFonts w:ascii="Arial" w:hAnsi="Arial" w:cs="Arial"/>
                <w:b/>
                <w:sz w:val="20"/>
              </w:rPr>
              <w:t>2022/2023</w:t>
            </w:r>
          </w:p>
          <w:p w14:paraId="5B91F25A" w14:textId="4F0527AF" w:rsidR="00E02387" w:rsidRPr="00C67A3A" w:rsidRDefault="00E02387" w:rsidP="00E02387">
            <w:pPr>
              <w:spacing w:before="60" w:after="60"/>
              <w:ind w:firstLine="0"/>
              <w:jc w:val="center"/>
              <w:rPr>
                <w:rFonts w:ascii="Arial" w:hAnsi="Arial" w:cs="Arial"/>
                <w:b/>
                <w:sz w:val="20"/>
              </w:rPr>
            </w:pPr>
            <w:r w:rsidRPr="00C67A3A">
              <w:rPr>
                <w:rFonts w:ascii="Arial" w:hAnsi="Arial" w:cs="Arial"/>
                <w:b/>
                <w:sz w:val="20"/>
              </w:rPr>
              <w:t>(R’000s)</w:t>
            </w:r>
          </w:p>
        </w:tc>
      </w:tr>
      <w:tr w:rsidR="005F25B1" w:rsidRPr="00C67A3A" w14:paraId="031271B5" w14:textId="77777777" w:rsidTr="00E02387">
        <w:tc>
          <w:tcPr>
            <w:tcW w:w="2646" w:type="pct"/>
            <w:tcBorders>
              <w:bottom w:val="nil"/>
              <w:right w:val="nil"/>
            </w:tcBorders>
            <w:shd w:val="clear" w:color="auto" w:fill="auto"/>
          </w:tcPr>
          <w:p w14:paraId="0F335F65" w14:textId="77777777" w:rsidR="00B43276" w:rsidRPr="00B43276" w:rsidRDefault="00B43276" w:rsidP="00171EEF">
            <w:pPr>
              <w:spacing w:before="60" w:after="60" w:line="360" w:lineRule="auto"/>
              <w:ind w:right="-1796" w:firstLine="0"/>
              <w:rPr>
                <w:rFonts w:ascii="Arial" w:hAnsi="Arial" w:cs="Arial"/>
                <w:sz w:val="20"/>
              </w:rPr>
            </w:pPr>
            <w:r w:rsidRPr="00B43276">
              <w:rPr>
                <w:rFonts w:ascii="Arial" w:hAnsi="Arial" w:cs="Arial"/>
                <w:sz w:val="20"/>
              </w:rPr>
              <w:t>Opening balance as previously reported</w:t>
            </w:r>
            <w:r w:rsidR="00171EEF">
              <w:rPr>
                <w:rFonts w:ascii="Arial" w:hAnsi="Arial" w:cs="Arial"/>
                <w:sz w:val="20"/>
              </w:rPr>
              <w:t xml:space="preserve">                                    </w:t>
            </w:r>
          </w:p>
          <w:p w14:paraId="40DF5678" w14:textId="77777777" w:rsidR="00B43276" w:rsidRPr="00B43276" w:rsidRDefault="00B43276" w:rsidP="00B43276">
            <w:pPr>
              <w:spacing w:before="60" w:after="60" w:line="360" w:lineRule="auto"/>
              <w:ind w:firstLine="0"/>
              <w:rPr>
                <w:rFonts w:ascii="Arial" w:hAnsi="Arial" w:cs="Arial"/>
                <w:sz w:val="20"/>
              </w:rPr>
            </w:pPr>
            <w:r w:rsidRPr="00B43276">
              <w:rPr>
                <w:rFonts w:ascii="Arial" w:hAnsi="Arial" w:cs="Arial"/>
                <w:b/>
                <w:sz w:val="20"/>
              </w:rPr>
              <w:t>Add</w:t>
            </w:r>
            <w:r w:rsidRPr="00B43276">
              <w:rPr>
                <w:rFonts w:ascii="Arial" w:hAnsi="Arial" w:cs="Arial"/>
                <w:sz w:val="20"/>
              </w:rPr>
              <w:t>: Expenditure identified - current</w:t>
            </w:r>
          </w:p>
          <w:p w14:paraId="53051CF3" w14:textId="77777777" w:rsidR="00B43276" w:rsidRPr="00B43276" w:rsidRDefault="00B43276" w:rsidP="00B43276">
            <w:pPr>
              <w:spacing w:before="60" w:after="60" w:line="360" w:lineRule="auto"/>
              <w:ind w:firstLine="0"/>
              <w:rPr>
                <w:rFonts w:ascii="Arial" w:hAnsi="Arial" w:cs="Arial"/>
                <w:sz w:val="20"/>
              </w:rPr>
            </w:pPr>
            <w:r w:rsidRPr="00B43276">
              <w:rPr>
                <w:rFonts w:ascii="Arial" w:hAnsi="Arial" w:cs="Arial"/>
                <w:b/>
                <w:sz w:val="20"/>
              </w:rPr>
              <w:t>Add</w:t>
            </w:r>
            <w:r w:rsidRPr="00B43276">
              <w:rPr>
                <w:rFonts w:ascii="Arial" w:hAnsi="Arial" w:cs="Arial"/>
                <w:sz w:val="20"/>
              </w:rPr>
              <w:t>: Expenditure identified - prior period</w:t>
            </w:r>
          </w:p>
          <w:p w14:paraId="06346A93" w14:textId="77777777" w:rsidR="00B43276" w:rsidRPr="00B43276" w:rsidRDefault="00B43276" w:rsidP="00B43276">
            <w:pPr>
              <w:spacing w:before="60" w:after="60" w:line="360" w:lineRule="auto"/>
              <w:ind w:firstLine="0"/>
              <w:rPr>
                <w:rFonts w:ascii="Arial" w:hAnsi="Arial" w:cs="Arial"/>
                <w:sz w:val="20"/>
              </w:rPr>
            </w:pPr>
            <w:r w:rsidRPr="00B43276">
              <w:rPr>
                <w:rFonts w:ascii="Arial" w:hAnsi="Arial" w:cs="Arial"/>
                <w:b/>
                <w:sz w:val="20"/>
              </w:rPr>
              <w:t>Less</w:t>
            </w:r>
            <w:r>
              <w:rPr>
                <w:rFonts w:ascii="Arial" w:hAnsi="Arial" w:cs="Arial"/>
                <w:sz w:val="20"/>
              </w:rPr>
              <w:t>: Approved by Council</w:t>
            </w:r>
          </w:p>
          <w:p w14:paraId="23E94A24" w14:textId="77777777" w:rsidR="005F25B1" w:rsidRPr="00B43276" w:rsidRDefault="00B43276" w:rsidP="00B43276">
            <w:pPr>
              <w:spacing w:before="60" w:after="60" w:line="360" w:lineRule="auto"/>
              <w:ind w:firstLine="0"/>
              <w:rPr>
                <w:rFonts w:ascii="Arial" w:hAnsi="Arial" w:cs="Arial"/>
                <w:b/>
                <w:i/>
                <w:sz w:val="20"/>
              </w:rPr>
            </w:pPr>
            <w:r w:rsidRPr="00B43276">
              <w:rPr>
                <w:rFonts w:ascii="Arial" w:hAnsi="Arial" w:cs="Arial"/>
                <w:b/>
                <w:sz w:val="20"/>
              </w:rPr>
              <w:t>Closing balance</w:t>
            </w:r>
          </w:p>
        </w:tc>
        <w:tc>
          <w:tcPr>
            <w:tcW w:w="784" w:type="pct"/>
            <w:tcBorders>
              <w:left w:val="nil"/>
              <w:bottom w:val="nil"/>
            </w:tcBorders>
            <w:shd w:val="clear" w:color="auto" w:fill="auto"/>
          </w:tcPr>
          <w:p w14:paraId="47CE1E85" w14:textId="77777777" w:rsidR="005F25B1" w:rsidRPr="00C67A3A" w:rsidRDefault="005F25B1" w:rsidP="00C67A3A">
            <w:pPr>
              <w:spacing w:before="60" w:after="60"/>
              <w:ind w:firstLine="0"/>
              <w:jc w:val="right"/>
              <w:rPr>
                <w:rFonts w:ascii="Arial" w:hAnsi="Arial" w:cs="Arial"/>
                <w:sz w:val="20"/>
              </w:rPr>
            </w:pPr>
          </w:p>
        </w:tc>
        <w:tc>
          <w:tcPr>
            <w:tcW w:w="784" w:type="pct"/>
            <w:tcBorders>
              <w:bottom w:val="nil"/>
            </w:tcBorders>
            <w:shd w:val="clear" w:color="auto" w:fill="auto"/>
          </w:tcPr>
          <w:p w14:paraId="4975AD2E" w14:textId="77777777" w:rsidR="005F25B1" w:rsidRPr="00C67A3A" w:rsidRDefault="005F25B1" w:rsidP="00C67A3A">
            <w:pPr>
              <w:spacing w:before="60" w:after="60"/>
              <w:ind w:firstLine="0"/>
              <w:jc w:val="right"/>
              <w:rPr>
                <w:rFonts w:ascii="Arial" w:hAnsi="Arial" w:cs="Arial"/>
                <w:sz w:val="20"/>
              </w:rPr>
            </w:pPr>
          </w:p>
        </w:tc>
        <w:tc>
          <w:tcPr>
            <w:tcW w:w="786" w:type="pct"/>
            <w:tcBorders>
              <w:bottom w:val="nil"/>
            </w:tcBorders>
            <w:shd w:val="clear" w:color="auto" w:fill="auto"/>
          </w:tcPr>
          <w:p w14:paraId="4281A7E2" w14:textId="77777777" w:rsidR="005F25B1" w:rsidRPr="00C67A3A" w:rsidRDefault="005F25B1" w:rsidP="00C67A3A">
            <w:pPr>
              <w:spacing w:before="60" w:after="60"/>
              <w:ind w:firstLine="0"/>
              <w:jc w:val="right"/>
              <w:rPr>
                <w:rFonts w:ascii="Arial" w:hAnsi="Arial" w:cs="Arial"/>
                <w:sz w:val="20"/>
              </w:rPr>
            </w:pPr>
          </w:p>
        </w:tc>
      </w:tr>
      <w:tr w:rsidR="005F25B1" w:rsidRPr="00C67A3A" w14:paraId="640E4594" w14:textId="77777777" w:rsidTr="00E02387">
        <w:tc>
          <w:tcPr>
            <w:tcW w:w="2646" w:type="pct"/>
            <w:tcBorders>
              <w:top w:val="nil"/>
              <w:bottom w:val="nil"/>
              <w:right w:val="nil"/>
            </w:tcBorders>
            <w:shd w:val="clear" w:color="auto" w:fill="auto"/>
          </w:tcPr>
          <w:p w14:paraId="75A0CFBE" w14:textId="77777777" w:rsidR="00171EEF" w:rsidRPr="00171EEF" w:rsidRDefault="00171EEF" w:rsidP="00171EEF">
            <w:pPr>
              <w:spacing w:before="60" w:after="60"/>
              <w:ind w:right="-95" w:firstLine="0"/>
              <w:rPr>
                <w:rFonts w:ascii="Arial" w:hAnsi="Arial" w:cs="Arial"/>
                <w:sz w:val="20"/>
              </w:rPr>
            </w:pPr>
            <w:r w:rsidRPr="00171EEF">
              <w:rPr>
                <w:rFonts w:ascii="Arial" w:hAnsi="Arial" w:cs="Arial"/>
                <w:sz w:val="20"/>
              </w:rPr>
              <w:t>The over expenditure in</w:t>
            </w:r>
            <w:r>
              <w:rPr>
                <w:rFonts w:ascii="Arial" w:hAnsi="Arial" w:cs="Arial"/>
                <w:sz w:val="20"/>
              </w:rPr>
              <w:t xml:space="preserve">curred by municipal departments </w:t>
            </w:r>
            <w:r w:rsidRPr="00171EEF">
              <w:rPr>
                <w:rFonts w:ascii="Arial" w:hAnsi="Arial" w:cs="Arial"/>
                <w:sz w:val="20"/>
              </w:rPr>
              <w:t xml:space="preserve">during the year is attributable to the following </w:t>
            </w:r>
            <w:proofErr w:type="gramStart"/>
            <w:r w:rsidRPr="00171EEF">
              <w:rPr>
                <w:rFonts w:ascii="Arial" w:hAnsi="Arial" w:cs="Arial"/>
                <w:sz w:val="20"/>
              </w:rPr>
              <w:t>categories</w:t>
            </w:r>
            <w:proofErr w:type="gramEnd"/>
          </w:p>
          <w:p w14:paraId="354EA58F" w14:textId="77777777" w:rsidR="00171EEF" w:rsidRPr="00171EEF" w:rsidRDefault="00171EEF" w:rsidP="00171EEF">
            <w:pPr>
              <w:spacing w:before="60" w:after="60"/>
              <w:ind w:firstLine="0"/>
              <w:rPr>
                <w:rFonts w:ascii="Arial" w:hAnsi="Arial" w:cs="Arial"/>
                <w:sz w:val="20"/>
              </w:rPr>
            </w:pPr>
            <w:r>
              <w:rPr>
                <w:rFonts w:ascii="Arial" w:hAnsi="Arial" w:cs="Arial"/>
                <w:sz w:val="20"/>
              </w:rPr>
              <w:t xml:space="preserve"> </w:t>
            </w:r>
          </w:p>
          <w:p w14:paraId="25324155"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Non-cash</w:t>
            </w:r>
          </w:p>
          <w:p w14:paraId="14012051" w14:textId="77777777" w:rsidR="00171EEF" w:rsidRPr="00171EEF" w:rsidRDefault="00171EEF" w:rsidP="00171EEF">
            <w:pPr>
              <w:spacing w:before="60" w:after="60"/>
              <w:ind w:firstLine="0"/>
              <w:rPr>
                <w:rFonts w:ascii="Arial" w:hAnsi="Arial" w:cs="Arial"/>
                <w:sz w:val="20"/>
              </w:rPr>
            </w:pPr>
          </w:p>
          <w:p w14:paraId="0A416D04" w14:textId="77777777" w:rsidR="005F25B1" w:rsidRPr="00C67A3A" w:rsidRDefault="00171EEF" w:rsidP="00171EEF">
            <w:pPr>
              <w:spacing w:before="60" w:after="60"/>
              <w:ind w:firstLine="0"/>
              <w:rPr>
                <w:rFonts w:ascii="Arial" w:hAnsi="Arial" w:cs="Arial"/>
                <w:sz w:val="20"/>
              </w:rPr>
            </w:pPr>
            <w:r w:rsidRPr="00171EEF">
              <w:rPr>
                <w:rFonts w:ascii="Arial" w:hAnsi="Arial" w:cs="Arial"/>
                <w:sz w:val="20"/>
              </w:rPr>
              <w:t>Cash</w:t>
            </w:r>
          </w:p>
        </w:tc>
        <w:tc>
          <w:tcPr>
            <w:tcW w:w="784" w:type="pct"/>
            <w:tcBorders>
              <w:top w:val="nil"/>
              <w:left w:val="nil"/>
              <w:bottom w:val="nil"/>
            </w:tcBorders>
            <w:shd w:val="clear" w:color="auto" w:fill="auto"/>
          </w:tcPr>
          <w:p w14:paraId="0AFFDEAA" w14:textId="77777777" w:rsidR="005F25B1" w:rsidRPr="00C67A3A" w:rsidRDefault="005F25B1" w:rsidP="00171EEF">
            <w:pPr>
              <w:spacing w:before="60" w:after="60"/>
              <w:ind w:firstLine="0"/>
              <w:rPr>
                <w:rFonts w:ascii="Arial" w:hAnsi="Arial" w:cs="Arial"/>
                <w:sz w:val="20"/>
              </w:rPr>
            </w:pPr>
          </w:p>
        </w:tc>
        <w:tc>
          <w:tcPr>
            <w:tcW w:w="784" w:type="pct"/>
            <w:tcBorders>
              <w:top w:val="nil"/>
              <w:bottom w:val="nil"/>
            </w:tcBorders>
            <w:shd w:val="clear" w:color="auto" w:fill="auto"/>
          </w:tcPr>
          <w:p w14:paraId="150DD9AE"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F64AB59" w14:textId="77777777" w:rsidR="005F25B1" w:rsidRPr="00C67A3A" w:rsidRDefault="005F25B1" w:rsidP="00C67A3A">
            <w:pPr>
              <w:spacing w:before="60" w:after="60"/>
              <w:ind w:firstLine="0"/>
              <w:jc w:val="right"/>
              <w:rPr>
                <w:rFonts w:ascii="Arial" w:hAnsi="Arial" w:cs="Arial"/>
                <w:sz w:val="20"/>
              </w:rPr>
            </w:pPr>
          </w:p>
        </w:tc>
      </w:tr>
      <w:tr w:rsidR="005F25B1" w:rsidRPr="00C67A3A" w14:paraId="49861CB7" w14:textId="77777777" w:rsidTr="00E02387">
        <w:tc>
          <w:tcPr>
            <w:tcW w:w="2646" w:type="pct"/>
            <w:tcBorders>
              <w:top w:val="nil"/>
              <w:bottom w:val="nil"/>
              <w:right w:val="nil"/>
            </w:tcBorders>
            <w:shd w:val="clear" w:color="auto" w:fill="auto"/>
          </w:tcPr>
          <w:p w14:paraId="12902D37" w14:textId="77777777" w:rsidR="005F25B1" w:rsidRPr="00C67A3A" w:rsidRDefault="005F25B1" w:rsidP="00F410C1">
            <w:pPr>
              <w:spacing w:before="60" w:after="60"/>
              <w:ind w:firstLine="0"/>
              <w:rPr>
                <w:rFonts w:ascii="Arial" w:hAnsi="Arial" w:cs="Arial"/>
                <w:sz w:val="20"/>
              </w:rPr>
            </w:pPr>
          </w:p>
        </w:tc>
        <w:tc>
          <w:tcPr>
            <w:tcW w:w="784" w:type="pct"/>
            <w:tcBorders>
              <w:top w:val="nil"/>
              <w:left w:val="nil"/>
              <w:bottom w:val="nil"/>
            </w:tcBorders>
            <w:shd w:val="clear" w:color="auto" w:fill="auto"/>
          </w:tcPr>
          <w:p w14:paraId="4023406B"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nil"/>
            </w:tcBorders>
            <w:shd w:val="clear" w:color="auto" w:fill="auto"/>
          </w:tcPr>
          <w:p w14:paraId="236B0D82"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CF1F663" w14:textId="77777777" w:rsidR="005F25B1" w:rsidRPr="00C67A3A" w:rsidRDefault="005F25B1" w:rsidP="00C67A3A">
            <w:pPr>
              <w:spacing w:before="60" w:after="60"/>
              <w:ind w:firstLine="0"/>
              <w:jc w:val="right"/>
              <w:rPr>
                <w:rFonts w:ascii="Arial" w:hAnsi="Arial" w:cs="Arial"/>
                <w:sz w:val="20"/>
              </w:rPr>
            </w:pPr>
          </w:p>
        </w:tc>
      </w:tr>
      <w:tr w:rsidR="005F25B1" w:rsidRPr="00C67A3A" w14:paraId="42D06E8C" w14:textId="77777777" w:rsidTr="00E02387">
        <w:tc>
          <w:tcPr>
            <w:tcW w:w="2646" w:type="pct"/>
            <w:tcBorders>
              <w:top w:val="nil"/>
              <w:bottom w:val="nil"/>
              <w:right w:val="nil"/>
            </w:tcBorders>
            <w:shd w:val="clear" w:color="auto" w:fill="auto"/>
          </w:tcPr>
          <w:p w14:paraId="39086FC6" w14:textId="77777777" w:rsidR="00171EEF" w:rsidRPr="00171EEF" w:rsidRDefault="00171EEF" w:rsidP="00171EEF">
            <w:pPr>
              <w:spacing w:before="60" w:after="60"/>
              <w:ind w:right="-1796" w:firstLine="0"/>
              <w:rPr>
                <w:rFonts w:ascii="Arial" w:hAnsi="Arial" w:cs="Arial"/>
                <w:b/>
                <w:sz w:val="20"/>
              </w:rPr>
            </w:pPr>
            <w:r w:rsidRPr="00171EEF">
              <w:rPr>
                <w:rFonts w:ascii="Arial" w:hAnsi="Arial" w:cs="Arial"/>
                <w:b/>
                <w:sz w:val="20"/>
              </w:rPr>
              <w:t>Analysed as follows: non-</w:t>
            </w:r>
            <w:proofErr w:type="gramStart"/>
            <w:r w:rsidRPr="00171EEF">
              <w:rPr>
                <w:rFonts w:ascii="Arial" w:hAnsi="Arial" w:cs="Arial"/>
                <w:b/>
                <w:sz w:val="20"/>
              </w:rPr>
              <w:t>cash</w:t>
            </w:r>
            <w:proofErr w:type="gramEnd"/>
          </w:p>
          <w:p w14:paraId="13B4C9DC"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Employee related cost (e.g. actuarial valuations)</w:t>
            </w:r>
          </w:p>
          <w:p w14:paraId="19B0C8FA"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Depreciation and amortisation</w:t>
            </w:r>
          </w:p>
          <w:p w14:paraId="2E1AE04F" w14:textId="77777777" w:rsidR="00171EEF" w:rsidRDefault="00171EEF" w:rsidP="00171EEF">
            <w:pPr>
              <w:spacing w:before="60" w:after="60"/>
              <w:ind w:right="-1796" w:firstLine="0"/>
              <w:rPr>
                <w:rFonts w:ascii="Arial" w:hAnsi="Arial" w:cs="Arial"/>
                <w:sz w:val="20"/>
              </w:rPr>
            </w:pPr>
            <w:r w:rsidRPr="00171EEF">
              <w:rPr>
                <w:rFonts w:ascii="Arial" w:hAnsi="Arial" w:cs="Arial"/>
                <w:sz w:val="20"/>
              </w:rPr>
              <w:t xml:space="preserve">Finance charges (e.g. interest charge on the provision </w:t>
            </w:r>
          </w:p>
          <w:p w14:paraId="581C0719"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for the rehabilitation)</w:t>
            </w:r>
          </w:p>
          <w:p w14:paraId="4649201A" w14:textId="77777777" w:rsidR="00171EEF" w:rsidRDefault="00171EEF" w:rsidP="00171EEF">
            <w:pPr>
              <w:spacing w:before="60" w:after="60"/>
              <w:ind w:right="-1796" w:firstLine="0"/>
              <w:rPr>
                <w:rFonts w:ascii="Arial" w:hAnsi="Arial" w:cs="Arial"/>
                <w:sz w:val="20"/>
              </w:rPr>
            </w:pPr>
            <w:r w:rsidRPr="00171EEF">
              <w:rPr>
                <w:rFonts w:ascii="Arial" w:hAnsi="Arial" w:cs="Arial"/>
                <w:sz w:val="20"/>
              </w:rPr>
              <w:t xml:space="preserve">Loss on disposal of property, plant and equipment </w:t>
            </w:r>
          </w:p>
          <w:p w14:paraId="7E614D00"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Provision of impairment</w:t>
            </w:r>
          </w:p>
          <w:p w14:paraId="75D3E4BE"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Other (disaggregate or list these)</w:t>
            </w:r>
          </w:p>
          <w:p w14:paraId="5CFB5504" w14:textId="77777777" w:rsidR="00171EEF" w:rsidRPr="00171EEF" w:rsidRDefault="00171EEF" w:rsidP="00171EEF">
            <w:pPr>
              <w:spacing w:before="60" w:after="60"/>
              <w:ind w:right="-1796" w:firstLine="0"/>
              <w:rPr>
                <w:rFonts w:ascii="Arial" w:hAnsi="Arial" w:cs="Arial"/>
                <w:sz w:val="20"/>
              </w:rPr>
            </w:pPr>
          </w:p>
          <w:p w14:paraId="30F96E5E" w14:textId="77777777" w:rsidR="00171EEF" w:rsidRPr="00171EEF" w:rsidRDefault="00171EEF" w:rsidP="00171EEF">
            <w:pPr>
              <w:spacing w:before="60" w:after="60"/>
              <w:ind w:right="-1796" w:firstLine="0"/>
              <w:rPr>
                <w:rFonts w:ascii="Arial" w:hAnsi="Arial" w:cs="Arial"/>
                <w:b/>
                <w:sz w:val="20"/>
              </w:rPr>
            </w:pPr>
            <w:r w:rsidRPr="00171EEF">
              <w:rPr>
                <w:rFonts w:ascii="Arial" w:hAnsi="Arial" w:cs="Arial"/>
                <w:b/>
                <w:sz w:val="20"/>
              </w:rPr>
              <w:t xml:space="preserve">Analysed as follows: </w:t>
            </w:r>
            <w:proofErr w:type="gramStart"/>
            <w:r w:rsidRPr="00171EEF">
              <w:rPr>
                <w:rFonts w:ascii="Arial" w:hAnsi="Arial" w:cs="Arial"/>
                <w:b/>
                <w:sz w:val="20"/>
              </w:rPr>
              <w:t>cash</w:t>
            </w:r>
            <w:proofErr w:type="gramEnd"/>
          </w:p>
          <w:p w14:paraId="6C0BE5E9"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Bulk purchases</w:t>
            </w:r>
          </w:p>
          <w:p w14:paraId="1F800CB7"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Contracted services</w:t>
            </w:r>
          </w:p>
          <w:p w14:paraId="0E747FB5"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General expenditure</w:t>
            </w:r>
          </w:p>
          <w:p w14:paraId="2653F136"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Employee related costs</w:t>
            </w:r>
          </w:p>
          <w:p w14:paraId="7D596FC4" w14:textId="77777777" w:rsidR="005F25B1" w:rsidRPr="00171EEF" w:rsidRDefault="00171EEF" w:rsidP="00171EEF">
            <w:pPr>
              <w:spacing w:before="60" w:after="60"/>
              <w:ind w:firstLine="0"/>
              <w:rPr>
                <w:rFonts w:ascii="Arial" w:hAnsi="Arial" w:cs="Arial"/>
                <w:sz w:val="20"/>
              </w:rPr>
            </w:pPr>
            <w:r w:rsidRPr="00171EEF">
              <w:rPr>
                <w:rFonts w:ascii="Arial" w:hAnsi="Arial" w:cs="Arial"/>
                <w:sz w:val="20"/>
              </w:rPr>
              <w:t>Other (disaggregate or list these)</w:t>
            </w:r>
          </w:p>
        </w:tc>
        <w:tc>
          <w:tcPr>
            <w:tcW w:w="784" w:type="pct"/>
            <w:tcBorders>
              <w:top w:val="nil"/>
              <w:left w:val="nil"/>
              <w:bottom w:val="nil"/>
            </w:tcBorders>
            <w:shd w:val="clear" w:color="auto" w:fill="auto"/>
          </w:tcPr>
          <w:p w14:paraId="6B21B985"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nil"/>
            </w:tcBorders>
            <w:shd w:val="clear" w:color="auto" w:fill="auto"/>
          </w:tcPr>
          <w:p w14:paraId="07D72552"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3BF73F5" w14:textId="77777777" w:rsidR="005F25B1" w:rsidRPr="00C67A3A" w:rsidRDefault="005F25B1" w:rsidP="00C67A3A">
            <w:pPr>
              <w:spacing w:before="60" w:after="60"/>
              <w:ind w:firstLine="0"/>
              <w:jc w:val="right"/>
              <w:rPr>
                <w:rFonts w:ascii="Arial" w:hAnsi="Arial" w:cs="Arial"/>
                <w:sz w:val="20"/>
              </w:rPr>
            </w:pPr>
          </w:p>
        </w:tc>
      </w:tr>
      <w:tr w:rsidR="005F25B1" w:rsidRPr="00C67A3A" w14:paraId="711A2342" w14:textId="77777777" w:rsidTr="00E02387">
        <w:tc>
          <w:tcPr>
            <w:tcW w:w="2646" w:type="pct"/>
            <w:tcBorders>
              <w:top w:val="nil"/>
              <w:bottom w:val="single" w:sz="4" w:space="0" w:color="auto"/>
              <w:right w:val="nil"/>
            </w:tcBorders>
            <w:shd w:val="clear" w:color="auto" w:fill="auto"/>
          </w:tcPr>
          <w:p w14:paraId="512DC3F4" w14:textId="77777777" w:rsidR="005F25B1" w:rsidRDefault="005F25B1" w:rsidP="00C67A3A">
            <w:pPr>
              <w:spacing w:before="60" w:after="60"/>
              <w:ind w:firstLine="0"/>
              <w:rPr>
                <w:rFonts w:ascii="Arial" w:hAnsi="Arial" w:cs="Arial"/>
                <w:sz w:val="20"/>
              </w:rPr>
            </w:pPr>
          </w:p>
          <w:p w14:paraId="573AA042" w14:textId="74621C03" w:rsidR="00171EEF" w:rsidRPr="000A0CFC" w:rsidRDefault="00171EEF" w:rsidP="00171EEF">
            <w:pPr>
              <w:spacing w:before="60" w:after="60"/>
              <w:ind w:firstLine="0"/>
              <w:rPr>
                <w:rFonts w:ascii="Arial" w:hAnsi="Arial" w:cs="Arial"/>
                <w:b/>
                <w:sz w:val="20"/>
              </w:rPr>
            </w:pPr>
            <w:r w:rsidRPr="00171EEF">
              <w:rPr>
                <w:rFonts w:ascii="Arial" w:hAnsi="Arial" w:cs="Arial"/>
                <w:b/>
                <w:sz w:val="20"/>
              </w:rPr>
              <w:t>Unauthorised expendi</w:t>
            </w:r>
            <w:r>
              <w:rPr>
                <w:rFonts w:ascii="Arial" w:hAnsi="Arial" w:cs="Arial"/>
                <w:b/>
                <w:sz w:val="20"/>
              </w:rPr>
              <w:t xml:space="preserve">ture: Budget overspending – per </w:t>
            </w:r>
            <w:r w:rsidRPr="00171EEF">
              <w:rPr>
                <w:rFonts w:ascii="Arial" w:hAnsi="Arial" w:cs="Arial"/>
                <w:b/>
                <w:sz w:val="20"/>
              </w:rPr>
              <w:t>municipal department</w:t>
            </w:r>
          </w:p>
          <w:p w14:paraId="7699189F" w14:textId="3D07E348" w:rsidR="00171EEF" w:rsidRPr="00171EEF" w:rsidRDefault="000A0CFC" w:rsidP="00171EEF">
            <w:pPr>
              <w:spacing w:before="60" w:after="60"/>
              <w:ind w:firstLine="0"/>
              <w:rPr>
                <w:rFonts w:ascii="Arial" w:hAnsi="Arial" w:cs="Arial"/>
                <w:sz w:val="20"/>
              </w:rPr>
            </w:pPr>
            <w:r>
              <w:rPr>
                <w:rFonts w:ascii="Arial" w:hAnsi="Arial" w:cs="Arial"/>
                <w:sz w:val="20"/>
              </w:rPr>
              <w:t>Waste Water Management</w:t>
            </w:r>
          </w:p>
          <w:p w14:paraId="248524BB" w14:textId="1BCED945" w:rsidR="00171EEF" w:rsidRPr="00171EEF" w:rsidRDefault="00171EEF" w:rsidP="00171EEF">
            <w:pPr>
              <w:spacing w:before="60" w:after="60"/>
              <w:ind w:firstLine="0"/>
              <w:rPr>
                <w:rFonts w:ascii="Arial" w:hAnsi="Arial" w:cs="Arial"/>
                <w:sz w:val="20"/>
              </w:rPr>
            </w:pPr>
            <w:r w:rsidRPr="00171EEF">
              <w:rPr>
                <w:rFonts w:ascii="Arial" w:hAnsi="Arial" w:cs="Arial"/>
                <w:sz w:val="20"/>
              </w:rPr>
              <w:t>Water</w:t>
            </w:r>
          </w:p>
          <w:p w14:paraId="22DEE098" w14:textId="77777777" w:rsidR="00171EEF" w:rsidRPr="00171EEF" w:rsidRDefault="00171EEF" w:rsidP="00171EEF">
            <w:pPr>
              <w:spacing w:before="60" w:after="60"/>
              <w:ind w:firstLine="0"/>
              <w:rPr>
                <w:rFonts w:ascii="Arial" w:hAnsi="Arial" w:cs="Arial"/>
                <w:sz w:val="20"/>
              </w:rPr>
            </w:pPr>
          </w:p>
          <w:p w14:paraId="5B5AE5B5" w14:textId="77777777" w:rsidR="00171EEF" w:rsidRPr="00171EEF" w:rsidRDefault="00171EEF" w:rsidP="00171EEF">
            <w:pPr>
              <w:spacing w:before="60" w:after="60"/>
              <w:ind w:firstLine="0"/>
              <w:rPr>
                <w:rFonts w:ascii="Arial" w:hAnsi="Arial" w:cs="Arial"/>
                <w:b/>
                <w:sz w:val="20"/>
              </w:rPr>
            </w:pPr>
            <w:r w:rsidRPr="00171EEF">
              <w:rPr>
                <w:rFonts w:ascii="Arial" w:hAnsi="Arial" w:cs="Arial"/>
                <w:b/>
                <w:sz w:val="20"/>
              </w:rPr>
              <w:t>Total</w:t>
            </w:r>
          </w:p>
        </w:tc>
        <w:tc>
          <w:tcPr>
            <w:tcW w:w="784" w:type="pct"/>
            <w:tcBorders>
              <w:top w:val="nil"/>
              <w:left w:val="nil"/>
              <w:bottom w:val="single" w:sz="4" w:space="0" w:color="auto"/>
            </w:tcBorders>
            <w:shd w:val="clear" w:color="auto" w:fill="auto"/>
          </w:tcPr>
          <w:p w14:paraId="492B3D53"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single" w:sz="4" w:space="0" w:color="auto"/>
            </w:tcBorders>
            <w:shd w:val="clear" w:color="auto" w:fill="auto"/>
          </w:tcPr>
          <w:p w14:paraId="1ADC7A90"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17569EE3" w14:textId="77777777" w:rsidR="005F25B1" w:rsidRPr="00C67A3A" w:rsidRDefault="005F25B1" w:rsidP="00C67A3A">
            <w:pPr>
              <w:spacing w:before="60" w:after="60"/>
              <w:ind w:firstLine="0"/>
              <w:jc w:val="right"/>
              <w:rPr>
                <w:rFonts w:ascii="Arial" w:hAnsi="Arial" w:cs="Arial"/>
                <w:sz w:val="20"/>
              </w:rPr>
            </w:pPr>
          </w:p>
        </w:tc>
      </w:tr>
    </w:tbl>
    <w:p w14:paraId="12C78F0B" w14:textId="77777777" w:rsidR="005F25B1" w:rsidRDefault="005F25B1" w:rsidP="005F25B1">
      <w:pPr>
        <w:ind w:firstLine="0"/>
        <w:rPr>
          <w:rFonts w:ascii="Arial" w:hAnsi="Arial" w:cs="Arial"/>
          <w:sz w:val="20"/>
        </w:rPr>
      </w:pPr>
    </w:p>
    <w:p w14:paraId="43372E07" w14:textId="77777777" w:rsidR="000A0CFC" w:rsidRDefault="000A0CFC" w:rsidP="000A0CFC">
      <w:pPr>
        <w:ind w:firstLine="0"/>
        <w:rPr>
          <w:rFonts w:ascii="Arial" w:hAnsi="Arial" w:cs="Arial"/>
          <w:b/>
          <w:color w:val="ED7D31"/>
          <w:sz w:val="20"/>
        </w:rPr>
      </w:pPr>
    </w:p>
    <w:p w14:paraId="559DA160" w14:textId="77777777" w:rsidR="000A0CFC" w:rsidRDefault="000A0CFC" w:rsidP="000A0CFC">
      <w:pPr>
        <w:ind w:firstLine="0"/>
        <w:rPr>
          <w:rFonts w:ascii="Arial" w:hAnsi="Arial" w:cs="Arial"/>
          <w:b/>
          <w:color w:val="ED7D31"/>
          <w:sz w:val="20"/>
        </w:rPr>
      </w:pPr>
    </w:p>
    <w:p w14:paraId="5303AD5D" w14:textId="1B44BDC3" w:rsidR="000A0CFC" w:rsidRPr="000A0CFC" w:rsidRDefault="000A0CFC" w:rsidP="005F25B1">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5F25B1" w:rsidRPr="00C67A3A" w14:paraId="0C34DC8B" w14:textId="77777777" w:rsidTr="00C67A3A">
        <w:tc>
          <w:tcPr>
            <w:tcW w:w="9912" w:type="dxa"/>
            <w:shd w:val="clear" w:color="auto" w:fill="E2EFD9"/>
          </w:tcPr>
          <w:p w14:paraId="0CC75A69" w14:textId="77777777" w:rsidR="005F25B1" w:rsidRPr="00C67A3A" w:rsidRDefault="005F25B1" w:rsidP="00C67A3A">
            <w:pPr>
              <w:spacing w:before="60" w:after="60"/>
              <w:ind w:firstLine="0"/>
              <w:rPr>
                <w:rFonts w:ascii="Arial" w:hAnsi="Arial" w:cs="Arial"/>
                <w:b/>
                <w:i/>
                <w:sz w:val="20"/>
              </w:rPr>
            </w:pPr>
            <w:r w:rsidRPr="00C67A3A">
              <w:rPr>
                <w:rFonts w:ascii="Arial" w:hAnsi="Arial" w:cs="Arial"/>
                <w:b/>
                <w:i/>
                <w:sz w:val="20"/>
              </w:rPr>
              <w:t xml:space="preserve">Commentary:  </w:t>
            </w:r>
          </w:p>
          <w:p w14:paraId="56E43793" w14:textId="77777777" w:rsidR="005F25B1" w:rsidRPr="00C67A3A" w:rsidRDefault="005F25B1" w:rsidP="00C67A3A">
            <w:pPr>
              <w:spacing w:before="60" w:after="60"/>
              <w:ind w:firstLine="0"/>
            </w:pPr>
            <w:r w:rsidRPr="00C67A3A">
              <w:rPr>
                <w:rFonts w:ascii="Arial" w:hAnsi="Arial" w:cs="Arial"/>
                <w:i/>
                <w:sz w:val="20"/>
              </w:rPr>
              <w:t>The municipality should include further discussions and analysis of unauthorised expenditure as deemed necessary and as set out in MFMA Circular 68.</w:t>
            </w:r>
            <w:r w:rsidRPr="00C67A3A">
              <w:rPr>
                <w:sz w:val="20"/>
              </w:rPr>
              <w:t xml:space="preserve">  </w:t>
            </w:r>
          </w:p>
        </w:tc>
      </w:tr>
    </w:tbl>
    <w:p w14:paraId="28426D17" w14:textId="77777777" w:rsidR="00253218" w:rsidRDefault="00253218" w:rsidP="005F25B1">
      <w:pPr>
        <w:ind w:firstLine="0"/>
        <w:rPr>
          <w:rFonts w:ascii="Arial" w:hAnsi="Arial" w:cs="Arial"/>
          <w:b/>
          <w:color w:val="ED7D31"/>
          <w:sz w:val="20"/>
        </w:rPr>
      </w:pPr>
    </w:p>
    <w:p w14:paraId="56113183" w14:textId="102104AA" w:rsidR="00253218" w:rsidRDefault="005F25B1">
      <w:pPr>
        <w:pStyle w:val="ListParagraph"/>
        <w:numPr>
          <w:ilvl w:val="1"/>
          <w:numId w:val="27"/>
        </w:numPr>
        <w:ind w:left="567" w:hanging="567"/>
        <w:rPr>
          <w:rFonts w:ascii="Arial" w:hAnsi="Arial" w:cs="Arial"/>
          <w:b/>
          <w:sz w:val="20"/>
        </w:rPr>
      </w:pPr>
      <w:r>
        <w:rPr>
          <w:rFonts w:ascii="Arial" w:hAnsi="Arial" w:cs="Arial"/>
          <w:b/>
          <w:sz w:val="20"/>
        </w:rPr>
        <w:t xml:space="preserve">Irregular </w:t>
      </w:r>
      <w:r w:rsidRPr="00294604">
        <w:rPr>
          <w:rFonts w:ascii="Arial" w:hAnsi="Arial" w:cs="Arial"/>
          <w:b/>
          <w:sz w:val="20"/>
        </w:rPr>
        <w:t>Expenditure</w:t>
      </w:r>
    </w:p>
    <w:tbl>
      <w:tblPr>
        <w:tblW w:w="5000" w:type="pct"/>
        <w:tblLook w:val="04A0" w:firstRow="1" w:lastRow="0" w:firstColumn="1" w:lastColumn="0" w:noHBand="0" w:noVBand="1"/>
      </w:tblPr>
      <w:tblGrid>
        <w:gridCol w:w="5392"/>
        <w:gridCol w:w="1543"/>
        <w:gridCol w:w="1511"/>
        <w:gridCol w:w="1456"/>
      </w:tblGrid>
      <w:tr w:rsidR="000A10A2" w:rsidRPr="000A10A2" w14:paraId="33CD65A0" w14:textId="77777777" w:rsidTr="000A10A2">
        <w:trPr>
          <w:trHeight w:val="290"/>
        </w:trPr>
        <w:tc>
          <w:tcPr>
            <w:tcW w:w="2723" w:type="pct"/>
            <w:vMerge w:val="restart"/>
            <w:tcBorders>
              <w:top w:val="single" w:sz="8" w:space="0" w:color="auto"/>
              <w:left w:val="single" w:sz="8" w:space="0" w:color="auto"/>
              <w:bottom w:val="single" w:sz="8" w:space="0" w:color="000000"/>
              <w:right w:val="nil"/>
            </w:tcBorders>
            <w:shd w:val="clear" w:color="000000" w:fill="FBE4D5"/>
            <w:vAlign w:val="center"/>
            <w:hideMark/>
          </w:tcPr>
          <w:p w14:paraId="080965BA"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 </w:t>
            </w:r>
          </w:p>
        </w:tc>
        <w:tc>
          <w:tcPr>
            <w:tcW w:w="779" w:type="pct"/>
            <w:vMerge w:val="restart"/>
            <w:tcBorders>
              <w:top w:val="single" w:sz="8" w:space="0" w:color="auto"/>
              <w:left w:val="nil"/>
              <w:bottom w:val="single" w:sz="8" w:space="0" w:color="000000"/>
              <w:right w:val="single" w:sz="8" w:space="0" w:color="auto"/>
            </w:tcBorders>
            <w:shd w:val="clear" w:color="000000" w:fill="FBE4D5"/>
            <w:vAlign w:val="center"/>
            <w:hideMark/>
          </w:tcPr>
          <w:p w14:paraId="6B90520E"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 </w:t>
            </w:r>
          </w:p>
        </w:tc>
        <w:tc>
          <w:tcPr>
            <w:tcW w:w="763" w:type="pct"/>
            <w:tcBorders>
              <w:top w:val="single" w:sz="8" w:space="0" w:color="auto"/>
              <w:left w:val="nil"/>
              <w:bottom w:val="nil"/>
              <w:right w:val="single" w:sz="8" w:space="0" w:color="auto"/>
            </w:tcBorders>
            <w:shd w:val="clear" w:color="000000" w:fill="FBE4D5"/>
            <w:vAlign w:val="center"/>
            <w:hideMark/>
          </w:tcPr>
          <w:p w14:paraId="1AA8D9DA"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2023/2024</w:t>
            </w:r>
          </w:p>
        </w:tc>
        <w:tc>
          <w:tcPr>
            <w:tcW w:w="735" w:type="pct"/>
            <w:tcBorders>
              <w:top w:val="single" w:sz="8" w:space="0" w:color="auto"/>
              <w:left w:val="nil"/>
              <w:bottom w:val="nil"/>
              <w:right w:val="single" w:sz="8" w:space="0" w:color="auto"/>
            </w:tcBorders>
            <w:shd w:val="clear" w:color="000000" w:fill="FBE4D5"/>
            <w:vAlign w:val="center"/>
            <w:hideMark/>
          </w:tcPr>
          <w:p w14:paraId="5ABA2FEC"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2022/2023</w:t>
            </w:r>
          </w:p>
        </w:tc>
      </w:tr>
      <w:tr w:rsidR="000A10A2" w:rsidRPr="000A10A2" w14:paraId="304C4C52" w14:textId="77777777" w:rsidTr="000A10A2">
        <w:trPr>
          <w:trHeight w:val="300"/>
        </w:trPr>
        <w:tc>
          <w:tcPr>
            <w:tcW w:w="2723" w:type="pct"/>
            <w:vMerge/>
            <w:tcBorders>
              <w:top w:val="single" w:sz="8" w:space="0" w:color="auto"/>
              <w:left w:val="single" w:sz="8" w:space="0" w:color="auto"/>
              <w:bottom w:val="single" w:sz="8" w:space="0" w:color="000000"/>
              <w:right w:val="nil"/>
            </w:tcBorders>
            <w:vAlign w:val="center"/>
            <w:hideMark/>
          </w:tcPr>
          <w:p w14:paraId="69C06C63" w14:textId="77777777" w:rsidR="000A10A2" w:rsidRPr="000A10A2" w:rsidRDefault="000A10A2" w:rsidP="000A10A2">
            <w:pPr>
              <w:spacing w:before="0" w:after="0"/>
              <w:ind w:firstLine="0"/>
              <w:jc w:val="left"/>
              <w:rPr>
                <w:rFonts w:ascii="Arial" w:eastAsia="Times New Roman" w:hAnsi="Arial" w:cs="Arial"/>
                <w:b/>
                <w:bCs/>
                <w:color w:val="000000"/>
                <w:sz w:val="20"/>
                <w:szCs w:val="20"/>
                <w:lang w:eastAsia="en-ZA"/>
              </w:rPr>
            </w:pPr>
          </w:p>
        </w:tc>
        <w:tc>
          <w:tcPr>
            <w:tcW w:w="779" w:type="pct"/>
            <w:vMerge/>
            <w:tcBorders>
              <w:top w:val="single" w:sz="8" w:space="0" w:color="auto"/>
              <w:left w:val="nil"/>
              <w:bottom w:val="single" w:sz="8" w:space="0" w:color="000000"/>
              <w:right w:val="single" w:sz="8" w:space="0" w:color="auto"/>
            </w:tcBorders>
            <w:vAlign w:val="center"/>
            <w:hideMark/>
          </w:tcPr>
          <w:p w14:paraId="160AF3D3" w14:textId="77777777" w:rsidR="000A10A2" w:rsidRPr="000A10A2" w:rsidRDefault="000A10A2" w:rsidP="000A10A2">
            <w:pPr>
              <w:spacing w:before="0" w:after="0"/>
              <w:ind w:firstLine="0"/>
              <w:jc w:val="left"/>
              <w:rPr>
                <w:rFonts w:ascii="Arial" w:eastAsia="Times New Roman" w:hAnsi="Arial" w:cs="Arial"/>
                <w:b/>
                <w:bCs/>
                <w:color w:val="000000"/>
                <w:sz w:val="20"/>
                <w:szCs w:val="20"/>
                <w:lang w:eastAsia="en-ZA"/>
              </w:rPr>
            </w:pPr>
          </w:p>
        </w:tc>
        <w:tc>
          <w:tcPr>
            <w:tcW w:w="763" w:type="pct"/>
            <w:tcBorders>
              <w:top w:val="nil"/>
              <w:left w:val="nil"/>
              <w:bottom w:val="single" w:sz="8" w:space="0" w:color="auto"/>
              <w:right w:val="single" w:sz="8" w:space="0" w:color="auto"/>
            </w:tcBorders>
            <w:shd w:val="clear" w:color="000000" w:fill="FBE4D5"/>
            <w:vAlign w:val="center"/>
            <w:hideMark/>
          </w:tcPr>
          <w:p w14:paraId="3D38A1AC"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(R’000s)</w:t>
            </w:r>
          </w:p>
        </w:tc>
        <w:tc>
          <w:tcPr>
            <w:tcW w:w="735" w:type="pct"/>
            <w:tcBorders>
              <w:top w:val="nil"/>
              <w:left w:val="nil"/>
              <w:bottom w:val="single" w:sz="8" w:space="0" w:color="auto"/>
              <w:right w:val="single" w:sz="8" w:space="0" w:color="auto"/>
            </w:tcBorders>
            <w:shd w:val="clear" w:color="000000" w:fill="FBE4D5"/>
            <w:vAlign w:val="center"/>
            <w:hideMark/>
          </w:tcPr>
          <w:p w14:paraId="409F09EB"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(R’000s)</w:t>
            </w:r>
          </w:p>
        </w:tc>
      </w:tr>
      <w:tr w:rsidR="000A10A2" w:rsidRPr="000A10A2" w14:paraId="0B97573E"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7A18B85B" w14:textId="77777777" w:rsidR="000A10A2" w:rsidRPr="000A10A2" w:rsidRDefault="000A10A2" w:rsidP="000A10A2">
            <w:pPr>
              <w:spacing w:before="0" w:after="0"/>
              <w:ind w:firstLine="0"/>
              <w:rPr>
                <w:rFonts w:ascii="Arial" w:eastAsia="Times New Roman" w:hAnsi="Arial" w:cs="Arial"/>
                <w:i/>
                <w:iCs/>
                <w:color w:val="FF0000"/>
                <w:sz w:val="20"/>
                <w:szCs w:val="20"/>
                <w:lang w:eastAsia="en-ZA"/>
              </w:rPr>
            </w:pPr>
            <w:r w:rsidRPr="000A10A2">
              <w:rPr>
                <w:rFonts w:ascii="Arial" w:eastAsia="Times New Roman" w:hAnsi="Arial" w:cs="Arial"/>
                <w:i/>
                <w:iCs/>
                <w:color w:val="FF0000"/>
                <w:sz w:val="20"/>
                <w:szCs w:val="20"/>
                <w:lang w:eastAsia="en-ZA"/>
              </w:rPr>
              <w:t>*</w:t>
            </w:r>
            <w:r w:rsidRPr="000A10A2">
              <w:rPr>
                <w:rFonts w:ascii="Arial" w:eastAsia="Times New Roman" w:hAnsi="Arial" w:cs="Arial"/>
                <w:color w:val="000000"/>
                <w:sz w:val="20"/>
                <w:szCs w:val="20"/>
                <w:lang w:eastAsia="en-ZA"/>
              </w:rPr>
              <w:t>Opening balance as previously reported</w:t>
            </w:r>
          </w:p>
        </w:tc>
        <w:tc>
          <w:tcPr>
            <w:tcW w:w="779" w:type="pct"/>
            <w:vMerge w:val="restart"/>
            <w:tcBorders>
              <w:top w:val="nil"/>
              <w:left w:val="nil"/>
              <w:bottom w:val="nil"/>
              <w:right w:val="single" w:sz="8" w:space="0" w:color="auto"/>
            </w:tcBorders>
            <w:shd w:val="clear" w:color="auto" w:fill="auto"/>
            <w:vAlign w:val="center"/>
            <w:hideMark/>
          </w:tcPr>
          <w:p w14:paraId="216581B5"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63" w:type="pct"/>
            <w:vMerge w:val="restart"/>
            <w:tcBorders>
              <w:top w:val="nil"/>
              <w:left w:val="single" w:sz="8" w:space="0" w:color="auto"/>
              <w:bottom w:val="nil"/>
              <w:right w:val="single" w:sz="8" w:space="0" w:color="auto"/>
            </w:tcBorders>
            <w:shd w:val="clear" w:color="auto" w:fill="auto"/>
            <w:vAlign w:val="center"/>
            <w:hideMark/>
          </w:tcPr>
          <w:p w14:paraId="4E2DBFF7"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35" w:type="pct"/>
            <w:vMerge w:val="restart"/>
            <w:tcBorders>
              <w:top w:val="nil"/>
              <w:left w:val="single" w:sz="8" w:space="0" w:color="auto"/>
              <w:bottom w:val="nil"/>
              <w:right w:val="single" w:sz="8" w:space="0" w:color="auto"/>
            </w:tcBorders>
            <w:shd w:val="clear" w:color="auto" w:fill="auto"/>
            <w:vAlign w:val="center"/>
            <w:hideMark/>
          </w:tcPr>
          <w:p w14:paraId="4C2A3DF2"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r>
      <w:tr w:rsidR="000A10A2" w:rsidRPr="000A10A2" w14:paraId="006DB12D"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47FA8F55"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Opening balance as restated</w:t>
            </w:r>
          </w:p>
        </w:tc>
        <w:tc>
          <w:tcPr>
            <w:tcW w:w="779" w:type="pct"/>
            <w:vMerge/>
            <w:tcBorders>
              <w:top w:val="nil"/>
              <w:left w:val="nil"/>
              <w:bottom w:val="nil"/>
              <w:right w:val="single" w:sz="8" w:space="0" w:color="auto"/>
            </w:tcBorders>
            <w:vAlign w:val="center"/>
            <w:hideMark/>
          </w:tcPr>
          <w:p w14:paraId="7259975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21051F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725CE7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4DD208C6"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0B32C306"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Add</w:t>
            </w:r>
            <w:r w:rsidRPr="000A10A2">
              <w:rPr>
                <w:rFonts w:ascii="Arial" w:eastAsia="Times New Roman" w:hAnsi="Arial" w:cs="Arial"/>
                <w:color w:val="000000"/>
                <w:sz w:val="20"/>
                <w:szCs w:val="20"/>
                <w:lang w:eastAsia="en-ZA"/>
              </w:rPr>
              <w:t xml:space="preserve">: Irregular Expenditure - current </w:t>
            </w:r>
          </w:p>
        </w:tc>
        <w:tc>
          <w:tcPr>
            <w:tcW w:w="779" w:type="pct"/>
            <w:vMerge/>
            <w:tcBorders>
              <w:top w:val="nil"/>
              <w:left w:val="nil"/>
              <w:bottom w:val="nil"/>
              <w:right w:val="single" w:sz="8" w:space="0" w:color="auto"/>
            </w:tcBorders>
            <w:vAlign w:val="center"/>
            <w:hideMark/>
          </w:tcPr>
          <w:p w14:paraId="35706F1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35625CE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1993954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6B09142C"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0DA7812E"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Add</w:t>
            </w:r>
            <w:r w:rsidRPr="000A10A2">
              <w:rPr>
                <w:rFonts w:ascii="Arial" w:eastAsia="Times New Roman" w:hAnsi="Arial" w:cs="Arial"/>
                <w:color w:val="000000"/>
                <w:sz w:val="20"/>
                <w:szCs w:val="20"/>
                <w:lang w:eastAsia="en-ZA"/>
              </w:rPr>
              <w:t>: Irregular Expenditure - prior period</w:t>
            </w:r>
          </w:p>
        </w:tc>
        <w:tc>
          <w:tcPr>
            <w:tcW w:w="779" w:type="pct"/>
            <w:vMerge/>
            <w:tcBorders>
              <w:top w:val="nil"/>
              <w:left w:val="nil"/>
              <w:bottom w:val="nil"/>
              <w:right w:val="single" w:sz="8" w:space="0" w:color="auto"/>
            </w:tcBorders>
            <w:vAlign w:val="center"/>
            <w:hideMark/>
          </w:tcPr>
          <w:p w14:paraId="6E136EB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A8C4F3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3C86CF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43F6467B"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5657D119"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xml:space="preserve">: Amount recoverable - current </w:t>
            </w:r>
          </w:p>
        </w:tc>
        <w:tc>
          <w:tcPr>
            <w:tcW w:w="779" w:type="pct"/>
            <w:vMerge/>
            <w:tcBorders>
              <w:top w:val="nil"/>
              <w:left w:val="nil"/>
              <w:bottom w:val="nil"/>
              <w:right w:val="single" w:sz="8" w:space="0" w:color="auto"/>
            </w:tcBorders>
            <w:vAlign w:val="center"/>
            <w:hideMark/>
          </w:tcPr>
          <w:p w14:paraId="01FD825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57D869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BA2146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25F26AA"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59FAAF07"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Amount recoverable - prior period</w:t>
            </w:r>
          </w:p>
        </w:tc>
        <w:tc>
          <w:tcPr>
            <w:tcW w:w="779" w:type="pct"/>
            <w:vMerge/>
            <w:tcBorders>
              <w:top w:val="nil"/>
              <w:left w:val="nil"/>
              <w:bottom w:val="nil"/>
              <w:right w:val="single" w:sz="8" w:space="0" w:color="auto"/>
            </w:tcBorders>
            <w:vAlign w:val="center"/>
            <w:hideMark/>
          </w:tcPr>
          <w:p w14:paraId="0119914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CE76D05"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54E27F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DDE1DC3"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175B00A2"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xml:space="preserve">: Amount written off - current </w:t>
            </w:r>
          </w:p>
        </w:tc>
        <w:tc>
          <w:tcPr>
            <w:tcW w:w="779" w:type="pct"/>
            <w:vMerge/>
            <w:tcBorders>
              <w:top w:val="nil"/>
              <w:left w:val="nil"/>
              <w:bottom w:val="nil"/>
              <w:right w:val="single" w:sz="8" w:space="0" w:color="auto"/>
            </w:tcBorders>
            <w:vAlign w:val="center"/>
            <w:hideMark/>
          </w:tcPr>
          <w:p w14:paraId="1933F52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950FA1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32980AA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114EC581"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1D287AF0"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Amount written off - prior period</w:t>
            </w:r>
          </w:p>
        </w:tc>
        <w:tc>
          <w:tcPr>
            <w:tcW w:w="779" w:type="pct"/>
            <w:vMerge/>
            <w:tcBorders>
              <w:top w:val="nil"/>
              <w:left w:val="nil"/>
              <w:bottom w:val="nil"/>
              <w:right w:val="single" w:sz="8" w:space="0" w:color="auto"/>
            </w:tcBorders>
            <w:vAlign w:val="center"/>
            <w:hideMark/>
          </w:tcPr>
          <w:p w14:paraId="35010C6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04457C4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8BD4D6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F6C2B7F"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15FBA721"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w:t>
            </w:r>
            <w:r w:rsidRPr="000A10A2">
              <w:rPr>
                <w:rFonts w:ascii="Arial" w:eastAsia="Times New Roman" w:hAnsi="Arial" w:cs="Arial"/>
                <w:b/>
                <w:bCs/>
                <w:color w:val="000000"/>
                <w:sz w:val="20"/>
                <w:szCs w:val="20"/>
                <w:lang w:eastAsia="en-ZA"/>
              </w:rPr>
              <w:t>Closing balance</w:t>
            </w:r>
            <w:r w:rsidRPr="000A10A2">
              <w:rPr>
                <w:rFonts w:ascii="Arial" w:eastAsia="Times New Roman" w:hAnsi="Arial" w:cs="Arial"/>
                <w:color w:val="000000"/>
                <w:sz w:val="20"/>
                <w:szCs w:val="20"/>
                <w:lang w:eastAsia="en-ZA"/>
              </w:rPr>
              <w:t xml:space="preserve"> </w:t>
            </w:r>
          </w:p>
        </w:tc>
        <w:tc>
          <w:tcPr>
            <w:tcW w:w="779" w:type="pct"/>
            <w:vMerge/>
            <w:tcBorders>
              <w:top w:val="nil"/>
              <w:left w:val="nil"/>
              <w:bottom w:val="nil"/>
              <w:right w:val="single" w:sz="8" w:space="0" w:color="auto"/>
            </w:tcBorders>
            <w:vAlign w:val="center"/>
            <w:hideMark/>
          </w:tcPr>
          <w:p w14:paraId="7247587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361A491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2971D7A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51093CA"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43CD4F39" w14:textId="77777777" w:rsidR="000A10A2" w:rsidRPr="000A10A2" w:rsidRDefault="000A10A2" w:rsidP="000A10A2">
            <w:pPr>
              <w:spacing w:before="0" w:after="0"/>
              <w:ind w:firstLine="0"/>
              <w:rPr>
                <w:rFonts w:ascii="Arial" w:eastAsia="Times New Roman" w:hAnsi="Arial" w:cs="Arial"/>
                <w:color w:val="FF0000"/>
                <w:sz w:val="20"/>
                <w:szCs w:val="20"/>
                <w:lang w:eastAsia="en-ZA"/>
              </w:rPr>
            </w:pPr>
            <w:r w:rsidRPr="000A10A2">
              <w:rPr>
                <w:rFonts w:ascii="Arial" w:eastAsia="Times New Roman" w:hAnsi="Arial" w:cs="Arial"/>
                <w:color w:val="FF0000"/>
                <w:sz w:val="20"/>
                <w:szCs w:val="20"/>
                <w:lang w:eastAsia="en-ZA"/>
              </w:rPr>
              <w:t>*Inclusive of VAT</w:t>
            </w:r>
            <w:r w:rsidRPr="000A10A2">
              <w:rPr>
                <w:rFonts w:ascii="Arial" w:eastAsia="Times New Roman" w:hAnsi="Arial" w:cs="Arial"/>
                <w:color w:val="000000"/>
                <w:sz w:val="20"/>
                <w:szCs w:val="20"/>
                <w:lang w:eastAsia="en-ZA"/>
              </w:rPr>
              <w:t xml:space="preserve"> </w:t>
            </w:r>
          </w:p>
        </w:tc>
        <w:tc>
          <w:tcPr>
            <w:tcW w:w="779" w:type="pct"/>
            <w:vMerge/>
            <w:tcBorders>
              <w:top w:val="nil"/>
              <w:left w:val="nil"/>
              <w:bottom w:val="nil"/>
              <w:right w:val="single" w:sz="8" w:space="0" w:color="auto"/>
            </w:tcBorders>
            <w:vAlign w:val="center"/>
            <w:hideMark/>
          </w:tcPr>
          <w:p w14:paraId="36651E5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604ABBC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2E1209D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3C2E6313"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68026A92"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79" w:type="pct"/>
            <w:vMerge/>
            <w:tcBorders>
              <w:top w:val="nil"/>
              <w:left w:val="nil"/>
              <w:bottom w:val="nil"/>
              <w:right w:val="single" w:sz="8" w:space="0" w:color="auto"/>
            </w:tcBorders>
            <w:vAlign w:val="center"/>
            <w:hideMark/>
          </w:tcPr>
          <w:p w14:paraId="3FBF5A1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2AF062F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311C7E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676CFB14"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5A9BA34C"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 xml:space="preserve">Cases under investigations </w:t>
            </w:r>
          </w:p>
        </w:tc>
        <w:tc>
          <w:tcPr>
            <w:tcW w:w="779" w:type="pct"/>
            <w:vMerge/>
            <w:tcBorders>
              <w:top w:val="nil"/>
              <w:left w:val="nil"/>
              <w:bottom w:val="nil"/>
              <w:right w:val="single" w:sz="8" w:space="0" w:color="auto"/>
            </w:tcBorders>
            <w:vAlign w:val="center"/>
            <w:hideMark/>
          </w:tcPr>
          <w:p w14:paraId="1FD47AD2"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35788675"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BCB0AD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3B5D2CEF"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5AE92806"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xx (prior period: xx) cases related to non-compliance with procurement process requirements</w:t>
            </w:r>
          </w:p>
        </w:tc>
        <w:tc>
          <w:tcPr>
            <w:tcW w:w="779" w:type="pct"/>
            <w:vMerge/>
            <w:tcBorders>
              <w:top w:val="nil"/>
              <w:left w:val="nil"/>
              <w:bottom w:val="nil"/>
              <w:right w:val="single" w:sz="8" w:space="0" w:color="auto"/>
            </w:tcBorders>
            <w:vAlign w:val="center"/>
            <w:hideMark/>
          </w:tcPr>
          <w:p w14:paraId="3DB14E6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56190E7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1A4DF282"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C9D4079" w14:textId="77777777" w:rsidTr="000A10A2">
        <w:trPr>
          <w:trHeight w:val="500"/>
        </w:trPr>
        <w:tc>
          <w:tcPr>
            <w:tcW w:w="2723" w:type="pct"/>
            <w:tcBorders>
              <w:top w:val="nil"/>
              <w:left w:val="single" w:sz="8" w:space="0" w:color="auto"/>
              <w:bottom w:val="nil"/>
              <w:right w:val="nil"/>
            </w:tcBorders>
            <w:shd w:val="clear" w:color="auto" w:fill="auto"/>
            <w:vAlign w:val="center"/>
            <w:hideMark/>
          </w:tcPr>
          <w:p w14:paraId="0091A026"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xx (prior period: xx) cases related to other non-compliance with laws, regulations, council policies and/or by-laws.</w:t>
            </w:r>
          </w:p>
        </w:tc>
        <w:tc>
          <w:tcPr>
            <w:tcW w:w="779" w:type="pct"/>
            <w:vMerge/>
            <w:tcBorders>
              <w:top w:val="nil"/>
              <w:left w:val="nil"/>
              <w:bottom w:val="nil"/>
              <w:right w:val="single" w:sz="8" w:space="0" w:color="auto"/>
            </w:tcBorders>
            <w:vAlign w:val="center"/>
            <w:hideMark/>
          </w:tcPr>
          <w:p w14:paraId="6DB984A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0123EDD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5A6916D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43E97791"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07BF1A28" w14:textId="77777777" w:rsidR="000A10A2" w:rsidRPr="000A10A2" w:rsidRDefault="000A10A2" w:rsidP="000A10A2">
            <w:pPr>
              <w:spacing w:before="0" w:after="0"/>
              <w:ind w:firstLine="0"/>
              <w:rPr>
                <w:rFonts w:ascii="Arial" w:eastAsia="Times New Roman" w:hAnsi="Arial" w:cs="Arial"/>
                <w:i/>
                <w:iCs/>
                <w:color w:val="000000"/>
                <w:sz w:val="20"/>
                <w:szCs w:val="20"/>
                <w:lang w:eastAsia="en-ZA"/>
              </w:rPr>
            </w:pPr>
            <w:r w:rsidRPr="000A10A2">
              <w:rPr>
                <w:rFonts w:ascii="Arial" w:eastAsia="Times New Roman" w:hAnsi="Arial" w:cs="Arial"/>
                <w:i/>
                <w:iCs/>
                <w:color w:val="000000"/>
                <w:sz w:val="20"/>
                <w:szCs w:val="20"/>
                <w:lang w:eastAsia="en-ZA"/>
              </w:rPr>
              <w:t xml:space="preserve"> </w:t>
            </w:r>
          </w:p>
        </w:tc>
        <w:tc>
          <w:tcPr>
            <w:tcW w:w="779" w:type="pct"/>
            <w:vMerge/>
            <w:tcBorders>
              <w:top w:val="nil"/>
              <w:left w:val="nil"/>
              <w:bottom w:val="nil"/>
              <w:right w:val="single" w:sz="8" w:space="0" w:color="auto"/>
            </w:tcBorders>
            <w:vAlign w:val="center"/>
            <w:hideMark/>
          </w:tcPr>
          <w:p w14:paraId="495B2CD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9D4632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3EC1B8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5E108858"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6E9CC805"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Municipal Finance Management Act</w:t>
            </w:r>
          </w:p>
        </w:tc>
        <w:tc>
          <w:tcPr>
            <w:tcW w:w="779" w:type="pct"/>
            <w:vMerge/>
            <w:tcBorders>
              <w:top w:val="nil"/>
              <w:left w:val="nil"/>
              <w:bottom w:val="nil"/>
              <w:right w:val="single" w:sz="8" w:space="0" w:color="auto"/>
            </w:tcBorders>
            <w:vAlign w:val="center"/>
            <w:hideMark/>
          </w:tcPr>
          <w:p w14:paraId="0FB25990"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822929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15ED4A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587659CD"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3B4B800B"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Municipal Systems Act</w:t>
            </w:r>
          </w:p>
        </w:tc>
        <w:tc>
          <w:tcPr>
            <w:tcW w:w="779" w:type="pct"/>
            <w:vMerge/>
            <w:tcBorders>
              <w:top w:val="nil"/>
              <w:left w:val="nil"/>
              <w:bottom w:val="nil"/>
              <w:right w:val="single" w:sz="8" w:space="0" w:color="auto"/>
            </w:tcBorders>
            <w:vAlign w:val="center"/>
            <w:hideMark/>
          </w:tcPr>
          <w:p w14:paraId="5A7C0B4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63CA52A0"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3D0B32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60CE9114"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4F5FFDDD"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Public Bearers Act</w:t>
            </w:r>
          </w:p>
        </w:tc>
        <w:tc>
          <w:tcPr>
            <w:tcW w:w="779" w:type="pct"/>
            <w:vMerge/>
            <w:tcBorders>
              <w:top w:val="nil"/>
              <w:left w:val="nil"/>
              <w:bottom w:val="nil"/>
              <w:right w:val="single" w:sz="8" w:space="0" w:color="auto"/>
            </w:tcBorders>
            <w:vAlign w:val="center"/>
            <w:hideMark/>
          </w:tcPr>
          <w:p w14:paraId="309AF2C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361BBC7"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176D8D3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23B8E57E"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6FA084E7"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Municipal Supply Chain Management Policies or By-laws</w:t>
            </w:r>
          </w:p>
        </w:tc>
        <w:tc>
          <w:tcPr>
            <w:tcW w:w="779" w:type="pct"/>
            <w:vMerge/>
            <w:tcBorders>
              <w:top w:val="nil"/>
              <w:left w:val="nil"/>
              <w:bottom w:val="nil"/>
              <w:right w:val="single" w:sz="8" w:space="0" w:color="auto"/>
            </w:tcBorders>
            <w:vAlign w:val="center"/>
            <w:hideMark/>
          </w:tcPr>
          <w:p w14:paraId="7C178D8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2E9E28F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0496AEB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2D002A41" w14:textId="77777777" w:rsidTr="000A10A2">
        <w:trPr>
          <w:trHeight w:val="300"/>
        </w:trPr>
        <w:tc>
          <w:tcPr>
            <w:tcW w:w="2723" w:type="pct"/>
            <w:tcBorders>
              <w:top w:val="nil"/>
              <w:left w:val="single" w:sz="8" w:space="0" w:color="auto"/>
              <w:bottom w:val="single" w:sz="8" w:space="0" w:color="auto"/>
              <w:right w:val="nil"/>
            </w:tcBorders>
            <w:shd w:val="clear" w:color="auto" w:fill="auto"/>
            <w:vAlign w:val="center"/>
            <w:hideMark/>
          </w:tcPr>
          <w:p w14:paraId="0748CBCC"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79" w:type="pct"/>
            <w:tcBorders>
              <w:top w:val="nil"/>
              <w:left w:val="nil"/>
              <w:bottom w:val="single" w:sz="8" w:space="0" w:color="auto"/>
              <w:right w:val="single" w:sz="8" w:space="0" w:color="auto"/>
            </w:tcBorders>
            <w:shd w:val="clear" w:color="auto" w:fill="auto"/>
            <w:vAlign w:val="center"/>
            <w:hideMark/>
          </w:tcPr>
          <w:p w14:paraId="0EBF0D5B"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63" w:type="pct"/>
            <w:tcBorders>
              <w:top w:val="nil"/>
              <w:left w:val="nil"/>
              <w:bottom w:val="single" w:sz="8" w:space="0" w:color="auto"/>
              <w:right w:val="single" w:sz="8" w:space="0" w:color="auto"/>
            </w:tcBorders>
            <w:shd w:val="clear" w:color="auto" w:fill="auto"/>
            <w:vAlign w:val="center"/>
            <w:hideMark/>
          </w:tcPr>
          <w:p w14:paraId="52701108"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35" w:type="pct"/>
            <w:tcBorders>
              <w:top w:val="nil"/>
              <w:left w:val="nil"/>
              <w:bottom w:val="single" w:sz="8" w:space="0" w:color="auto"/>
              <w:right w:val="single" w:sz="8" w:space="0" w:color="auto"/>
            </w:tcBorders>
            <w:shd w:val="clear" w:color="auto" w:fill="auto"/>
            <w:vAlign w:val="center"/>
            <w:hideMark/>
          </w:tcPr>
          <w:p w14:paraId="304A49DB"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r>
      <w:tr w:rsidR="000A10A2" w:rsidRPr="000A10A2" w14:paraId="32ECA726" w14:textId="77777777" w:rsidTr="000A10A2">
        <w:trPr>
          <w:trHeight w:val="300"/>
        </w:trPr>
        <w:tc>
          <w:tcPr>
            <w:tcW w:w="2723" w:type="pct"/>
            <w:tcBorders>
              <w:top w:val="nil"/>
              <w:left w:val="nil"/>
              <w:bottom w:val="nil"/>
              <w:right w:val="nil"/>
            </w:tcBorders>
            <w:shd w:val="clear" w:color="auto" w:fill="auto"/>
            <w:noWrap/>
            <w:vAlign w:val="center"/>
            <w:hideMark/>
          </w:tcPr>
          <w:p w14:paraId="7A61D554"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p>
        </w:tc>
        <w:tc>
          <w:tcPr>
            <w:tcW w:w="779" w:type="pct"/>
            <w:tcBorders>
              <w:top w:val="nil"/>
              <w:left w:val="nil"/>
              <w:bottom w:val="nil"/>
              <w:right w:val="nil"/>
            </w:tcBorders>
            <w:shd w:val="clear" w:color="auto" w:fill="auto"/>
            <w:noWrap/>
            <w:vAlign w:val="bottom"/>
            <w:hideMark/>
          </w:tcPr>
          <w:p w14:paraId="1641EFEE" w14:textId="77777777" w:rsidR="000A10A2" w:rsidRPr="000A10A2" w:rsidRDefault="000A10A2" w:rsidP="000A10A2">
            <w:pPr>
              <w:spacing w:before="0" w:after="0"/>
              <w:ind w:firstLine="0"/>
              <w:rPr>
                <w:rFonts w:ascii="Times New Roman" w:eastAsia="Times New Roman" w:hAnsi="Times New Roman"/>
                <w:sz w:val="20"/>
                <w:szCs w:val="20"/>
                <w:lang w:eastAsia="en-ZA"/>
              </w:rPr>
            </w:pPr>
          </w:p>
        </w:tc>
        <w:tc>
          <w:tcPr>
            <w:tcW w:w="763" w:type="pct"/>
            <w:tcBorders>
              <w:top w:val="nil"/>
              <w:left w:val="nil"/>
              <w:bottom w:val="nil"/>
              <w:right w:val="nil"/>
            </w:tcBorders>
            <w:shd w:val="clear" w:color="auto" w:fill="auto"/>
            <w:noWrap/>
            <w:vAlign w:val="bottom"/>
            <w:hideMark/>
          </w:tcPr>
          <w:p w14:paraId="7A9E2D0A"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c>
          <w:tcPr>
            <w:tcW w:w="735" w:type="pct"/>
            <w:tcBorders>
              <w:top w:val="nil"/>
              <w:left w:val="nil"/>
              <w:bottom w:val="nil"/>
              <w:right w:val="nil"/>
            </w:tcBorders>
            <w:shd w:val="clear" w:color="auto" w:fill="auto"/>
            <w:noWrap/>
            <w:vAlign w:val="bottom"/>
            <w:hideMark/>
          </w:tcPr>
          <w:p w14:paraId="2132BF96"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r>
      <w:tr w:rsidR="000A10A2" w:rsidRPr="000A10A2" w14:paraId="73A1A6E7" w14:textId="77777777" w:rsidTr="000A10A2">
        <w:trPr>
          <w:trHeight w:val="290"/>
        </w:trPr>
        <w:tc>
          <w:tcPr>
            <w:tcW w:w="2723" w:type="pct"/>
            <w:tcBorders>
              <w:top w:val="single" w:sz="8" w:space="0" w:color="auto"/>
              <w:left w:val="single" w:sz="8" w:space="0" w:color="auto"/>
              <w:bottom w:val="nil"/>
              <w:right w:val="single" w:sz="8" w:space="0" w:color="auto"/>
            </w:tcBorders>
            <w:shd w:val="clear" w:color="000000" w:fill="E2EFD9"/>
            <w:vAlign w:val="center"/>
            <w:hideMark/>
          </w:tcPr>
          <w:p w14:paraId="3BD5257C" w14:textId="77777777" w:rsidR="000A10A2" w:rsidRPr="000A10A2" w:rsidRDefault="000A10A2" w:rsidP="000A10A2">
            <w:pPr>
              <w:spacing w:before="0" w:after="0"/>
              <w:ind w:firstLine="0"/>
              <w:rPr>
                <w:rFonts w:ascii="Arial" w:eastAsia="Times New Roman" w:hAnsi="Arial" w:cs="Arial"/>
                <w:b/>
                <w:bCs/>
                <w:i/>
                <w:iCs/>
                <w:color w:val="000000"/>
                <w:sz w:val="20"/>
                <w:szCs w:val="20"/>
                <w:lang w:eastAsia="en-ZA"/>
              </w:rPr>
            </w:pPr>
            <w:r w:rsidRPr="000A10A2">
              <w:rPr>
                <w:rFonts w:ascii="Arial" w:eastAsia="Times New Roman" w:hAnsi="Arial" w:cs="Arial"/>
                <w:b/>
                <w:bCs/>
                <w:i/>
                <w:iCs/>
                <w:color w:val="000000"/>
                <w:sz w:val="20"/>
                <w:szCs w:val="20"/>
                <w:lang w:eastAsia="en-ZA"/>
              </w:rPr>
              <w:t xml:space="preserve">Commentary:  </w:t>
            </w:r>
          </w:p>
        </w:tc>
        <w:tc>
          <w:tcPr>
            <w:tcW w:w="779" w:type="pct"/>
            <w:tcBorders>
              <w:top w:val="nil"/>
              <w:left w:val="nil"/>
              <w:bottom w:val="nil"/>
              <w:right w:val="nil"/>
            </w:tcBorders>
            <w:shd w:val="clear" w:color="auto" w:fill="auto"/>
            <w:noWrap/>
            <w:vAlign w:val="bottom"/>
            <w:hideMark/>
          </w:tcPr>
          <w:p w14:paraId="7B0BE73A" w14:textId="77777777" w:rsidR="000A10A2" w:rsidRPr="000A10A2" w:rsidRDefault="000A10A2" w:rsidP="000A10A2">
            <w:pPr>
              <w:spacing w:before="0" w:after="0"/>
              <w:ind w:firstLine="0"/>
              <w:rPr>
                <w:rFonts w:ascii="Arial" w:eastAsia="Times New Roman" w:hAnsi="Arial" w:cs="Arial"/>
                <w:b/>
                <w:bCs/>
                <w:i/>
                <w:iCs/>
                <w:color w:val="000000"/>
                <w:sz w:val="20"/>
                <w:szCs w:val="20"/>
                <w:lang w:eastAsia="en-ZA"/>
              </w:rPr>
            </w:pPr>
          </w:p>
        </w:tc>
        <w:tc>
          <w:tcPr>
            <w:tcW w:w="763" w:type="pct"/>
            <w:tcBorders>
              <w:top w:val="nil"/>
              <w:left w:val="nil"/>
              <w:bottom w:val="nil"/>
              <w:right w:val="nil"/>
            </w:tcBorders>
            <w:shd w:val="clear" w:color="auto" w:fill="auto"/>
            <w:noWrap/>
            <w:vAlign w:val="bottom"/>
            <w:hideMark/>
          </w:tcPr>
          <w:p w14:paraId="12B28C77"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c>
          <w:tcPr>
            <w:tcW w:w="735" w:type="pct"/>
            <w:tcBorders>
              <w:top w:val="nil"/>
              <w:left w:val="nil"/>
              <w:bottom w:val="nil"/>
              <w:right w:val="nil"/>
            </w:tcBorders>
            <w:shd w:val="clear" w:color="auto" w:fill="auto"/>
            <w:noWrap/>
            <w:vAlign w:val="bottom"/>
            <w:hideMark/>
          </w:tcPr>
          <w:p w14:paraId="66C37663"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r>
      <w:tr w:rsidR="000A10A2" w:rsidRPr="000A10A2" w14:paraId="7F316293" w14:textId="77777777" w:rsidTr="000A10A2">
        <w:trPr>
          <w:trHeight w:val="530"/>
        </w:trPr>
        <w:tc>
          <w:tcPr>
            <w:tcW w:w="2723" w:type="pct"/>
            <w:tcBorders>
              <w:top w:val="nil"/>
              <w:left w:val="single" w:sz="8" w:space="0" w:color="auto"/>
              <w:bottom w:val="single" w:sz="8" w:space="0" w:color="auto"/>
              <w:right w:val="single" w:sz="8" w:space="0" w:color="auto"/>
            </w:tcBorders>
            <w:shd w:val="clear" w:color="000000" w:fill="E2EFD9"/>
            <w:vAlign w:val="center"/>
            <w:hideMark/>
          </w:tcPr>
          <w:p w14:paraId="1B8CDE30" w14:textId="77777777" w:rsidR="000A10A2" w:rsidRPr="000A10A2" w:rsidRDefault="000A10A2" w:rsidP="000A10A2">
            <w:pPr>
              <w:spacing w:before="0" w:after="0"/>
              <w:ind w:firstLine="0"/>
              <w:rPr>
                <w:rFonts w:ascii="Arial" w:eastAsia="Times New Roman" w:hAnsi="Arial" w:cs="Arial"/>
                <w:i/>
                <w:iCs/>
                <w:color w:val="000000"/>
                <w:sz w:val="20"/>
                <w:szCs w:val="20"/>
                <w:lang w:eastAsia="en-ZA"/>
              </w:rPr>
            </w:pPr>
            <w:r w:rsidRPr="000A10A2">
              <w:rPr>
                <w:rFonts w:ascii="Arial" w:eastAsia="Times New Roman" w:hAnsi="Arial" w:cs="Arial"/>
                <w:i/>
                <w:iCs/>
                <w:color w:val="000000"/>
                <w:sz w:val="20"/>
                <w:szCs w:val="20"/>
                <w:lang w:eastAsia="en-ZA"/>
              </w:rPr>
              <w:t>The municipality should include further discussions and analysis of irregular expenditure as deemed necessary and as set out in MFMA Circular 68.</w:t>
            </w:r>
            <w:r w:rsidRPr="000A10A2">
              <w:rPr>
                <w:rFonts w:eastAsia="Times New Roman" w:cs="Calibri"/>
                <w:color w:val="000000"/>
                <w:sz w:val="20"/>
                <w:szCs w:val="20"/>
                <w:lang w:eastAsia="en-ZA"/>
              </w:rPr>
              <w:t xml:space="preserve">  </w:t>
            </w:r>
          </w:p>
        </w:tc>
        <w:tc>
          <w:tcPr>
            <w:tcW w:w="779" w:type="pct"/>
            <w:tcBorders>
              <w:top w:val="nil"/>
              <w:left w:val="nil"/>
              <w:bottom w:val="nil"/>
              <w:right w:val="nil"/>
            </w:tcBorders>
            <w:shd w:val="clear" w:color="auto" w:fill="auto"/>
            <w:noWrap/>
            <w:vAlign w:val="bottom"/>
            <w:hideMark/>
          </w:tcPr>
          <w:p w14:paraId="06348B11" w14:textId="77777777" w:rsidR="000A10A2" w:rsidRPr="000A10A2" w:rsidRDefault="000A10A2" w:rsidP="000A10A2">
            <w:pPr>
              <w:spacing w:before="0" w:after="0"/>
              <w:ind w:firstLine="0"/>
              <w:rPr>
                <w:rFonts w:ascii="Arial" w:eastAsia="Times New Roman" w:hAnsi="Arial" w:cs="Arial"/>
                <w:i/>
                <w:iCs/>
                <w:color w:val="000000"/>
                <w:sz w:val="20"/>
                <w:szCs w:val="20"/>
                <w:lang w:eastAsia="en-ZA"/>
              </w:rPr>
            </w:pPr>
          </w:p>
        </w:tc>
        <w:tc>
          <w:tcPr>
            <w:tcW w:w="763" w:type="pct"/>
            <w:tcBorders>
              <w:top w:val="nil"/>
              <w:left w:val="nil"/>
              <w:bottom w:val="nil"/>
              <w:right w:val="nil"/>
            </w:tcBorders>
            <w:shd w:val="clear" w:color="auto" w:fill="auto"/>
            <w:noWrap/>
            <w:vAlign w:val="bottom"/>
            <w:hideMark/>
          </w:tcPr>
          <w:p w14:paraId="28C7C46C"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c>
          <w:tcPr>
            <w:tcW w:w="735" w:type="pct"/>
            <w:tcBorders>
              <w:top w:val="nil"/>
              <w:left w:val="nil"/>
              <w:bottom w:val="nil"/>
              <w:right w:val="nil"/>
            </w:tcBorders>
            <w:shd w:val="clear" w:color="auto" w:fill="auto"/>
            <w:noWrap/>
            <w:vAlign w:val="bottom"/>
            <w:hideMark/>
          </w:tcPr>
          <w:p w14:paraId="12C73463"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r>
    </w:tbl>
    <w:p w14:paraId="215BDE2E" w14:textId="77777777" w:rsidR="005F25B1" w:rsidRPr="00C67A3A" w:rsidRDefault="005F25B1" w:rsidP="005F25B1">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5C673DF6" w14:textId="463E53D7" w:rsidR="005F25B1" w:rsidRPr="00294604" w:rsidRDefault="005F25B1">
      <w:pPr>
        <w:pStyle w:val="ListParagraph"/>
        <w:numPr>
          <w:ilvl w:val="1"/>
          <w:numId w:val="27"/>
        </w:numPr>
        <w:ind w:left="567" w:hanging="567"/>
        <w:rPr>
          <w:rFonts w:ascii="Arial" w:hAnsi="Arial" w:cs="Arial"/>
          <w:b/>
          <w:sz w:val="20"/>
        </w:rPr>
      </w:pPr>
      <w:r>
        <w:rPr>
          <w:rFonts w:ascii="Arial" w:hAnsi="Arial" w:cs="Arial"/>
          <w:b/>
          <w:sz w:val="20"/>
        </w:rPr>
        <w:t xml:space="preserve">Fruitless and Wasteful </w:t>
      </w:r>
      <w:r w:rsidRPr="00294604">
        <w:rPr>
          <w:rFonts w:ascii="Arial" w:hAnsi="Arial" w:cs="Arial"/>
          <w:b/>
          <w:sz w:val="20"/>
        </w:rPr>
        <w:t>Expenditure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6"/>
        <w:gridCol w:w="1554"/>
        <w:gridCol w:w="1554"/>
        <w:gridCol w:w="1558"/>
      </w:tblGrid>
      <w:tr w:rsidR="00671AD8" w:rsidRPr="00C67A3A" w14:paraId="2FD0187A" w14:textId="77777777" w:rsidTr="00671AD8">
        <w:tc>
          <w:tcPr>
            <w:tcW w:w="2646" w:type="pct"/>
            <w:tcBorders>
              <w:bottom w:val="single" w:sz="4" w:space="0" w:color="auto"/>
              <w:right w:val="nil"/>
            </w:tcBorders>
            <w:shd w:val="clear" w:color="auto" w:fill="FBE4D5"/>
          </w:tcPr>
          <w:p w14:paraId="7FC0F4FF" w14:textId="77777777" w:rsidR="00671AD8" w:rsidRPr="00C67A3A" w:rsidRDefault="00671AD8" w:rsidP="00671AD8">
            <w:pPr>
              <w:spacing w:before="60" w:after="60"/>
              <w:ind w:firstLine="0"/>
              <w:rPr>
                <w:rFonts w:ascii="Arial" w:hAnsi="Arial" w:cs="Arial"/>
                <w:b/>
                <w:sz w:val="20"/>
              </w:rPr>
            </w:pPr>
          </w:p>
        </w:tc>
        <w:tc>
          <w:tcPr>
            <w:tcW w:w="784" w:type="pct"/>
            <w:tcBorders>
              <w:left w:val="nil"/>
              <w:bottom w:val="single" w:sz="4" w:space="0" w:color="auto"/>
            </w:tcBorders>
            <w:shd w:val="clear" w:color="auto" w:fill="FBE4D5"/>
          </w:tcPr>
          <w:p w14:paraId="2883CF14" w14:textId="77777777" w:rsidR="00671AD8" w:rsidRPr="00C67A3A" w:rsidRDefault="00671AD8" w:rsidP="00671AD8">
            <w:pPr>
              <w:spacing w:before="60" w:after="60"/>
              <w:ind w:firstLine="0"/>
              <w:jc w:val="center"/>
              <w:rPr>
                <w:rFonts w:ascii="Arial" w:hAnsi="Arial" w:cs="Arial"/>
                <w:b/>
                <w:sz w:val="20"/>
              </w:rPr>
            </w:pPr>
          </w:p>
        </w:tc>
        <w:tc>
          <w:tcPr>
            <w:tcW w:w="784" w:type="pct"/>
            <w:tcBorders>
              <w:bottom w:val="single" w:sz="4" w:space="0" w:color="auto"/>
            </w:tcBorders>
            <w:shd w:val="clear" w:color="auto" w:fill="FBE4D5"/>
          </w:tcPr>
          <w:p w14:paraId="7DBA3C3D" w14:textId="77777777" w:rsidR="00671AD8" w:rsidRPr="00C67A3A" w:rsidRDefault="00671AD8" w:rsidP="00671AD8">
            <w:pPr>
              <w:spacing w:before="60" w:after="60"/>
              <w:ind w:firstLine="0"/>
              <w:jc w:val="center"/>
              <w:rPr>
                <w:rFonts w:ascii="Arial" w:hAnsi="Arial" w:cs="Arial"/>
                <w:b/>
                <w:sz w:val="20"/>
              </w:rPr>
            </w:pPr>
            <w:r>
              <w:rPr>
                <w:rFonts w:ascii="Arial" w:hAnsi="Arial" w:cs="Arial"/>
                <w:b/>
                <w:sz w:val="20"/>
              </w:rPr>
              <w:t>2023/2024</w:t>
            </w:r>
          </w:p>
          <w:p w14:paraId="562BE997" w14:textId="6CA5F5C1" w:rsidR="00671AD8" w:rsidRPr="00C67A3A" w:rsidRDefault="00671AD8" w:rsidP="00671AD8">
            <w:pPr>
              <w:spacing w:before="60" w:after="60"/>
              <w:ind w:firstLine="0"/>
              <w:jc w:val="center"/>
              <w:rPr>
                <w:rFonts w:ascii="Arial" w:hAnsi="Arial" w:cs="Arial"/>
                <w:b/>
                <w:sz w:val="20"/>
              </w:rPr>
            </w:pPr>
            <w:r w:rsidRPr="00C67A3A">
              <w:rPr>
                <w:rFonts w:ascii="Arial" w:hAnsi="Arial" w:cs="Arial"/>
                <w:b/>
                <w:sz w:val="20"/>
              </w:rPr>
              <w:t>(R’000s)</w:t>
            </w:r>
          </w:p>
        </w:tc>
        <w:tc>
          <w:tcPr>
            <w:tcW w:w="786" w:type="pct"/>
            <w:tcBorders>
              <w:bottom w:val="single" w:sz="4" w:space="0" w:color="auto"/>
            </w:tcBorders>
            <w:shd w:val="clear" w:color="auto" w:fill="FBE4D5"/>
          </w:tcPr>
          <w:p w14:paraId="50C696F7" w14:textId="77777777" w:rsidR="00671AD8" w:rsidRPr="00C67A3A" w:rsidRDefault="00671AD8" w:rsidP="00671AD8">
            <w:pPr>
              <w:spacing w:before="60" w:after="60"/>
              <w:ind w:firstLine="0"/>
              <w:jc w:val="center"/>
              <w:rPr>
                <w:rFonts w:ascii="Arial" w:hAnsi="Arial" w:cs="Arial"/>
                <w:b/>
                <w:sz w:val="20"/>
              </w:rPr>
            </w:pPr>
            <w:r>
              <w:rPr>
                <w:rFonts w:ascii="Arial" w:hAnsi="Arial" w:cs="Arial"/>
                <w:b/>
                <w:sz w:val="20"/>
              </w:rPr>
              <w:t>2022/2023</w:t>
            </w:r>
          </w:p>
          <w:p w14:paraId="255B04B3" w14:textId="6D9A6DC6" w:rsidR="00671AD8" w:rsidRPr="00C67A3A" w:rsidRDefault="00671AD8" w:rsidP="00671AD8">
            <w:pPr>
              <w:spacing w:before="60" w:after="60"/>
              <w:ind w:firstLine="0"/>
              <w:jc w:val="center"/>
              <w:rPr>
                <w:rFonts w:ascii="Arial" w:hAnsi="Arial" w:cs="Arial"/>
                <w:b/>
                <w:sz w:val="20"/>
              </w:rPr>
            </w:pPr>
            <w:r w:rsidRPr="00C67A3A">
              <w:rPr>
                <w:rFonts w:ascii="Arial" w:hAnsi="Arial" w:cs="Arial"/>
                <w:b/>
                <w:sz w:val="20"/>
              </w:rPr>
              <w:t>(R’000s)</w:t>
            </w:r>
          </w:p>
        </w:tc>
      </w:tr>
      <w:tr w:rsidR="005F25B1" w:rsidRPr="00C67A3A" w14:paraId="10518B2B" w14:textId="77777777" w:rsidTr="00671AD8">
        <w:tc>
          <w:tcPr>
            <w:tcW w:w="2646" w:type="pct"/>
            <w:tcBorders>
              <w:bottom w:val="nil"/>
              <w:right w:val="nil"/>
            </w:tcBorders>
            <w:shd w:val="clear" w:color="auto" w:fill="auto"/>
          </w:tcPr>
          <w:p w14:paraId="5D47C4CE" w14:textId="77777777" w:rsidR="00B43276" w:rsidRPr="00F410C1" w:rsidRDefault="00B43276" w:rsidP="00B43276">
            <w:pPr>
              <w:spacing w:before="60" w:after="60" w:line="360" w:lineRule="auto"/>
              <w:ind w:firstLine="0"/>
              <w:rPr>
                <w:rFonts w:ascii="Arial" w:hAnsi="Arial" w:cs="Arial"/>
                <w:sz w:val="20"/>
              </w:rPr>
            </w:pPr>
            <w:r w:rsidRPr="00B43276">
              <w:rPr>
                <w:rFonts w:ascii="Arial" w:hAnsi="Arial" w:cs="Arial"/>
                <w:color w:val="FF0000"/>
                <w:sz w:val="20"/>
              </w:rPr>
              <w:t>*</w:t>
            </w:r>
            <w:r w:rsidRPr="00F410C1">
              <w:rPr>
                <w:rFonts w:ascii="Arial" w:hAnsi="Arial" w:cs="Arial"/>
                <w:sz w:val="20"/>
              </w:rPr>
              <w:t>Opening balance as previously reported</w:t>
            </w:r>
          </w:p>
          <w:p w14:paraId="2555ED6D" w14:textId="77777777" w:rsidR="00B43276" w:rsidRPr="00F410C1" w:rsidRDefault="00B43276" w:rsidP="00B43276">
            <w:pPr>
              <w:spacing w:before="60" w:after="60" w:line="360" w:lineRule="auto"/>
              <w:ind w:firstLine="0"/>
              <w:rPr>
                <w:rFonts w:ascii="Arial" w:hAnsi="Arial" w:cs="Arial"/>
                <w:b/>
                <w:sz w:val="20"/>
              </w:rPr>
            </w:pPr>
            <w:r w:rsidRPr="00F410C1">
              <w:rPr>
                <w:rFonts w:ascii="Arial" w:hAnsi="Arial" w:cs="Arial"/>
                <w:b/>
                <w:sz w:val="20"/>
              </w:rPr>
              <w:t>Opening balance as restated</w:t>
            </w:r>
          </w:p>
          <w:p w14:paraId="6C823939"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Add</w:t>
            </w:r>
            <w:r w:rsidRPr="00F410C1">
              <w:rPr>
                <w:rFonts w:ascii="Arial" w:hAnsi="Arial" w:cs="Arial"/>
                <w:sz w:val="20"/>
              </w:rPr>
              <w:t xml:space="preserve">: Irregular Expenditure - current </w:t>
            </w:r>
          </w:p>
          <w:p w14:paraId="5ADA3C9C"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Add</w:t>
            </w:r>
            <w:r w:rsidRPr="00F410C1">
              <w:rPr>
                <w:rFonts w:ascii="Arial" w:hAnsi="Arial" w:cs="Arial"/>
                <w:sz w:val="20"/>
              </w:rPr>
              <w:t>: Irregular Expenditure - prior period</w:t>
            </w:r>
          </w:p>
          <w:p w14:paraId="01542516"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xml:space="preserve">: Amount recoverable - current </w:t>
            </w:r>
          </w:p>
          <w:p w14:paraId="141F6C80"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Amount recoverable - prior period</w:t>
            </w:r>
          </w:p>
          <w:p w14:paraId="14922420"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xml:space="preserve">: Amount written off - current </w:t>
            </w:r>
          </w:p>
          <w:p w14:paraId="45809264"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Amount written off - prior period</w:t>
            </w:r>
          </w:p>
          <w:p w14:paraId="707CCF58"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sz w:val="20"/>
              </w:rPr>
              <w:t>*</w:t>
            </w:r>
            <w:r w:rsidRPr="00F410C1">
              <w:rPr>
                <w:rFonts w:ascii="Arial" w:hAnsi="Arial" w:cs="Arial"/>
                <w:b/>
                <w:sz w:val="20"/>
              </w:rPr>
              <w:t>Closing balance</w:t>
            </w:r>
            <w:r w:rsidRPr="00F410C1">
              <w:rPr>
                <w:rFonts w:ascii="Arial" w:hAnsi="Arial" w:cs="Arial"/>
                <w:sz w:val="20"/>
              </w:rPr>
              <w:t xml:space="preserve"> </w:t>
            </w:r>
          </w:p>
          <w:p w14:paraId="7F2B505C" w14:textId="77777777" w:rsidR="00B43276" w:rsidRDefault="00B43276" w:rsidP="00B43276">
            <w:pPr>
              <w:spacing w:before="60" w:after="60" w:line="360" w:lineRule="auto"/>
              <w:ind w:firstLine="0"/>
              <w:rPr>
                <w:rFonts w:ascii="Arial" w:hAnsi="Arial" w:cs="Arial"/>
                <w:sz w:val="20"/>
              </w:rPr>
            </w:pPr>
            <w:r w:rsidRPr="00F410C1">
              <w:rPr>
                <w:rFonts w:ascii="Arial" w:hAnsi="Arial" w:cs="Arial"/>
                <w:color w:val="FF0000"/>
                <w:sz w:val="20"/>
              </w:rPr>
              <w:t>*Inclusive of VAT</w:t>
            </w:r>
            <w:r w:rsidRPr="00F410C1">
              <w:rPr>
                <w:rFonts w:ascii="Arial" w:hAnsi="Arial" w:cs="Arial"/>
                <w:sz w:val="20"/>
              </w:rPr>
              <w:t xml:space="preserve"> </w:t>
            </w:r>
          </w:p>
          <w:p w14:paraId="3BB6E11E" w14:textId="77777777" w:rsidR="005F25B1" w:rsidRPr="00C67A3A" w:rsidRDefault="005F25B1" w:rsidP="00C67A3A">
            <w:pPr>
              <w:spacing w:before="60" w:after="60"/>
              <w:ind w:firstLine="0"/>
              <w:rPr>
                <w:rFonts w:ascii="Arial" w:hAnsi="Arial" w:cs="Arial"/>
                <w:i/>
                <w:sz w:val="20"/>
              </w:rPr>
            </w:pPr>
          </w:p>
        </w:tc>
        <w:tc>
          <w:tcPr>
            <w:tcW w:w="784" w:type="pct"/>
            <w:tcBorders>
              <w:left w:val="nil"/>
              <w:bottom w:val="nil"/>
            </w:tcBorders>
            <w:shd w:val="clear" w:color="auto" w:fill="auto"/>
          </w:tcPr>
          <w:p w14:paraId="71E713F0" w14:textId="77777777" w:rsidR="005F25B1" w:rsidRPr="00C67A3A" w:rsidRDefault="005F25B1" w:rsidP="00C67A3A">
            <w:pPr>
              <w:spacing w:before="60" w:after="60"/>
              <w:ind w:firstLine="0"/>
              <w:jc w:val="right"/>
              <w:rPr>
                <w:rFonts w:ascii="Arial" w:hAnsi="Arial" w:cs="Arial"/>
                <w:sz w:val="20"/>
              </w:rPr>
            </w:pPr>
          </w:p>
        </w:tc>
        <w:tc>
          <w:tcPr>
            <w:tcW w:w="784" w:type="pct"/>
            <w:tcBorders>
              <w:bottom w:val="nil"/>
            </w:tcBorders>
            <w:shd w:val="clear" w:color="auto" w:fill="auto"/>
          </w:tcPr>
          <w:p w14:paraId="48F4C870" w14:textId="77777777" w:rsidR="005F25B1" w:rsidRPr="00C67A3A" w:rsidRDefault="005F25B1" w:rsidP="00C67A3A">
            <w:pPr>
              <w:spacing w:before="60" w:after="60"/>
              <w:ind w:firstLine="0"/>
              <w:jc w:val="right"/>
              <w:rPr>
                <w:rFonts w:ascii="Arial" w:hAnsi="Arial" w:cs="Arial"/>
                <w:sz w:val="20"/>
              </w:rPr>
            </w:pPr>
          </w:p>
        </w:tc>
        <w:tc>
          <w:tcPr>
            <w:tcW w:w="786" w:type="pct"/>
            <w:tcBorders>
              <w:bottom w:val="nil"/>
            </w:tcBorders>
            <w:shd w:val="clear" w:color="auto" w:fill="auto"/>
          </w:tcPr>
          <w:p w14:paraId="71BA3A0A" w14:textId="77777777" w:rsidR="005F25B1" w:rsidRPr="00C67A3A" w:rsidRDefault="005F25B1" w:rsidP="00C67A3A">
            <w:pPr>
              <w:spacing w:before="60" w:after="60"/>
              <w:ind w:firstLine="0"/>
              <w:jc w:val="right"/>
              <w:rPr>
                <w:rFonts w:ascii="Arial" w:hAnsi="Arial" w:cs="Arial"/>
                <w:sz w:val="20"/>
              </w:rPr>
            </w:pPr>
          </w:p>
        </w:tc>
      </w:tr>
      <w:tr w:rsidR="005F25B1" w:rsidRPr="00C67A3A" w14:paraId="37218C30" w14:textId="77777777" w:rsidTr="00671AD8">
        <w:tc>
          <w:tcPr>
            <w:tcW w:w="2646" w:type="pct"/>
            <w:tcBorders>
              <w:top w:val="nil"/>
              <w:bottom w:val="single" w:sz="4" w:space="0" w:color="auto"/>
              <w:right w:val="nil"/>
            </w:tcBorders>
            <w:shd w:val="clear" w:color="auto" w:fill="auto"/>
          </w:tcPr>
          <w:p w14:paraId="2354BC13" w14:textId="77777777" w:rsidR="005F25B1" w:rsidRPr="00C67A3A" w:rsidRDefault="005F25B1" w:rsidP="00C67A3A">
            <w:pPr>
              <w:spacing w:before="60" w:after="60"/>
              <w:ind w:firstLine="0"/>
              <w:rPr>
                <w:rFonts w:ascii="Arial" w:hAnsi="Arial" w:cs="Arial"/>
                <w:sz w:val="20"/>
              </w:rPr>
            </w:pPr>
          </w:p>
        </w:tc>
        <w:tc>
          <w:tcPr>
            <w:tcW w:w="784" w:type="pct"/>
            <w:tcBorders>
              <w:top w:val="nil"/>
              <w:left w:val="nil"/>
              <w:bottom w:val="single" w:sz="4" w:space="0" w:color="auto"/>
            </w:tcBorders>
            <w:shd w:val="clear" w:color="auto" w:fill="auto"/>
          </w:tcPr>
          <w:p w14:paraId="04BFFB60"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single" w:sz="4" w:space="0" w:color="auto"/>
            </w:tcBorders>
            <w:shd w:val="clear" w:color="auto" w:fill="auto"/>
          </w:tcPr>
          <w:p w14:paraId="541B3684"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330738FA" w14:textId="77777777" w:rsidR="005F25B1" w:rsidRPr="00C67A3A" w:rsidRDefault="005F25B1" w:rsidP="00C67A3A">
            <w:pPr>
              <w:spacing w:before="60" w:after="60"/>
              <w:ind w:firstLine="0"/>
              <w:jc w:val="right"/>
              <w:rPr>
                <w:rFonts w:ascii="Arial" w:hAnsi="Arial" w:cs="Arial"/>
                <w:sz w:val="20"/>
              </w:rPr>
            </w:pPr>
          </w:p>
        </w:tc>
      </w:tr>
    </w:tbl>
    <w:p w14:paraId="1D0BDE36" w14:textId="77777777" w:rsidR="005F25B1" w:rsidRDefault="005F25B1" w:rsidP="005F25B1">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5F25B1" w:rsidRPr="00C67A3A" w14:paraId="188B4F74" w14:textId="77777777" w:rsidTr="00C67A3A">
        <w:tc>
          <w:tcPr>
            <w:tcW w:w="9912" w:type="dxa"/>
            <w:shd w:val="clear" w:color="auto" w:fill="E2EFD9"/>
          </w:tcPr>
          <w:p w14:paraId="6B58901C" w14:textId="77777777" w:rsidR="005F25B1" w:rsidRPr="00C67A3A" w:rsidRDefault="005F25B1" w:rsidP="00C67A3A">
            <w:pPr>
              <w:spacing w:before="60" w:after="60"/>
              <w:ind w:firstLine="0"/>
              <w:rPr>
                <w:rFonts w:ascii="Arial" w:hAnsi="Arial" w:cs="Arial"/>
                <w:b/>
                <w:i/>
                <w:sz w:val="20"/>
              </w:rPr>
            </w:pPr>
            <w:r w:rsidRPr="00C67A3A">
              <w:rPr>
                <w:rFonts w:ascii="Arial" w:hAnsi="Arial" w:cs="Arial"/>
                <w:b/>
                <w:i/>
                <w:sz w:val="20"/>
              </w:rPr>
              <w:t xml:space="preserve">Commentary:  </w:t>
            </w:r>
          </w:p>
          <w:p w14:paraId="3F9D81DA" w14:textId="77777777" w:rsidR="005F25B1" w:rsidRPr="00C67A3A" w:rsidRDefault="005F25B1" w:rsidP="00C67A3A">
            <w:pPr>
              <w:spacing w:before="60" w:after="60"/>
              <w:ind w:firstLine="0"/>
            </w:pPr>
            <w:r w:rsidRPr="00C67A3A">
              <w:rPr>
                <w:rFonts w:ascii="Arial" w:hAnsi="Arial" w:cs="Arial"/>
                <w:i/>
                <w:sz w:val="20"/>
              </w:rPr>
              <w:t>The municipality should include further discussions and analysis of fruitless and wasteful expenditure as deemed necessary and as set out in MFMA Circular 68.</w:t>
            </w:r>
            <w:r w:rsidRPr="00C67A3A">
              <w:rPr>
                <w:sz w:val="20"/>
              </w:rPr>
              <w:t xml:space="preserve">  </w:t>
            </w:r>
          </w:p>
        </w:tc>
      </w:tr>
    </w:tbl>
    <w:p w14:paraId="3373E504" w14:textId="77777777" w:rsidR="005F25B1" w:rsidRDefault="005F25B1" w:rsidP="005F25B1">
      <w:pPr>
        <w:ind w:firstLine="0"/>
        <w:rPr>
          <w:rFonts w:ascii="Arial" w:hAnsi="Arial" w:cs="Arial"/>
          <w:sz w:val="20"/>
        </w:rPr>
      </w:pPr>
    </w:p>
    <w:p w14:paraId="0025960F" w14:textId="77777777" w:rsidR="005F25B1" w:rsidRDefault="005F25B1" w:rsidP="005F25B1">
      <w:pPr>
        <w:ind w:firstLine="0"/>
        <w:rPr>
          <w:rFonts w:ascii="Arial" w:hAnsi="Arial" w:cs="Arial"/>
          <w:sz w:val="20"/>
        </w:rPr>
      </w:pPr>
    </w:p>
    <w:p w14:paraId="338FDC46" w14:textId="71E91AB3" w:rsidR="00C358F3" w:rsidRPr="00FC4359" w:rsidRDefault="00C358F3" w:rsidP="00C358F3">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31023B67" w14:textId="76EB6514" w:rsidR="006B44E5" w:rsidRPr="00565FA0" w:rsidRDefault="006B44E5">
      <w:pPr>
        <w:pStyle w:val="Heading2"/>
        <w:numPr>
          <w:ilvl w:val="0"/>
          <w:numId w:val="27"/>
        </w:numPr>
        <w:spacing w:before="120" w:after="120"/>
        <w:ind w:left="567" w:hanging="567"/>
        <w:rPr>
          <w:rFonts w:ascii="Arial" w:hAnsi="Arial" w:cs="Arial"/>
          <w:b/>
          <w:color w:val="auto"/>
          <w:sz w:val="20"/>
        </w:rPr>
      </w:pPr>
      <w:bookmarkStart w:id="179" w:name="_Toc172729599"/>
      <w:r>
        <w:rPr>
          <w:rFonts w:ascii="Arial" w:hAnsi="Arial" w:cs="Arial"/>
          <w:b/>
          <w:color w:val="auto"/>
          <w:sz w:val="20"/>
        </w:rPr>
        <w:t xml:space="preserve">Deviations from SCM Regulations </w:t>
      </w:r>
      <w:r w:rsidRPr="007F7CCF">
        <w:rPr>
          <w:rFonts w:ascii="Arial" w:hAnsi="Arial" w:cs="Arial"/>
          <w:b/>
          <w:color w:val="7030A0"/>
          <w:sz w:val="20"/>
        </w:rPr>
        <w:t>[</w:t>
      </w:r>
      <w:r>
        <w:rPr>
          <w:rFonts w:ascii="Arial" w:hAnsi="Arial" w:cs="Arial"/>
          <w:b/>
          <w:color w:val="7030A0"/>
          <w:sz w:val="20"/>
        </w:rPr>
        <w:t>SCM Regulation Number 36</w:t>
      </w:r>
      <w:r w:rsidRPr="007F7CCF">
        <w:rPr>
          <w:rFonts w:ascii="Arial" w:hAnsi="Arial" w:cs="Arial"/>
          <w:b/>
          <w:color w:val="7030A0"/>
          <w:sz w:val="20"/>
        </w:rPr>
        <w:t>]</w:t>
      </w:r>
      <w:bookmarkEnd w:id="179"/>
    </w:p>
    <w:p w14:paraId="3DADAD51" w14:textId="77777777" w:rsidR="005F25B1" w:rsidRDefault="00CE2578" w:rsidP="00565FA0">
      <w:pPr>
        <w:ind w:firstLine="0"/>
        <w:rPr>
          <w:rFonts w:ascii="Arial" w:hAnsi="Arial" w:cs="Arial"/>
          <w:sz w:val="20"/>
        </w:rPr>
      </w:pPr>
      <w:r w:rsidRPr="00CE2578">
        <w:rPr>
          <w:rFonts w:ascii="Arial" w:hAnsi="Arial" w:cs="Arial"/>
          <w:sz w:val="20"/>
        </w:rPr>
        <w:t>In terms of section 36 of the municipal SCM regulations, any deviations from SCM policy needs to be approved by the accounting officer and noted by Council. The awards listed below have been approved by the Accounting Officer and noted by Council.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297835" w:rsidRPr="00C67A3A" w14:paraId="77F41023" w14:textId="77777777" w:rsidTr="00C67A3A">
        <w:tc>
          <w:tcPr>
            <w:tcW w:w="3138" w:type="pct"/>
            <w:tcBorders>
              <w:bottom w:val="single" w:sz="4" w:space="0" w:color="auto"/>
            </w:tcBorders>
            <w:shd w:val="clear" w:color="auto" w:fill="FBE4D5"/>
          </w:tcPr>
          <w:p w14:paraId="4ADEE088" w14:textId="77777777" w:rsidR="00297835" w:rsidRPr="00C67A3A" w:rsidRDefault="00297835" w:rsidP="00297835">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185DCA9" w14:textId="77777777" w:rsidR="00297835" w:rsidRPr="00C67A3A" w:rsidRDefault="00297835" w:rsidP="00297835">
            <w:pPr>
              <w:spacing w:before="60" w:after="60"/>
              <w:ind w:firstLine="0"/>
              <w:jc w:val="center"/>
              <w:rPr>
                <w:rFonts w:ascii="Arial" w:hAnsi="Arial" w:cs="Arial"/>
                <w:b/>
                <w:sz w:val="20"/>
              </w:rPr>
            </w:pPr>
            <w:r>
              <w:rPr>
                <w:rFonts w:ascii="Arial" w:hAnsi="Arial" w:cs="Arial"/>
                <w:b/>
                <w:sz w:val="20"/>
              </w:rPr>
              <w:t>2023/2024</w:t>
            </w:r>
          </w:p>
          <w:p w14:paraId="5765A749" w14:textId="176F14BE" w:rsidR="00297835" w:rsidRPr="00C67A3A" w:rsidRDefault="00297835" w:rsidP="00297835">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8F3D78B" w14:textId="77777777" w:rsidR="00297835" w:rsidRPr="00C67A3A" w:rsidRDefault="00297835" w:rsidP="00297835">
            <w:pPr>
              <w:spacing w:before="60" w:after="60"/>
              <w:ind w:firstLine="0"/>
              <w:jc w:val="center"/>
              <w:rPr>
                <w:rFonts w:ascii="Arial" w:hAnsi="Arial" w:cs="Arial"/>
                <w:b/>
                <w:sz w:val="20"/>
              </w:rPr>
            </w:pPr>
            <w:r>
              <w:rPr>
                <w:rFonts w:ascii="Arial" w:hAnsi="Arial" w:cs="Arial"/>
                <w:b/>
                <w:sz w:val="20"/>
              </w:rPr>
              <w:t>2022/2023</w:t>
            </w:r>
          </w:p>
          <w:p w14:paraId="3F09D9C4" w14:textId="6DA0CD9B" w:rsidR="00297835" w:rsidRPr="00C67A3A" w:rsidRDefault="00297835" w:rsidP="00297835">
            <w:pPr>
              <w:spacing w:before="60" w:after="60"/>
              <w:ind w:firstLine="0"/>
              <w:jc w:val="center"/>
              <w:rPr>
                <w:rFonts w:ascii="Arial" w:hAnsi="Arial" w:cs="Arial"/>
                <w:b/>
                <w:sz w:val="20"/>
              </w:rPr>
            </w:pPr>
            <w:r w:rsidRPr="00C67A3A">
              <w:rPr>
                <w:rFonts w:ascii="Arial" w:hAnsi="Arial" w:cs="Arial"/>
                <w:b/>
                <w:sz w:val="20"/>
              </w:rPr>
              <w:t>(R’000s)</w:t>
            </w:r>
          </w:p>
        </w:tc>
      </w:tr>
      <w:tr w:rsidR="00CE2578" w:rsidRPr="00C67A3A" w14:paraId="253E94F1" w14:textId="77777777" w:rsidTr="00C67A3A">
        <w:tc>
          <w:tcPr>
            <w:tcW w:w="3138" w:type="pct"/>
            <w:tcBorders>
              <w:bottom w:val="nil"/>
            </w:tcBorders>
            <w:shd w:val="clear" w:color="auto" w:fill="auto"/>
          </w:tcPr>
          <w:p w14:paraId="691C0A0B" w14:textId="77777777" w:rsidR="00CE2578" w:rsidRPr="00C67A3A" w:rsidRDefault="00CE2578" w:rsidP="00C67A3A">
            <w:pPr>
              <w:spacing w:before="60" w:after="60"/>
              <w:ind w:firstLine="0"/>
              <w:rPr>
                <w:rFonts w:ascii="Arial" w:hAnsi="Arial" w:cs="Arial"/>
                <w:i/>
                <w:sz w:val="20"/>
              </w:rPr>
            </w:pPr>
            <w:r w:rsidRPr="00C67A3A">
              <w:rPr>
                <w:rFonts w:ascii="Arial" w:hAnsi="Arial" w:cs="Arial"/>
                <w:i/>
                <w:sz w:val="20"/>
              </w:rPr>
              <w:t>Nature and value of deviations from SCM Regulations granted during the reporting period</w:t>
            </w:r>
          </w:p>
        </w:tc>
        <w:tc>
          <w:tcPr>
            <w:tcW w:w="930" w:type="pct"/>
            <w:tcBorders>
              <w:bottom w:val="nil"/>
            </w:tcBorders>
            <w:shd w:val="clear" w:color="auto" w:fill="auto"/>
          </w:tcPr>
          <w:p w14:paraId="73BA4799" w14:textId="77777777" w:rsidR="00CE2578" w:rsidRPr="00C67A3A" w:rsidRDefault="00CE2578" w:rsidP="00C67A3A">
            <w:pPr>
              <w:spacing w:before="60" w:after="60"/>
              <w:ind w:firstLine="0"/>
              <w:jc w:val="right"/>
              <w:rPr>
                <w:rFonts w:ascii="Arial" w:hAnsi="Arial" w:cs="Arial"/>
                <w:sz w:val="20"/>
              </w:rPr>
            </w:pPr>
          </w:p>
        </w:tc>
        <w:tc>
          <w:tcPr>
            <w:tcW w:w="932" w:type="pct"/>
            <w:tcBorders>
              <w:bottom w:val="nil"/>
            </w:tcBorders>
            <w:shd w:val="clear" w:color="auto" w:fill="auto"/>
          </w:tcPr>
          <w:p w14:paraId="4C599F3C" w14:textId="77777777" w:rsidR="00CE2578" w:rsidRPr="00C67A3A" w:rsidRDefault="00CE2578" w:rsidP="00C67A3A">
            <w:pPr>
              <w:spacing w:before="60" w:after="60"/>
              <w:ind w:firstLine="0"/>
              <w:jc w:val="right"/>
              <w:rPr>
                <w:rFonts w:ascii="Arial" w:hAnsi="Arial" w:cs="Arial"/>
                <w:sz w:val="20"/>
              </w:rPr>
            </w:pPr>
          </w:p>
        </w:tc>
      </w:tr>
      <w:tr w:rsidR="00CE2578" w:rsidRPr="00C67A3A" w14:paraId="2ECB129A" w14:textId="77777777" w:rsidTr="00C67A3A">
        <w:tc>
          <w:tcPr>
            <w:tcW w:w="3138" w:type="pct"/>
            <w:tcBorders>
              <w:top w:val="nil"/>
              <w:bottom w:val="nil"/>
            </w:tcBorders>
            <w:shd w:val="clear" w:color="auto" w:fill="DEEAF6"/>
          </w:tcPr>
          <w:p w14:paraId="6CE4BAB7"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Appointment of consultants</w:t>
            </w:r>
          </w:p>
        </w:tc>
        <w:tc>
          <w:tcPr>
            <w:tcW w:w="930" w:type="pct"/>
            <w:tcBorders>
              <w:top w:val="nil"/>
              <w:bottom w:val="nil"/>
            </w:tcBorders>
            <w:shd w:val="clear" w:color="auto" w:fill="auto"/>
          </w:tcPr>
          <w:p w14:paraId="1DDBDE2B"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6E6C974" w14:textId="77777777" w:rsidR="00CE2578" w:rsidRPr="00C67A3A" w:rsidRDefault="00CE2578" w:rsidP="00C67A3A">
            <w:pPr>
              <w:spacing w:before="60" w:after="60"/>
              <w:ind w:firstLine="0"/>
              <w:jc w:val="right"/>
              <w:rPr>
                <w:rFonts w:ascii="Arial" w:hAnsi="Arial" w:cs="Arial"/>
                <w:sz w:val="20"/>
              </w:rPr>
            </w:pPr>
          </w:p>
        </w:tc>
      </w:tr>
      <w:tr w:rsidR="00CE2578" w:rsidRPr="00C67A3A" w14:paraId="39609735" w14:textId="77777777" w:rsidTr="00C67A3A">
        <w:tc>
          <w:tcPr>
            <w:tcW w:w="3138" w:type="pct"/>
            <w:tcBorders>
              <w:top w:val="nil"/>
              <w:bottom w:val="nil"/>
            </w:tcBorders>
            <w:shd w:val="clear" w:color="auto" w:fill="DEEAF6"/>
          </w:tcPr>
          <w:p w14:paraId="3F955EE9"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Information technology upgrades</w:t>
            </w:r>
          </w:p>
        </w:tc>
        <w:tc>
          <w:tcPr>
            <w:tcW w:w="930" w:type="pct"/>
            <w:tcBorders>
              <w:top w:val="nil"/>
              <w:bottom w:val="nil"/>
            </w:tcBorders>
            <w:shd w:val="clear" w:color="auto" w:fill="auto"/>
          </w:tcPr>
          <w:p w14:paraId="6066D6A0"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44AAFD" w14:textId="77777777" w:rsidR="00CE2578" w:rsidRPr="00C67A3A" w:rsidRDefault="00CE2578" w:rsidP="00C67A3A">
            <w:pPr>
              <w:spacing w:before="60" w:after="60"/>
              <w:ind w:firstLine="0"/>
              <w:jc w:val="right"/>
              <w:rPr>
                <w:rFonts w:ascii="Arial" w:hAnsi="Arial" w:cs="Arial"/>
                <w:sz w:val="20"/>
              </w:rPr>
            </w:pPr>
          </w:p>
        </w:tc>
      </w:tr>
      <w:tr w:rsidR="00CE2578" w:rsidRPr="00C67A3A" w14:paraId="6E55C56C" w14:textId="77777777" w:rsidTr="00C67A3A">
        <w:tc>
          <w:tcPr>
            <w:tcW w:w="3138" w:type="pct"/>
            <w:tcBorders>
              <w:top w:val="nil"/>
              <w:bottom w:val="nil"/>
            </w:tcBorders>
            <w:shd w:val="clear" w:color="auto" w:fill="DEEAF6"/>
          </w:tcPr>
          <w:p w14:paraId="4995AA4A"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Extension of contracts (period/value)</w:t>
            </w:r>
          </w:p>
        </w:tc>
        <w:tc>
          <w:tcPr>
            <w:tcW w:w="930" w:type="pct"/>
            <w:tcBorders>
              <w:top w:val="nil"/>
              <w:bottom w:val="nil"/>
            </w:tcBorders>
            <w:shd w:val="clear" w:color="auto" w:fill="auto"/>
          </w:tcPr>
          <w:p w14:paraId="0DB2B127"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42D799" w14:textId="77777777" w:rsidR="00CE2578" w:rsidRPr="00C67A3A" w:rsidRDefault="00CE2578" w:rsidP="00C67A3A">
            <w:pPr>
              <w:spacing w:before="60" w:after="60"/>
              <w:ind w:firstLine="0"/>
              <w:jc w:val="right"/>
              <w:rPr>
                <w:rFonts w:ascii="Arial" w:hAnsi="Arial" w:cs="Arial"/>
                <w:sz w:val="20"/>
              </w:rPr>
            </w:pPr>
          </w:p>
        </w:tc>
      </w:tr>
      <w:tr w:rsidR="00CE2578" w:rsidRPr="00C67A3A" w14:paraId="4F2F52D4" w14:textId="77777777" w:rsidTr="00C67A3A">
        <w:tc>
          <w:tcPr>
            <w:tcW w:w="3138" w:type="pct"/>
            <w:tcBorders>
              <w:top w:val="nil"/>
              <w:bottom w:val="nil"/>
            </w:tcBorders>
            <w:shd w:val="clear" w:color="auto" w:fill="DEEAF6"/>
          </w:tcPr>
          <w:p w14:paraId="6B83ACF4"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Upgrading of infrastructure</w:t>
            </w:r>
          </w:p>
        </w:tc>
        <w:tc>
          <w:tcPr>
            <w:tcW w:w="930" w:type="pct"/>
            <w:tcBorders>
              <w:top w:val="nil"/>
              <w:bottom w:val="nil"/>
            </w:tcBorders>
            <w:shd w:val="clear" w:color="auto" w:fill="auto"/>
          </w:tcPr>
          <w:p w14:paraId="358EFC0F"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68A92F" w14:textId="77777777" w:rsidR="00CE2578" w:rsidRPr="00C67A3A" w:rsidRDefault="00CE2578" w:rsidP="00C67A3A">
            <w:pPr>
              <w:spacing w:before="60" w:after="60"/>
              <w:ind w:firstLine="0"/>
              <w:jc w:val="right"/>
              <w:rPr>
                <w:rFonts w:ascii="Arial" w:hAnsi="Arial" w:cs="Arial"/>
                <w:sz w:val="20"/>
              </w:rPr>
            </w:pPr>
          </w:p>
        </w:tc>
      </w:tr>
      <w:tr w:rsidR="00CE2578" w:rsidRPr="00C67A3A" w14:paraId="03B0E9A7" w14:textId="77777777" w:rsidTr="00C67A3A">
        <w:tc>
          <w:tcPr>
            <w:tcW w:w="3138" w:type="pct"/>
            <w:tcBorders>
              <w:top w:val="nil"/>
              <w:bottom w:val="nil"/>
            </w:tcBorders>
            <w:shd w:val="clear" w:color="auto" w:fill="DEEAF6"/>
          </w:tcPr>
          <w:p w14:paraId="6589784A"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&lt;other to be specified&gt;</w:t>
            </w:r>
          </w:p>
        </w:tc>
        <w:tc>
          <w:tcPr>
            <w:tcW w:w="930" w:type="pct"/>
            <w:tcBorders>
              <w:top w:val="nil"/>
              <w:bottom w:val="nil"/>
            </w:tcBorders>
            <w:shd w:val="clear" w:color="auto" w:fill="auto"/>
          </w:tcPr>
          <w:p w14:paraId="65D89096"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2FC54D" w14:textId="77777777" w:rsidR="00CE2578" w:rsidRPr="00C67A3A" w:rsidRDefault="00CE2578" w:rsidP="00C67A3A">
            <w:pPr>
              <w:spacing w:before="60" w:after="60"/>
              <w:ind w:firstLine="0"/>
              <w:jc w:val="right"/>
              <w:rPr>
                <w:rFonts w:ascii="Arial" w:hAnsi="Arial" w:cs="Arial"/>
                <w:sz w:val="20"/>
              </w:rPr>
            </w:pPr>
          </w:p>
        </w:tc>
      </w:tr>
      <w:tr w:rsidR="00CE2578" w:rsidRPr="00C67A3A" w14:paraId="7CAE8287" w14:textId="77777777" w:rsidTr="00C67A3A">
        <w:tc>
          <w:tcPr>
            <w:tcW w:w="3138" w:type="pct"/>
            <w:tcBorders>
              <w:top w:val="nil"/>
              <w:bottom w:val="nil"/>
            </w:tcBorders>
            <w:shd w:val="clear" w:color="auto" w:fill="DEEAF6"/>
          </w:tcPr>
          <w:p w14:paraId="35005481"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&lt;other to be specified&gt;</w:t>
            </w:r>
          </w:p>
        </w:tc>
        <w:tc>
          <w:tcPr>
            <w:tcW w:w="930" w:type="pct"/>
            <w:tcBorders>
              <w:top w:val="nil"/>
              <w:bottom w:val="nil"/>
            </w:tcBorders>
            <w:shd w:val="clear" w:color="auto" w:fill="auto"/>
          </w:tcPr>
          <w:p w14:paraId="68B6B27A"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3E9D573" w14:textId="77777777" w:rsidR="00CE2578" w:rsidRPr="00C67A3A" w:rsidRDefault="00CE2578" w:rsidP="00C67A3A">
            <w:pPr>
              <w:spacing w:before="60" w:after="60"/>
              <w:ind w:firstLine="0"/>
              <w:jc w:val="right"/>
              <w:rPr>
                <w:rFonts w:ascii="Arial" w:hAnsi="Arial" w:cs="Arial"/>
                <w:sz w:val="20"/>
              </w:rPr>
            </w:pPr>
          </w:p>
        </w:tc>
      </w:tr>
      <w:tr w:rsidR="00CE2578" w:rsidRPr="00C67A3A" w14:paraId="1B68E541" w14:textId="77777777" w:rsidTr="00C67A3A">
        <w:tc>
          <w:tcPr>
            <w:tcW w:w="3138" w:type="pct"/>
            <w:tcBorders>
              <w:top w:val="nil"/>
              <w:bottom w:val="nil"/>
            </w:tcBorders>
            <w:shd w:val="clear" w:color="auto" w:fill="DEEAF6"/>
          </w:tcPr>
          <w:p w14:paraId="4DD26882"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Deviations less than R200,000</w:t>
            </w:r>
          </w:p>
        </w:tc>
        <w:tc>
          <w:tcPr>
            <w:tcW w:w="930" w:type="pct"/>
            <w:tcBorders>
              <w:top w:val="nil"/>
              <w:bottom w:val="nil"/>
            </w:tcBorders>
            <w:shd w:val="clear" w:color="auto" w:fill="auto"/>
          </w:tcPr>
          <w:p w14:paraId="1C00199F"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AE3ACCC" w14:textId="77777777" w:rsidR="00CE2578" w:rsidRPr="00C67A3A" w:rsidRDefault="00CE2578" w:rsidP="00C67A3A">
            <w:pPr>
              <w:spacing w:before="60" w:after="60"/>
              <w:ind w:firstLine="0"/>
              <w:jc w:val="right"/>
              <w:rPr>
                <w:rFonts w:ascii="Arial" w:hAnsi="Arial" w:cs="Arial"/>
                <w:sz w:val="20"/>
              </w:rPr>
            </w:pPr>
          </w:p>
        </w:tc>
      </w:tr>
      <w:tr w:rsidR="00CE2578" w:rsidRPr="00C67A3A" w14:paraId="078E27CE" w14:textId="77777777" w:rsidTr="00C67A3A">
        <w:tc>
          <w:tcPr>
            <w:tcW w:w="3138" w:type="pct"/>
            <w:tcBorders>
              <w:top w:val="nil"/>
              <w:bottom w:val="single" w:sz="4" w:space="0" w:color="auto"/>
            </w:tcBorders>
            <w:shd w:val="clear" w:color="auto" w:fill="auto"/>
          </w:tcPr>
          <w:p w14:paraId="222FAB9B" w14:textId="77777777" w:rsidR="00CE2578" w:rsidRPr="00C67A3A" w:rsidRDefault="00CE2578" w:rsidP="00C67A3A">
            <w:pPr>
              <w:spacing w:before="60" w:after="60"/>
              <w:ind w:firstLine="0"/>
              <w:rPr>
                <w:rFonts w:ascii="Arial" w:hAnsi="Arial" w:cs="Arial"/>
                <w:b/>
                <w:sz w:val="20"/>
              </w:rPr>
            </w:pPr>
            <w:r w:rsidRPr="00C67A3A">
              <w:rPr>
                <w:rFonts w:ascii="Arial" w:hAnsi="Arial" w:cs="Arial"/>
                <w:b/>
                <w:sz w:val="20"/>
              </w:rPr>
              <w:t>Total amount approved by the Accounting Officer and noted by Council</w:t>
            </w:r>
          </w:p>
        </w:tc>
        <w:tc>
          <w:tcPr>
            <w:tcW w:w="930" w:type="pct"/>
            <w:tcBorders>
              <w:top w:val="nil"/>
              <w:bottom w:val="single" w:sz="4" w:space="0" w:color="auto"/>
            </w:tcBorders>
            <w:shd w:val="clear" w:color="auto" w:fill="auto"/>
          </w:tcPr>
          <w:p w14:paraId="19D72D9B"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EFD540B" w14:textId="77777777" w:rsidR="00CE2578" w:rsidRPr="00C67A3A" w:rsidRDefault="00CE2578" w:rsidP="00C67A3A">
            <w:pPr>
              <w:spacing w:before="60" w:after="60"/>
              <w:ind w:firstLine="0"/>
              <w:jc w:val="right"/>
              <w:rPr>
                <w:rFonts w:ascii="Arial" w:hAnsi="Arial" w:cs="Arial"/>
                <w:sz w:val="20"/>
              </w:rPr>
            </w:pPr>
          </w:p>
        </w:tc>
      </w:tr>
    </w:tbl>
    <w:p w14:paraId="7399BC69" w14:textId="77777777" w:rsidR="00CE2578" w:rsidRDefault="00CE2578" w:rsidP="00CE2578">
      <w:pPr>
        <w:ind w:firstLine="0"/>
        <w:rPr>
          <w:rFonts w:ascii="Arial" w:hAnsi="Arial" w:cs="Arial"/>
          <w:sz w:val="20"/>
        </w:rPr>
      </w:pPr>
    </w:p>
    <w:p w14:paraId="385E32BF" w14:textId="4C28D23B" w:rsidR="000A10A2" w:rsidRDefault="00CE2578" w:rsidP="008F712A">
      <w:pPr>
        <w:ind w:firstLine="0"/>
        <w:rPr>
          <w:rFonts w:ascii="Arial" w:hAnsi="Arial" w:cs="Arial"/>
          <w:sz w:val="20"/>
        </w:rPr>
      </w:pPr>
      <w:r>
        <w:rPr>
          <w:rFonts w:ascii="Arial" w:hAnsi="Arial" w:cs="Arial"/>
          <w:sz w:val="20"/>
        </w:rPr>
        <w:t>All deviations considered by the Accounting Officer are processed in terms of the SCM regulations and the municipality’s SCM policy.  This process entails being assessed by the SCM Bid Adjudication Committee in terms of the stipulated criteria for emergency procurements and circumstances where it is impractical or not possible to follow the official procedure.</w:t>
      </w:r>
    </w:p>
    <w:p w14:paraId="4A9FB835" w14:textId="77777777" w:rsidR="000A10A2" w:rsidRPr="000A10A2" w:rsidRDefault="000A10A2" w:rsidP="008F712A">
      <w:pPr>
        <w:ind w:firstLine="0"/>
        <w:rPr>
          <w:rFonts w:ascii="Arial" w:hAnsi="Arial" w:cs="Arial"/>
          <w:sz w:val="20"/>
        </w:rPr>
      </w:pPr>
    </w:p>
    <w:p w14:paraId="55766B8B" w14:textId="3B599F02" w:rsidR="008F712A" w:rsidRPr="00565FA0" w:rsidRDefault="008F712A">
      <w:pPr>
        <w:pStyle w:val="Heading2"/>
        <w:numPr>
          <w:ilvl w:val="0"/>
          <w:numId w:val="27"/>
        </w:numPr>
        <w:spacing w:before="120" w:after="120"/>
        <w:ind w:left="567" w:hanging="567"/>
        <w:rPr>
          <w:rFonts w:ascii="Arial" w:hAnsi="Arial" w:cs="Arial"/>
          <w:b/>
          <w:color w:val="auto"/>
          <w:sz w:val="20"/>
        </w:rPr>
      </w:pPr>
      <w:bookmarkStart w:id="180" w:name="_Toc172729600"/>
      <w:r>
        <w:rPr>
          <w:rFonts w:ascii="Arial" w:hAnsi="Arial" w:cs="Arial"/>
          <w:b/>
          <w:color w:val="auto"/>
          <w:sz w:val="20"/>
        </w:rPr>
        <w:t xml:space="preserve">Awards to close family members </w:t>
      </w:r>
      <w:r w:rsidRPr="007F7CCF">
        <w:rPr>
          <w:rFonts w:ascii="Arial" w:hAnsi="Arial" w:cs="Arial"/>
          <w:b/>
          <w:color w:val="7030A0"/>
          <w:sz w:val="20"/>
        </w:rPr>
        <w:t>[</w:t>
      </w:r>
      <w:r>
        <w:rPr>
          <w:rFonts w:ascii="Arial" w:hAnsi="Arial" w:cs="Arial"/>
          <w:b/>
          <w:color w:val="7030A0"/>
          <w:sz w:val="20"/>
        </w:rPr>
        <w:t>SCM Regulation Number 45</w:t>
      </w:r>
      <w:r w:rsidRPr="007F7CCF">
        <w:rPr>
          <w:rFonts w:ascii="Arial" w:hAnsi="Arial" w:cs="Arial"/>
          <w:b/>
          <w:color w:val="7030A0"/>
          <w:sz w:val="20"/>
        </w:rPr>
        <w:t>]</w:t>
      </w:r>
      <w:bookmarkEnd w:id="1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4"/>
        <w:gridCol w:w="2258"/>
      </w:tblGrid>
      <w:tr w:rsidR="008F712A" w:rsidRPr="00C67A3A" w14:paraId="51A9A712" w14:textId="77777777" w:rsidTr="00C67A3A">
        <w:tc>
          <w:tcPr>
            <w:tcW w:w="3861" w:type="pct"/>
            <w:tcBorders>
              <w:bottom w:val="single" w:sz="4" w:space="0" w:color="auto"/>
            </w:tcBorders>
            <w:shd w:val="clear" w:color="auto" w:fill="FBE4D5"/>
          </w:tcPr>
          <w:p w14:paraId="3B08A83C" w14:textId="77777777" w:rsidR="008F712A" w:rsidRPr="00C67A3A" w:rsidRDefault="008F712A" w:rsidP="00C67A3A">
            <w:pPr>
              <w:spacing w:before="60" w:after="60"/>
              <w:ind w:firstLine="0"/>
              <w:rPr>
                <w:rFonts w:ascii="Arial" w:hAnsi="Arial" w:cs="Arial"/>
                <w:b/>
                <w:sz w:val="20"/>
              </w:rPr>
            </w:pPr>
          </w:p>
        </w:tc>
        <w:tc>
          <w:tcPr>
            <w:tcW w:w="1139" w:type="pct"/>
            <w:tcBorders>
              <w:bottom w:val="single" w:sz="4" w:space="0" w:color="auto"/>
            </w:tcBorders>
            <w:shd w:val="clear" w:color="auto" w:fill="FBE4D5"/>
          </w:tcPr>
          <w:p w14:paraId="562ADF7C" w14:textId="06815202" w:rsidR="008F712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297835">
              <w:rPr>
                <w:rFonts w:ascii="Arial" w:hAnsi="Arial" w:cs="Arial"/>
                <w:b/>
                <w:sz w:val="20"/>
              </w:rPr>
              <w:t>3</w:t>
            </w:r>
            <w:r>
              <w:rPr>
                <w:rFonts w:ascii="Arial" w:hAnsi="Arial" w:cs="Arial"/>
                <w:b/>
                <w:sz w:val="20"/>
              </w:rPr>
              <w:t>/202</w:t>
            </w:r>
            <w:r w:rsidR="00297835">
              <w:rPr>
                <w:rFonts w:ascii="Arial" w:hAnsi="Arial" w:cs="Arial"/>
                <w:b/>
                <w:sz w:val="20"/>
              </w:rPr>
              <w:t>4</w:t>
            </w:r>
          </w:p>
          <w:p w14:paraId="45CC8225" w14:textId="77777777" w:rsidR="008F712A" w:rsidRPr="00C67A3A" w:rsidRDefault="008F712A" w:rsidP="00C67A3A">
            <w:pPr>
              <w:spacing w:before="60" w:after="60"/>
              <w:ind w:firstLine="0"/>
              <w:jc w:val="center"/>
              <w:rPr>
                <w:rFonts w:ascii="Arial" w:hAnsi="Arial" w:cs="Arial"/>
                <w:b/>
                <w:sz w:val="20"/>
              </w:rPr>
            </w:pPr>
            <w:r w:rsidRPr="00C67A3A">
              <w:rPr>
                <w:rFonts w:ascii="Arial" w:hAnsi="Arial" w:cs="Arial"/>
                <w:b/>
                <w:sz w:val="20"/>
              </w:rPr>
              <w:t>(R’000s)</w:t>
            </w:r>
          </w:p>
        </w:tc>
      </w:tr>
      <w:tr w:rsidR="008F712A" w:rsidRPr="00C67A3A" w14:paraId="72462D2B" w14:textId="77777777" w:rsidTr="00C67A3A">
        <w:tc>
          <w:tcPr>
            <w:tcW w:w="3861" w:type="pct"/>
            <w:tcBorders>
              <w:bottom w:val="nil"/>
            </w:tcBorders>
            <w:shd w:val="clear" w:color="auto" w:fill="auto"/>
          </w:tcPr>
          <w:p w14:paraId="747B5160" w14:textId="77777777" w:rsidR="008F712A" w:rsidRPr="00C67A3A" w:rsidRDefault="008F712A" w:rsidP="00C67A3A">
            <w:pPr>
              <w:spacing w:before="60" w:after="60"/>
              <w:ind w:firstLine="0"/>
              <w:rPr>
                <w:rFonts w:ascii="Arial" w:hAnsi="Arial" w:cs="Arial"/>
                <w:sz w:val="20"/>
              </w:rPr>
            </w:pPr>
          </w:p>
        </w:tc>
        <w:tc>
          <w:tcPr>
            <w:tcW w:w="1139" w:type="pct"/>
            <w:tcBorders>
              <w:bottom w:val="nil"/>
            </w:tcBorders>
            <w:shd w:val="clear" w:color="auto" w:fill="auto"/>
          </w:tcPr>
          <w:p w14:paraId="39EDC909" w14:textId="77777777" w:rsidR="008F712A" w:rsidRPr="00C67A3A" w:rsidRDefault="008F712A" w:rsidP="00C67A3A">
            <w:pPr>
              <w:spacing w:before="60" w:after="60"/>
              <w:ind w:firstLine="0"/>
              <w:jc w:val="right"/>
              <w:rPr>
                <w:rFonts w:ascii="Arial" w:hAnsi="Arial" w:cs="Arial"/>
                <w:sz w:val="20"/>
              </w:rPr>
            </w:pPr>
          </w:p>
        </w:tc>
      </w:tr>
      <w:tr w:rsidR="008F712A" w:rsidRPr="00C67A3A" w14:paraId="1AF0768C" w14:textId="77777777" w:rsidTr="00C67A3A">
        <w:tc>
          <w:tcPr>
            <w:tcW w:w="3861" w:type="pct"/>
            <w:tcBorders>
              <w:top w:val="nil"/>
              <w:bottom w:val="nil"/>
            </w:tcBorders>
            <w:shd w:val="clear" w:color="auto" w:fill="DEEAF6"/>
          </w:tcPr>
          <w:p w14:paraId="093FAEBB" w14:textId="77777777" w:rsidR="008F712A" w:rsidRPr="00C67A3A" w:rsidRDefault="008F712A" w:rsidP="00C67A3A">
            <w:pPr>
              <w:spacing w:before="60" w:after="60"/>
              <w:ind w:firstLine="0"/>
              <w:rPr>
                <w:rFonts w:ascii="Arial" w:hAnsi="Arial" w:cs="Arial"/>
                <w:i/>
                <w:sz w:val="20"/>
              </w:rPr>
            </w:pPr>
            <w:r w:rsidRPr="00C67A3A">
              <w:rPr>
                <w:rFonts w:ascii="Arial" w:hAnsi="Arial" w:cs="Arial"/>
                <w:i/>
                <w:sz w:val="20"/>
              </w:rPr>
              <w:t xml:space="preserve">Provide name of close family member along with nature and extent of award </w:t>
            </w:r>
          </w:p>
        </w:tc>
        <w:tc>
          <w:tcPr>
            <w:tcW w:w="1139" w:type="pct"/>
            <w:tcBorders>
              <w:top w:val="nil"/>
              <w:bottom w:val="nil"/>
            </w:tcBorders>
            <w:shd w:val="clear" w:color="auto" w:fill="auto"/>
          </w:tcPr>
          <w:p w14:paraId="6B1EE2D2" w14:textId="77777777" w:rsidR="008F712A" w:rsidRPr="00C67A3A" w:rsidRDefault="008F712A" w:rsidP="00C67A3A">
            <w:pPr>
              <w:spacing w:before="60" w:after="60"/>
              <w:ind w:firstLine="0"/>
              <w:jc w:val="right"/>
              <w:rPr>
                <w:rFonts w:ascii="Arial" w:hAnsi="Arial" w:cs="Arial"/>
                <w:sz w:val="20"/>
              </w:rPr>
            </w:pPr>
          </w:p>
        </w:tc>
      </w:tr>
      <w:tr w:rsidR="008F712A" w:rsidRPr="00C67A3A" w14:paraId="03888037" w14:textId="77777777" w:rsidTr="00C67A3A">
        <w:tc>
          <w:tcPr>
            <w:tcW w:w="3861" w:type="pct"/>
            <w:tcBorders>
              <w:top w:val="nil"/>
            </w:tcBorders>
            <w:shd w:val="clear" w:color="auto" w:fill="auto"/>
          </w:tcPr>
          <w:p w14:paraId="16008DD6" w14:textId="77777777" w:rsidR="008F712A" w:rsidRPr="00C67A3A" w:rsidRDefault="008F712A" w:rsidP="00C67A3A">
            <w:pPr>
              <w:spacing w:before="60" w:after="60"/>
              <w:ind w:firstLine="0"/>
              <w:rPr>
                <w:rFonts w:ascii="Arial" w:hAnsi="Arial" w:cs="Arial"/>
                <w:sz w:val="20"/>
              </w:rPr>
            </w:pPr>
          </w:p>
        </w:tc>
        <w:tc>
          <w:tcPr>
            <w:tcW w:w="1139" w:type="pct"/>
            <w:tcBorders>
              <w:top w:val="nil"/>
            </w:tcBorders>
            <w:shd w:val="clear" w:color="auto" w:fill="auto"/>
          </w:tcPr>
          <w:p w14:paraId="2E4E0E54" w14:textId="77777777" w:rsidR="008F712A" w:rsidRPr="00C67A3A" w:rsidRDefault="008F712A" w:rsidP="00C67A3A">
            <w:pPr>
              <w:spacing w:before="60" w:after="60"/>
              <w:ind w:firstLine="0"/>
              <w:jc w:val="right"/>
              <w:rPr>
                <w:rFonts w:ascii="Arial" w:hAnsi="Arial" w:cs="Arial"/>
                <w:sz w:val="20"/>
              </w:rPr>
            </w:pPr>
          </w:p>
        </w:tc>
      </w:tr>
    </w:tbl>
    <w:p w14:paraId="66ADE7EC" w14:textId="77777777" w:rsidR="001A1226" w:rsidRDefault="001A1226" w:rsidP="009E024D">
      <w:pPr>
        <w:ind w:firstLine="0"/>
        <w:rPr>
          <w:rFonts w:ascii="Arial" w:hAnsi="Arial" w:cs="Arial"/>
          <w:sz w:val="20"/>
        </w:rPr>
        <w:sectPr w:rsidR="001A1226" w:rsidSect="001A1226">
          <w:pgSz w:w="11906" w:h="16838"/>
          <w:pgMar w:top="1440" w:right="992" w:bottom="1440" w:left="992" w:header="709" w:footer="709" w:gutter="0"/>
          <w:cols w:space="708"/>
          <w:docGrid w:linePitch="360"/>
        </w:sectPr>
      </w:pPr>
    </w:p>
    <w:p w14:paraId="3B2AB5BB" w14:textId="76D1DCB3" w:rsidR="000A10A2" w:rsidRDefault="000A10A2" w:rsidP="009E024D">
      <w:pPr>
        <w:ind w:firstLine="0"/>
        <w:rPr>
          <w:rFonts w:ascii="Arial" w:hAnsi="Arial" w:cs="Arial"/>
          <w:sz w:val="20"/>
        </w:rPr>
      </w:pPr>
      <w:r w:rsidRPr="00C67A3A">
        <w:rPr>
          <w:rFonts w:ascii="Arial" w:hAnsi="Arial" w:cs="Arial"/>
          <w:b/>
          <w:color w:val="ED7D31"/>
          <w:sz w:val="20"/>
        </w:rPr>
        <w:lastRenderedPageBreak/>
        <w:t>Notes to the financial statements (Continued)</w:t>
      </w:r>
    </w:p>
    <w:p w14:paraId="198E4E4B" w14:textId="17E19DA0" w:rsidR="00CE2578" w:rsidRPr="00565FA0" w:rsidRDefault="00CE2578">
      <w:pPr>
        <w:pStyle w:val="Heading2"/>
        <w:numPr>
          <w:ilvl w:val="0"/>
          <w:numId w:val="27"/>
        </w:numPr>
        <w:spacing w:before="120" w:after="120"/>
        <w:ind w:left="567" w:hanging="567"/>
        <w:rPr>
          <w:rFonts w:ascii="Arial" w:hAnsi="Arial" w:cs="Arial"/>
          <w:b/>
          <w:color w:val="auto"/>
          <w:sz w:val="20"/>
        </w:rPr>
      </w:pPr>
      <w:bookmarkStart w:id="181" w:name="_Toc172729601"/>
      <w:r>
        <w:rPr>
          <w:rFonts w:ascii="Arial" w:hAnsi="Arial" w:cs="Arial"/>
          <w:b/>
          <w:color w:val="auto"/>
          <w:sz w:val="20"/>
        </w:rPr>
        <w:t>Other Compulsory Disclosures</w:t>
      </w:r>
      <w:r w:rsidR="008F712A">
        <w:rPr>
          <w:rFonts w:ascii="Arial" w:hAnsi="Arial" w:cs="Arial"/>
          <w:b/>
          <w:color w:val="auto"/>
          <w:sz w:val="20"/>
        </w:rPr>
        <w:t xml:space="preserve"> </w:t>
      </w:r>
      <w:r w:rsidR="008F712A" w:rsidRPr="007F7CCF">
        <w:rPr>
          <w:rFonts w:ascii="Arial" w:hAnsi="Arial" w:cs="Arial"/>
          <w:b/>
          <w:color w:val="7030A0"/>
          <w:sz w:val="20"/>
        </w:rPr>
        <w:t>[</w:t>
      </w:r>
      <w:r w:rsidR="008F712A">
        <w:rPr>
          <w:rFonts w:ascii="Arial" w:hAnsi="Arial" w:cs="Arial"/>
          <w:b/>
          <w:color w:val="7030A0"/>
          <w:sz w:val="20"/>
        </w:rPr>
        <w:t>MFMA 125(1)(c)</w:t>
      </w:r>
      <w:r w:rsidR="008F712A" w:rsidRPr="007F7CCF">
        <w:rPr>
          <w:rFonts w:ascii="Arial" w:hAnsi="Arial" w:cs="Arial"/>
          <w:b/>
          <w:color w:val="7030A0"/>
          <w:sz w:val="20"/>
        </w:rPr>
        <w:t>]</w:t>
      </w:r>
      <w:bookmarkEnd w:id="1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2"/>
        <w:gridCol w:w="2095"/>
        <w:gridCol w:w="2095"/>
      </w:tblGrid>
      <w:tr w:rsidR="00AD6F45" w:rsidRPr="00C67A3A" w14:paraId="4525703C" w14:textId="77777777" w:rsidTr="00AD6F45">
        <w:tc>
          <w:tcPr>
            <w:tcW w:w="2886" w:type="pct"/>
            <w:tcBorders>
              <w:bottom w:val="single" w:sz="4" w:space="0" w:color="auto"/>
            </w:tcBorders>
            <w:shd w:val="clear" w:color="auto" w:fill="FBE4D5"/>
          </w:tcPr>
          <w:p w14:paraId="035E42C1" w14:textId="77777777" w:rsidR="00AD6F45" w:rsidRPr="00C67A3A" w:rsidRDefault="00AD6F45" w:rsidP="00C67A3A">
            <w:pPr>
              <w:pStyle w:val="ListParagraph"/>
              <w:spacing w:before="60" w:after="60"/>
              <w:ind w:firstLine="0"/>
              <w:jc w:val="left"/>
              <w:rPr>
                <w:rFonts w:ascii="Arial" w:hAnsi="Arial" w:cs="Arial"/>
                <w:b/>
                <w:sz w:val="20"/>
              </w:rPr>
            </w:pPr>
          </w:p>
        </w:tc>
        <w:tc>
          <w:tcPr>
            <w:tcW w:w="1057" w:type="pct"/>
            <w:tcBorders>
              <w:bottom w:val="single" w:sz="4" w:space="0" w:color="auto"/>
            </w:tcBorders>
            <w:shd w:val="clear" w:color="auto" w:fill="FBE4D5"/>
          </w:tcPr>
          <w:p w14:paraId="55F38A77" w14:textId="77777777" w:rsidR="00AD6F45" w:rsidRPr="00C67A3A" w:rsidRDefault="00AD6F45" w:rsidP="00C67A3A">
            <w:pPr>
              <w:spacing w:before="60" w:after="60"/>
              <w:ind w:firstLine="0"/>
              <w:jc w:val="center"/>
              <w:rPr>
                <w:rFonts w:ascii="Arial" w:hAnsi="Arial" w:cs="Arial"/>
                <w:b/>
                <w:sz w:val="20"/>
              </w:rPr>
            </w:pPr>
            <w:r w:rsidRPr="00C67A3A">
              <w:rPr>
                <w:rFonts w:ascii="Arial" w:hAnsi="Arial" w:cs="Arial"/>
                <w:b/>
                <w:sz w:val="20"/>
              </w:rPr>
              <w:t>PAYE and UIF</w:t>
            </w:r>
          </w:p>
        </w:tc>
        <w:tc>
          <w:tcPr>
            <w:tcW w:w="1057" w:type="pct"/>
            <w:tcBorders>
              <w:bottom w:val="single" w:sz="4" w:space="0" w:color="auto"/>
            </w:tcBorders>
            <w:shd w:val="clear" w:color="auto" w:fill="FBE4D5"/>
          </w:tcPr>
          <w:p w14:paraId="7B13E42C" w14:textId="77777777" w:rsidR="00AD6F45" w:rsidRPr="00C67A3A" w:rsidRDefault="00AD6F45" w:rsidP="00C67A3A">
            <w:pPr>
              <w:spacing w:before="60" w:after="60"/>
              <w:ind w:firstLine="0"/>
              <w:jc w:val="center"/>
              <w:rPr>
                <w:rFonts w:ascii="Arial" w:hAnsi="Arial" w:cs="Arial"/>
                <w:b/>
                <w:sz w:val="20"/>
              </w:rPr>
            </w:pPr>
            <w:r w:rsidRPr="00C67A3A">
              <w:rPr>
                <w:rFonts w:ascii="Arial" w:hAnsi="Arial" w:cs="Arial"/>
                <w:b/>
                <w:sz w:val="20"/>
              </w:rPr>
              <w:t>Pension and Medical Aid</w:t>
            </w:r>
          </w:p>
        </w:tc>
      </w:tr>
      <w:tr w:rsidR="00AD6F45" w:rsidRPr="00C67A3A" w14:paraId="081E23ED" w14:textId="77777777" w:rsidTr="00AD6F45">
        <w:tc>
          <w:tcPr>
            <w:tcW w:w="2886" w:type="pct"/>
            <w:tcBorders>
              <w:bottom w:val="nil"/>
            </w:tcBorders>
            <w:shd w:val="clear" w:color="auto" w:fill="auto"/>
          </w:tcPr>
          <w:p w14:paraId="484F7833" w14:textId="21C3E8D6" w:rsidR="00AD6F45" w:rsidRPr="00C67A3A" w:rsidRDefault="00AD6F45" w:rsidP="00C67A3A">
            <w:pPr>
              <w:spacing w:before="60" w:after="60"/>
              <w:ind w:firstLine="0"/>
              <w:jc w:val="left"/>
              <w:rPr>
                <w:rFonts w:ascii="Arial" w:hAnsi="Arial" w:cs="Arial"/>
                <w:b/>
                <w:sz w:val="20"/>
              </w:rPr>
            </w:pPr>
            <w:r w:rsidRPr="00C67A3A">
              <w:rPr>
                <w:rFonts w:ascii="Arial" w:hAnsi="Arial" w:cs="Arial"/>
                <w:b/>
                <w:sz w:val="20"/>
              </w:rPr>
              <w:t xml:space="preserve">As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2024</w:t>
            </w:r>
          </w:p>
        </w:tc>
        <w:tc>
          <w:tcPr>
            <w:tcW w:w="1057" w:type="pct"/>
            <w:tcBorders>
              <w:bottom w:val="nil"/>
            </w:tcBorders>
            <w:shd w:val="clear" w:color="auto" w:fill="auto"/>
          </w:tcPr>
          <w:p w14:paraId="29A2B004" w14:textId="77777777" w:rsidR="00AD6F45" w:rsidRPr="00C67A3A" w:rsidRDefault="00AD6F45" w:rsidP="00C67A3A">
            <w:pPr>
              <w:spacing w:before="60" w:after="60"/>
              <w:ind w:firstLine="0"/>
              <w:jc w:val="right"/>
              <w:rPr>
                <w:rFonts w:ascii="Arial" w:hAnsi="Arial" w:cs="Arial"/>
                <w:sz w:val="20"/>
              </w:rPr>
            </w:pPr>
          </w:p>
        </w:tc>
        <w:tc>
          <w:tcPr>
            <w:tcW w:w="1057" w:type="pct"/>
            <w:tcBorders>
              <w:bottom w:val="nil"/>
            </w:tcBorders>
            <w:shd w:val="clear" w:color="auto" w:fill="auto"/>
          </w:tcPr>
          <w:p w14:paraId="614751E8" w14:textId="77777777" w:rsidR="00AD6F45" w:rsidRPr="00C67A3A" w:rsidRDefault="00AD6F45" w:rsidP="00C67A3A">
            <w:pPr>
              <w:spacing w:before="60" w:after="60"/>
              <w:ind w:firstLine="0"/>
              <w:jc w:val="right"/>
              <w:rPr>
                <w:rFonts w:ascii="Arial" w:hAnsi="Arial" w:cs="Arial"/>
                <w:sz w:val="20"/>
              </w:rPr>
            </w:pPr>
          </w:p>
        </w:tc>
      </w:tr>
      <w:tr w:rsidR="00AD6F45" w:rsidRPr="00C67A3A" w14:paraId="7EBAC165" w14:textId="77777777" w:rsidTr="00AD6F45">
        <w:tc>
          <w:tcPr>
            <w:tcW w:w="2886" w:type="pct"/>
            <w:tcBorders>
              <w:top w:val="nil"/>
              <w:bottom w:val="nil"/>
            </w:tcBorders>
            <w:shd w:val="clear" w:color="auto" w:fill="auto"/>
          </w:tcPr>
          <w:p w14:paraId="0754EB21" w14:textId="77777777" w:rsidR="00AD6F45" w:rsidRPr="00C67A3A" w:rsidRDefault="00AD6F45" w:rsidP="00C67A3A">
            <w:pPr>
              <w:spacing w:before="60" w:after="60"/>
              <w:ind w:firstLine="0"/>
              <w:jc w:val="left"/>
              <w:rPr>
                <w:rFonts w:ascii="Arial" w:hAnsi="Arial" w:cs="Arial"/>
                <w:sz w:val="20"/>
              </w:rPr>
            </w:pPr>
            <w:r w:rsidRPr="00C67A3A">
              <w:rPr>
                <w:rFonts w:ascii="Arial" w:hAnsi="Arial" w:cs="Arial"/>
                <w:sz w:val="20"/>
              </w:rPr>
              <w:t xml:space="preserve">Opening balance </w:t>
            </w:r>
          </w:p>
        </w:tc>
        <w:tc>
          <w:tcPr>
            <w:tcW w:w="1057" w:type="pct"/>
            <w:tcBorders>
              <w:top w:val="nil"/>
              <w:bottom w:val="nil"/>
            </w:tcBorders>
            <w:shd w:val="clear" w:color="auto" w:fill="auto"/>
          </w:tcPr>
          <w:p w14:paraId="44AB5325"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7BA186BB" w14:textId="77777777" w:rsidR="00AD6F45" w:rsidRPr="00C67A3A" w:rsidRDefault="00AD6F45" w:rsidP="00C67A3A">
            <w:pPr>
              <w:spacing w:before="60" w:after="60"/>
              <w:ind w:firstLine="0"/>
              <w:jc w:val="right"/>
              <w:rPr>
                <w:rFonts w:ascii="Arial" w:hAnsi="Arial" w:cs="Arial"/>
                <w:sz w:val="20"/>
              </w:rPr>
            </w:pPr>
          </w:p>
        </w:tc>
      </w:tr>
      <w:tr w:rsidR="00AD6F45" w:rsidRPr="00C67A3A" w14:paraId="5A4CFE85" w14:textId="77777777" w:rsidTr="00AD6F45">
        <w:tc>
          <w:tcPr>
            <w:tcW w:w="2886" w:type="pct"/>
            <w:tcBorders>
              <w:top w:val="nil"/>
              <w:bottom w:val="nil"/>
            </w:tcBorders>
            <w:shd w:val="clear" w:color="auto" w:fill="auto"/>
          </w:tcPr>
          <w:p w14:paraId="5D9A3D7F" w14:textId="77777777" w:rsidR="00AD6F45" w:rsidRPr="00C67A3A" w:rsidRDefault="00AD6F45" w:rsidP="00C67A3A">
            <w:pPr>
              <w:spacing w:before="60" w:after="60"/>
              <w:ind w:firstLine="0"/>
              <w:jc w:val="left"/>
              <w:rPr>
                <w:rFonts w:ascii="Arial" w:hAnsi="Arial" w:cs="Arial"/>
                <w:sz w:val="20"/>
              </w:rPr>
            </w:pPr>
            <w:r w:rsidRPr="00C67A3A">
              <w:rPr>
                <w:rFonts w:ascii="Arial" w:hAnsi="Arial" w:cs="Arial"/>
                <w:sz w:val="20"/>
              </w:rPr>
              <w:t>Subscription/fees</w:t>
            </w:r>
          </w:p>
        </w:tc>
        <w:tc>
          <w:tcPr>
            <w:tcW w:w="1057" w:type="pct"/>
            <w:tcBorders>
              <w:top w:val="nil"/>
              <w:bottom w:val="nil"/>
            </w:tcBorders>
            <w:shd w:val="clear" w:color="auto" w:fill="auto"/>
          </w:tcPr>
          <w:p w14:paraId="1696C67B"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31490B8D" w14:textId="77777777" w:rsidR="00AD6F45" w:rsidRPr="00C67A3A" w:rsidRDefault="00AD6F45" w:rsidP="00C67A3A">
            <w:pPr>
              <w:spacing w:before="60" w:after="60"/>
              <w:ind w:firstLine="0"/>
              <w:jc w:val="right"/>
              <w:rPr>
                <w:rFonts w:ascii="Arial" w:hAnsi="Arial" w:cs="Arial"/>
                <w:sz w:val="20"/>
              </w:rPr>
            </w:pPr>
          </w:p>
        </w:tc>
      </w:tr>
      <w:tr w:rsidR="00AD6F45" w:rsidRPr="00C67A3A" w14:paraId="4AD6B163" w14:textId="77777777" w:rsidTr="00AD6F45">
        <w:tc>
          <w:tcPr>
            <w:tcW w:w="2886" w:type="pct"/>
            <w:tcBorders>
              <w:top w:val="nil"/>
              <w:bottom w:val="nil"/>
            </w:tcBorders>
            <w:shd w:val="clear" w:color="auto" w:fill="auto"/>
          </w:tcPr>
          <w:p w14:paraId="56CD11CA" w14:textId="77777777" w:rsidR="00AD6F45" w:rsidRPr="00C67A3A" w:rsidRDefault="00AD6F45" w:rsidP="00C67A3A">
            <w:pPr>
              <w:spacing w:before="60" w:after="60"/>
              <w:ind w:firstLine="0"/>
              <w:jc w:val="left"/>
              <w:rPr>
                <w:rFonts w:ascii="Arial" w:hAnsi="Arial" w:cs="Arial"/>
                <w:sz w:val="20"/>
              </w:rPr>
            </w:pPr>
            <w:r w:rsidRPr="00C67A3A">
              <w:rPr>
                <w:rFonts w:ascii="Arial" w:hAnsi="Arial" w:cs="Arial"/>
                <w:sz w:val="20"/>
              </w:rPr>
              <w:t>Amount paid – current year</w:t>
            </w:r>
          </w:p>
        </w:tc>
        <w:tc>
          <w:tcPr>
            <w:tcW w:w="1057" w:type="pct"/>
            <w:tcBorders>
              <w:top w:val="nil"/>
              <w:bottom w:val="nil"/>
            </w:tcBorders>
            <w:shd w:val="clear" w:color="auto" w:fill="auto"/>
          </w:tcPr>
          <w:p w14:paraId="6F07BF45"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17419AA7" w14:textId="77777777" w:rsidR="00AD6F45" w:rsidRPr="00C67A3A" w:rsidRDefault="00AD6F45" w:rsidP="00C67A3A">
            <w:pPr>
              <w:spacing w:before="60" w:after="60"/>
              <w:ind w:firstLine="0"/>
              <w:jc w:val="right"/>
              <w:rPr>
                <w:rFonts w:ascii="Arial" w:hAnsi="Arial" w:cs="Arial"/>
                <w:sz w:val="20"/>
              </w:rPr>
            </w:pPr>
          </w:p>
        </w:tc>
      </w:tr>
      <w:tr w:rsidR="00AD6F45" w:rsidRPr="00C67A3A" w14:paraId="798D72AB" w14:textId="77777777" w:rsidTr="00AD6F45">
        <w:tc>
          <w:tcPr>
            <w:tcW w:w="2886" w:type="pct"/>
            <w:tcBorders>
              <w:top w:val="nil"/>
              <w:bottom w:val="nil"/>
            </w:tcBorders>
            <w:shd w:val="clear" w:color="auto" w:fill="auto"/>
          </w:tcPr>
          <w:p w14:paraId="29601010" w14:textId="77777777" w:rsidR="00AD6F45" w:rsidRPr="00C67A3A" w:rsidRDefault="00AD6F45" w:rsidP="00C67A3A">
            <w:pPr>
              <w:spacing w:before="60" w:after="60"/>
              <w:ind w:firstLine="0"/>
              <w:jc w:val="left"/>
              <w:rPr>
                <w:rFonts w:ascii="Arial" w:hAnsi="Arial" w:cs="Arial"/>
                <w:sz w:val="20"/>
              </w:rPr>
            </w:pPr>
            <w:r w:rsidRPr="00C67A3A">
              <w:rPr>
                <w:rFonts w:ascii="Arial" w:hAnsi="Arial" w:cs="Arial"/>
                <w:sz w:val="20"/>
              </w:rPr>
              <w:t>Amount paid – previous years</w:t>
            </w:r>
          </w:p>
        </w:tc>
        <w:tc>
          <w:tcPr>
            <w:tcW w:w="1057" w:type="pct"/>
            <w:tcBorders>
              <w:top w:val="nil"/>
              <w:bottom w:val="nil"/>
            </w:tcBorders>
            <w:shd w:val="clear" w:color="auto" w:fill="auto"/>
          </w:tcPr>
          <w:p w14:paraId="77F49FBB"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7EA0CAB5" w14:textId="77777777" w:rsidR="00AD6F45" w:rsidRPr="00C67A3A" w:rsidRDefault="00AD6F45" w:rsidP="00C67A3A">
            <w:pPr>
              <w:spacing w:before="60" w:after="60"/>
              <w:ind w:firstLine="0"/>
              <w:jc w:val="right"/>
              <w:rPr>
                <w:rFonts w:ascii="Arial" w:hAnsi="Arial" w:cs="Arial"/>
                <w:sz w:val="20"/>
              </w:rPr>
            </w:pPr>
          </w:p>
        </w:tc>
      </w:tr>
      <w:tr w:rsidR="00AD6F45" w:rsidRPr="00C67A3A" w14:paraId="7F02C3EF" w14:textId="77777777" w:rsidTr="00AD6F45">
        <w:tc>
          <w:tcPr>
            <w:tcW w:w="2886" w:type="pct"/>
            <w:tcBorders>
              <w:top w:val="nil"/>
              <w:bottom w:val="nil"/>
            </w:tcBorders>
            <w:shd w:val="clear" w:color="auto" w:fill="auto"/>
          </w:tcPr>
          <w:p w14:paraId="42750022" w14:textId="77777777" w:rsidR="00AD6F45" w:rsidRPr="00C67A3A" w:rsidRDefault="00AD6F45" w:rsidP="00C67A3A">
            <w:pPr>
              <w:spacing w:before="60" w:after="60"/>
              <w:ind w:firstLine="0"/>
              <w:jc w:val="left"/>
              <w:rPr>
                <w:rFonts w:ascii="Arial" w:hAnsi="Arial" w:cs="Arial"/>
                <w:sz w:val="20"/>
              </w:rPr>
            </w:pPr>
            <w:r w:rsidRPr="00C67A3A">
              <w:rPr>
                <w:rFonts w:ascii="Arial" w:hAnsi="Arial" w:cs="Arial"/>
                <w:sz w:val="20"/>
              </w:rPr>
              <w:t>Balance unpaid (included in payables)</w:t>
            </w:r>
          </w:p>
        </w:tc>
        <w:tc>
          <w:tcPr>
            <w:tcW w:w="1057" w:type="pct"/>
            <w:tcBorders>
              <w:top w:val="nil"/>
              <w:bottom w:val="nil"/>
            </w:tcBorders>
            <w:shd w:val="clear" w:color="auto" w:fill="auto"/>
          </w:tcPr>
          <w:p w14:paraId="26AC158A"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32C3077B" w14:textId="77777777" w:rsidR="00AD6F45" w:rsidRPr="00C67A3A" w:rsidRDefault="00AD6F45" w:rsidP="00C67A3A">
            <w:pPr>
              <w:spacing w:before="60" w:after="60"/>
              <w:ind w:firstLine="0"/>
              <w:jc w:val="right"/>
              <w:rPr>
                <w:rFonts w:ascii="Arial" w:hAnsi="Arial" w:cs="Arial"/>
                <w:sz w:val="20"/>
              </w:rPr>
            </w:pPr>
          </w:p>
        </w:tc>
      </w:tr>
      <w:tr w:rsidR="00AD6F45" w:rsidRPr="00C67A3A" w14:paraId="7489D297" w14:textId="77777777" w:rsidTr="00AD6F45">
        <w:tc>
          <w:tcPr>
            <w:tcW w:w="2886" w:type="pct"/>
            <w:tcBorders>
              <w:top w:val="nil"/>
              <w:bottom w:val="nil"/>
            </w:tcBorders>
            <w:shd w:val="clear" w:color="auto" w:fill="auto"/>
          </w:tcPr>
          <w:p w14:paraId="2823A841"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b/>
                <w:sz w:val="20"/>
              </w:rPr>
              <w:t>Total amount approved by the Accounting Officer and noted by Council</w:t>
            </w:r>
          </w:p>
        </w:tc>
        <w:tc>
          <w:tcPr>
            <w:tcW w:w="1057" w:type="pct"/>
            <w:tcBorders>
              <w:top w:val="nil"/>
              <w:bottom w:val="nil"/>
            </w:tcBorders>
            <w:shd w:val="clear" w:color="auto" w:fill="auto"/>
          </w:tcPr>
          <w:p w14:paraId="325BC047"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04EC33BF" w14:textId="77777777" w:rsidR="00AD6F45" w:rsidRPr="00C67A3A" w:rsidRDefault="00AD6F45" w:rsidP="00C67A3A">
            <w:pPr>
              <w:spacing w:before="60" w:after="60"/>
              <w:ind w:firstLine="0"/>
              <w:jc w:val="right"/>
              <w:rPr>
                <w:rFonts w:ascii="Arial" w:hAnsi="Arial" w:cs="Arial"/>
                <w:sz w:val="20"/>
              </w:rPr>
            </w:pPr>
          </w:p>
        </w:tc>
      </w:tr>
      <w:tr w:rsidR="00AD6F45" w:rsidRPr="00C67A3A" w14:paraId="3DE4C716" w14:textId="77777777" w:rsidTr="00AD6F45">
        <w:tc>
          <w:tcPr>
            <w:tcW w:w="2886" w:type="pct"/>
            <w:tcBorders>
              <w:top w:val="nil"/>
              <w:bottom w:val="nil"/>
            </w:tcBorders>
            <w:shd w:val="clear" w:color="auto" w:fill="auto"/>
          </w:tcPr>
          <w:p w14:paraId="6660F180" w14:textId="621970AE" w:rsidR="00AD6F45" w:rsidRPr="00C67A3A" w:rsidRDefault="00AD6F45" w:rsidP="00C67A3A">
            <w:pPr>
              <w:spacing w:before="60" w:after="60"/>
              <w:ind w:firstLine="0"/>
              <w:jc w:val="left"/>
              <w:rPr>
                <w:rFonts w:ascii="Arial" w:hAnsi="Arial" w:cs="Arial"/>
                <w:b/>
                <w:sz w:val="20"/>
              </w:rPr>
            </w:pPr>
            <w:r w:rsidRPr="00C67A3A">
              <w:rPr>
                <w:rFonts w:ascii="Arial" w:hAnsi="Arial" w:cs="Arial"/>
                <w:b/>
                <w:sz w:val="20"/>
              </w:rPr>
              <w:t xml:space="preserve">As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2023</w:t>
            </w:r>
          </w:p>
        </w:tc>
        <w:tc>
          <w:tcPr>
            <w:tcW w:w="1057" w:type="pct"/>
            <w:tcBorders>
              <w:top w:val="nil"/>
              <w:bottom w:val="nil"/>
            </w:tcBorders>
            <w:shd w:val="clear" w:color="auto" w:fill="auto"/>
          </w:tcPr>
          <w:p w14:paraId="08FBE63A"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42BBE8F5" w14:textId="77777777" w:rsidR="00AD6F45" w:rsidRPr="00C67A3A" w:rsidRDefault="00AD6F45" w:rsidP="00C67A3A">
            <w:pPr>
              <w:spacing w:before="60" w:after="60"/>
              <w:ind w:firstLine="0"/>
              <w:jc w:val="right"/>
              <w:rPr>
                <w:rFonts w:ascii="Arial" w:hAnsi="Arial" w:cs="Arial"/>
                <w:sz w:val="20"/>
              </w:rPr>
            </w:pPr>
          </w:p>
        </w:tc>
      </w:tr>
      <w:tr w:rsidR="00AD6F45" w:rsidRPr="00C67A3A" w14:paraId="7D5DD0BB" w14:textId="77777777" w:rsidTr="00AD6F45">
        <w:tc>
          <w:tcPr>
            <w:tcW w:w="2886" w:type="pct"/>
            <w:tcBorders>
              <w:top w:val="nil"/>
              <w:bottom w:val="nil"/>
            </w:tcBorders>
            <w:shd w:val="clear" w:color="auto" w:fill="auto"/>
          </w:tcPr>
          <w:p w14:paraId="0CB666CB"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sz w:val="20"/>
              </w:rPr>
              <w:t xml:space="preserve">Opening balance </w:t>
            </w:r>
          </w:p>
        </w:tc>
        <w:tc>
          <w:tcPr>
            <w:tcW w:w="1057" w:type="pct"/>
            <w:tcBorders>
              <w:top w:val="nil"/>
              <w:bottom w:val="nil"/>
            </w:tcBorders>
            <w:shd w:val="clear" w:color="auto" w:fill="auto"/>
          </w:tcPr>
          <w:p w14:paraId="5F80DC97"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6D9B6425" w14:textId="77777777" w:rsidR="00AD6F45" w:rsidRPr="00C67A3A" w:rsidRDefault="00AD6F45" w:rsidP="00C67A3A">
            <w:pPr>
              <w:spacing w:before="60" w:after="60"/>
              <w:ind w:firstLine="0"/>
              <w:jc w:val="right"/>
              <w:rPr>
                <w:rFonts w:ascii="Arial" w:hAnsi="Arial" w:cs="Arial"/>
                <w:sz w:val="20"/>
              </w:rPr>
            </w:pPr>
          </w:p>
        </w:tc>
      </w:tr>
      <w:tr w:rsidR="00AD6F45" w:rsidRPr="00C67A3A" w14:paraId="12793BC6" w14:textId="77777777" w:rsidTr="00AD6F45">
        <w:tc>
          <w:tcPr>
            <w:tcW w:w="2886" w:type="pct"/>
            <w:tcBorders>
              <w:top w:val="nil"/>
              <w:bottom w:val="nil"/>
            </w:tcBorders>
            <w:shd w:val="clear" w:color="auto" w:fill="auto"/>
          </w:tcPr>
          <w:p w14:paraId="131D885A"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sz w:val="20"/>
              </w:rPr>
              <w:t>Subscription/fees</w:t>
            </w:r>
          </w:p>
        </w:tc>
        <w:tc>
          <w:tcPr>
            <w:tcW w:w="1057" w:type="pct"/>
            <w:tcBorders>
              <w:top w:val="nil"/>
              <w:bottom w:val="nil"/>
            </w:tcBorders>
            <w:shd w:val="clear" w:color="auto" w:fill="auto"/>
          </w:tcPr>
          <w:p w14:paraId="45524704"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007B3A53" w14:textId="77777777" w:rsidR="00AD6F45" w:rsidRPr="00C67A3A" w:rsidRDefault="00AD6F45" w:rsidP="00C67A3A">
            <w:pPr>
              <w:spacing w:before="60" w:after="60"/>
              <w:ind w:firstLine="0"/>
              <w:jc w:val="right"/>
              <w:rPr>
                <w:rFonts w:ascii="Arial" w:hAnsi="Arial" w:cs="Arial"/>
                <w:sz w:val="20"/>
              </w:rPr>
            </w:pPr>
          </w:p>
        </w:tc>
      </w:tr>
      <w:tr w:rsidR="00AD6F45" w:rsidRPr="00C67A3A" w14:paraId="459DECE0" w14:textId="77777777" w:rsidTr="00AD6F45">
        <w:tc>
          <w:tcPr>
            <w:tcW w:w="2886" w:type="pct"/>
            <w:tcBorders>
              <w:top w:val="nil"/>
              <w:bottom w:val="nil"/>
            </w:tcBorders>
            <w:shd w:val="clear" w:color="auto" w:fill="auto"/>
          </w:tcPr>
          <w:p w14:paraId="4FF6E88E"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sz w:val="20"/>
              </w:rPr>
              <w:t>Amount paid – current year</w:t>
            </w:r>
          </w:p>
        </w:tc>
        <w:tc>
          <w:tcPr>
            <w:tcW w:w="1057" w:type="pct"/>
            <w:tcBorders>
              <w:top w:val="nil"/>
              <w:bottom w:val="nil"/>
            </w:tcBorders>
            <w:shd w:val="clear" w:color="auto" w:fill="auto"/>
          </w:tcPr>
          <w:p w14:paraId="553BC88C"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71899173" w14:textId="77777777" w:rsidR="00AD6F45" w:rsidRPr="00C67A3A" w:rsidRDefault="00AD6F45" w:rsidP="00C67A3A">
            <w:pPr>
              <w:spacing w:before="60" w:after="60"/>
              <w:ind w:firstLine="0"/>
              <w:jc w:val="right"/>
              <w:rPr>
                <w:rFonts w:ascii="Arial" w:hAnsi="Arial" w:cs="Arial"/>
                <w:sz w:val="20"/>
              </w:rPr>
            </w:pPr>
          </w:p>
        </w:tc>
      </w:tr>
      <w:tr w:rsidR="00AD6F45" w:rsidRPr="00C67A3A" w14:paraId="1C8F03C6" w14:textId="77777777" w:rsidTr="00AD6F45">
        <w:tc>
          <w:tcPr>
            <w:tcW w:w="2886" w:type="pct"/>
            <w:tcBorders>
              <w:top w:val="nil"/>
              <w:bottom w:val="nil"/>
            </w:tcBorders>
            <w:shd w:val="clear" w:color="auto" w:fill="auto"/>
          </w:tcPr>
          <w:p w14:paraId="56953034"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sz w:val="20"/>
              </w:rPr>
              <w:t>Amount paid – previous years</w:t>
            </w:r>
          </w:p>
        </w:tc>
        <w:tc>
          <w:tcPr>
            <w:tcW w:w="1057" w:type="pct"/>
            <w:tcBorders>
              <w:top w:val="nil"/>
              <w:bottom w:val="nil"/>
            </w:tcBorders>
            <w:shd w:val="clear" w:color="auto" w:fill="auto"/>
          </w:tcPr>
          <w:p w14:paraId="7FD49001"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18A567E2" w14:textId="77777777" w:rsidR="00AD6F45" w:rsidRPr="00C67A3A" w:rsidRDefault="00AD6F45" w:rsidP="00C67A3A">
            <w:pPr>
              <w:spacing w:before="60" w:after="60"/>
              <w:ind w:firstLine="0"/>
              <w:jc w:val="right"/>
              <w:rPr>
                <w:rFonts w:ascii="Arial" w:hAnsi="Arial" w:cs="Arial"/>
                <w:sz w:val="20"/>
              </w:rPr>
            </w:pPr>
          </w:p>
        </w:tc>
      </w:tr>
      <w:tr w:rsidR="00AD6F45" w:rsidRPr="00C67A3A" w14:paraId="73B0E165" w14:textId="77777777" w:rsidTr="00AD6F45">
        <w:tc>
          <w:tcPr>
            <w:tcW w:w="2886" w:type="pct"/>
            <w:tcBorders>
              <w:top w:val="nil"/>
              <w:bottom w:val="nil"/>
            </w:tcBorders>
            <w:shd w:val="clear" w:color="auto" w:fill="auto"/>
          </w:tcPr>
          <w:p w14:paraId="35907F06"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sz w:val="20"/>
              </w:rPr>
              <w:t>Balance unpaid (included in payables)</w:t>
            </w:r>
          </w:p>
        </w:tc>
        <w:tc>
          <w:tcPr>
            <w:tcW w:w="1057" w:type="pct"/>
            <w:tcBorders>
              <w:top w:val="nil"/>
              <w:bottom w:val="nil"/>
            </w:tcBorders>
            <w:shd w:val="clear" w:color="auto" w:fill="auto"/>
          </w:tcPr>
          <w:p w14:paraId="3180D2F3"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bottom w:val="nil"/>
            </w:tcBorders>
            <w:shd w:val="clear" w:color="auto" w:fill="auto"/>
          </w:tcPr>
          <w:p w14:paraId="3629911D" w14:textId="77777777" w:rsidR="00AD6F45" w:rsidRPr="00C67A3A" w:rsidRDefault="00AD6F45" w:rsidP="00C67A3A">
            <w:pPr>
              <w:spacing w:before="60" w:after="60"/>
              <w:ind w:firstLine="0"/>
              <w:jc w:val="right"/>
              <w:rPr>
                <w:rFonts w:ascii="Arial" w:hAnsi="Arial" w:cs="Arial"/>
                <w:sz w:val="20"/>
              </w:rPr>
            </w:pPr>
          </w:p>
        </w:tc>
      </w:tr>
      <w:tr w:rsidR="00AD6F45" w:rsidRPr="00C67A3A" w14:paraId="3C47F44F" w14:textId="77777777" w:rsidTr="00AD6F45">
        <w:tc>
          <w:tcPr>
            <w:tcW w:w="2886" w:type="pct"/>
            <w:tcBorders>
              <w:top w:val="nil"/>
            </w:tcBorders>
            <w:shd w:val="clear" w:color="auto" w:fill="auto"/>
          </w:tcPr>
          <w:p w14:paraId="63C3D40E" w14:textId="77777777" w:rsidR="00AD6F45" w:rsidRPr="00C67A3A" w:rsidRDefault="00AD6F45" w:rsidP="00C67A3A">
            <w:pPr>
              <w:spacing w:before="60" w:after="60"/>
              <w:ind w:firstLine="0"/>
              <w:jc w:val="left"/>
              <w:rPr>
                <w:rFonts w:ascii="Arial" w:hAnsi="Arial" w:cs="Arial"/>
                <w:b/>
                <w:sz w:val="20"/>
              </w:rPr>
            </w:pPr>
            <w:r w:rsidRPr="00C67A3A">
              <w:rPr>
                <w:rFonts w:ascii="Arial" w:hAnsi="Arial" w:cs="Arial"/>
                <w:b/>
                <w:sz w:val="20"/>
              </w:rPr>
              <w:t>Total amount approved by the Accounting Officer and noted by Council</w:t>
            </w:r>
          </w:p>
        </w:tc>
        <w:tc>
          <w:tcPr>
            <w:tcW w:w="1057" w:type="pct"/>
            <w:tcBorders>
              <w:top w:val="nil"/>
            </w:tcBorders>
            <w:shd w:val="clear" w:color="auto" w:fill="auto"/>
          </w:tcPr>
          <w:p w14:paraId="7AD76CEC" w14:textId="77777777" w:rsidR="00AD6F45" w:rsidRPr="00C67A3A" w:rsidRDefault="00AD6F45" w:rsidP="00C67A3A">
            <w:pPr>
              <w:spacing w:before="60" w:after="60"/>
              <w:ind w:firstLine="0"/>
              <w:jc w:val="right"/>
              <w:rPr>
                <w:rFonts w:ascii="Arial" w:hAnsi="Arial" w:cs="Arial"/>
                <w:sz w:val="20"/>
              </w:rPr>
            </w:pPr>
          </w:p>
        </w:tc>
        <w:tc>
          <w:tcPr>
            <w:tcW w:w="1057" w:type="pct"/>
            <w:tcBorders>
              <w:top w:val="nil"/>
            </w:tcBorders>
            <w:shd w:val="clear" w:color="auto" w:fill="auto"/>
          </w:tcPr>
          <w:p w14:paraId="357A9F8F" w14:textId="77777777" w:rsidR="00AD6F45" w:rsidRPr="00C67A3A" w:rsidRDefault="00AD6F45" w:rsidP="00C67A3A">
            <w:pPr>
              <w:spacing w:before="60" w:after="60"/>
              <w:ind w:firstLine="0"/>
              <w:jc w:val="right"/>
              <w:rPr>
                <w:rFonts w:ascii="Arial" w:hAnsi="Arial" w:cs="Arial"/>
                <w:sz w:val="20"/>
              </w:rPr>
            </w:pPr>
          </w:p>
        </w:tc>
      </w:tr>
    </w:tbl>
    <w:p w14:paraId="07956C34" w14:textId="77777777" w:rsidR="00204317" w:rsidRDefault="00204317" w:rsidP="00565FA0">
      <w:pPr>
        <w:ind w:firstLine="0"/>
        <w:rPr>
          <w:rFonts w:ascii="Arial" w:hAnsi="Arial" w:cs="Arial"/>
          <w:sz w:val="20"/>
        </w:rPr>
      </w:pPr>
    </w:p>
    <w:sectPr w:rsidR="00204317" w:rsidSect="00AD6F45">
      <w:pgSz w:w="11906" w:h="16838"/>
      <w:pgMar w:top="1440" w:right="992" w:bottom="1440" w:left="99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139A25" w14:textId="77777777" w:rsidR="00A67389" w:rsidRDefault="00A67389" w:rsidP="00EA7338">
      <w:pPr>
        <w:spacing w:before="0" w:after="0"/>
      </w:pPr>
      <w:r>
        <w:separator/>
      </w:r>
    </w:p>
  </w:endnote>
  <w:endnote w:type="continuationSeparator" w:id="0">
    <w:p w14:paraId="232B6140" w14:textId="77777777" w:rsidR="00A67389" w:rsidRDefault="00A67389" w:rsidP="00EA7338">
      <w:pPr>
        <w:spacing w:before="0" w:after="0"/>
      </w:pPr>
      <w:r>
        <w:continuationSeparator/>
      </w:r>
    </w:p>
  </w:endnote>
  <w:endnote w:type="continuationNotice" w:id="1">
    <w:p w14:paraId="45372D3E" w14:textId="77777777" w:rsidR="00A67389" w:rsidRDefault="00A67389">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rial,Bold">
    <w:altName w:val="Arial"/>
    <w:panose1 w:val="00000000000000000000"/>
    <w:charset w:val="00"/>
    <w:family w:val="auto"/>
    <w:notTrueType/>
    <w:pitch w:val="default"/>
    <w:sig w:usb0="00000003" w:usb1="00000000" w:usb2="0000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686EA7" w14:textId="77777777" w:rsidR="002D3104" w:rsidRPr="00CD68A1" w:rsidRDefault="002D3104" w:rsidP="00926B0F">
    <w:pPr>
      <w:pStyle w:val="ListParagraph"/>
      <w:pBdr>
        <w:top w:val="single" w:sz="4" w:space="1" w:color="auto"/>
      </w:pBdr>
      <w:tabs>
        <w:tab w:val="left" w:pos="142"/>
      </w:tabs>
      <w:ind w:left="142" w:firstLine="0"/>
      <w:jc w:val="right"/>
      <w:rPr>
        <w:rFonts w:ascii="Arial" w:hAnsi="Arial" w:cs="Arial"/>
        <w:sz w:val="18"/>
        <w:szCs w:val="18"/>
      </w:rPr>
    </w:pPr>
    <w:r w:rsidRPr="00CD68A1">
      <w:rPr>
        <w:rFonts w:ascii="Arial" w:hAnsi="Arial" w:cs="Arial"/>
        <w:sz w:val="18"/>
        <w:szCs w:val="18"/>
      </w:rPr>
      <w:t xml:space="preserve">Page </w:t>
    </w:r>
    <w:r w:rsidRPr="00CD68A1">
      <w:rPr>
        <w:rFonts w:ascii="Arial" w:hAnsi="Arial" w:cs="Arial"/>
        <w:b/>
        <w:bCs/>
        <w:sz w:val="18"/>
        <w:szCs w:val="18"/>
      </w:rPr>
      <w:fldChar w:fldCharType="begin"/>
    </w:r>
    <w:r w:rsidRPr="00CD68A1">
      <w:rPr>
        <w:rFonts w:ascii="Arial" w:hAnsi="Arial" w:cs="Arial"/>
        <w:b/>
        <w:bCs/>
        <w:sz w:val="18"/>
        <w:szCs w:val="18"/>
      </w:rPr>
      <w:instrText xml:space="preserve"> PAGE </w:instrText>
    </w:r>
    <w:r w:rsidRPr="00CD68A1">
      <w:rPr>
        <w:rFonts w:ascii="Arial" w:hAnsi="Arial" w:cs="Arial"/>
        <w:b/>
        <w:bCs/>
        <w:sz w:val="18"/>
        <w:szCs w:val="18"/>
      </w:rPr>
      <w:fldChar w:fldCharType="separate"/>
    </w:r>
    <w:r w:rsidR="008358F6">
      <w:rPr>
        <w:rFonts w:ascii="Arial" w:hAnsi="Arial" w:cs="Arial"/>
        <w:b/>
        <w:bCs/>
        <w:noProof/>
        <w:sz w:val="18"/>
        <w:szCs w:val="18"/>
      </w:rPr>
      <w:t>311</w:t>
    </w:r>
    <w:r w:rsidRPr="00CD68A1">
      <w:rPr>
        <w:rFonts w:ascii="Arial" w:hAnsi="Arial" w:cs="Arial"/>
        <w:b/>
        <w:bCs/>
        <w:sz w:val="18"/>
        <w:szCs w:val="18"/>
      </w:rPr>
      <w:fldChar w:fldCharType="end"/>
    </w:r>
    <w:r w:rsidRPr="00CD68A1">
      <w:rPr>
        <w:rFonts w:ascii="Arial" w:hAnsi="Arial" w:cs="Arial"/>
        <w:sz w:val="18"/>
        <w:szCs w:val="18"/>
      </w:rPr>
      <w:t xml:space="preserve"> of </w:t>
    </w:r>
    <w:r w:rsidRPr="00CD68A1">
      <w:rPr>
        <w:rFonts w:ascii="Arial" w:hAnsi="Arial" w:cs="Arial"/>
        <w:b/>
        <w:bCs/>
        <w:sz w:val="18"/>
        <w:szCs w:val="18"/>
      </w:rPr>
      <w:fldChar w:fldCharType="begin"/>
    </w:r>
    <w:r w:rsidRPr="00CD68A1">
      <w:rPr>
        <w:rFonts w:ascii="Arial" w:hAnsi="Arial" w:cs="Arial"/>
        <w:b/>
        <w:bCs/>
        <w:sz w:val="18"/>
        <w:szCs w:val="18"/>
      </w:rPr>
      <w:instrText xml:space="preserve"> NUMPAGES  </w:instrText>
    </w:r>
    <w:r w:rsidRPr="00CD68A1">
      <w:rPr>
        <w:rFonts w:ascii="Arial" w:hAnsi="Arial" w:cs="Arial"/>
        <w:b/>
        <w:bCs/>
        <w:sz w:val="18"/>
        <w:szCs w:val="18"/>
      </w:rPr>
      <w:fldChar w:fldCharType="separate"/>
    </w:r>
    <w:r w:rsidR="008358F6">
      <w:rPr>
        <w:rFonts w:ascii="Arial" w:hAnsi="Arial" w:cs="Arial"/>
        <w:b/>
        <w:bCs/>
        <w:noProof/>
        <w:sz w:val="18"/>
        <w:szCs w:val="18"/>
      </w:rPr>
      <w:t>311</w:t>
    </w:r>
    <w:r w:rsidRPr="00CD68A1">
      <w:rPr>
        <w:rFonts w:ascii="Arial" w:hAnsi="Arial" w:cs="Arial"/>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572D7C" w14:textId="77777777" w:rsidR="00A67389" w:rsidRDefault="00A67389" w:rsidP="00EA7338">
      <w:pPr>
        <w:spacing w:before="0" w:after="0"/>
      </w:pPr>
      <w:r>
        <w:separator/>
      </w:r>
    </w:p>
  </w:footnote>
  <w:footnote w:type="continuationSeparator" w:id="0">
    <w:p w14:paraId="280A15A5" w14:textId="77777777" w:rsidR="00A67389" w:rsidRDefault="00A67389" w:rsidP="00EA7338">
      <w:pPr>
        <w:spacing w:before="0" w:after="0"/>
      </w:pPr>
      <w:r>
        <w:continuationSeparator/>
      </w:r>
    </w:p>
  </w:footnote>
  <w:footnote w:type="continuationNotice" w:id="1">
    <w:p w14:paraId="15C448B7" w14:textId="77777777" w:rsidR="00A67389" w:rsidRDefault="00A67389">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359183" w14:textId="77777777" w:rsidR="002D3104" w:rsidRPr="00EA7338" w:rsidRDefault="002D3104" w:rsidP="00EA7338">
    <w:pPr>
      <w:spacing w:before="60" w:after="60"/>
      <w:ind w:firstLine="0"/>
      <w:rPr>
        <w:rFonts w:ascii="Arial" w:hAnsi="Arial" w:cs="Arial"/>
        <w:b/>
        <w:sz w:val="20"/>
      </w:rPr>
    </w:pPr>
    <w:r w:rsidRPr="00EA7338">
      <w:rPr>
        <w:rFonts w:ascii="Arial" w:hAnsi="Arial" w:cs="Arial"/>
        <w:b/>
        <w:sz w:val="20"/>
      </w:rPr>
      <w:t>Batho Pele City Municipality</w:t>
    </w:r>
  </w:p>
  <w:p w14:paraId="3F1C1AA4" w14:textId="769EA809" w:rsidR="002D3104" w:rsidRPr="004C72E9" w:rsidRDefault="002D3104" w:rsidP="004C72E9">
    <w:pPr>
      <w:pBdr>
        <w:bottom w:val="single" w:sz="4" w:space="1" w:color="auto"/>
      </w:pBdr>
      <w:spacing w:before="60" w:after="60"/>
      <w:ind w:firstLine="0"/>
      <w:rPr>
        <w:rFonts w:ascii="Arial" w:hAnsi="Arial" w:cs="Arial"/>
        <w:b/>
        <w:sz w:val="20"/>
      </w:rPr>
    </w:pPr>
    <w:r w:rsidRPr="00EA7338">
      <w:rPr>
        <w:rFonts w:ascii="Arial" w:hAnsi="Arial" w:cs="Arial"/>
        <w:b/>
        <w:sz w:val="20"/>
      </w:rPr>
      <w:t>Illustrative Annual Financial Statements</w:t>
    </w:r>
    <w:r>
      <w:rPr>
        <w:rFonts w:ascii="Arial" w:hAnsi="Arial" w:cs="Arial"/>
        <w:b/>
        <w:sz w:val="20"/>
      </w:rPr>
      <w:t xml:space="preserve"> for</w:t>
    </w:r>
    <w:r w:rsidR="007067B8">
      <w:rPr>
        <w:rFonts w:ascii="Arial" w:hAnsi="Arial" w:cs="Arial"/>
        <w:b/>
        <w:sz w:val="20"/>
      </w:rPr>
      <w:t xml:space="preserve"> water and sanitation for</w:t>
    </w:r>
    <w:r>
      <w:rPr>
        <w:rFonts w:ascii="Arial" w:hAnsi="Arial" w:cs="Arial"/>
        <w:b/>
        <w:sz w:val="20"/>
      </w:rPr>
      <w:t xml:space="preserve"> the year ended 30 June 202</w:t>
    </w:r>
    <w:r w:rsidR="00012350">
      <w:rPr>
        <w:rFonts w:ascii="Arial" w:hAnsi="Arial" w:cs="Arial"/>
        <w:b/>
        <w:sz w:val="20"/>
      </w:rPr>
      <w:t>4</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3F655C" w14:textId="77777777" w:rsidR="002D3104" w:rsidRPr="00EA7338" w:rsidRDefault="002D3104" w:rsidP="00EA7338">
    <w:pPr>
      <w:pStyle w:val="Header"/>
      <w:spacing w:before="60" w:after="60"/>
      <w:ind w:firstLine="0"/>
      <w:rPr>
        <w:rFonts w:ascii="Arial" w:hAnsi="Arial" w:cs="Arial"/>
        <w:b/>
        <w:sz w:val="20"/>
      </w:rPr>
    </w:pPr>
    <w:r w:rsidRPr="00EA7338">
      <w:rPr>
        <w:rFonts w:ascii="Arial" w:hAnsi="Arial" w:cs="Arial"/>
        <w:b/>
        <w:sz w:val="20"/>
      </w:rPr>
      <w:t>Batho Pele City Municipality</w:t>
    </w:r>
  </w:p>
  <w:p w14:paraId="2D205071" w14:textId="393C367C" w:rsidR="00121A43" w:rsidRPr="004C72E9" w:rsidRDefault="002D3104" w:rsidP="004C72E9">
    <w:pPr>
      <w:pStyle w:val="Header"/>
      <w:pBdr>
        <w:bottom w:val="single" w:sz="4" w:space="1" w:color="auto"/>
      </w:pBdr>
      <w:spacing w:before="60" w:after="60"/>
      <w:ind w:firstLine="0"/>
      <w:rPr>
        <w:rFonts w:ascii="Arial" w:hAnsi="Arial" w:cs="Arial"/>
        <w:b/>
        <w:sz w:val="20"/>
      </w:rPr>
    </w:pPr>
    <w:r w:rsidRPr="00EA7338">
      <w:rPr>
        <w:rFonts w:ascii="Arial" w:hAnsi="Arial" w:cs="Arial"/>
        <w:b/>
        <w:sz w:val="20"/>
      </w:rPr>
      <w:t>Illustrative Annual Financial Statements</w:t>
    </w:r>
    <w:r>
      <w:rPr>
        <w:rFonts w:ascii="Arial" w:hAnsi="Arial" w:cs="Arial"/>
        <w:b/>
        <w:sz w:val="20"/>
      </w:rPr>
      <w:t xml:space="preserve"> </w:t>
    </w:r>
    <w:r w:rsidR="00007139">
      <w:rPr>
        <w:rFonts w:ascii="Arial" w:hAnsi="Arial" w:cs="Arial"/>
        <w:b/>
        <w:sz w:val="20"/>
      </w:rPr>
      <w:t xml:space="preserve">for water and sanitation </w:t>
    </w:r>
    <w:r>
      <w:rPr>
        <w:rFonts w:ascii="Arial" w:hAnsi="Arial" w:cs="Arial"/>
        <w:b/>
        <w:sz w:val="20"/>
      </w:rPr>
      <w:t>for the year ended 30 June 202</w:t>
    </w:r>
    <w:r w:rsidR="00D866C1">
      <w:rPr>
        <w:rFonts w:ascii="Arial" w:hAnsi="Arial" w:cs="Arial"/>
        <w:b/>
        <w:sz w:val="20"/>
      </w:rPr>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CA1285"/>
    <w:multiLevelType w:val="hybridMultilevel"/>
    <w:tmpl w:val="4942F958"/>
    <w:lvl w:ilvl="0" w:tplc="1C09000D">
      <w:start w:val="1"/>
      <w:numFmt w:val="bullet"/>
      <w:lvlText w:val=""/>
      <w:lvlJc w:val="left"/>
      <w:pPr>
        <w:ind w:left="360" w:hanging="360"/>
      </w:pPr>
      <w:rPr>
        <w:rFonts w:ascii="Wingdings" w:hAnsi="Wingdings" w:hint="default"/>
      </w:rPr>
    </w:lvl>
    <w:lvl w:ilvl="1" w:tplc="1C090003">
      <w:start w:val="1"/>
      <w:numFmt w:val="bullet"/>
      <w:lvlText w:val="o"/>
      <w:lvlJc w:val="left"/>
      <w:pPr>
        <w:ind w:left="1080" w:hanging="360"/>
      </w:pPr>
      <w:rPr>
        <w:rFonts w:ascii="Courier New" w:hAnsi="Courier New" w:cs="Courier New" w:hint="default"/>
      </w:rPr>
    </w:lvl>
    <w:lvl w:ilvl="2" w:tplc="5BD0CC16">
      <w:start w:val="39"/>
      <w:numFmt w:val="bullet"/>
      <w:lvlText w:val="-"/>
      <w:lvlJc w:val="left"/>
      <w:pPr>
        <w:ind w:left="1800" w:hanging="360"/>
      </w:pPr>
      <w:rPr>
        <w:rFonts w:ascii="Arial" w:eastAsia="Calibri" w:hAnsi="Arial" w:cs="Arial"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 w15:restartNumberingAfterBreak="0">
    <w:nsid w:val="07004CFB"/>
    <w:multiLevelType w:val="multilevel"/>
    <w:tmpl w:val="E6F85C78"/>
    <w:lvl w:ilvl="0">
      <w:start w:val="4"/>
      <w:numFmt w:val="decimal"/>
      <w:lvlText w:val="%1"/>
      <w:lvlJc w:val="left"/>
      <w:pPr>
        <w:ind w:left="450" w:hanging="450"/>
      </w:pPr>
      <w:rPr>
        <w:rFonts w:hint="default"/>
      </w:rPr>
    </w:lvl>
    <w:lvl w:ilvl="1">
      <w:start w:val="1"/>
      <w:numFmt w:val="decimal"/>
      <w:lvlText w:val="%1.%2"/>
      <w:lvlJc w:val="left"/>
      <w:pPr>
        <w:ind w:left="167" w:hanging="450"/>
      </w:pPr>
      <w:rPr>
        <w:rFonts w:hint="default"/>
      </w:rPr>
    </w:lvl>
    <w:lvl w:ilvl="2">
      <w:start w:val="1"/>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464" w:hanging="1800"/>
      </w:pPr>
      <w:rPr>
        <w:rFonts w:hint="default"/>
      </w:rPr>
    </w:lvl>
  </w:abstractNum>
  <w:abstractNum w:abstractNumId="2" w15:restartNumberingAfterBreak="0">
    <w:nsid w:val="07132382"/>
    <w:multiLevelType w:val="multilevel"/>
    <w:tmpl w:val="C16288F6"/>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B5D1F96"/>
    <w:multiLevelType w:val="multilevel"/>
    <w:tmpl w:val="6F5C853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4414369"/>
    <w:multiLevelType w:val="hybridMultilevel"/>
    <w:tmpl w:val="959E7BA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 w15:restartNumberingAfterBreak="0">
    <w:nsid w:val="197F5B82"/>
    <w:multiLevelType w:val="multilevel"/>
    <w:tmpl w:val="8D742082"/>
    <w:lvl w:ilvl="0">
      <w:start w:val="39"/>
      <w:numFmt w:val="decimal"/>
      <w:lvlText w:val="%1"/>
      <w:lvlJc w:val="left"/>
      <w:pPr>
        <w:ind w:left="390" w:hanging="390"/>
      </w:pPr>
      <w:rPr>
        <w:rFonts w:hint="default"/>
      </w:rPr>
    </w:lvl>
    <w:lvl w:ilvl="1">
      <w:start w:val="2"/>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6" w15:restartNumberingAfterBreak="0">
    <w:nsid w:val="1C1C12C6"/>
    <w:multiLevelType w:val="hybridMultilevel"/>
    <w:tmpl w:val="EBC81176"/>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 w15:restartNumberingAfterBreak="0">
    <w:nsid w:val="1DAC78D2"/>
    <w:multiLevelType w:val="hybridMultilevel"/>
    <w:tmpl w:val="CD688FD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 w15:restartNumberingAfterBreak="0">
    <w:nsid w:val="1EF0152F"/>
    <w:multiLevelType w:val="hybridMultilevel"/>
    <w:tmpl w:val="E37214AE"/>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 w15:restartNumberingAfterBreak="0">
    <w:nsid w:val="20104DD8"/>
    <w:multiLevelType w:val="hybridMultilevel"/>
    <w:tmpl w:val="582AA478"/>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 w15:restartNumberingAfterBreak="0">
    <w:nsid w:val="252409B5"/>
    <w:multiLevelType w:val="multilevel"/>
    <w:tmpl w:val="BB8EAC28"/>
    <w:lvl w:ilvl="0">
      <w:start w:val="12"/>
      <w:numFmt w:val="decimal"/>
      <w:lvlText w:val="%1"/>
      <w:lvlJc w:val="left"/>
      <w:pPr>
        <w:ind w:left="390" w:hanging="390"/>
      </w:pPr>
      <w:rPr>
        <w:rFonts w:hint="default"/>
      </w:rPr>
    </w:lvl>
    <w:lvl w:ilvl="1">
      <w:start w:val="1"/>
      <w:numFmt w:val="decimal"/>
      <w:lvlText w:val="%1.%2"/>
      <w:lvlJc w:val="left"/>
      <w:pPr>
        <w:ind w:left="532" w:hanging="390"/>
      </w:pPr>
      <w:rPr>
        <w:rFonts w:hint="default"/>
        <w:b/>
        <w:bCs w:val="0"/>
        <w:color w:val="auto"/>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11" w15:restartNumberingAfterBreak="0">
    <w:nsid w:val="2D4D3079"/>
    <w:multiLevelType w:val="hybridMultilevel"/>
    <w:tmpl w:val="A16C4DE4"/>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 w15:restartNumberingAfterBreak="0">
    <w:nsid w:val="322A3ECE"/>
    <w:multiLevelType w:val="hybridMultilevel"/>
    <w:tmpl w:val="C9EE5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68F4A9C"/>
    <w:multiLevelType w:val="multilevel"/>
    <w:tmpl w:val="F24ABC6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5B04387"/>
    <w:multiLevelType w:val="multilevel"/>
    <w:tmpl w:val="C55A8566"/>
    <w:lvl w:ilvl="0">
      <w:start w:val="1"/>
      <w:numFmt w:val="decimal"/>
      <w:lvlText w:val="%1."/>
      <w:lvlJc w:val="left"/>
      <w:pPr>
        <w:ind w:left="720" w:hanging="360"/>
      </w:pPr>
      <w:rPr>
        <w:rFonts w:hint="default"/>
      </w:rPr>
    </w:lvl>
    <w:lvl w:ilvl="1">
      <w:start w:val="1"/>
      <w:numFmt w:val="decimal"/>
      <w:isLgl/>
      <w:lvlText w:val="%1.%2"/>
      <w:lvlJc w:val="left"/>
      <w:pPr>
        <w:ind w:left="924" w:hanging="564"/>
      </w:pPr>
      <w:rPr>
        <w:rFonts w:ascii="Arial" w:hAnsi="Arial" w:cs="Arial" w:hint="default"/>
        <w:sz w:val="22"/>
      </w:rPr>
    </w:lvl>
    <w:lvl w:ilvl="2">
      <w:start w:val="1"/>
      <w:numFmt w:val="decimal"/>
      <w:isLgl/>
      <w:lvlText w:val="%1.%2.%3"/>
      <w:lvlJc w:val="left"/>
      <w:pPr>
        <w:ind w:left="1080" w:hanging="720"/>
      </w:pPr>
      <w:rPr>
        <w:rFonts w:ascii="Calibri" w:hAnsi="Calibri" w:cs="Times New Roman" w:hint="default"/>
        <w:sz w:val="22"/>
      </w:rPr>
    </w:lvl>
    <w:lvl w:ilvl="3">
      <w:start w:val="1"/>
      <w:numFmt w:val="decimal"/>
      <w:isLgl/>
      <w:lvlText w:val="%1.%2.%3.%4"/>
      <w:lvlJc w:val="left"/>
      <w:pPr>
        <w:ind w:left="1080" w:hanging="720"/>
      </w:pPr>
      <w:rPr>
        <w:rFonts w:ascii="Calibri" w:hAnsi="Calibri" w:cs="Times New Roman" w:hint="default"/>
        <w:sz w:val="22"/>
      </w:rPr>
    </w:lvl>
    <w:lvl w:ilvl="4">
      <w:start w:val="1"/>
      <w:numFmt w:val="decimal"/>
      <w:isLgl/>
      <w:lvlText w:val="%1.%2.%3.%4.%5"/>
      <w:lvlJc w:val="left"/>
      <w:pPr>
        <w:ind w:left="1440" w:hanging="1080"/>
      </w:pPr>
      <w:rPr>
        <w:rFonts w:ascii="Calibri" w:hAnsi="Calibri" w:cs="Times New Roman" w:hint="default"/>
        <w:sz w:val="22"/>
      </w:rPr>
    </w:lvl>
    <w:lvl w:ilvl="5">
      <w:start w:val="1"/>
      <w:numFmt w:val="decimal"/>
      <w:isLgl/>
      <w:lvlText w:val="%1.%2.%3.%4.%5.%6"/>
      <w:lvlJc w:val="left"/>
      <w:pPr>
        <w:ind w:left="1440" w:hanging="1080"/>
      </w:pPr>
      <w:rPr>
        <w:rFonts w:ascii="Calibri" w:hAnsi="Calibri" w:cs="Times New Roman" w:hint="default"/>
        <w:sz w:val="22"/>
      </w:rPr>
    </w:lvl>
    <w:lvl w:ilvl="6">
      <w:start w:val="1"/>
      <w:numFmt w:val="decimal"/>
      <w:isLgl/>
      <w:lvlText w:val="%1.%2.%3.%4.%5.%6.%7"/>
      <w:lvlJc w:val="left"/>
      <w:pPr>
        <w:ind w:left="1800" w:hanging="1440"/>
      </w:pPr>
      <w:rPr>
        <w:rFonts w:ascii="Calibri" w:hAnsi="Calibri" w:cs="Times New Roman" w:hint="default"/>
        <w:sz w:val="22"/>
      </w:rPr>
    </w:lvl>
    <w:lvl w:ilvl="7">
      <w:start w:val="1"/>
      <w:numFmt w:val="decimal"/>
      <w:isLgl/>
      <w:lvlText w:val="%1.%2.%3.%4.%5.%6.%7.%8"/>
      <w:lvlJc w:val="left"/>
      <w:pPr>
        <w:ind w:left="1800" w:hanging="1440"/>
      </w:pPr>
      <w:rPr>
        <w:rFonts w:ascii="Calibri" w:hAnsi="Calibri" w:cs="Times New Roman" w:hint="default"/>
        <w:sz w:val="22"/>
      </w:rPr>
    </w:lvl>
    <w:lvl w:ilvl="8">
      <w:start w:val="1"/>
      <w:numFmt w:val="decimal"/>
      <w:isLgl/>
      <w:lvlText w:val="%1.%2.%3.%4.%5.%6.%7.%8.%9"/>
      <w:lvlJc w:val="left"/>
      <w:pPr>
        <w:ind w:left="1800" w:hanging="1440"/>
      </w:pPr>
      <w:rPr>
        <w:rFonts w:ascii="Calibri" w:hAnsi="Calibri" w:cs="Times New Roman" w:hint="default"/>
        <w:sz w:val="22"/>
      </w:rPr>
    </w:lvl>
  </w:abstractNum>
  <w:abstractNum w:abstractNumId="15" w15:restartNumberingAfterBreak="0">
    <w:nsid w:val="4688138D"/>
    <w:multiLevelType w:val="multilevel"/>
    <w:tmpl w:val="18560860"/>
    <w:lvl w:ilvl="0">
      <w:start w:val="29"/>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50CD7E4F"/>
    <w:multiLevelType w:val="multilevel"/>
    <w:tmpl w:val="BBB0EE72"/>
    <w:lvl w:ilvl="0">
      <w:start w:val="4"/>
      <w:numFmt w:val="decimal"/>
      <w:lvlText w:val="%1"/>
      <w:lvlJc w:val="left"/>
      <w:pPr>
        <w:ind w:left="450" w:hanging="450"/>
      </w:pPr>
      <w:rPr>
        <w:rFonts w:hint="default"/>
      </w:rPr>
    </w:lvl>
    <w:lvl w:ilvl="1">
      <w:start w:val="2"/>
      <w:numFmt w:val="decimal"/>
      <w:lvlText w:val="%1.%2"/>
      <w:lvlJc w:val="left"/>
      <w:pPr>
        <w:ind w:left="527" w:hanging="450"/>
      </w:pPr>
      <w:rPr>
        <w:rFonts w:hint="default"/>
      </w:rPr>
    </w:lvl>
    <w:lvl w:ilvl="2">
      <w:start w:val="6"/>
      <w:numFmt w:val="decimal"/>
      <w:lvlText w:val="%1.%2.%3"/>
      <w:lvlJc w:val="left"/>
      <w:pPr>
        <w:ind w:left="874" w:hanging="720"/>
      </w:pPr>
      <w:rPr>
        <w:rFonts w:hint="default"/>
      </w:rPr>
    </w:lvl>
    <w:lvl w:ilvl="3">
      <w:start w:val="1"/>
      <w:numFmt w:val="decimal"/>
      <w:lvlText w:val="%1.%2.%3.%4"/>
      <w:lvlJc w:val="left"/>
      <w:pPr>
        <w:ind w:left="951" w:hanging="720"/>
      </w:pPr>
      <w:rPr>
        <w:rFonts w:hint="default"/>
      </w:rPr>
    </w:lvl>
    <w:lvl w:ilvl="4">
      <w:start w:val="1"/>
      <w:numFmt w:val="decimal"/>
      <w:lvlText w:val="%1.%2.%3.%4.%5"/>
      <w:lvlJc w:val="left"/>
      <w:pPr>
        <w:ind w:left="1388" w:hanging="1080"/>
      </w:pPr>
      <w:rPr>
        <w:rFonts w:hint="default"/>
      </w:rPr>
    </w:lvl>
    <w:lvl w:ilvl="5">
      <w:start w:val="1"/>
      <w:numFmt w:val="decimal"/>
      <w:lvlText w:val="%1.%2.%3.%4.%5.%6"/>
      <w:lvlJc w:val="left"/>
      <w:pPr>
        <w:ind w:left="1465" w:hanging="1080"/>
      </w:pPr>
      <w:rPr>
        <w:rFonts w:hint="default"/>
      </w:rPr>
    </w:lvl>
    <w:lvl w:ilvl="6">
      <w:start w:val="1"/>
      <w:numFmt w:val="decimal"/>
      <w:lvlText w:val="%1.%2.%3.%4.%5.%6.%7"/>
      <w:lvlJc w:val="left"/>
      <w:pPr>
        <w:ind w:left="1902" w:hanging="1440"/>
      </w:pPr>
      <w:rPr>
        <w:rFonts w:hint="default"/>
      </w:rPr>
    </w:lvl>
    <w:lvl w:ilvl="7">
      <w:start w:val="1"/>
      <w:numFmt w:val="decimal"/>
      <w:lvlText w:val="%1.%2.%3.%4.%5.%6.%7.%8"/>
      <w:lvlJc w:val="left"/>
      <w:pPr>
        <w:ind w:left="1979" w:hanging="1440"/>
      </w:pPr>
      <w:rPr>
        <w:rFonts w:hint="default"/>
      </w:rPr>
    </w:lvl>
    <w:lvl w:ilvl="8">
      <w:start w:val="1"/>
      <w:numFmt w:val="decimal"/>
      <w:lvlText w:val="%1.%2.%3.%4.%5.%6.%7.%8.%9"/>
      <w:lvlJc w:val="left"/>
      <w:pPr>
        <w:ind w:left="2416" w:hanging="1800"/>
      </w:pPr>
      <w:rPr>
        <w:rFonts w:hint="default"/>
      </w:rPr>
    </w:lvl>
  </w:abstractNum>
  <w:abstractNum w:abstractNumId="17" w15:restartNumberingAfterBreak="0">
    <w:nsid w:val="52457570"/>
    <w:multiLevelType w:val="hybridMultilevel"/>
    <w:tmpl w:val="19C8779E"/>
    <w:lvl w:ilvl="0" w:tplc="08090001">
      <w:start w:val="1"/>
      <w:numFmt w:val="bullet"/>
      <w:lvlText w:val=""/>
      <w:lvlJc w:val="left"/>
      <w:pPr>
        <w:ind w:left="829" w:hanging="360"/>
      </w:pPr>
      <w:rPr>
        <w:rFonts w:ascii="Symbol" w:hAnsi="Symbol" w:hint="default"/>
      </w:rPr>
    </w:lvl>
    <w:lvl w:ilvl="1" w:tplc="08090003" w:tentative="1">
      <w:start w:val="1"/>
      <w:numFmt w:val="bullet"/>
      <w:lvlText w:val="o"/>
      <w:lvlJc w:val="left"/>
      <w:pPr>
        <w:ind w:left="1549" w:hanging="360"/>
      </w:pPr>
      <w:rPr>
        <w:rFonts w:ascii="Courier New" w:hAnsi="Courier New" w:cs="Courier New" w:hint="default"/>
      </w:rPr>
    </w:lvl>
    <w:lvl w:ilvl="2" w:tplc="08090005" w:tentative="1">
      <w:start w:val="1"/>
      <w:numFmt w:val="bullet"/>
      <w:lvlText w:val=""/>
      <w:lvlJc w:val="left"/>
      <w:pPr>
        <w:ind w:left="2269" w:hanging="360"/>
      </w:pPr>
      <w:rPr>
        <w:rFonts w:ascii="Wingdings" w:hAnsi="Wingdings" w:hint="default"/>
      </w:rPr>
    </w:lvl>
    <w:lvl w:ilvl="3" w:tplc="08090001" w:tentative="1">
      <w:start w:val="1"/>
      <w:numFmt w:val="bullet"/>
      <w:lvlText w:val=""/>
      <w:lvlJc w:val="left"/>
      <w:pPr>
        <w:ind w:left="2989" w:hanging="360"/>
      </w:pPr>
      <w:rPr>
        <w:rFonts w:ascii="Symbol" w:hAnsi="Symbol" w:hint="default"/>
      </w:rPr>
    </w:lvl>
    <w:lvl w:ilvl="4" w:tplc="08090003" w:tentative="1">
      <w:start w:val="1"/>
      <w:numFmt w:val="bullet"/>
      <w:lvlText w:val="o"/>
      <w:lvlJc w:val="left"/>
      <w:pPr>
        <w:ind w:left="3709" w:hanging="360"/>
      </w:pPr>
      <w:rPr>
        <w:rFonts w:ascii="Courier New" w:hAnsi="Courier New" w:cs="Courier New" w:hint="default"/>
      </w:rPr>
    </w:lvl>
    <w:lvl w:ilvl="5" w:tplc="08090005" w:tentative="1">
      <w:start w:val="1"/>
      <w:numFmt w:val="bullet"/>
      <w:lvlText w:val=""/>
      <w:lvlJc w:val="left"/>
      <w:pPr>
        <w:ind w:left="4429" w:hanging="360"/>
      </w:pPr>
      <w:rPr>
        <w:rFonts w:ascii="Wingdings" w:hAnsi="Wingdings" w:hint="default"/>
      </w:rPr>
    </w:lvl>
    <w:lvl w:ilvl="6" w:tplc="08090001" w:tentative="1">
      <w:start w:val="1"/>
      <w:numFmt w:val="bullet"/>
      <w:lvlText w:val=""/>
      <w:lvlJc w:val="left"/>
      <w:pPr>
        <w:ind w:left="5149" w:hanging="360"/>
      </w:pPr>
      <w:rPr>
        <w:rFonts w:ascii="Symbol" w:hAnsi="Symbol" w:hint="default"/>
      </w:rPr>
    </w:lvl>
    <w:lvl w:ilvl="7" w:tplc="08090003" w:tentative="1">
      <w:start w:val="1"/>
      <w:numFmt w:val="bullet"/>
      <w:lvlText w:val="o"/>
      <w:lvlJc w:val="left"/>
      <w:pPr>
        <w:ind w:left="5869" w:hanging="360"/>
      </w:pPr>
      <w:rPr>
        <w:rFonts w:ascii="Courier New" w:hAnsi="Courier New" w:cs="Courier New" w:hint="default"/>
      </w:rPr>
    </w:lvl>
    <w:lvl w:ilvl="8" w:tplc="08090005" w:tentative="1">
      <w:start w:val="1"/>
      <w:numFmt w:val="bullet"/>
      <w:lvlText w:val=""/>
      <w:lvlJc w:val="left"/>
      <w:pPr>
        <w:ind w:left="6589" w:hanging="360"/>
      </w:pPr>
      <w:rPr>
        <w:rFonts w:ascii="Wingdings" w:hAnsi="Wingdings" w:hint="default"/>
      </w:rPr>
    </w:lvl>
  </w:abstractNum>
  <w:abstractNum w:abstractNumId="18" w15:restartNumberingAfterBreak="0">
    <w:nsid w:val="65EB2471"/>
    <w:multiLevelType w:val="multilevel"/>
    <w:tmpl w:val="8BE44804"/>
    <w:lvl w:ilvl="0">
      <w:start w:val="40"/>
      <w:numFmt w:val="decimal"/>
      <w:lvlText w:val="%1"/>
      <w:lvlJc w:val="left"/>
      <w:pPr>
        <w:ind w:left="390" w:hanging="390"/>
      </w:pPr>
      <w:rPr>
        <w:rFonts w:hint="default"/>
      </w:rPr>
    </w:lvl>
    <w:lvl w:ilvl="1">
      <w:start w:val="1"/>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19" w15:restartNumberingAfterBreak="0">
    <w:nsid w:val="67C95CE7"/>
    <w:multiLevelType w:val="hybridMultilevel"/>
    <w:tmpl w:val="8D7A12E6"/>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0" w15:restartNumberingAfterBreak="0">
    <w:nsid w:val="687C1DDC"/>
    <w:multiLevelType w:val="multilevel"/>
    <w:tmpl w:val="6F3263B6"/>
    <w:lvl w:ilvl="0">
      <w:start w:val="3"/>
      <w:numFmt w:val="decimal"/>
      <w:lvlText w:val="%1"/>
      <w:lvlJc w:val="left"/>
      <w:pPr>
        <w:ind w:left="360" w:hanging="360"/>
      </w:pPr>
      <w:rPr>
        <w:rFonts w:hint="default"/>
      </w:rPr>
    </w:lvl>
    <w:lvl w:ilvl="1">
      <w:start w:val="1"/>
      <w:numFmt w:val="decimal"/>
      <w:lvlText w:val="%1.%2"/>
      <w:lvlJc w:val="left"/>
      <w:pPr>
        <w:ind w:left="3621"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6DDE3814"/>
    <w:multiLevelType w:val="multilevel"/>
    <w:tmpl w:val="67E05700"/>
    <w:lvl w:ilvl="0">
      <w:start w:val="57"/>
      <w:numFmt w:val="decimal"/>
      <w:lvlText w:val="%1"/>
      <w:lvlJc w:val="left"/>
      <w:pPr>
        <w:ind w:left="674" w:hanging="390"/>
      </w:pPr>
      <w:rPr>
        <w:rFonts w:hint="default"/>
        <w:color w:val="auto"/>
      </w:rPr>
    </w:lvl>
    <w:lvl w:ilvl="1">
      <w:start w:val="1"/>
      <w:numFmt w:val="decimal"/>
      <w:lvlText w:val="%1.%2"/>
      <w:lvlJc w:val="left"/>
      <w:pPr>
        <w:ind w:left="532" w:hanging="390"/>
      </w:pPr>
      <w:rPr>
        <w:rFonts w:hint="default"/>
        <w:color w:val="auto"/>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22" w15:restartNumberingAfterBreak="0">
    <w:nsid w:val="71D96A04"/>
    <w:multiLevelType w:val="hybridMultilevel"/>
    <w:tmpl w:val="BF1050A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3" w15:restartNumberingAfterBreak="0">
    <w:nsid w:val="750173CF"/>
    <w:multiLevelType w:val="multilevel"/>
    <w:tmpl w:val="33E43DF6"/>
    <w:lvl w:ilvl="0">
      <w:start w:val="6"/>
      <w:numFmt w:val="decimal"/>
      <w:lvlText w:val="%1"/>
      <w:lvlJc w:val="left"/>
      <w:pPr>
        <w:ind w:left="360" w:hanging="360"/>
      </w:pPr>
      <w:rPr>
        <w:rFonts w:hint="default"/>
      </w:rPr>
    </w:lvl>
    <w:lvl w:ilvl="1">
      <w:start w:val="1"/>
      <w:numFmt w:val="decimal"/>
      <w:lvlText w:val="%1.%2"/>
      <w:lvlJc w:val="left"/>
      <w:pPr>
        <w:ind w:left="-207" w:hanging="36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24" w15:restartNumberingAfterBreak="0">
    <w:nsid w:val="757D16A1"/>
    <w:multiLevelType w:val="hybridMultilevel"/>
    <w:tmpl w:val="9F0C3CA8"/>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 w15:restartNumberingAfterBreak="0">
    <w:nsid w:val="793D79B3"/>
    <w:multiLevelType w:val="multilevel"/>
    <w:tmpl w:val="526C4A5E"/>
    <w:lvl w:ilvl="0">
      <w:start w:val="47"/>
      <w:numFmt w:val="decimal"/>
      <w:lvlText w:val="%1"/>
      <w:lvlJc w:val="left"/>
      <w:pPr>
        <w:ind w:left="390" w:hanging="390"/>
      </w:pPr>
      <w:rPr>
        <w:rFonts w:hint="default"/>
      </w:rPr>
    </w:lvl>
    <w:lvl w:ilvl="1">
      <w:start w:val="3"/>
      <w:numFmt w:val="decimal"/>
      <w:lvlText w:val="%1.%2"/>
      <w:lvlJc w:val="left"/>
      <w:pPr>
        <w:ind w:left="213" w:hanging="390"/>
      </w:pPr>
      <w:rPr>
        <w:rFonts w:hint="default"/>
      </w:rPr>
    </w:lvl>
    <w:lvl w:ilvl="2">
      <w:start w:val="1"/>
      <w:numFmt w:val="decimal"/>
      <w:lvlText w:val="%1.%2.%3"/>
      <w:lvlJc w:val="left"/>
      <w:pPr>
        <w:ind w:left="366" w:hanging="720"/>
      </w:pPr>
      <w:rPr>
        <w:rFonts w:hint="default"/>
      </w:rPr>
    </w:lvl>
    <w:lvl w:ilvl="3">
      <w:start w:val="1"/>
      <w:numFmt w:val="decimal"/>
      <w:lvlText w:val="%1.%2.%3.%4"/>
      <w:lvlJc w:val="left"/>
      <w:pPr>
        <w:ind w:left="189" w:hanging="720"/>
      </w:pPr>
      <w:rPr>
        <w:rFonts w:hint="default"/>
      </w:rPr>
    </w:lvl>
    <w:lvl w:ilvl="4">
      <w:start w:val="1"/>
      <w:numFmt w:val="decimal"/>
      <w:lvlText w:val="%1.%2.%3.%4.%5"/>
      <w:lvlJc w:val="left"/>
      <w:pPr>
        <w:ind w:left="372" w:hanging="1080"/>
      </w:pPr>
      <w:rPr>
        <w:rFonts w:hint="default"/>
      </w:rPr>
    </w:lvl>
    <w:lvl w:ilvl="5">
      <w:start w:val="1"/>
      <w:numFmt w:val="decimal"/>
      <w:lvlText w:val="%1.%2.%3.%4.%5.%6"/>
      <w:lvlJc w:val="left"/>
      <w:pPr>
        <w:ind w:left="195" w:hanging="1080"/>
      </w:pPr>
      <w:rPr>
        <w:rFonts w:hint="default"/>
      </w:rPr>
    </w:lvl>
    <w:lvl w:ilvl="6">
      <w:start w:val="1"/>
      <w:numFmt w:val="decimal"/>
      <w:lvlText w:val="%1.%2.%3.%4.%5.%6.%7"/>
      <w:lvlJc w:val="left"/>
      <w:pPr>
        <w:ind w:left="378" w:hanging="1440"/>
      </w:pPr>
      <w:rPr>
        <w:rFonts w:hint="default"/>
      </w:rPr>
    </w:lvl>
    <w:lvl w:ilvl="7">
      <w:start w:val="1"/>
      <w:numFmt w:val="decimal"/>
      <w:lvlText w:val="%1.%2.%3.%4.%5.%6.%7.%8"/>
      <w:lvlJc w:val="left"/>
      <w:pPr>
        <w:ind w:left="201" w:hanging="1440"/>
      </w:pPr>
      <w:rPr>
        <w:rFonts w:hint="default"/>
      </w:rPr>
    </w:lvl>
    <w:lvl w:ilvl="8">
      <w:start w:val="1"/>
      <w:numFmt w:val="decimal"/>
      <w:lvlText w:val="%1.%2.%3.%4.%5.%6.%7.%8.%9"/>
      <w:lvlJc w:val="left"/>
      <w:pPr>
        <w:ind w:left="384" w:hanging="1800"/>
      </w:pPr>
      <w:rPr>
        <w:rFonts w:hint="default"/>
      </w:rPr>
    </w:lvl>
  </w:abstractNum>
  <w:abstractNum w:abstractNumId="26" w15:restartNumberingAfterBreak="0">
    <w:nsid w:val="79EE69A6"/>
    <w:multiLevelType w:val="multilevel"/>
    <w:tmpl w:val="9BBE754C"/>
    <w:lvl w:ilvl="0">
      <w:start w:val="2"/>
      <w:numFmt w:val="decimal"/>
      <w:lvlText w:val="%1"/>
      <w:lvlJc w:val="left"/>
      <w:pPr>
        <w:ind w:left="360" w:hanging="360"/>
      </w:pPr>
      <w:rPr>
        <w:rFonts w:hint="default"/>
      </w:rPr>
    </w:lvl>
    <w:lvl w:ilvl="1">
      <w:start w:val="1"/>
      <w:numFmt w:val="decimal"/>
      <w:lvlText w:val="%2."/>
      <w:lvlJc w:val="left"/>
      <w:pPr>
        <w:ind w:left="6882" w:hanging="360"/>
      </w:pPr>
      <w:rPr>
        <w:rFonts w:hint="default"/>
        <w:color w:val="00000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765267210">
    <w:abstractNumId w:val="7"/>
  </w:num>
  <w:num w:numId="2" w16cid:durableId="1470896549">
    <w:abstractNumId w:val="19"/>
  </w:num>
  <w:num w:numId="3" w16cid:durableId="2144808709">
    <w:abstractNumId w:val="9"/>
  </w:num>
  <w:num w:numId="4" w16cid:durableId="1005665625">
    <w:abstractNumId w:val="24"/>
  </w:num>
  <w:num w:numId="5" w16cid:durableId="824131853">
    <w:abstractNumId w:val="0"/>
  </w:num>
  <w:num w:numId="6" w16cid:durableId="519971417">
    <w:abstractNumId w:val="6"/>
  </w:num>
  <w:num w:numId="7" w16cid:durableId="1960410324">
    <w:abstractNumId w:val="8"/>
  </w:num>
  <w:num w:numId="8" w16cid:durableId="541096892">
    <w:abstractNumId w:val="26"/>
  </w:num>
  <w:num w:numId="9" w16cid:durableId="282927918">
    <w:abstractNumId w:val="4"/>
  </w:num>
  <w:num w:numId="10" w16cid:durableId="1781143509">
    <w:abstractNumId w:val="22"/>
  </w:num>
  <w:num w:numId="11" w16cid:durableId="901409359">
    <w:abstractNumId w:val="11"/>
  </w:num>
  <w:num w:numId="12" w16cid:durableId="1887788990">
    <w:abstractNumId w:val="14"/>
  </w:num>
  <w:num w:numId="13" w16cid:durableId="1186402329">
    <w:abstractNumId w:val="20"/>
  </w:num>
  <w:num w:numId="14" w16cid:durableId="586963865">
    <w:abstractNumId w:val="13"/>
  </w:num>
  <w:num w:numId="15" w16cid:durableId="1702852651">
    <w:abstractNumId w:val="3"/>
  </w:num>
  <w:num w:numId="16" w16cid:durableId="80293814">
    <w:abstractNumId w:val="17"/>
  </w:num>
  <w:num w:numId="17" w16cid:durableId="295836369">
    <w:abstractNumId w:val="12"/>
  </w:num>
  <w:num w:numId="18" w16cid:durableId="1933974741">
    <w:abstractNumId w:val="2"/>
  </w:num>
  <w:num w:numId="19" w16cid:durableId="8527396">
    <w:abstractNumId w:val="1"/>
  </w:num>
  <w:num w:numId="20" w16cid:durableId="174466845">
    <w:abstractNumId w:val="16"/>
  </w:num>
  <w:num w:numId="21" w16cid:durableId="1286305864">
    <w:abstractNumId w:val="23"/>
  </w:num>
  <w:num w:numId="22" w16cid:durableId="1891183568">
    <w:abstractNumId w:val="10"/>
  </w:num>
  <w:num w:numId="23" w16cid:durableId="407381471">
    <w:abstractNumId w:val="15"/>
  </w:num>
  <w:num w:numId="24" w16cid:durableId="1088843114">
    <w:abstractNumId w:val="5"/>
  </w:num>
  <w:num w:numId="25" w16cid:durableId="327632398">
    <w:abstractNumId w:val="18"/>
  </w:num>
  <w:num w:numId="26" w16cid:durableId="1021933277">
    <w:abstractNumId w:val="25"/>
  </w:num>
  <w:num w:numId="27" w16cid:durableId="864561003">
    <w:abstractNumId w:val="2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7338"/>
    <w:rsid w:val="000018FA"/>
    <w:rsid w:val="000019B2"/>
    <w:rsid w:val="00002094"/>
    <w:rsid w:val="00002271"/>
    <w:rsid w:val="000029BB"/>
    <w:rsid w:val="00002DD6"/>
    <w:rsid w:val="00002F4A"/>
    <w:rsid w:val="000033AF"/>
    <w:rsid w:val="00005F4F"/>
    <w:rsid w:val="00006CF7"/>
    <w:rsid w:val="00007139"/>
    <w:rsid w:val="00010547"/>
    <w:rsid w:val="00010FF8"/>
    <w:rsid w:val="000112F3"/>
    <w:rsid w:val="00012350"/>
    <w:rsid w:val="000126A9"/>
    <w:rsid w:val="00012EA8"/>
    <w:rsid w:val="0001301E"/>
    <w:rsid w:val="0001358A"/>
    <w:rsid w:val="00013841"/>
    <w:rsid w:val="00013A10"/>
    <w:rsid w:val="00013BA2"/>
    <w:rsid w:val="0001440A"/>
    <w:rsid w:val="00014D88"/>
    <w:rsid w:val="00016333"/>
    <w:rsid w:val="00016465"/>
    <w:rsid w:val="00016BE6"/>
    <w:rsid w:val="00016C35"/>
    <w:rsid w:val="00016FB6"/>
    <w:rsid w:val="00020111"/>
    <w:rsid w:val="000207DE"/>
    <w:rsid w:val="0002096F"/>
    <w:rsid w:val="00022DE4"/>
    <w:rsid w:val="00023429"/>
    <w:rsid w:val="00023A11"/>
    <w:rsid w:val="00023D56"/>
    <w:rsid w:val="000250CC"/>
    <w:rsid w:val="000250ED"/>
    <w:rsid w:val="000252D2"/>
    <w:rsid w:val="00025498"/>
    <w:rsid w:val="000260AE"/>
    <w:rsid w:val="00026B67"/>
    <w:rsid w:val="00026E23"/>
    <w:rsid w:val="00030A94"/>
    <w:rsid w:val="000318C9"/>
    <w:rsid w:val="00032074"/>
    <w:rsid w:val="000330E8"/>
    <w:rsid w:val="000333E3"/>
    <w:rsid w:val="00034B36"/>
    <w:rsid w:val="00034E81"/>
    <w:rsid w:val="00035D20"/>
    <w:rsid w:val="00037BD1"/>
    <w:rsid w:val="00040709"/>
    <w:rsid w:val="00042DAF"/>
    <w:rsid w:val="000436CD"/>
    <w:rsid w:val="00044C39"/>
    <w:rsid w:val="000451E7"/>
    <w:rsid w:val="0004521C"/>
    <w:rsid w:val="00045627"/>
    <w:rsid w:val="000458B6"/>
    <w:rsid w:val="00046B0A"/>
    <w:rsid w:val="00046C08"/>
    <w:rsid w:val="000471F6"/>
    <w:rsid w:val="00047743"/>
    <w:rsid w:val="000506CC"/>
    <w:rsid w:val="00050E4A"/>
    <w:rsid w:val="00051556"/>
    <w:rsid w:val="000528E4"/>
    <w:rsid w:val="00053721"/>
    <w:rsid w:val="00053758"/>
    <w:rsid w:val="00053A1A"/>
    <w:rsid w:val="00053D06"/>
    <w:rsid w:val="000540B0"/>
    <w:rsid w:val="000541C8"/>
    <w:rsid w:val="000541F5"/>
    <w:rsid w:val="00054D1F"/>
    <w:rsid w:val="000561F4"/>
    <w:rsid w:val="000565B5"/>
    <w:rsid w:val="00056B1B"/>
    <w:rsid w:val="000571B8"/>
    <w:rsid w:val="00057545"/>
    <w:rsid w:val="000579BE"/>
    <w:rsid w:val="00057ACB"/>
    <w:rsid w:val="00060A05"/>
    <w:rsid w:val="00061095"/>
    <w:rsid w:val="00061431"/>
    <w:rsid w:val="00061AF5"/>
    <w:rsid w:val="000620E4"/>
    <w:rsid w:val="000631BB"/>
    <w:rsid w:val="0006382F"/>
    <w:rsid w:val="00063A6B"/>
    <w:rsid w:val="0006441E"/>
    <w:rsid w:val="0006489A"/>
    <w:rsid w:val="00065210"/>
    <w:rsid w:val="00065311"/>
    <w:rsid w:val="00066B5B"/>
    <w:rsid w:val="00066C88"/>
    <w:rsid w:val="000707CA"/>
    <w:rsid w:val="00070943"/>
    <w:rsid w:val="00072833"/>
    <w:rsid w:val="00072A76"/>
    <w:rsid w:val="00072ED4"/>
    <w:rsid w:val="00074182"/>
    <w:rsid w:val="0007533C"/>
    <w:rsid w:val="00075460"/>
    <w:rsid w:val="00075DD2"/>
    <w:rsid w:val="00077501"/>
    <w:rsid w:val="00077F67"/>
    <w:rsid w:val="00080D70"/>
    <w:rsid w:val="00081B05"/>
    <w:rsid w:val="00082389"/>
    <w:rsid w:val="00083A98"/>
    <w:rsid w:val="00083E72"/>
    <w:rsid w:val="0008505A"/>
    <w:rsid w:val="00085B34"/>
    <w:rsid w:val="00085C9F"/>
    <w:rsid w:val="00086E8E"/>
    <w:rsid w:val="00087E52"/>
    <w:rsid w:val="00090210"/>
    <w:rsid w:val="000921AA"/>
    <w:rsid w:val="000927EC"/>
    <w:rsid w:val="000936CE"/>
    <w:rsid w:val="00093E99"/>
    <w:rsid w:val="0009414C"/>
    <w:rsid w:val="000946DB"/>
    <w:rsid w:val="0009578C"/>
    <w:rsid w:val="0009654A"/>
    <w:rsid w:val="00096749"/>
    <w:rsid w:val="00097278"/>
    <w:rsid w:val="000972FB"/>
    <w:rsid w:val="00097385"/>
    <w:rsid w:val="00097820"/>
    <w:rsid w:val="000A07E7"/>
    <w:rsid w:val="000A0CB4"/>
    <w:rsid w:val="000A0CFC"/>
    <w:rsid w:val="000A10A2"/>
    <w:rsid w:val="000A1610"/>
    <w:rsid w:val="000A1873"/>
    <w:rsid w:val="000A3978"/>
    <w:rsid w:val="000A4651"/>
    <w:rsid w:val="000A6CA7"/>
    <w:rsid w:val="000B0BAB"/>
    <w:rsid w:val="000B0E2E"/>
    <w:rsid w:val="000B0E54"/>
    <w:rsid w:val="000B0F7C"/>
    <w:rsid w:val="000B1377"/>
    <w:rsid w:val="000B169C"/>
    <w:rsid w:val="000B17DB"/>
    <w:rsid w:val="000B1DA1"/>
    <w:rsid w:val="000B29E6"/>
    <w:rsid w:val="000B29FB"/>
    <w:rsid w:val="000B2C47"/>
    <w:rsid w:val="000B4547"/>
    <w:rsid w:val="000B4ED4"/>
    <w:rsid w:val="000B545A"/>
    <w:rsid w:val="000B55AF"/>
    <w:rsid w:val="000B670F"/>
    <w:rsid w:val="000B7832"/>
    <w:rsid w:val="000B7FA2"/>
    <w:rsid w:val="000C1009"/>
    <w:rsid w:val="000C1673"/>
    <w:rsid w:val="000C172D"/>
    <w:rsid w:val="000C453F"/>
    <w:rsid w:val="000C52D2"/>
    <w:rsid w:val="000D09B2"/>
    <w:rsid w:val="000D0C63"/>
    <w:rsid w:val="000D0E46"/>
    <w:rsid w:val="000D18A8"/>
    <w:rsid w:val="000D2C9C"/>
    <w:rsid w:val="000D42C2"/>
    <w:rsid w:val="000D461C"/>
    <w:rsid w:val="000D54A2"/>
    <w:rsid w:val="000D589F"/>
    <w:rsid w:val="000E0805"/>
    <w:rsid w:val="000E0A25"/>
    <w:rsid w:val="000E1852"/>
    <w:rsid w:val="000E2B0B"/>
    <w:rsid w:val="000E3F26"/>
    <w:rsid w:val="000E4B64"/>
    <w:rsid w:val="000E55A8"/>
    <w:rsid w:val="000E61C5"/>
    <w:rsid w:val="000E6A6E"/>
    <w:rsid w:val="000E6C13"/>
    <w:rsid w:val="000E72FB"/>
    <w:rsid w:val="000E7A94"/>
    <w:rsid w:val="000F0C18"/>
    <w:rsid w:val="000F0F96"/>
    <w:rsid w:val="000F1212"/>
    <w:rsid w:val="000F1EE4"/>
    <w:rsid w:val="000F2760"/>
    <w:rsid w:val="000F2838"/>
    <w:rsid w:val="000F36EB"/>
    <w:rsid w:val="000F3D9F"/>
    <w:rsid w:val="000F4CC9"/>
    <w:rsid w:val="000F4FB4"/>
    <w:rsid w:val="000F5D1D"/>
    <w:rsid w:val="000F6357"/>
    <w:rsid w:val="000F7A69"/>
    <w:rsid w:val="00100078"/>
    <w:rsid w:val="001019CE"/>
    <w:rsid w:val="001031D1"/>
    <w:rsid w:val="00103988"/>
    <w:rsid w:val="001041AE"/>
    <w:rsid w:val="001049DD"/>
    <w:rsid w:val="00104A2F"/>
    <w:rsid w:val="00104CCA"/>
    <w:rsid w:val="001060D8"/>
    <w:rsid w:val="0010693B"/>
    <w:rsid w:val="00106ECA"/>
    <w:rsid w:val="00107B0B"/>
    <w:rsid w:val="00107EE9"/>
    <w:rsid w:val="00111B49"/>
    <w:rsid w:val="00112077"/>
    <w:rsid w:val="00112316"/>
    <w:rsid w:val="00113555"/>
    <w:rsid w:val="001138CB"/>
    <w:rsid w:val="00114610"/>
    <w:rsid w:val="001149E4"/>
    <w:rsid w:val="00114A2F"/>
    <w:rsid w:val="00115050"/>
    <w:rsid w:val="00115290"/>
    <w:rsid w:val="0011609C"/>
    <w:rsid w:val="001164F6"/>
    <w:rsid w:val="00116AA4"/>
    <w:rsid w:val="00116AF0"/>
    <w:rsid w:val="0012026E"/>
    <w:rsid w:val="00120B15"/>
    <w:rsid w:val="00121A43"/>
    <w:rsid w:val="00122462"/>
    <w:rsid w:val="00122FFC"/>
    <w:rsid w:val="0012340D"/>
    <w:rsid w:val="00123840"/>
    <w:rsid w:val="00124AC4"/>
    <w:rsid w:val="0012522F"/>
    <w:rsid w:val="00125C97"/>
    <w:rsid w:val="0012674E"/>
    <w:rsid w:val="0012675D"/>
    <w:rsid w:val="0012680B"/>
    <w:rsid w:val="0013067B"/>
    <w:rsid w:val="0013071D"/>
    <w:rsid w:val="001311C0"/>
    <w:rsid w:val="00131F42"/>
    <w:rsid w:val="0013212F"/>
    <w:rsid w:val="001322AF"/>
    <w:rsid w:val="00133234"/>
    <w:rsid w:val="001347D6"/>
    <w:rsid w:val="001348A6"/>
    <w:rsid w:val="00134E48"/>
    <w:rsid w:val="00135D65"/>
    <w:rsid w:val="00136535"/>
    <w:rsid w:val="001402ED"/>
    <w:rsid w:val="0014041D"/>
    <w:rsid w:val="0014077F"/>
    <w:rsid w:val="00141329"/>
    <w:rsid w:val="00141DFA"/>
    <w:rsid w:val="0014218C"/>
    <w:rsid w:val="00142F16"/>
    <w:rsid w:val="0014336C"/>
    <w:rsid w:val="00143466"/>
    <w:rsid w:val="00143482"/>
    <w:rsid w:val="00143FD5"/>
    <w:rsid w:val="00145C26"/>
    <w:rsid w:val="00145C8F"/>
    <w:rsid w:val="00147727"/>
    <w:rsid w:val="00147E21"/>
    <w:rsid w:val="00153017"/>
    <w:rsid w:val="001530F9"/>
    <w:rsid w:val="00153274"/>
    <w:rsid w:val="001537FB"/>
    <w:rsid w:val="0015421A"/>
    <w:rsid w:val="00154A73"/>
    <w:rsid w:val="00154D6A"/>
    <w:rsid w:val="00157E2A"/>
    <w:rsid w:val="0016018F"/>
    <w:rsid w:val="001617A0"/>
    <w:rsid w:val="00162255"/>
    <w:rsid w:val="0016327C"/>
    <w:rsid w:val="001635B0"/>
    <w:rsid w:val="00163A07"/>
    <w:rsid w:val="00163C02"/>
    <w:rsid w:val="00163EC5"/>
    <w:rsid w:val="00164039"/>
    <w:rsid w:val="001643A1"/>
    <w:rsid w:val="00164823"/>
    <w:rsid w:val="00164ADA"/>
    <w:rsid w:val="00164EA5"/>
    <w:rsid w:val="0016590D"/>
    <w:rsid w:val="00166670"/>
    <w:rsid w:val="00166CEE"/>
    <w:rsid w:val="00167008"/>
    <w:rsid w:val="00167561"/>
    <w:rsid w:val="00167762"/>
    <w:rsid w:val="001706C2"/>
    <w:rsid w:val="00170A9E"/>
    <w:rsid w:val="00170DF8"/>
    <w:rsid w:val="00170F6F"/>
    <w:rsid w:val="00171EEF"/>
    <w:rsid w:val="0017226C"/>
    <w:rsid w:val="00174539"/>
    <w:rsid w:val="00174D82"/>
    <w:rsid w:val="00174FB2"/>
    <w:rsid w:val="0017537A"/>
    <w:rsid w:val="00175490"/>
    <w:rsid w:val="00176264"/>
    <w:rsid w:val="00176560"/>
    <w:rsid w:val="00176661"/>
    <w:rsid w:val="00176B2F"/>
    <w:rsid w:val="00176D99"/>
    <w:rsid w:val="0017741C"/>
    <w:rsid w:val="001775F8"/>
    <w:rsid w:val="001800DF"/>
    <w:rsid w:val="00181013"/>
    <w:rsid w:val="00181C77"/>
    <w:rsid w:val="00183F40"/>
    <w:rsid w:val="001857CF"/>
    <w:rsid w:val="00185F59"/>
    <w:rsid w:val="0018602B"/>
    <w:rsid w:val="00186B3D"/>
    <w:rsid w:val="00187D56"/>
    <w:rsid w:val="001900B9"/>
    <w:rsid w:val="00190E3B"/>
    <w:rsid w:val="001912E0"/>
    <w:rsid w:val="0019227C"/>
    <w:rsid w:val="00192508"/>
    <w:rsid w:val="00192AF2"/>
    <w:rsid w:val="00194F72"/>
    <w:rsid w:val="001955E5"/>
    <w:rsid w:val="00195FB3"/>
    <w:rsid w:val="00197C78"/>
    <w:rsid w:val="001A00F6"/>
    <w:rsid w:val="001A0E8A"/>
    <w:rsid w:val="001A1226"/>
    <w:rsid w:val="001A238C"/>
    <w:rsid w:val="001A23AA"/>
    <w:rsid w:val="001A267D"/>
    <w:rsid w:val="001A2B1C"/>
    <w:rsid w:val="001A2B68"/>
    <w:rsid w:val="001A318E"/>
    <w:rsid w:val="001A3442"/>
    <w:rsid w:val="001A49FB"/>
    <w:rsid w:val="001A5CE0"/>
    <w:rsid w:val="001A5CEC"/>
    <w:rsid w:val="001A5DF5"/>
    <w:rsid w:val="001A6759"/>
    <w:rsid w:val="001A6BE6"/>
    <w:rsid w:val="001B0764"/>
    <w:rsid w:val="001B1B4F"/>
    <w:rsid w:val="001B2AFB"/>
    <w:rsid w:val="001B44CF"/>
    <w:rsid w:val="001B44DD"/>
    <w:rsid w:val="001B50E0"/>
    <w:rsid w:val="001B5645"/>
    <w:rsid w:val="001B592E"/>
    <w:rsid w:val="001B5997"/>
    <w:rsid w:val="001B6A27"/>
    <w:rsid w:val="001B6D4D"/>
    <w:rsid w:val="001B6F09"/>
    <w:rsid w:val="001B7627"/>
    <w:rsid w:val="001B77ED"/>
    <w:rsid w:val="001B7A8D"/>
    <w:rsid w:val="001C0081"/>
    <w:rsid w:val="001C0D9D"/>
    <w:rsid w:val="001C1F81"/>
    <w:rsid w:val="001C2409"/>
    <w:rsid w:val="001C2C11"/>
    <w:rsid w:val="001C4E33"/>
    <w:rsid w:val="001C4F97"/>
    <w:rsid w:val="001C5D3E"/>
    <w:rsid w:val="001C6F1E"/>
    <w:rsid w:val="001D03E8"/>
    <w:rsid w:val="001D0A9B"/>
    <w:rsid w:val="001D16D5"/>
    <w:rsid w:val="001D201C"/>
    <w:rsid w:val="001D3039"/>
    <w:rsid w:val="001D373B"/>
    <w:rsid w:val="001D46AE"/>
    <w:rsid w:val="001D4FFB"/>
    <w:rsid w:val="001D5337"/>
    <w:rsid w:val="001D54D9"/>
    <w:rsid w:val="001D5C3D"/>
    <w:rsid w:val="001E0060"/>
    <w:rsid w:val="001E09F9"/>
    <w:rsid w:val="001E13A8"/>
    <w:rsid w:val="001E4812"/>
    <w:rsid w:val="001E54C3"/>
    <w:rsid w:val="001E5A8A"/>
    <w:rsid w:val="001E5F92"/>
    <w:rsid w:val="001E6321"/>
    <w:rsid w:val="001E63BD"/>
    <w:rsid w:val="001E64BD"/>
    <w:rsid w:val="001E6E74"/>
    <w:rsid w:val="001F136A"/>
    <w:rsid w:val="001F2458"/>
    <w:rsid w:val="001F2670"/>
    <w:rsid w:val="001F286B"/>
    <w:rsid w:val="001F2984"/>
    <w:rsid w:val="001F3922"/>
    <w:rsid w:val="001F4E73"/>
    <w:rsid w:val="001F58FD"/>
    <w:rsid w:val="001F615D"/>
    <w:rsid w:val="001F6278"/>
    <w:rsid w:val="001F6789"/>
    <w:rsid w:val="001F6B7A"/>
    <w:rsid w:val="001F7833"/>
    <w:rsid w:val="0020069F"/>
    <w:rsid w:val="00200C14"/>
    <w:rsid w:val="00202130"/>
    <w:rsid w:val="00202941"/>
    <w:rsid w:val="00202B78"/>
    <w:rsid w:val="00203A6B"/>
    <w:rsid w:val="00203EE1"/>
    <w:rsid w:val="00204317"/>
    <w:rsid w:val="0020509C"/>
    <w:rsid w:val="00205C21"/>
    <w:rsid w:val="002061C6"/>
    <w:rsid w:val="002061C7"/>
    <w:rsid w:val="00206839"/>
    <w:rsid w:val="00206B90"/>
    <w:rsid w:val="00206D5E"/>
    <w:rsid w:val="00211B37"/>
    <w:rsid w:val="0021222A"/>
    <w:rsid w:val="002123D2"/>
    <w:rsid w:val="002129CD"/>
    <w:rsid w:val="00212EC4"/>
    <w:rsid w:val="0021394A"/>
    <w:rsid w:val="00214019"/>
    <w:rsid w:val="00214214"/>
    <w:rsid w:val="002143E7"/>
    <w:rsid w:val="0021536A"/>
    <w:rsid w:val="00215F4B"/>
    <w:rsid w:val="00216DBD"/>
    <w:rsid w:val="0021701F"/>
    <w:rsid w:val="002209C7"/>
    <w:rsid w:val="002212CD"/>
    <w:rsid w:val="0022155A"/>
    <w:rsid w:val="002215C6"/>
    <w:rsid w:val="00221A23"/>
    <w:rsid w:val="0022214D"/>
    <w:rsid w:val="00222AD0"/>
    <w:rsid w:val="002238F6"/>
    <w:rsid w:val="00224A39"/>
    <w:rsid w:val="0023021D"/>
    <w:rsid w:val="00230238"/>
    <w:rsid w:val="002313C9"/>
    <w:rsid w:val="002313F6"/>
    <w:rsid w:val="002319EE"/>
    <w:rsid w:val="00231C55"/>
    <w:rsid w:val="00232397"/>
    <w:rsid w:val="0023260C"/>
    <w:rsid w:val="00233B1A"/>
    <w:rsid w:val="00233D76"/>
    <w:rsid w:val="00233FEC"/>
    <w:rsid w:val="00234A0F"/>
    <w:rsid w:val="00235900"/>
    <w:rsid w:val="0023598F"/>
    <w:rsid w:val="00235FA9"/>
    <w:rsid w:val="00237ADD"/>
    <w:rsid w:val="00237F45"/>
    <w:rsid w:val="00237F61"/>
    <w:rsid w:val="002420B9"/>
    <w:rsid w:val="002420EC"/>
    <w:rsid w:val="00243850"/>
    <w:rsid w:val="00245049"/>
    <w:rsid w:val="002454A1"/>
    <w:rsid w:val="00245658"/>
    <w:rsid w:val="002465B0"/>
    <w:rsid w:val="0024674C"/>
    <w:rsid w:val="002479D0"/>
    <w:rsid w:val="00247CDF"/>
    <w:rsid w:val="002500EC"/>
    <w:rsid w:val="00250338"/>
    <w:rsid w:val="00250681"/>
    <w:rsid w:val="00250B3D"/>
    <w:rsid w:val="002527E3"/>
    <w:rsid w:val="00252A5A"/>
    <w:rsid w:val="00252AF6"/>
    <w:rsid w:val="00252E23"/>
    <w:rsid w:val="0025309B"/>
    <w:rsid w:val="002531A6"/>
    <w:rsid w:val="00253218"/>
    <w:rsid w:val="002532EE"/>
    <w:rsid w:val="002537BC"/>
    <w:rsid w:val="00255A96"/>
    <w:rsid w:val="002560CE"/>
    <w:rsid w:val="002566EF"/>
    <w:rsid w:val="0025757E"/>
    <w:rsid w:val="00257AA4"/>
    <w:rsid w:val="00261501"/>
    <w:rsid w:val="0026184F"/>
    <w:rsid w:val="002619EB"/>
    <w:rsid w:val="00262F72"/>
    <w:rsid w:val="002636F2"/>
    <w:rsid w:val="0026379B"/>
    <w:rsid w:val="00263BA5"/>
    <w:rsid w:val="00264443"/>
    <w:rsid w:val="00264FBB"/>
    <w:rsid w:val="0026528B"/>
    <w:rsid w:val="00265553"/>
    <w:rsid w:val="002655DD"/>
    <w:rsid w:val="00265808"/>
    <w:rsid w:val="00265CA7"/>
    <w:rsid w:val="002671B8"/>
    <w:rsid w:val="002710D6"/>
    <w:rsid w:val="0027226B"/>
    <w:rsid w:val="00272432"/>
    <w:rsid w:val="0027274A"/>
    <w:rsid w:val="0027344B"/>
    <w:rsid w:val="00274386"/>
    <w:rsid w:val="00275530"/>
    <w:rsid w:val="00275691"/>
    <w:rsid w:val="00275732"/>
    <w:rsid w:val="00275829"/>
    <w:rsid w:val="00275EE3"/>
    <w:rsid w:val="00276940"/>
    <w:rsid w:val="002778B2"/>
    <w:rsid w:val="00277F4A"/>
    <w:rsid w:val="002800E8"/>
    <w:rsid w:val="00280305"/>
    <w:rsid w:val="00280B06"/>
    <w:rsid w:val="002819A9"/>
    <w:rsid w:val="0028245F"/>
    <w:rsid w:val="0028265D"/>
    <w:rsid w:val="00282AF5"/>
    <w:rsid w:val="00282C10"/>
    <w:rsid w:val="002833C3"/>
    <w:rsid w:val="00283B9B"/>
    <w:rsid w:val="00284177"/>
    <w:rsid w:val="00285308"/>
    <w:rsid w:val="00285BD7"/>
    <w:rsid w:val="00286315"/>
    <w:rsid w:val="00286880"/>
    <w:rsid w:val="00286C28"/>
    <w:rsid w:val="002878AF"/>
    <w:rsid w:val="00287A11"/>
    <w:rsid w:val="00290690"/>
    <w:rsid w:val="0029131C"/>
    <w:rsid w:val="00291900"/>
    <w:rsid w:val="00291AEA"/>
    <w:rsid w:val="00291F2E"/>
    <w:rsid w:val="002934F7"/>
    <w:rsid w:val="00293C56"/>
    <w:rsid w:val="00294604"/>
    <w:rsid w:val="00294949"/>
    <w:rsid w:val="00295AEA"/>
    <w:rsid w:val="00295B56"/>
    <w:rsid w:val="00295DD5"/>
    <w:rsid w:val="0029739D"/>
    <w:rsid w:val="00297835"/>
    <w:rsid w:val="00297A4B"/>
    <w:rsid w:val="002A39C7"/>
    <w:rsid w:val="002A4ABB"/>
    <w:rsid w:val="002A54C3"/>
    <w:rsid w:val="002A5521"/>
    <w:rsid w:val="002A761C"/>
    <w:rsid w:val="002A77FA"/>
    <w:rsid w:val="002B06DB"/>
    <w:rsid w:val="002B0FD4"/>
    <w:rsid w:val="002B1A15"/>
    <w:rsid w:val="002B2EBF"/>
    <w:rsid w:val="002B3D38"/>
    <w:rsid w:val="002B4301"/>
    <w:rsid w:val="002B4837"/>
    <w:rsid w:val="002B4975"/>
    <w:rsid w:val="002B5574"/>
    <w:rsid w:val="002B5E62"/>
    <w:rsid w:val="002B5EF3"/>
    <w:rsid w:val="002B661E"/>
    <w:rsid w:val="002B6B4A"/>
    <w:rsid w:val="002B6BB0"/>
    <w:rsid w:val="002C081D"/>
    <w:rsid w:val="002C0900"/>
    <w:rsid w:val="002C0A4F"/>
    <w:rsid w:val="002C2958"/>
    <w:rsid w:val="002C2C0E"/>
    <w:rsid w:val="002C52DA"/>
    <w:rsid w:val="002C5D25"/>
    <w:rsid w:val="002C5E6B"/>
    <w:rsid w:val="002C6FD0"/>
    <w:rsid w:val="002C7B73"/>
    <w:rsid w:val="002C7C9B"/>
    <w:rsid w:val="002D06B6"/>
    <w:rsid w:val="002D0BB0"/>
    <w:rsid w:val="002D103B"/>
    <w:rsid w:val="002D3104"/>
    <w:rsid w:val="002D4261"/>
    <w:rsid w:val="002D5818"/>
    <w:rsid w:val="002D6DA3"/>
    <w:rsid w:val="002D7011"/>
    <w:rsid w:val="002D732B"/>
    <w:rsid w:val="002D79BD"/>
    <w:rsid w:val="002D7DB4"/>
    <w:rsid w:val="002D7F07"/>
    <w:rsid w:val="002E0A2B"/>
    <w:rsid w:val="002E104F"/>
    <w:rsid w:val="002E2270"/>
    <w:rsid w:val="002E27CC"/>
    <w:rsid w:val="002E34DC"/>
    <w:rsid w:val="002E353B"/>
    <w:rsid w:val="002E375B"/>
    <w:rsid w:val="002E3A67"/>
    <w:rsid w:val="002E3AFB"/>
    <w:rsid w:val="002E3C4A"/>
    <w:rsid w:val="002E3F79"/>
    <w:rsid w:val="002E4C5C"/>
    <w:rsid w:val="002E4EA7"/>
    <w:rsid w:val="002E5D54"/>
    <w:rsid w:val="002E5EFE"/>
    <w:rsid w:val="002E6487"/>
    <w:rsid w:val="002E7CD2"/>
    <w:rsid w:val="002F0702"/>
    <w:rsid w:val="002F0B77"/>
    <w:rsid w:val="002F1A61"/>
    <w:rsid w:val="002F1AD4"/>
    <w:rsid w:val="002F3243"/>
    <w:rsid w:val="002F412D"/>
    <w:rsid w:val="002F48E5"/>
    <w:rsid w:val="002F4AD7"/>
    <w:rsid w:val="002F5D3C"/>
    <w:rsid w:val="002F5F02"/>
    <w:rsid w:val="002F71ED"/>
    <w:rsid w:val="002F72B3"/>
    <w:rsid w:val="002F7D4B"/>
    <w:rsid w:val="00300430"/>
    <w:rsid w:val="00301C35"/>
    <w:rsid w:val="003027D7"/>
    <w:rsid w:val="00302A4C"/>
    <w:rsid w:val="00304FBF"/>
    <w:rsid w:val="0030597D"/>
    <w:rsid w:val="00305B4A"/>
    <w:rsid w:val="00306895"/>
    <w:rsid w:val="0031078C"/>
    <w:rsid w:val="00310A34"/>
    <w:rsid w:val="00310CF6"/>
    <w:rsid w:val="003119AF"/>
    <w:rsid w:val="00311C89"/>
    <w:rsid w:val="00312038"/>
    <w:rsid w:val="003131F7"/>
    <w:rsid w:val="003144AC"/>
    <w:rsid w:val="00315F70"/>
    <w:rsid w:val="00320F5D"/>
    <w:rsid w:val="003219B7"/>
    <w:rsid w:val="0032223D"/>
    <w:rsid w:val="003234B8"/>
    <w:rsid w:val="00323E67"/>
    <w:rsid w:val="00323E86"/>
    <w:rsid w:val="003244DC"/>
    <w:rsid w:val="00324DB1"/>
    <w:rsid w:val="003255FF"/>
    <w:rsid w:val="00330B7D"/>
    <w:rsid w:val="00330C85"/>
    <w:rsid w:val="00331394"/>
    <w:rsid w:val="00332CCB"/>
    <w:rsid w:val="00332CD5"/>
    <w:rsid w:val="0033389A"/>
    <w:rsid w:val="00333B0F"/>
    <w:rsid w:val="00333CC8"/>
    <w:rsid w:val="003361E7"/>
    <w:rsid w:val="0033623F"/>
    <w:rsid w:val="00336C93"/>
    <w:rsid w:val="00336D08"/>
    <w:rsid w:val="00336F92"/>
    <w:rsid w:val="00337630"/>
    <w:rsid w:val="003376DC"/>
    <w:rsid w:val="0033778C"/>
    <w:rsid w:val="003377DD"/>
    <w:rsid w:val="00337D04"/>
    <w:rsid w:val="00340876"/>
    <w:rsid w:val="00340D85"/>
    <w:rsid w:val="0034106A"/>
    <w:rsid w:val="003418A5"/>
    <w:rsid w:val="00341C1A"/>
    <w:rsid w:val="00342142"/>
    <w:rsid w:val="00343AFF"/>
    <w:rsid w:val="00344EBB"/>
    <w:rsid w:val="00345016"/>
    <w:rsid w:val="00345605"/>
    <w:rsid w:val="00346087"/>
    <w:rsid w:val="0034774E"/>
    <w:rsid w:val="00347C18"/>
    <w:rsid w:val="00347D40"/>
    <w:rsid w:val="00350809"/>
    <w:rsid w:val="003515F5"/>
    <w:rsid w:val="0035188B"/>
    <w:rsid w:val="00351AB2"/>
    <w:rsid w:val="00351E5D"/>
    <w:rsid w:val="00351FBC"/>
    <w:rsid w:val="00352379"/>
    <w:rsid w:val="003530E3"/>
    <w:rsid w:val="00354270"/>
    <w:rsid w:val="00354539"/>
    <w:rsid w:val="00354997"/>
    <w:rsid w:val="00355690"/>
    <w:rsid w:val="00356060"/>
    <w:rsid w:val="003564C5"/>
    <w:rsid w:val="003565A2"/>
    <w:rsid w:val="00356C5F"/>
    <w:rsid w:val="0035733D"/>
    <w:rsid w:val="00357F48"/>
    <w:rsid w:val="0036094E"/>
    <w:rsid w:val="00360981"/>
    <w:rsid w:val="00360A97"/>
    <w:rsid w:val="00360BA5"/>
    <w:rsid w:val="00361A12"/>
    <w:rsid w:val="00363511"/>
    <w:rsid w:val="0036383A"/>
    <w:rsid w:val="00363B13"/>
    <w:rsid w:val="00364335"/>
    <w:rsid w:val="003645D9"/>
    <w:rsid w:val="00364734"/>
    <w:rsid w:val="00365A8D"/>
    <w:rsid w:val="003662A3"/>
    <w:rsid w:val="0036793B"/>
    <w:rsid w:val="00367C46"/>
    <w:rsid w:val="00370459"/>
    <w:rsid w:val="0037069F"/>
    <w:rsid w:val="00370728"/>
    <w:rsid w:val="00371406"/>
    <w:rsid w:val="00372011"/>
    <w:rsid w:val="00372DF2"/>
    <w:rsid w:val="00374F48"/>
    <w:rsid w:val="0037553F"/>
    <w:rsid w:val="00375EF8"/>
    <w:rsid w:val="00376F9A"/>
    <w:rsid w:val="00377367"/>
    <w:rsid w:val="00377ED5"/>
    <w:rsid w:val="00380C14"/>
    <w:rsid w:val="00381A82"/>
    <w:rsid w:val="00381C55"/>
    <w:rsid w:val="00381FE7"/>
    <w:rsid w:val="00382207"/>
    <w:rsid w:val="003827D7"/>
    <w:rsid w:val="00382980"/>
    <w:rsid w:val="00382C55"/>
    <w:rsid w:val="003841CB"/>
    <w:rsid w:val="00384EC7"/>
    <w:rsid w:val="0038530A"/>
    <w:rsid w:val="003854D4"/>
    <w:rsid w:val="00385F1D"/>
    <w:rsid w:val="00385F5B"/>
    <w:rsid w:val="0038777B"/>
    <w:rsid w:val="00387E32"/>
    <w:rsid w:val="00390014"/>
    <w:rsid w:val="003922B4"/>
    <w:rsid w:val="0039240A"/>
    <w:rsid w:val="00392AC1"/>
    <w:rsid w:val="00393A07"/>
    <w:rsid w:val="00394240"/>
    <w:rsid w:val="00394744"/>
    <w:rsid w:val="00394CE5"/>
    <w:rsid w:val="00394D4E"/>
    <w:rsid w:val="00395490"/>
    <w:rsid w:val="0039575A"/>
    <w:rsid w:val="003A0803"/>
    <w:rsid w:val="003A0A26"/>
    <w:rsid w:val="003A1F1C"/>
    <w:rsid w:val="003A290B"/>
    <w:rsid w:val="003A2EF5"/>
    <w:rsid w:val="003A3E04"/>
    <w:rsid w:val="003A4140"/>
    <w:rsid w:val="003A5506"/>
    <w:rsid w:val="003A718E"/>
    <w:rsid w:val="003A7B88"/>
    <w:rsid w:val="003B166B"/>
    <w:rsid w:val="003B1839"/>
    <w:rsid w:val="003B1FB8"/>
    <w:rsid w:val="003B2C13"/>
    <w:rsid w:val="003B30FC"/>
    <w:rsid w:val="003B3986"/>
    <w:rsid w:val="003B48FF"/>
    <w:rsid w:val="003B4E78"/>
    <w:rsid w:val="003B5353"/>
    <w:rsid w:val="003B62AC"/>
    <w:rsid w:val="003B6A4A"/>
    <w:rsid w:val="003B6CA1"/>
    <w:rsid w:val="003B7796"/>
    <w:rsid w:val="003C092F"/>
    <w:rsid w:val="003C0D46"/>
    <w:rsid w:val="003C1E5F"/>
    <w:rsid w:val="003C2067"/>
    <w:rsid w:val="003C272C"/>
    <w:rsid w:val="003C282A"/>
    <w:rsid w:val="003C311C"/>
    <w:rsid w:val="003C448E"/>
    <w:rsid w:val="003C6375"/>
    <w:rsid w:val="003C6719"/>
    <w:rsid w:val="003C6C0F"/>
    <w:rsid w:val="003C6D38"/>
    <w:rsid w:val="003C76E2"/>
    <w:rsid w:val="003C7A67"/>
    <w:rsid w:val="003D0220"/>
    <w:rsid w:val="003D0600"/>
    <w:rsid w:val="003D072B"/>
    <w:rsid w:val="003D073E"/>
    <w:rsid w:val="003D1829"/>
    <w:rsid w:val="003D22E5"/>
    <w:rsid w:val="003D236A"/>
    <w:rsid w:val="003D2701"/>
    <w:rsid w:val="003D2709"/>
    <w:rsid w:val="003D317E"/>
    <w:rsid w:val="003D391C"/>
    <w:rsid w:val="003D3A5D"/>
    <w:rsid w:val="003D4003"/>
    <w:rsid w:val="003D40B3"/>
    <w:rsid w:val="003D44A1"/>
    <w:rsid w:val="003D4F38"/>
    <w:rsid w:val="003D59C0"/>
    <w:rsid w:val="003D5E17"/>
    <w:rsid w:val="003D6333"/>
    <w:rsid w:val="003D696B"/>
    <w:rsid w:val="003D70A4"/>
    <w:rsid w:val="003D76CD"/>
    <w:rsid w:val="003D77F1"/>
    <w:rsid w:val="003D7ACF"/>
    <w:rsid w:val="003D7CC6"/>
    <w:rsid w:val="003E1126"/>
    <w:rsid w:val="003E1216"/>
    <w:rsid w:val="003E3166"/>
    <w:rsid w:val="003E322E"/>
    <w:rsid w:val="003E4997"/>
    <w:rsid w:val="003E4A15"/>
    <w:rsid w:val="003E5513"/>
    <w:rsid w:val="003E56EE"/>
    <w:rsid w:val="003E5720"/>
    <w:rsid w:val="003E6383"/>
    <w:rsid w:val="003E67A0"/>
    <w:rsid w:val="003E6EC8"/>
    <w:rsid w:val="003E7952"/>
    <w:rsid w:val="003E7B15"/>
    <w:rsid w:val="003F0B47"/>
    <w:rsid w:val="003F192D"/>
    <w:rsid w:val="003F2DE5"/>
    <w:rsid w:val="003F3565"/>
    <w:rsid w:val="003F61D8"/>
    <w:rsid w:val="003F6573"/>
    <w:rsid w:val="003F6F87"/>
    <w:rsid w:val="003F7C57"/>
    <w:rsid w:val="003F7CC9"/>
    <w:rsid w:val="003F7CEA"/>
    <w:rsid w:val="00400ED8"/>
    <w:rsid w:val="00402962"/>
    <w:rsid w:val="004031B6"/>
    <w:rsid w:val="004037D8"/>
    <w:rsid w:val="00403AF7"/>
    <w:rsid w:val="00403BBD"/>
    <w:rsid w:val="0040431A"/>
    <w:rsid w:val="00405E43"/>
    <w:rsid w:val="00407BFB"/>
    <w:rsid w:val="004106AE"/>
    <w:rsid w:val="00410B17"/>
    <w:rsid w:val="00411322"/>
    <w:rsid w:val="00411CBC"/>
    <w:rsid w:val="00412347"/>
    <w:rsid w:val="004127AF"/>
    <w:rsid w:val="00414A7E"/>
    <w:rsid w:val="00417F81"/>
    <w:rsid w:val="00420522"/>
    <w:rsid w:val="004206EB"/>
    <w:rsid w:val="00420F07"/>
    <w:rsid w:val="004216A5"/>
    <w:rsid w:val="00421B62"/>
    <w:rsid w:val="00421FC8"/>
    <w:rsid w:val="00423769"/>
    <w:rsid w:val="00423921"/>
    <w:rsid w:val="00423A1E"/>
    <w:rsid w:val="00423CE7"/>
    <w:rsid w:val="00424E67"/>
    <w:rsid w:val="00425688"/>
    <w:rsid w:val="00426551"/>
    <w:rsid w:val="00426EE0"/>
    <w:rsid w:val="00427B53"/>
    <w:rsid w:val="0043037A"/>
    <w:rsid w:val="00432228"/>
    <w:rsid w:val="00432AE3"/>
    <w:rsid w:val="00432C2C"/>
    <w:rsid w:val="00432CAF"/>
    <w:rsid w:val="0043409F"/>
    <w:rsid w:val="0043441F"/>
    <w:rsid w:val="00434542"/>
    <w:rsid w:val="00435BE5"/>
    <w:rsid w:val="00435F11"/>
    <w:rsid w:val="00435FF5"/>
    <w:rsid w:val="0043633F"/>
    <w:rsid w:val="00436C2B"/>
    <w:rsid w:val="00436ED0"/>
    <w:rsid w:val="004378C1"/>
    <w:rsid w:val="00437A3A"/>
    <w:rsid w:val="00437F21"/>
    <w:rsid w:val="004402D5"/>
    <w:rsid w:val="0044063E"/>
    <w:rsid w:val="00442401"/>
    <w:rsid w:val="0044280A"/>
    <w:rsid w:val="004428A6"/>
    <w:rsid w:val="004437DF"/>
    <w:rsid w:val="00443ECD"/>
    <w:rsid w:val="00443F85"/>
    <w:rsid w:val="00445146"/>
    <w:rsid w:val="00445B75"/>
    <w:rsid w:val="00445EAC"/>
    <w:rsid w:val="004501F6"/>
    <w:rsid w:val="00450A5C"/>
    <w:rsid w:val="00451B2A"/>
    <w:rsid w:val="004524FF"/>
    <w:rsid w:val="00452D61"/>
    <w:rsid w:val="0045373B"/>
    <w:rsid w:val="00454B70"/>
    <w:rsid w:val="0045529D"/>
    <w:rsid w:val="00455505"/>
    <w:rsid w:val="00455F31"/>
    <w:rsid w:val="00456F9D"/>
    <w:rsid w:val="004579D5"/>
    <w:rsid w:val="00457D8B"/>
    <w:rsid w:val="00460351"/>
    <w:rsid w:val="00460F4A"/>
    <w:rsid w:val="00461DA1"/>
    <w:rsid w:val="00462411"/>
    <w:rsid w:val="004637E4"/>
    <w:rsid w:val="00463A1A"/>
    <w:rsid w:val="00464F8D"/>
    <w:rsid w:val="00465F05"/>
    <w:rsid w:val="00465F96"/>
    <w:rsid w:val="004666D7"/>
    <w:rsid w:val="00466825"/>
    <w:rsid w:val="00466C3C"/>
    <w:rsid w:val="00466F8F"/>
    <w:rsid w:val="00466FC6"/>
    <w:rsid w:val="00467E39"/>
    <w:rsid w:val="00467FF1"/>
    <w:rsid w:val="004701F8"/>
    <w:rsid w:val="004702F1"/>
    <w:rsid w:val="0047034C"/>
    <w:rsid w:val="00470C00"/>
    <w:rsid w:val="004710F2"/>
    <w:rsid w:val="00471264"/>
    <w:rsid w:val="004722C2"/>
    <w:rsid w:val="00472BB7"/>
    <w:rsid w:val="00473AF8"/>
    <w:rsid w:val="00474057"/>
    <w:rsid w:val="004740A7"/>
    <w:rsid w:val="0047498F"/>
    <w:rsid w:val="004750DF"/>
    <w:rsid w:val="0047530D"/>
    <w:rsid w:val="004764C2"/>
    <w:rsid w:val="004775D1"/>
    <w:rsid w:val="00481D8D"/>
    <w:rsid w:val="00482419"/>
    <w:rsid w:val="00482528"/>
    <w:rsid w:val="0048255F"/>
    <w:rsid w:val="00482AFD"/>
    <w:rsid w:val="00483318"/>
    <w:rsid w:val="00484720"/>
    <w:rsid w:val="00484E5D"/>
    <w:rsid w:val="00484E7E"/>
    <w:rsid w:val="004863F3"/>
    <w:rsid w:val="00486606"/>
    <w:rsid w:val="00486E27"/>
    <w:rsid w:val="00486FA2"/>
    <w:rsid w:val="00487310"/>
    <w:rsid w:val="00490046"/>
    <w:rsid w:val="00490D34"/>
    <w:rsid w:val="004915B5"/>
    <w:rsid w:val="004917AC"/>
    <w:rsid w:val="00491A22"/>
    <w:rsid w:val="0049210A"/>
    <w:rsid w:val="00492319"/>
    <w:rsid w:val="00492500"/>
    <w:rsid w:val="004925FA"/>
    <w:rsid w:val="004930D4"/>
    <w:rsid w:val="00493C2C"/>
    <w:rsid w:val="00494425"/>
    <w:rsid w:val="0049514E"/>
    <w:rsid w:val="00495889"/>
    <w:rsid w:val="00495FC6"/>
    <w:rsid w:val="00496162"/>
    <w:rsid w:val="004974CA"/>
    <w:rsid w:val="004975E5"/>
    <w:rsid w:val="004A0677"/>
    <w:rsid w:val="004A0FF3"/>
    <w:rsid w:val="004A1F30"/>
    <w:rsid w:val="004A267F"/>
    <w:rsid w:val="004A3276"/>
    <w:rsid w:val="004A40B1"/>
    <w:rsid w:val="004A4F1A"/>
    <w:rsid w:val="004A4F74"/>
    <w:rsid w:val="004A50D3"/>
    <w:rsid w:val="004A77EF"/>
    <w:rsid w:val="004B166F"/>
    <w:rsid w:val="004B27EC"/>
    <w:rsid w:val="004B4278"/>
    <w:rsid w:val="004B4787"/>
    <w:rsid w:val="004B4AB6"/>
    <w:rsid w:val="004B5EB8"/>
    <w:rsid w:val="004B6FCD"/>
    <w:rsid w:val="004B7454"/>
    <w:rsid w:val="004B764B"/>
    <w:rsid w:val="004B7939"/>
    <w:rsid w:val="004C02E2"/>
    <w:rsid w:val="004C06D3"/>
    <w:rsid w:val="004C0813"/>
    <w:rsid w:val="004C0922"/>
    <w:rsid w:val="004C12BC"/>
    <w:rsid w:val="004C12CA"/>
    <w:rsid w:val="004C1E56"/>
    <w:rsid w:val="004C2819"/>
    <w:rsid w:val="004C3185"/>
    <w:rsid w:val="004C38C6"/>
    <w:rsid w:val="004C4B2D"/>
    <w:rsid w:val="004C55A1"/>
    <w:rsid w:val="004C6735"/>
    <w:rsid w:val="004C72E9"/>
    <w:rsid w:val="004D062D"/>
    <w:rsid w:val="004D06AD"/>
    <w:rsid w:val="004D1F7E"/>
    <w:rsid w:val="004D3163"/>
    <w:rsid w:val="004D33C5"/>
    <w:rsid w:val="004D413B"/>
    <w:rsid w:val="004D43AC"/>
    <w:rsid w:val="004D798B"/>
    <w:rsid w:val="004E0E0B"/>
    <w:rsid w:val="004E1D5F"/>
    <w:rsid w:val="004E2E5A"/>
    <w:rsid w:val="004E3135"/>
    <w:rsid w:val="004E3586"/>
    <w:rsid w:val="004E4F8A"/>
    <w:rsid w:val="004E6035"/>
    <w:rsid w:val="004E616F"/>
    <w:rsid w:val="004E7738"/>
    <w:rsid w:val="004E7DAF"/>
    <w:rsid w:val="004E7E3F"/>
    <w:rsid w:val="004F0DE1"/>
    <w:rsid w:val="004F2C5B"/>
    <w:rsid w:val="004F2FC4"/>
    <w:rsid w:val="004F3068"/>
    <w:rsid w:val="004F49F3"/>
    <w:rsid w:val="004F5A98"/>
    <w:rsid w:val="004F5B48"/>
    <w:rsid w:val="004F5CB9"/>
    <w:rsid w:val="004F5CC3"/>
    <w:rsid w:val="004F5E36"/>
    <w:rsid w:val="004F75DA"/>
    <w:rsid w:val="004F7C7B"/>
    <w:rsid w:val="0050022C"/>
    <w:rsid w:val="00501A53"/>
    <w:rsid w:val="00501ADB"/>
    <w:rsid w:val="00502E0D"/>
    <w:rsid w:val="00503326"/>
    <w:rsid w:val="00503B7F"/>
    <w:rsid w:val="0050406B"/>
    <w:rsid w:val="00504586"/>
    <w:rsid w:val="00504ABA"/>
    <w:rsid w:val="0050559C"/>
    <w:rsid w:val="00505605"/>
    <w:rsid w:val="00507AF9"/>
    <w:rsid w:val="0051017E"/>
    <w:rsid w:val="005117A4"/>
    <w:rsid w:val="00512042"/>
    <w:rsid w:val="00512E1C"/>
    <w:rsid w:val="00513E0A"/>
    <w:rsid w:val="0051442E"/>
    <w:rsid w:val="00515253"/>
    <w:rsid w:val="005153C3"/>
    <w:rsid w:val="00515AE5"/>
    <w:rsid w:val="00515B25"/>
    <w:rsid w:val="0051688E"/>
    <w:rsid w:val="00517D3F"/>
    <w:rsid w:val="0052063C"/>
    <w:rsid w:val="00520A74"/>
    <w:rsid w:val="00521084"/>
    <w:rsid w:val="00521095"/>
    <w:rsid w:val="0052217A"/>
    <w:rsid w:val="0052313B"/>
    <w:rsid w:val="00524571"/>
    <w:rsid w:val="0052479B"/>
    <w:rsid w:val="00524A9C"/>
    <w:rsid w:val="0052676C"/>
    <w:rsid w:val="005300C7"/>
    <w:rsid w:val="00530509"/>
    <w:rsid w:val="00530721"/>
    <w:rsid w:val="00530A0E"/>
    <w:rsid w:val="005313BD"/>
    <w:rsid w:val="00532137"/>
    <w:rsid w:val="005324E0"/>
    <w:rsid w:val="005327CF"/>
    <w:rsid w:val="005328CF"/>
    <w:rsid w:val="00532B12"/>
    <w:rsid w:val="00533348"/>
    <w:rsid w:val="00533866"/>
    <w:rsid w:val="005338EF"/>
    <w:rsid w:val="00536145"/>
    <w:rsid w:val="005361B2"/>
    <w:rsid w:val="00536E31"/>
    <w:rsid w:val="00540015"/>
    <w:rsid w:val="00540ACC"/>
    <w:rsid w:val="0054118E"/>
    <w:rsid w:val="00544271"/>
    <w:rsid w:val="005448FF"/>
    <w:rsid w:val="00544CBE"/>
    <w:rsid w:val="005457F3"/>
    <w:rsid w:val="005458B0"/>
    <w:rsid w:val="00545E5B"/>
    <w:rsid w:val="00545E72"/>
    <w:rsid w:val="00546B50"/>
    <w:rsid w:val="00547437"/>
    <w:rsid w:val="0054746A"/>
    <w:rsid w:val="005479EB"/>
    <w:rsid w:val="00547D84"/>
    <w:rsid w:val="00551217"/>
    <w:rsid w:val="005513CE"/>
    <w:rsid w:val="00551646"/>
    <w:rsid w:val="0055188D"/>
    <w:rsid w:val="00551B56"/>
    <w:rsid w:val="005539C6"/>
    <w:rsid w:val="005558A1"/>
    <w:rsid w:val="005561AC"/>
    <w:rsid w:val="0055688F"/>
    <w:rsid w:val="00556901"/>
    <w:rsid w:val="0055761A"/>
    <w:rsid w:val="005576DC"/>
    <w:rsid w:val="0056026D"/>
    <w:rsid w:val="005630BC"/>
    <w:rsid w:val="00563191"/>
    <w:rsid w:val="00563209"/>
    <w:rsid w:val="0056342A"/>
    <w:rsid w:val="005637B9"/>
    <w:rsid w:val="00565FA0"/>
    <w:rsid w:val="005667B6"/>
    <w:rsid w:val="0057016B"/>
    <w:rsid w:val="0057064E"/>
    <w:rsid w:val="00571011"/>
    <w:rsid w:val="0057118F"/>
    <w:rsid w:val="005711BC"/>
    <w:rsid w:val="00571A77"/>
    <w:rsid w:val="005725DA"/>
    <w:rsid w:val="005735C8"/>
    <w:rsid w:val="00573F0A"/>
    <w:rsid w:val="005747DF"/>
    <w:rsid w:val="00575DC8"/>
    <w:rsid w:val="0057629D"/>
    <w:rsid w:val="00576DEF"/>
    <w:rsid w:val="00577C6B"/>
    <w:rsid w:val="00577D5C"/>
    <w:rsid w:val="005818E8"/>
    <w:rsid w:val="00581A85"/>
    <w:rsid w:val="00581AD8"/>
    <w:rsid w:val="00583601"/>
    <w:rsid w:val="00583A62"/>
    <w:rsid w:val="005840DF"/>
    <w:rsid w:val="005851C3"/>
    <w:rsid w:val="00586000"/>
    <w:rsid w:val="0058623F"/>
    <w:rsid w:val="00586EB4"/>
    <w:rsid w:val="00586F9A"/>
    <w:rsid w:val="005879AB"/>
    <w:rsid w:val="00590CD4"/>
    <w:rsid w:val="00591EB0"/>
    <w:rsid w:val="005925F0"/>
    <w:rsid w:val="00592894"/>
    <w:rsid w:val="00592EDC"/>
    <w:rsid w:val="00592F2A"/>
    <w:rsid w:val="00593103"/>
    <w:rsid w:val="00593666"/>
    <w:rsid w:val="005938A5"/>
    <w:rsid w:val="00593E06"/>
    <w:rsid w:val="00594906"/>
    <w:rsid w:val="00594DBD"/>
    <w:rsid w:val="005958E1"/>
    <w:rsid w:val="00595A11"/>
    <w:rsid w:val="005A023B"/>
    <w:rsid w:val="005A04C3"/>
    <w:rsid w:val="005A06E5"/>
    <w:rsid w:val="005A1E16"/>
    <w:rsid w:val="005A24E4"/>
    <w:rsid w:val="005A355B"/>
    <w:rsid w:val="005A3D5C"/>
    <w:rsid w:val="005A4204"/>
    <w:rsid w:val="005A44BB"/>
    <w:rsid w:val="005A48B3"/>
    <w:rsid w:val="005A68EF"/>
    <w:rsid w:val="005A69DE"/>
    <w:rsid w:val="005B0DC2"/>
    <w:rsid w:val="005B18D1"/>
    <w:rsid w:val="005B1A46"/>
    <w:rsid w:val="005B2FEF"/>
    <w:rsid w:val="005B34FE"/>
    <w:rsid w:val="005B3C52"/>
    <w:rsid w:val="005B5796"/>
    <w:rsid w:val="005B64DC"/>
    <w:rsid w:val="005B6B2C"/>
    <w:rsid w:val="005B7008"/>
    <w:rsid w:val="005B7275"/>
    <w:rsid w:val="005B75CC"/>
    <w:rsid w:val="005C080D"/>
    <w:rsid w:val="005C0E61"/>
    <w:rsid w:val="005C1B50"/>
    <w:rsid w:val="005C2228"/>
    <w:rsid w:val="005C2876"/>
    <w:rsid w:val="005C56DF"/>
    <w:rsid w:val="005C5983"/>
    <w:rsid w:val="005C650C"/>
    <w:rsid w:val="005C654F"/>
    <w:rsid w:val="005C6D24"/>
    <w:rsid w:val="005C7A2F"/>
    <w:rsid w:val="005D0AF3"/>
    <w:rsid w:val="005D183D"/>
    <w:rsid w:val="005D4F29"/>
    <w:rsid w:val="005D5B0F"/>
    <w:rsid w:val="005D6668"/>
    <w:rsid w:val="005D68A0"/>
    <w:rsid w:val="005D68B4"/>
    <w:rsid w:val="005D7EC9"/>
    <w:rsid w:val="005E0424"/>
    <w:rsid w:val="005E276C"/>
    <w:rsid w:val="005E4F13"/>
    <w:rsid w:val="005E556E"/>
    <w:rsid w:val="005E5598"/>
    <w:rsid w:val="005E656A"/>
    <w:rsid w:val="005E6D4A"/>
    <w:rsid w:val="005E74E4"/>
    <w:rsid w:val="005E7EEC"/>
    <w:rsid w:val="005F0136"/>
    <w:rsid w:val="005F25B1"/>
    <w:rsid w:val="005F25DA"/>
    <w:rsid w:val="005F2DC7"/>
    <w:rsid w:val="005F3EBF"/>
    <w:rsid w:val="005F3F5D"/>
    <w:rsid w:val="005F4857"/>
    <w:rsid w:val="005F4ECA"/>
    <w:rsid w:val="005F6011"/>
    <w:rsid w:val="005F66BB"/>
    <w:rsid w:val="005F6D14"/>
    <w:rsid w:val="005F6E5E"/>
    <w:rsid w:val="005F711B"/>
    <w:rsid w:val="00600BD4"/>
    <w:rsid w:val="006020D6"/>
    <w:rsid w:val="00602314"/>
    <w:rsid w:val="00602909"/>
    <w:rsid w:val="00602DB0"/>
    <w:rsid w:val="00604280"/>
    <w:rsid w:val="00604DAA"/>
    <w:rsid w:val="0060562D"/>
    <w:rsid w:val="0060571B"/>
    <w:rsid w:val="00606821"/>
    <w:rsid w:val="00606DE0"/>
    <w:rsid w:val="006070D5"/>
    <w:rsid w:val="006072FB"/>
    <w:rsid w:val="006102AD"/>
    <w:rsid w:val="006107EF"/>
    <w:rsid w:val="00611634"/>
    <w:rsid w:val="006122FB"/>
    <w:rsid w:val="0061381A"/>
    <w:rsid w:val="00616A30"/>
    <w:rsid w:val="006175A6"/>
    <w:rsid w:val="006214E7"/>
    <w:rsid w:val="006215FE"/>
    <w:rsid w:val="00622633"/>
    <w:rsid w:val="00623013"/>
    <w:rsid w:val="006235A9"/>
    <w:rsid w:val="006236D8"/>
    <w:rsid w:val="00624FC5"/>
    <w:rsid w:val="006257EA"/>
    <w:rsid w:val="00625DA5"/>
    <w:rsid w:val="006260C0"/>
    <w:rsid w:val="00626C4A"/>
    <w:rsid w:val="006300FE"/>
    <w:rsid w:val="00630580"/>
    <w:rsid w:val="00630887"/>
    <w:rsid w:val="006308F9"/>
    <w:rsid w:val="006319B7"/>
    <w:rsid w:val="00632651"/>
    <w:rsid w:val="00632CF3"/>
    <w:rsid w:val="00634292"/>
    <w:rsid w:val="00634421"/>
    <w:rsid w:val="00634B93"/>
    <w:rsid w:val="00634F98"/>
    <w:rsid w:val="00635561"/>
    <w:rsid w:val="0063598F"/>
    <w:rsid w:val="00636533"/>
    <w:rsid w:val="0063787A"/>
    <w:rsid w:val="00637CFB"/>
    <w:rsid w:val="00642940"/>
    <w:rsid w:val="00642B66"/>
    <w:rsid w:val="00643BF9"/>
    <w:rsid w:val="00643D96"/>
    <w:rsid w:val="00644670"/>
    <w:rsid w:val="00644875"/>
    <w:rsid w:val="00644C3C"/>
    <w:rsid w:val="006462AB"/>
    <w:rsid w:val="006465C1"/>
    <w:rsid w:val="006467EE"/>
    <w:rsid w:val="006467FD"/>
    <w:rsid w:val="00646CFE"/>
    <w:rsid w:val="00647C95"/>
    <w:rsid w:val="00647E27"/>
    <w:rsid w:val="006503BC"/>
    <w:rsid w:val="0065061A"/>
    <w:rsid w:val="00650E83"/>
    <w:rsid w:val="0065163F"/>
    <w:rsid w:val="00651A7E"/>
    <w:rsid w:val="006520D9"/>
    <w:rsid w:val="00652D5D"/>
    <w:rsid w:val="00653A86"/>
    <w:rsid w:val="00653C8B"/>
    <w:rsid w:val="00654049"/>
    <w:rsid w:val="006544DC"/>
    <w:rsid w:val="0065473C"/>
    <w:rsid w:val="00654A4E"/>
    <w:rsid w:val="00654D5A"/>
    <w:rsid w:val="00655551"/>
    <w:rsid w:val="00655863"/>
    <w:rsid w:val="00656637"/>
    <w:rsid w:val="00656640"/>
    <w:rsid w:val="006566AA"/>
    <w:rsid w:val="00656C51"/>
    <w:rsid w:val="006573FB"/>
    <w:rsid w:val="00657616"/>
    <w:rsid w:val="00657946"/>
    <w:rsid w:val="0066060D"/>
    <w:rsid w:val="00661BB9"/>
    <w:rsid w:val="0066313D"/>
    <w:rsid w:val="00664263"/>
    <w:rsid w:val="006649AE"/>
    <w:rsid w:val="00664AE1"/>
    <w:rsid w:val="00666890"/>
    <w:rsid w:val="00667202"/>
    <w:rsid w:val="00667994"/>
    <w:rsid w:val="00670DBA"/>
    <w:rsid w:val="00671AD8"/>
    <w:rsid w:val="00672A25"/>
    <w:rsid w:val="00673BCB"/>
    <w:rsid w:val="00673E32"/>
    <w:rsid w:val="006747B8"/>
    <w:rsid w:val="00674805"/>
    <w:rsid w:val="00674B2B"/>
    <w:rsid w:val="00674F6C"/>
    <w:rsid w:val="0067515E"/>
    <w:rsid w:val="00675B73"/>
    <w:rsid w:val="00675EA0"/>
    <w:rsid w:val="00676032"/>
    <w:rsid w:val="0067672F"/>
    <w:rsid w:val="00676FFC"/>
    <w:rsid w:val="0068014B"/>
    <w:rsid w:val="006803DE"/>
    <w:rsid w:val="00680A10"/>
    <w:rsid w:val="00680C44"/>
    <w:rsid w:val="0068174B"/>
    <w:rsid w:val="00681F80"/>
    <w:rsid w:val="006821D2"/>
    <w:rsid w:val="0068242A"/>
    <w:rsid w:val="00683002"/>
    <w:rsid w:val="006838B8"/>
    <w:rsid w:val="00686B61"/>
    <w:rsid w:val="00691822"/>
    <w:rsid w:val="0069190B"/>
    <w:rsid w:val="00691A94"/>
    <w:rsid w:val="00691F60"/>
    <w:rsid w:val="006924A4"/>
    <w:rsid w:val="00694826"/>
    <w:rsid w:val="00695569"/>
    <w:rsid w:val="00696518"/>
    <w:rsid w:val="006975E9"/>
    <w:rsid w:val="006A03F0"/>
    <w:rsid w:val="006A16F3"/>
    <w:rsid w:val="006A17C1"/>
    <w:rsid w:val="006A1FFA"/>
    <w:rsid w:val="006A3F75"/>
    <w:rsid w:val="006A42DF"/>
    <w:rsid w:val="006A48F1"/>
    <w:rsid w:val="006A4BEA"/>
    <w:rsid w:val="006A56E8"/>
    <w:rsid w:val="006A5B11"/>
    <w:rsid w:val="006A5B8A"/>
    <w:rsid w:val="006A5BFC"/>
    <w:rsid w:val="006A5C75"/>
    <w:rsid w:val="006A5E82"/>
    <w:rsid w:val="006A739B"/>
    <w:rsid w:val="006A7AD7"/>
    <w:rsid w:val="006A7B72"/>
    <w:rsid w:val="006A7E15"/>
    <w:rsid w:val="006B02E4"/>
    <w:rsid w:val="006B0571"/>
    <w:rsid w:val="006B1A5F"/>
    <w:rsid w:val="006B1CAA"/>
    <w:rsid w:val="006B2547"/>
    <w:rsid w:val="006B2B7B"/>
    <w:rsid w:val="006B35DC"/>
    <w:rsid w:val="006B3A04"/>
    <w:rsid w:val="006B3B2C"/>
    <w:rsid w:val="006B40D3"/>
    <w:rsid w:val="006B44E5"/>
    <w:rsid w:val="006B4A58"/>
    <w:rsid w:val="006B4E53"/>
    <w:rsid w:val="006B52F1"/>
    <w:rsid w:val="006B5AFB"/>
    <w:rsid w:val="006B65D9"/>
    <w:rsid w:val="006B6C2F"/>
    <w:rsid w:val="006B6D70"/>
    <w:rsid w:val="006B7BD8"/>
    <w:rsid w:val="006C01BC"/>
    <w:rsid w:val="006C0D2E"/>
    <w:rsid w:val="006C0E58"/>
    <w:rsid w:val="006C2570"/>
    <w:rsid w:val="006C28BB"/>
    <w:rsid w:val="006C2B14"/>
    <w:rsid w:val="006C31EF"/>
    <w:rsid w:val="006C38A6"/>
    <w:rsid w:val="006C482E"/>
    <w:rsid w:val="006C4A36"/>
    <w:rsid w:val="006C5889"/>
    <w:rsid w:val="006C5D31"/>
    <w:rsid w:val="006C7A4C"/>
    <w:rsid w:val="006D12D8"/>
    <w:rsid w:val="006D1544"/>
    <w:rsid w:val="006D2C04"/>
    <w:rsid w:val="006D38B5"/>
    <w:rsid w:val="006D4586"/>
    <w:rsid w:val="006D7A69"/>
    <w:rsid w:val="006E014A"/>
    <w:rsid w:val="006E10C2"/>
    <w:rsid w:val="006E135D"/>
    <w:rsid w:val="006E1EE3"/>
    <w:rsid w:val="006E1EE5"/>
    <w:rsid w:val="006E38AA"/>
    <w:rsid w:val="006E3C0A"/>
    <w:rsid w:val="006E3DBE"/>
    <w:rsid w:val="006E4F88"/>
    <w:rsid w:val="006E5140"/>
    <w:rsid w:val="006E52D7"/>
    <w:rsid w:val="006E56F5"/>
    <w:rsid w:val="006E59A4"/>
    <w:rsid w:val="006E704E"/>
    <w:rsid w:val="006F0044"/>
    <w:rsid w:val="006F0706"/>
    <w:rsid w:val="006F13FB"/>
    <w:rsid w:val="006F14C6"/>
    <w:rsid w:val="006F28A4"/>
    <w:rsid w:val="006F315A"/>
    <w:rsid w:val="006F33DE"/>
    <w:rsid w:val="006F3F24"/>
    <w:rsid w:val="006F406B"/>
    <w:rsid w:val="006F4279"/>
    <w:rsid w:val="006F49C7"/>
    <w:rsid w:val="006F4B6F"/>
    <w:rsid w:val="006F5101"/>
    <w:rsid w:val="006F5456"/>
    <w:rsid w:val="006F5723"/>
    <w:rsid w:val="006F578F"/>
    <w:rsid w:val="006F5C60"/>
    <w:rsid w:val="006F6438"/>
    <w:rsid w:val="006F6DD3"/>
    <w:rsid w:val="006F76DA"/>
    <w:rsid w:val="006F7A1A"/>
    <w:rsid w:val="00700B5B"/>
    <w:rsid w:val="007013EF"/>
    <w:rsid w:val="0070206D"/>
    <w:rsid w:val="00702260"/>
    <w:rsid w:val="00702F80"/>
    <w:rsid w:val="0070370E"/>
    <w:rsid w:val="00705318"/>
    <w:rsid w:val="00705692"/>
    <w:rsid w:val="007058F0"/>
    <w:rsid w:val="00706551"/>
    <w:rsid w:val="00706639"/>
    <w:rsid w:val="00706771"/>
    <w:rsid w:val="007067B8"/>
    <w:rsid w:val="0070783B"/>
    <w:rsid w:val="007109DD"/>
    <w:rsid w:val="00710DF2"/>
    <w:rsid w:val="00710FCE"/>
    <w:rsid w:val="00711243"/>
    <w:rsid w:val="00711F0F"/>
    <w:rsid w:val="00712969"/>
    <w:rsid w:val="007129C1"/>
    <w:rsid w:val="00714220"/>
    <w:rsid w:val="00714C6A"/>
    <w:rsid w:val="00714E54"/>
    <w:rsid w:val="00714FA8"/>
    <w:rsid w:val="00715E04"/>
    <w:rsid w:val="00720B68"/>
    <w:rsid w:val="0072187D"/>
    <w:rsid w:val="00721FCE"/>
    <w:rsid w:val="007226D1"/>
    <w:rsid w:val="00722D49"/>
    <w:rsid w:val="00722EF3"/>
    <w:rsid w:val="007236E6"/>
    <w:rsid w:val="00723BFD"/>
    <w:rsid w:val="00724F9E"/>
    <w:rsid w:val="007252E9"/>
    <w:rsid w:val="0072531B"/>
    <w:rsid w:val="00726471"/>
    <w:rsid w:val="00726BE2"/>
    <w:rsid w:val="007276DF"/>
    <w:rsid w:val="00727BDA"/>
    <w:rsid w:val="00730D63"/>
    <w:rsid w:val="00730E1C"/>
    <w:rsid w:val="00731282"/>
    <w:rsid w:val="0073192D"/>
    <w:rsid w:val="00733C24"/>
    <w:rsid w:val="00733DBD"/>
    <w:rsid w:val="00733E12"/>
    <w:rsid w:val="00735335"/>
    <w:rsid w:val="00735AF7"/>
    <w:rsid w:val="0073639F"/>
    <w:rsid w:val="00736655"/>
    <w:rsid w:val="007367F2"/>
    <w:rsid w:val="00736CAB"/>
    <w:rsid w:val="00737213"/>
    <w:rsid w:val="007376A0"/>
    <w:rsid w:val="00741131"/>
    <w:rsid w:val="007417B2"/>
    <w:rsid w:val="00741AFF"/>
    <w:rsid w:val="007421FD"/>
    <w:rsid w:val="00742525"/>
    <w:rsid w:val="00743356"/>
    <w:rsid w:val="007443C1"/>
    <w:rsid w:val="00744776"/>
    <w:rsid w:val="007449E9"/>
    <w:rsid w:val="00745C31"/>
    <w:rsid w:val="00745F09"/>
    <w:rsid w:val="00746823"/>
    <w:rsid w:val="00746EF5"/>
    <w:rsid w:val="0074730B"/>
    <w:rsid w:val="00747A25"/>
    <w:rsid w:val="00747BD6"/>
    <w:rsid w:val="00750420"/>
    <w:rsid w:val="00750D3B"/>
    <w:rsid w:val="00751DA3"/>
    <w:rsid w:val="00752400"/>
    <w:rsid w:val="007524EE"/>
    <w:rsid w:val="007528A2"/>
    <w:rsid w:val="0075482A"/>
    <w:rsid w:val="0075532B"/>
    <w:rsid w:val="00755D1D"/>
    <w:rsid w:val="00755DE7"/>
    <w:rsid w:val="00756289"/>
    <w:rsid w:val="0075692A"/>
    <w:rsid w:val="00756AD1"/>
    <w:rsid w:val="0076043B"/>
    <w:rsid w:val="00761812"/>
    <w:rsid w:val="00761A0C"/>
    <w:rsid w:val="00762CED"/>
    <w:rsid w:val="00762E0D"/>
    <w:rsid w:val="007633B8"/>
    <w:rsid w:val="00763A3D"/>
    <w:rsid w:val="00763BA6"/>
    <w:rsid w:val="007645A7"/>
    <w:rsid w:val="007657A9"/>
    <w:rsid w:val="00765ED7"/>
    <w:rsid w:val="0076631D"/>
    <w:rsid w:val="00770AA3"/>
    <w:rsid w:val="00770DD2"/>
    <w:rsid w:val="00771AD7"/>
    <w:rsid w:val="00771EB3"/>
    <w:rsid w:val="007733D0"/>
    <w:rsid w:val="007737A2"/>
    <w:rsid w:val="0077465A"/>
    <w:rsid w:val="0077479D"/>
    <w:rsid w:val="00775E69"/>
    <w:rsid w:val="00776EC7"/>
    <w:rsid w:val="007772F0"/>
    <w:rsid w:val="007779CA"/>
    <w:rsid w:val="007800DE"/>
    <w:rsid w:val="0078263A"/>
    <w:rsid w:val="007827CE"/>
    <w:rsid w:val="007828AC"/>
    <w:rsid w:val="00783267"/>
    <w:rsid w:val="00783CB5"/>
    <w:rsid w:val="00783F34"/>
    <w:rsid w:val="00784A36"/>
    <w:rsid w:val="007850E0"/>
    <w:rsid w:val="0078578B"/>
    <w:rsid w:val="007863C0"/>
    <w:rsid w:val="0078659D"/>
    <w:rsid w:val="00786C37"/>
    <w:rsid w:val="007874BB"/>
    <w:rsid w:val="00787BA4"/>
    <w:rsid w:val="007904FB"/>
    <w:rsid w:val="00790840"/>
    <w:rsid w:val="00790B94"/>
    <w:rsid w:val="00791864"/>
    <w:rsid w:val="00791B17"/>
    <w:rsid w:val="00791D2E"/>
    <w:rsid w:val="007922AD"/>
    <w:rsid w:val="00792468"/>
    <w:rsid w:val="00792B36"/>
    <w:rsid w:val="00792F3C"/>
    <w:rsid w:val="00793C29"/>
    <w:rsid w:val="00793CC3"/>
    <w:rsid w:val="00793D11"/>
    <w:rsid w:val="00793D57"/>
    <w:rsid w:val="00794587"/>
    <w:rsid w:val="00795432"/>
    <w:rsid w:val="00795823"/>
    <w:rsid w:val="00795930"/>
    <w:rsid w:val="0079656C"/>
    <w:rsid w:val="00796EAD"/>
    <w:rsid w:val="007975ED"/>
    <w:rsid w:val="007A0FDA"/>
    <w:rsid w:val="007A14D3"/>
    <w:rsid w:val="007A1B99"/>
    <w:rsid w:val="007A3EAE"/>
    <w:rsid w:val="007A4C4A"/>
    <w:rsid w:val="007A5698"/>
    <w:rsid w:val="007A5C16"/>
    <w:rsid w:val="007A5F66"/>
    <w:rsid w:val="007A762C"/>
    <w:rsid w:val="007B1DE9"/>
    <w:rsid w:val="007B2A0E"/>
    <w:rsid w:val="007B2AB8"/>
    <w:rsid w:val="007B30E7"/>
    <w:rsid w:val="007B52C5"/>
    <w:rsid w:val="007B74B5"/>
    <w:rsid w:val="007B7530"/>
    <w:rsid w:val="007B7662"/>
    <w:rsid w:val="007C0F00"/>
    <w:rsid w:val="007C1D5A"/>
    <w:rsid w:val="007C327A"/>
    <w:rsid w:val="007C3C6F"/>
    <w:rsid w:val="007C3CE5"/>
    <w:rsid w:val="007C479B"/>
    <w:rsid w:val="007C47AF"/>
    <w:rsid w:val="007C513C"/>
    <w:rsid w:val="007C577E"/>
    <w:rsid w:val="007C5CE3"/>
    <w:rsid w:val="007C7392"/>
    <w:rsid w:val="007D0740"/>
    <w:rsid w:val="007D09CB"/>
    <w:rsid w:val="007D0BC4"/>
    <w:rsid w:val="007D1E4E"/>
    <w:rsid w:val="007D3682"/>
    <w:rsid w:val="007D37A1"/>
    <w:rsid w:val="007D38F8"/>
    <w:rsid w:val="007D4271"/>
    <w:rsid w:val="007D5104"/>
    <w:rsid w:val="007D5E52"/>
    <w:rsid w:val="007D777C"/>
    <w:rsid w:val="007D7A73"/>
    <w:rsid w:val="007D7DC9"/>
    <w:rsid w:val="007E06C8"/>
    <w:rsid w:val="007E193D"/>
    <w:rsid w:val="007E19E0"/>
    <w:rsid w:val="007E1C59"/>
    <w:rsid w:val="007E1E18"/>
    <w:rsid w:val="007E4D84"/>
    <w:rsid w:val="007E5056"/>
    <w:rsid w:val="007E541B"/>
    <w:rsid w:val="007E676D"/>
    <w:rsid w:val="007E67F0"/>
    <w:rsid w:val="007E6908"/>
    <w:rsid w:val="007E6BFC"/>
    <w:rsid w:val="007E75AD"/>
    <w:rsid w:val="007E773C"/>
    <w:rsid w:val="007E7900"/>
    <w:rsid w:val="007F0C3C"/>
    <w:rsid w:val="007F0DD0"/>
    <w:rsid w:val="007F1432"/>
    <w:rsid w:val="007F1652"/>
    <w:rsid w:val="007F1723"/>
    <w:rsid w:val="007F3559"/>
    <w:rsid w:val="007F427D"/>
    <w:rsid w:val="007F47EE"/>
    <w:rsid w:val="007F48EB"/>
    <w:rsid w:val="007F49AE"/>
    <w:rsid w:val="007F510C"/>
    <w:rsid w:val="007F5504"/>
    <w:rsid w:val="007F572D"/>
    <w:rsid w:val="007F7B7C"/>
    <w:rsid w:val="007F7CCF"/>
    <w:rsid w:val="007F7F46"/>
    <w:rsid w:val="00801875"/>
    <w:rsid w:val="00804DBB"/>
    <w:rsid w:val="008061C2"/>
    <w:rsid w:val="00806348"/>
    <w:rsid w:val="008074AD"/>
    <w:rsid w:val="00807EAE"/>
    <w:rsid w:val="00807F52"/>
    <w:rsid w:val="008111C3"/>
    <w:rsid w:val="0081145E"/>
    <w:rsid w:val="00811AB1"/>
    <w:rsid w:val="00815B96"/>
    <w:rsid w:val="00815E48"/>
    <w:rsid w:val="00815F14"/>
    <w:rsid w:val="00816411"/>
    <w:rsid w:val="008169BF"/>
    <w:rsid w:val="00816D8C"/>
    <w:rsid w:val="00816EFD"/>
    <w:rsid w:val="00817F46"/>
    <w:rsid w:val="00820087"/>
    <w:rsid w:val="00821D6E"/>
    <w:rsid w:val="00822C0E"/>
    <w:rsid w:val="00822D05"/>
    <w:rsid w:val="008234FA"/>
    <w:rsid w:val="00824CFE"/>
    <w:rsid w:val="00825215"/>
    <w:rsid w:val="00825800"/>
    <w:rsid w:val="008266DE"/>
    <w:rsid w:val="0082681E"/>
    <w:rsid w:val="0082701C"/>
    <w:rsid w:val="008312C6"/>
    <w:rsid w:val="008313A3"/>
    <w:rsid w:val="0083255D"/>
    <w:rsid w:val="00833697"/>
    <w:rsid w:val="008337A7"/>
    <w:rsid w:val="00833CB6"/>
    <w:rsid w:val="00833D43"/>
    <w:rsid w:val="00834102"/>
    <w:rsid w:val="0083414E"/>
    <w:rsid w:val="0083459E"/>
    <w:rsid w:val="008358F6"/>
    <w:rsid w:val="008364D9"/>
    <w:rsid w:val="00836D52"/>
    <w:rsid w:val="008402F8"/>
    <w:rsid w:val="00840454"/>
    <w:rsid w:val="0084115D"/>
    <w:rsid w:val="008414B9"/>
    <w:rsid w:val="00841595"/>
    <w:rsid w:val="008424AA"/>
    <w:rsid w:val="00842A13"/>
    <w:rsid w:val="00842C1A"/>
    <w:rsid w:val="0084379C"/>
    <w:rsid w:val="00843F70"/>
    <w:rsid w:val="00844020"/>
    <w:rsid w:val="008442E5"/>
    <w:rsid w:val="00844474"/>
    <w:rsid w:val="00844729"/>
    <w:rsid w:val="00844A3B"/>
    <w:rsid w:val="008450EC"/>
    <w:rsid w:val="008454E7"/>
    <w:rsid w:val="00845B6B"/>
    <w:rsid w:val="008464A3"/>
    <w:rsid w:val="00846CF0"/>
    <w:rsid w:val="00846E96"/>
    <w:rsid w:val="008475D4"/>
    <w:rsid w:val="00851477"/>
    <w:rsid w:val="00851B42"/>
    <w:rsid w:val="00854423"/>
    <w:rsid w:val="0085448F"/>
    <w:rsid w:val="008545F9"/>
    <w:rsid w:val="00854B8C"/>
    <w:rsid w:val="00854F3D"/>
    <w:rsid w:val="0085549E"/>
    <w:rsid w:val="00855FA4"/>
    <w:rsid w:val="00856800"/>
    <w:rsid w:val="008578C2"/>
    <w:rsid w:val="0086428C"/>
    <w:rsid w:val="008675B8"/>
    <w:rsid w:val="008675CD"/>
    <w:rsid w:val="00867F4A"/>
    <w:rsid w:val="00870980"/>
    <w:rsid w:val="00870D88"/>
    <w:rsid w:val="00870DD5"/>
    <w:rsid w:val="0087217A"/>
    <w:rsid w:val="008724BF"/>
    <w:rsid w:val="00872BDF"/>
    <w:rsid w:val="0087338A"/>
    <w:rsid w:val="00873539"/>
    <w:rsid w:val="0087374D"/>
    <w:rsid w:val="00873B18"/>
    <w:rsid w:val="0087425D"/>
    <w:rsid w:val="00875C87"/>
    <w:rsid w:val="00875ED9"/>
    <w:rsid w:val="00876456"/>
    <w:rsid w:val="00876EF2"/>
    <w:rsid w:val="00876F89"/>
    <w:rsid w:val="008811A6"/>
    <w:rsid w:val="00881968"/>
    <w:rsid w:val="00881AAB"/>
    <w:rsid w:val="0088206C"/>
    <w:rsid w:val="00882659"/>
    <w:rsid w:val="00882835"/>
    <w:rsid w:val="00882938"/>
    <w:rsid w:val="00882A2C"/>
    <w:rsid w:val="00883572"/>
    <w:rsid w:val="00884FFB"/>
    <w:rsid w:val="008856EC"/>
    <w:rsid w:val="00885D29"/>
    <w:rsid w:val="00886A1F"/>
    <w:rsid w:val="008903D9"/>
    <w:rsid w:val="008904D1"/>
    <w:rsid w:val="00890825"/>
    <w:rsid w:val="0089198C"/>
    <w:rsid w:val="00892A7E"/>
    <w:rsid w:val="00894E14"/>
    <w:rsid w:val="008953F5"/>
    <w:rsid w:val="00895AD3"/>
    <w:rsid w:val="00897157"/>
    <w:rsid w:val="008971AB"/>
    <w:rsid w:val="00897A4C"/>
    <w:rsid w:val="008A01D3"/>
    <w:rsid w:val="008A075F"/>
    <w:rsid w:val="008A0C2A"/>
    <w:rsid w:val="008A17EB"/>
    <w:rsid w:val="008A2447"/>
    <w:rsid w:val="008A3DE4"/>
    <w:rsid w:val="008A5485"/>
    <w:rsid w:val="008A5DDF"/>
    <w:rsid w:val="008A5F0B"/>
    <w:rsid w:val="008A65F2"/>
    <w:rsid w:val="008B04A8"/>
    <w:rsid w:val="008B0F6B"/>
    <w:rsid w:val="008B1CFA"/>
    <w:rsid w:val="008B1DEF"/>
    <w:rsid w:val="008B2BCA"/>
    <w:rsid w:val="008B2D95"/>
    <w:rsid w:val="008B2F0A"/>
    <w:rsid w:val="008B36F5"/>
    <w:rsid w:val="008B423A"/>
    <w:rsid w:val="008B6040"/>
    <w:rsid w:val="008B60EF"/>
    <w:rsid w:val="008B62BA"/>
    <w:rsid w:val="008C0880"/>
    <w:rsid w:val="008C0912"/>
    <w:rsid w:val="008C17BC"/>
    <w:rsid w:val="008C3058"/>
    <w:rsid w:val="008C3C4C"/>
    <w:rsid w:val="008C4525"/>
    <w:rsid w:val="008C5006"/>
    <w:rsid w:val="008C5A1C"/>
    <w:rsid w:val="008C68CA"/>
    <w:rsid w:val="008C6A0F"/>
    <w:rsid w:val="008C71DD"/>
    <w:rsid w:val="008C7D5D"/>
    <w:rsid w:val="008D1081"/>
    <w:rsid w:val="008D132C"/>
    <w:rsid w:val="008D1F34"/>
    <w:rsid w:val="008D360C"/>
    <w:rsid w:val="008D3ECA"/>
    <w:rsid w:val="008D4F2E"/>
    <w:rsid w:val="008D5866"/>
    <w:rsid w:val="008D67D8"/>
    <w:rsid w:val="008D6B37"/>
    <w:rsid w:val="008D7D79"/>
    <w:rsid w:val="008E0368"/>
    <w:rsid w:val="008E0580"/>
    <w:rsid w:val="008E2076"/>
    <w:rsid w:val="008E21C5"/>
    <w:rsid w:val="008E2515"/>
    <w:rsid w:val="008E4A82"/>
    <w:rsid w:val="008E556E"/>
    <w:rsid w:val="008E5843"/>
    <w:rsid w:val="008E6B35"/>
    <w:rsid w:val="008E7368"/>
    <w:rsid w:val="008E757B"/>
    <w:rsid w:val="008E79A5"/>
    <w:rsid w:val="008E7B0E"/>
    <w:rsid w:val="008F0150"/>
    <w:rsid w:val="008F04A3"/>
    <w:rsid w:val="008F064E"/>
    <w:rsid w:val="008F0E42"/>
    <w:rsid w:val="008F15D5"/>
    <w:rsid w:val="008F3D27"/>
    <w:rsid w:val="008F3F0F"/>
    <w:rsid w:val="008F565A"/>
    <w:rsid w:val="008F5DEA"/>
    <w:rsid w:val="008F5F61"/>
    <w:rsid w:val="008F6E6F"/>
    <w:rsid w:val="008F712A"/>
    <w:rsid w:val="008F7258"/>
    <w:rsid w:val="008F7458"/>
    <w:rsid w:val="008F75BA"/>
    <w:rsid w:val="009004DF"/>
    <w:rsid w:val="0090186B"/>
    <w:rsid w:val="00902D89"/>
    <w:rsid w:val="00902DC1"/>
    <w:rsid w:val="00906676"/>
    <w:rsid w:val="00906B29"/>
    <w:rsid w:val="0090765E"/>
    <w:rsid w:val="0091105B"/>
    <w:rsid w:val="00912481"/>
    <w:rsid w:val="00912C26"/>
    <w:rsid w:val="00913524"/>
    <w:rsid w:val="00913725"/>
    <w:rsid w:val="009138B6"/>
    <w:rsid w:val="00913B17"/>
    <w:rsid w:val="00913ECF"/>
    <w:rsid w:val="00914D7C"/>
    <w:rsid w:val="00914F60"/>
    <w:rsid w:val="0091593B"/>
    <w:rsid w:val="00916073"/>
    <w:rsid w:val="009162F0"/>
    <w:rsid w:val="0091661A"/>
    <w:rsid w:val="0091674D"/>
    <w:rsid w:val="00917B88"/>
    <w:rsid w:val="009214AA"/>
    <w:rsid w:val="009222F7"/>
    <w:rsid w:val="009223C5"/>
    <w:rsid w:val="009224A8"/>
    <w:rsid w:val="00922B52"/>
    <w:rsid w:val="0092379D"/>
    <w:rsid w:val="009252D1"/>
    <w:rsid w:val="009260AF"/>
    <w:rsid w:val="00926477"/>
    <w:rsid w:val="00926B0F"/>
    <w:rsid w:val="0093007B"/>
    <w:rsid w:val="00931826"/>
    <w:rsid w:val="00931EB0"/>
    <w:rsid w:val="009322DC"/>
    <w:rsid w:val="0093233D"/>
    <w:rsid w:val="009324F2"/>
    <w:rsid w:val="00932B29"/>
    <w:rsid w:val="00933AA8"/>
    <w:rsid w:val="00934241"/>
    <w:rsid w:val="009342B6"/>
    <w:rsid w:val="009375A7"/>
    <w:rsid w:val="00937C08"/>
    <w:rsid w:val="00937DD9"/>
    <w:rsid w:val="00940172"/>
    <w:rsid w:val="0094094A"/>
    <w:rsid w:val="009414BE"/>
    <w:rsid w:val="0094206C"/>
    <w:rsid w:val="009423D3"/>
    <w:rsid w:val="00942755"/>
    <w:rsid w:val="009429E3"/>
    <w:rsid w:val="00942F46"/>
    <w:rsid w:val="0094438D"/>
    <w:rsid w:val="009446FA"/>
    <w:rsid w:val="00944E91"/>
    <w:rsid w:val="009450B7"/>
    <w:rsid w:val="00945224"/>
    <w:rsid w:val="00945235"/>
    <w:rsid w:val="009455ED"/>
    <w:rsid w:val="00946514"/>
    <w:rsid w:val="009466A2"/>
    <w:rsid w:val="009469C7"/>
    <w:rsid w:val="0094700B"/>
    <w:rsid w:val="00947182"/>
    <w:rsid w:val="009477AB"/>
    <w:rsid w:val="00947A6B"/>
    <w:rsid w:val="00951013"/>
    <w:rsid w:val="00951522"/>
    <w:rsid w:val="0095194B"/>
    <w:rsid w:val="009546A6"/>
    <w:rsid w:val="0095647B"/>
    <w:rsid w:val="00956906"/>
    <w:rsid w:val="00957C16"/>
    <w:rsid w:val="00961A48"/>
    <w:rsid w:val="00961B9E"/>
    <w:rsid w:val="00962EAB"/>
    <w:rsid w:val="00964B19"/>
    <w:rsid w:val="009662B0"/>
    <w:rsid w:val="009664EA"/>
    <w:rsid w:val="00966A8A"/>
    <w:rsid w:val="009677F2"/>
    <w:rsid w:val="00970439"/>
    <w:rsid w:val="0097071D"/>
    <w:rsid w:val="00971093"/>
    <w:rsid w:val="009714AB"/>
    <w:rsid w:val="00972070"/>
    <w:rsid w:val="00973EE7"/>
    <w:rsid w:val="00974FD5"/>
    <w:rsid w:val="00975E00"/>
    <w:rsid w:val="00976608"/>
    <w:rsid w:val="00976A15"/>
    <w:rsid w:val="009777FD"/>
    <w:rsid w:val="0097793E"/>
    <w:rsid w:val="00977A6A"/>
    <w:rsid w:val="00977AB9"/>
    <w:rsid w:val="00980271"/>
    <w:rsid w:val="00980B3B"/>
    <w:rsid w:val="009817A8"/>
    <w:rsid w:val="009818DA"/>
    <w:rsid w:val="00981910"/>
    <w:rsid w:val="009824AB"/>
    <w:rsid w:val="00982BA0"/>
    <w:rsid w:val="00982BE4"/>
    <w:rsid w:val="009833C6"/>
    <w:rsid w:val="009846B4"/>
    <w:rsid w:val="00985495"/>
    <w:rsid w:val="00985637"/>
    <w:rsid w:val="00986F91"/>
    <w:rsid w:val="009909D9"/>
    <w:rsid w:val="00990ABE"/>
    <w:rsid w:val="00991B71"/>
    <w:rsid w:val="009925C3"/>
    <w:rsid w:val="00992815"/>
    <w:rsid w:val="00992E3A"/>
    <w:rsid w:val="009930AE"/>
    <w:rsid w:val="00993472"/>
    <w:rsid w:val="00993F29"/>
    <w:rsid w:val="009946BF"/>
    <w:rsid w:val="00994CEF"/>
    <w:rsid w:val="00996701"/>
    <w:rsid w:val="00996F38"/>
    <w:rsid w:val="00997B2E"/>
    <w:rsid w:val="009A04F0"/>
    <w:rsid w:val="009A068C"/>
    <w:rsid w:val="009A13FF"/>
    <w:rsid w:val="009A172E"/>
    <w:rsid w:val="009A1CBB"/>
    <w:rsid w:val="009A1F92"/>
    <w:rsid w:val="009A1FCF"/>
    <w:rsid w:val="009A21FC"/>
    <w:rsid w:val="009A285C"/>
    <w:rsid w:val="009A2A2F"/>
    <w:rsid w:val="009A2D0E"/>
    <w:rsid w:val="009A383A"/>
    <w:rsid w:val="009A3E08"/>
    <w:rsid w:val="009A5E1F"/>
    <w:rsid w:val="009A6A3D"/>
    <w:rsid w:val="009B12CB"/>
    <w:rsid w:val="009B17E9"/>
    <w:rsid w:val="009B1E01"/>
    <w:rsid w:val="009B30FD"/>
    <w:rsid w:val="009B3342"/>
    <w:rsid w:val="009B399E"/>
    <w:rsid w:val="009B4410"/>
    <w:rsid w:val="009B4B07"/>
    <w:rsid w:val="009B5073"/>
    <w:rsid w:val="009B5305"/>
    <w:rsid w:val="009B597B"/>
    <w:rsid w:val="009B5D44"/>
    <w:rsid w:val="009B5F36"/>
    <w:rsid w:val="009B79A9"/>
    <w:rsid w:val="009C014F"/>
    <w:rsid w:val="009C0431"/>
    <w:rsid w:val="009C04FC"/>
    <w:rsid w:val="009C107B"/>
    <w:rsid w:val="009C139E"/>
    <w:rsid w:val="009C14D4"/>
    <w:rsid w:val="009C1BE3"/>
    <w:rsid w:val="009C3BAE"/>
    <w:rsid w:val="009C3E2D"/>
    <w:rsid w:val="009C551E"/>
    <w:rsid w:val="009C684F"/>
    <w:rsid w:val="009C7B58"/>
    <w:rsid w:val="009D10C0"/>
    <w:rsid w:val="009D1946"/>
    <w:rsid w:val="009D1D36"/>
    <w:rsid w:val="009D2C8A"/>
    <w:rsid w:val="009D2EE7"/>
    <w:rsid w:val="009D2EF0"/>
    <w:rsid w:val="009D370E"/>
    <w:rsid w:val="009D56D8"/>
    <w:rsid w:val="009D7C6D"/>
    <w:rsid w:val="009E024D"/>
    <w:rsid w:val="009E16E3"/>
    <w:rsid w:val="009E1F67"/>
    <w:rsid w:val="009E247C"/>
    <w:rsid w:val="009E3371"/>
    <w:rsid w:val="009E39A9"/>
    <w:rsid w:val="009E3C64"/>
    <w:rsid w:val="009E3F11"/>
    <w:rsid w:val="009E62EC"/>
    <w:rsid w:val="009E637E"/>
    <w:rsid w:val="009E6485"/>
    <w:rsid w:val="009E67FF"/>
    <w:rsid w:val="009E695D"/>
    <w:rsid w:val="009E6E1F"/>
    <w:rsid w:val="009F0676"/>
    <w:rsid w:val="009F0B8E"/>
    <w:rsid w:val="009F0F73"/>
    <w:rsid w:val="009F1E2F"/>
    <w:rsid w:val="009F2444"/>
    <w:rsid w:val="009F2800"/>
    <w:rsid w:val="009F3293"/>
    <w:rsid w:val="009F35FC"/>
    <w:rsid w:val="009F383F"/>
    <w:rsid w:val="009F57BC"/>
    <w:rsid w:val="009F5C2A"/>
    <w:rsid w:val="009F64C4"/>
    <w:rsid w:val="009F6A00"/>
    <w:rsid w:val="009F6CB9"/>
    <w:rsid w:val="009F6EE7"/>
    <w:rsid w:val="00A005E5"/>
    <w:rsid w:val="00A007B5"/>
    <w:rsid w:val="00A00F38"/>
    <w:rsid w:val="00A0106F"/>
    <w:rsid w:val="00A01284"/>
    <w:rsid w:val="00A01867"/>
    <w:rsid w:val="00A018D2"/>
    <w:rsid w:val="00A02016"/>
    <w:rsid w:val="00A02A59"/>
    <w:rsid w:val="00A0364D"/>
    <w:rsid w:val="00A03E46"/>
    <w:rsid w:val="00A0499F"/>
    <w:rsid w:val="00A04DBB"/>
    <w:rsid w:val="00A055C3"/>
    <w:rsid w:val="00A05C31"/>
    <w:rsid w:val="00A06910"/>
    <w:rsid w:val="00A07237"/>
    <w:rsid w:val="00A07A2F"/>
    <w:rsid w:val="00A07FDE"/>
    <w:rsid w:val="00A103BE"/>
    <w:rsid w:val="00A112A2"/>
    <w:rsid w:val="00A12FE0"/>
    <w:rsid w:val="00A136A3"/>
    <w:rsid w:val="00A1397F"/>
    <w:rsid w:val="00A14BB6"/>
    <w:rsid w:val="00A14BD4"/>
    <w:rsid w:val="00A14DBC"/>
    <w:rsid w:val="00A152BE"/>
    <w:rsid w:val="00A157C0"/>
    <w:rsid w:val="00A15F75"/>
    <w:rsid w:val="00A16C23"/>
    <w:rsid w:val="00A1709C"/>
    <w:rsid w:val="00A173AA"/>
    <w:rsid w:val="00A1769C"/>
    <w:rsid w:val="00A1798B"/>
    <w:rsid w:val="00A20097"/>
    <w:rsid w:val="00A201D8"/>
    <w:rsid w:val="00A20248"/>
    <w:rsid w:val="00A203D0"/>
    <w:rsid w:val="00A2087F"/>
    <w:rsid w:val="00A21376"/>
    <w:rsid w:val="00A21DAF"/>
    <w:rsid w:val="00A221E5"/>
    <w:rsid w:val="00A22FA3"/>
    <w:rsid w:val="00A239F7"/>
    <w:rsid w:val="00A244D6"/>
    <w:rsid w:val="00A25659"/>
    <w:rsid w:val="00A259C7"/>
    <w:rsid w:val="00A266AD"/>
    <w:rsid w:val="00A26F2F"/>
    <w:rsid w:val="00A2722F"/>
    <w:rsid w:val="00A27E37"/>
    <w:rsid w:val="00A30762"/>
    <w:rsid w:val="00A308EB"/>
    <w:rsid w:val="00A31B7A"/>
    <w:rsid w:val="00A320C2"/>
    <w:rsid w:val="00A32EBF"/>
    <w:rsid w:val="00A33105"/>
    <w:rsid w:val="00A3413A"/>
    <w:rsid w:val="00A3413C"/>
    <w:rsid w:val="00A3492E"/>
    <w:rsid w:val="00A35AD2"/>
    <w:rsid w:val="00A372E9"/>
    <w:rsid w:val="00A37886"/>
    <w:rsid w:val="00A37C44"/>
    <w:rsid w:val="00A4030B"/>
    <w:rsid w:val="00A404EA"/>
    <w:rsid w:val="00A40580"/>
    <w:rsid w:val="00A40660"/>
    <w:rsid w:val="00A40BA8"/>
    <w:rsid w:val="00A415EB"/>
    <w:rsid w:val="00A41A1D"/>
    <w:rsid w:val="00A41B35"/>
    <w:rsid w:val="00A41B4E"/>
    <w:rsid w:val="00A41D3A"/>
    <w:rsid w:val="00A42DF8"/>
    <w:rsid w:val="00A43990"/>
    <w:rsid w:val="00A43DBA"/>
    <w:rsid w:val="00A4429C"/>
    <w:rsid w:val="00A44E7D"/>
    <w:rsid w:val="00A46576"/>
    <w:rsid w:val="00A47037"/>
    <w:rsid w:val="00A47FDF"/>
    <w:rsid w:val="00A51B48"/>
    <w:rsid w:val="00A51CD7"/>
    <w:rsid w:val="00A52FE2"/>
    <w:rsid w:val="00A53E8D"/>
    <w:rsid w:val="00A54E83"/>
    <w:rsid w:val="00A55070"/>
    <w:rsid w:val="00A55487"/>
    <w:rsid w:val="00A563E4"/>
    <w:rsid w:val="00A563E6"/>
    <w:rsid w:val="00A56749"/>
    <w:rsid w:val="00A57307"/>
    <w:rsid w:val="00A575C9"/>
    <w:rsid w:val="00A577D8"/>
    <w:rsid w:val="00A6080F"/>
    <w:rsid w:val="00A61198"/>
    <w:rsid w:val="00A61770"/>
    <w:rsid w:val="00A62146"/>
    <w:rsid w:val="00A62552"/>
    <w:rsid w:val="00A62C01"/>
    <w:rsid w:val="00A6312C"/>
    <w:rsid w:val="00A6340B"/>
    <w:rsid w:val="00A651EC"/>
    <w:rsid w:val="00A659F1"/>
    <w:rsid w:val="00A6623D"/>
    <w:rsid w:val="00A66D9C"/>
    <w:rsid w:val="00A67389"/>
    <w:rsid w:val="00A7025C"/>
    <w:rsid w:val="00A70379"/>
    <w:rsid w:val="00A71B82"/>
    <w:rsid w:val="00A71D9E"/>
    <w:rsid w:val="00A7330A"/>
    <w:rsid w:val="00A73467"/>
    <w:rsid w:val="00A74CA1"/>
    <w:rsid w:val="00A756FD"/>
    <w:rsid w:val="00A75CE1"/>
    <w:rsid w:val="00A7658E"/>
    <w:rsid w:val="00A766D0"/>
    <w:rsid w:val="00A76DE2"/>
    <w:rsid w:val="00A771C1"/>
    <w:rsid w:val="00A77A0A"/>
    <w:rsid w:val="00A8060C"/>
    <w:rsid w:val="00A80A40"/>
    <w:rsid w:val="00A80CC5"/>
    <w:rsid w:val="00A81107"/>
    <w:rsid w:val="00A82FCD"/>
    <w:rsid w:val="00A831E9"/>
    <w:rsid w:val="00A83A1D"/>
    <w:rsid w:val="00A854E5"/>
    <w:rsid w:val="00A85A0F"/>
    <w:rsid w:val="00A86570"/>
    <w:rsid w:val="00A8784E"/>
    <w:rsid w:val="00A878A0"/>
    <w:rsid w:val="00A901D9"/>
    <w:rsid w:val="00A90655"/>
    <w:rsid w:val="00A90AC6"/>
    <w:rsid w:val="00A910F0"/>
    <w:rsid w:val="00A9138F"/>
    <w:rsid w:val="00A9195C"/>
    <w:rsid w:val="00A91A8E"/>
    <w:rsid w:val="00A94118"/>
    <w:rsid w:val="00A95797"/>
    <w:rsid w:val="00A9587E"/>
    <w:rsid w:val="00A962E6"/>
    <w:rsid w:val="00A9794F"/>
    <w:rsid w:val="00A97B45"/>
    <w:rsid w:val="00AA1B2A"/>
    <w:rsid w:val="00AA2197"/>
    <w:rsid w:val="00AA2ECA"/>
    <w:rsid w:val="00AA31A8"/>
    <w:rsid w:val="00AA389F"/>
    <w:rsid w:val="00AA3EB4"/>
    <w:rsid w:val="00AA4103"/>
    <w:rsid w:val="00AA4CF3"/>
    <w:rsid w:val="00AA6060"/>
    <w:rsid w:val="00AA6381"/>
    <w:rsid w:val="00AA64A4"/>
    <w:rsid w:val="00AA7CB1"/>
    <w:rsid w:val="00AB14A4"/>
    <w:rsid w:val="00AB2CE8"/>
    <w:rsid w:val="00AB329B"/>
    <w:rsid w:val="00AB364E"/>
    <w:rsid w:val="00AB3669"/>
    <w:rsid w:val="00AB43FC"/>
    <w:rsid w:val="00AB4F31"/>
    <w:rsid w:val="00AB690C"/>
    <w:rsid w:val="00AB72EC"/>
    <w:rsid w:val="00AB7F5F"/>
    <w:rsid w:val="00AC01A4"/>
    <w:rsid w:val="00AC1BBA"/>
    <w:rsid w:val="00AC30F3"/>
    <w:rsid w:val="00AC44A9"/>
    <w:rsid w:val="00AC464F"/>
    <w:rsid w:val="00AC4A90"/>
    <w:rsid w:val="00AC4D72"/>
    <w:rsid w:val="00AC58C7"/>
    <w:rsid w:val="00AC76DC"/>
    <w:rsid w:val="00AC7AD4"/>
    <w:rsid w:val="00AD002E"/>
    <w:rsid w:val="00AD04D4"/>
    <w:rsid w:val="00AD0591"/>
    <w:rsid w:val="00AD0EC2"/>
    <w:rsid w:val="00AD187E"/>
    <w:rsid w:val="00AD246B"/>
    <w:rsid w:val="00AD26F6"/>
    <w:rsid w:val="00AD303B"/>
    <w:rsid w:val="00AD46B0"/>
    <w:rsid w:val="00AD52B2"/>
    <w:rsid w:val="00AD5E9F"/>
    <w:rsid w:val="00AD65F3"/>
    <w:rsid w:val="00AD669B"/>
    <w:rsid w:val="00AD6F45"/>
    <w:rsid w:val="00AE09F9"/>
    <w:rsid w:val="00AE0C6C"/>
    <w:rsid w:val="00AE1064"/>
    <w:rsid w:val="00AE1C46"/>
    <w:rsid w:val="00AE24E6"/>
    <w:rsid w:val="00AE3D52"/>
    <w:rsid w:val="00AE428D"/>
    <w:rsid w:val="00AE5BC0"/>
    <w:rsid w:val="00AE685E"/>
    <w:rsid w:val="00AE6C41"/>
    <w:rsid w:val="00AE736D"/>
    <w:rsid w:val="00AE73D1"/>
    <w:rsid w:val="00AF4303"/>
    <w:rsid w:val="00AF5197"/>
    <w:rsid w:val="00AF56CB"/>
    <w:rsid w:val="00AF70AD"/>
    <w:rsid w:val="00AF7857"/>
    <w:rsid w:val="00B00457"/>
    <w:rsid w:val="00B005C2"/>
    <w:rsid w:val="00B02EE2"/>
    <w:rsid w:val="00B02F3F"/>
    <w:rsid w:val="00B037ED"/>
    <w:rsid w:val="00B04850"/>
    <w:rsid w:val="00B05415"/>
    <w:rsid w:val="00B061F1"/>
    <w:rsid w:val="00B062B0"/>
    <w:rsid w:val="00B0756E"/>
    <w:rsid w:val="00B10600"/>
    <w:rsid w:val="00B10DE2"/>
    <w:rsid w:val="00B10F55"/>
    <w:rsid w:val="00B11320"/>
    <w:rsid w:val="00B12283"/>
    <w:rsid w:val="00B123D1"/>
    <w:rsid w:val="00B124F1"/>
    <w:rsid w:val="00B129AD"/>
    <w:rsid w:val="00B13466"/>
    <w:rsid w:val="00B13984"/>
    <w:rsid w:val="00B13ABB"/>
    <w:rsid w:val="00B14510"/>
    <w:rsid w:val="00B14CF8"/>
    <w:rsid w:val="00B14FDA"/>
    <w:rsid w:val="00B15AB8"/>
    <w:rsid w:val="00B15AD7"/>
    <w:rsid w:val="00B15D9B"/>
    <w:rsid w:val="00B16EA3"/>
    <w:rsid w:val="00B170EF"/>
    <w:rsid w:val="00B20365"/>
    <w:rsid w:val="00B20DCE"/>
    <w:rsid w:val="00B20F92"/>
    <w:rsid w:val="00B215A5"/>
    <w:rsid w:val="00B21B45"/>
    <w:rsid w:val="00B22059"/>
    <w:rsid w:val="00B22A9F"/>
    <w:rsid w:val="00B236AA"/>
    <w:rsid w:val="00B24378"/>
    <w:rsid w:val="00B24E24"/>
    <w:rsid w:val="00B2741D"/>
    <w:rsid w:val="00B27540"/>
    <w:rsid w:val="00B30102"/>
    <w:rsid w:val="00B306BE"/>
    <w:rsid w:val="00B31130"/>
    <w:rsid w:val="00B311FD"/>
    <w:rsid w:val="00B31D62"/>
    <w:rsid w:val="00B3241D"/>
    <w:rsid w:val="00B32501"/>
    <w:rsid w:val="00B32ADB"/>
    <w:rsid w:val="00B330C7"/>
    <w:rsid w:val="00B33B4C"/>
    <w:rsid w:val="00B33D4C"/>
    <w:rsid w:val="00B345A4"/>
    <w:rsid w:val="00B34932"/>
    <w:rsid w:val="00B34C0E"/>
    <w:rsid w:val="00B356A2"/>
    <w:rsid w:val="00B35956"/>
    <w:rsid w:val="00B35A4F"/>
    <w:rsid w:val="00B35A8B"/>
    <w:rsid w:val="00B35AEB"/>
    <w:rsid w:val="00B35C25"/>
    <w:rsid w:val="00B36AFF"/>
    <w:rsid w:val="00B37D8D"/>
    <w:rsid w:val="00B40AAE"/>
    <w:rsid w:val="00B4222C"/>
    <w:rsid w:val="00B42E24"/>
    <w:rsid w:val="00B43276"/>
    <w:rsid w:val="00B43A5B"/>
    <w:rsid w:val="00B4401A"/>
    <w:rsid w:val="00B44BF4"/>
    <w:rsid w:val="00B45481"/>
    <w:rsid w:val="00B45E0A"/>
    <w:rsid w:val="00B45F7E"/>
    <w:rsid w:val="00B47054"/>
    <w:rsid w:val="00B47413"/>
    <w:rsid w:val="00B511BE"/>
    <w:rsid w:val="00B5161A"/>
    <w:rsid w:val="00B52EA3"/>
    <w:rsid w:val="00B5536F"/>
    <w:rsid w:val="00B5605E"/>
    <w:rsid w:val="00B564CE"/>
    <w:rsid w:val="00B56FDA"/>
    <w:rsid w:val="00B574DB"/>
    <w:rsid w:val="00B601A5"/>
    <w:rsid w:val="00B60F00"/>
    <w:rsid w:val="00B61016"/>
    <w:rsid w:val="00B61B6C"/>
    <w:rsid w:val="00B62076"/>
    <w:rsid w:val="00B63224"/>
    <w:rsid w:val="00B63777"/>
    <w:rsid w:val="00B63E14"/>
    <w:rsid w:val="00B6660B"/>
    <w:rsid w:val="00B668BC"/>
    <w:rsid w:val="00B70A48"/>
    <w:rsid w:val="00B70BF3"/>
    <w:rsid w:val="00B72793"/>
    <w:rsid w:val="00B7310B"/>
    <w:rsid w:val="00B734AD"/>
    <w:rsid w:val="00B745C5"/>
    <w:rsid w:val="00B75025"/>
    <w:rsid w:val="00B751BE"/>
    <w:rsid w:val="00B75391"/>
    <w:rsid w:val="00B75562"/>
    <w:rsid w:val="00B75B2C"/>
    <w:rsid w:val="00B75D61"/>
    <w:rsid w:val="00B769E3"/>
    <w:rsid w:val="00B76C12"/>
    <w:rsid w:val="00B813BF"/>
    <w:rsid w:val="00B81688"/>
    <w:rsid w:val="00B81A5E"/>
    <w:rsid w:val="00B82598"/>
    <w:rsid w:val="00B82624"/>
    <w:rsid w:val="00B83215"/>
    <w:rsid w:val="00B84438"/>
    <w:rsid w:val="00B84D17"/>
    <w:rsid w:val="00B85571"/>
    <w:rsid w:val="00B8568F"/>
    <w:rsid w:val="00B8584A"/>
    <w:rsid w:val="00B85968"/>
    <w:rsid w:val="00B87776"/>
    <w:rsid w:val="00B87979"/>
    <w:rsid w:val="00B87A9B"/>
    <w:rsid w:val="00B91109"/>
    <w:rsid w:val="00B91B29"/>
    <w:rsid w:val="00B920F0"/>
    <w:rsid w:val="00B92852"/>
    <w:rsid w:val="00B9298F"/>
    <w:rsid w:val="00B93D64"/>
    <w:rsid w:val="00B94699"/>
    <w:rsid w:val="00B94F0E"/>
    <w:rsid w:val="00B955A5"/>
    <w:rsid w:val="00B9650A"/>
    <w:rsid w:val="00B96512"/>
    <w:rsid w:val="00B970FD"/>
    <w:rsid w:val="00B97455"/>
    <w:rsid w:val="00B975B9"/>
    <w:rsid w:val="00BA045A"/>
    <w:rsid w:val="00BA17CC"/>
    <w:rsid w:val="00BA26E3"/>
    <w:rsid w:val="00BA2A6A"/>
    <w:rsid w:val="00BA3B7A"/>
    <w:rsid w:val="00BA6CB5"/>
    <w:rsid w:val="00BA6EAA"/>
    <w:rsid w:val="00BB0035"/>
    <w:rsid w:val="00BB10D1"/>
    <w:rsid w:val="00BB1293"/>
    <w:rsid w:val="00BB1515"/>
    <w:rsid w:val="00BB15A0"/>
    <w:rsid w:val="00BB2330"/>
    <w:rsid w:val="00BB3707"/>
    <w:rsid w:val="00BB3CF3"/>
    <w:rsid w:val="00BB40C6"/>
    <w:rsid w:val="00BB43D4"/>
    <w:rsid w:val="00BB553F"/>
    <w:rsid w:val="00BB5B2B"/>
    <w:rsid w:val="00BB5C81"/>
    <w:rsid w:val="00BB6B01"/>
    <w:rsid w:val="00BB6C39"/>
    <w:rsid w:val="00BB6C70"/>
    <w:rsid w:val="00BB7BB5"/>
    <w:rsid w:val="00BC0893"/>
    <w:rsid w:val="00BC1460"/>
    <w:rsid w:val="00BC1B15"/>
    <w:rsid w:val="00BC3048"/>
    <w:rsid w:val="00BC31DA"/>
    <w:rsid w:val="00BC445D"/>
    <w:rsid w:val="00BC5781"/>
    <w:rsid w:val="00BC6231"/>
    <w:rsid w:val="00BC665D"/>
    <w:rsid w:val="00BC751D"/>
    <w:rsid w:val="00BC7E39"/>
    <w:rsid w:val="00BD0169"/>
    <w:rsid w:val="00BD0429"/>
    <w:rsid w:val="00BD1264"/>
    <w:rsid w:val="00BD3028"/>
    <w:rsid w:val="00BD3052"/>
    <w:rsid w:val="00BD313E"/>
    <w:rsid w:val="00BD45F3"/>
    <w:rsid w:val="00BD5FC3"/>
    <w:rsid w:val="00BD6991"/>
    <w:rsid w:val="00BD725E"/>
    <w:rsid w:val="00BD76E1"/>
    <w:rsid w:val="00BE0F31"/>
    <w:rsid w:val="00BE16EE"/>
    <w:rsid w:val="00BE1DFD"/>
    <w:rsid w:val="00BE1EA6"/>
    <w:rsid w:val="00BE2A82"/>
    <w:rsid w:val="00BE34B3"/>
    <w:rsid w:val="00BE4FCC"/>
    <w:rsid w:val="00BE562E"/>
    <w:rsid w:val="00BE5646"/>
    <w:rsid w:val="00BE66AB"/>
    <w:rsid w:val="00BE6A1C"/>
    <w:rsid w:val="00BF098D"/>
    <w:rsid w:val="00BF0AB7"/>
    <w:rsid w:val="00BF1180"/>
    <w:rsid w:val="00BF1B43"/>
    <w:rsid w:val="00BF1B9A"/>
    <w:rsid w:val="00BF2952"/>
    <w:rsid w:val="00BF3A2B"/>
    <w:rsid w:val="00BF494A"/>
    <w:rsid w:val="00BF5779"/>
    <w:rsid w:val="00BF5A45"/>
    <w:rsid w:val="00BF5A7B"/>
    <w:rsid w:val="00BF6089"/>
    <w:rsid w:val="00BF6D57"/>
    <w:rsid w:val="00BF74B8"/>
    <w:rsid w:val="00BF7FA1"/>
    <w:rsid w:val="00C001F2"/>
    <w:rsid w:val="00C01624"/>
    <w:rsid w:val="00C01D88"/>
    <w:rsid w:val="00C0393C"/>
    <w:rsid w:val="00C03EEA"/>
    <w:rsid w:val="00C05A59"/>
    <w:rsid w:val="00C05D43"/>
    <w:rsid w:val="00C06C47"/>
    <w:rsid w:val="00C07611"/>
    <w:rsid w:val="00C07DBC"/>
    <w:rsid w:val="00C107BB"/>
    <w:rsid w:val="00C116B4"/>
    <w:rsid w:val="00C117D5"/>
    <w:rsid w:val="00C11F08"/>
    <w:rsid w:val="00C12843"/>
    <w:rsid w:val="00C12C2C"/>
    <w:rsid w:val="00C12D62"/>
    <w:rsid w:val="00C1347F"/>
    <w:rsid w:val="00C13869"/>
    <w:rsid w:val="00C1498C"/>
    <w:rsid w:val="00C14EE1"/>
    <w:rsid w:val="00C158A1"/>
    <w:rsid w:val="00C164B8"/>
    <w:rsid w:val="00C164F8"/>
    <w:rsid w:val="00C1746D"/>
    <w:rsid w:val="00C17FE2"/>
    <w:rsid w:val="00C20530"/>
    <w:rsid w:val="00C2107C"/>
    <w:rsid w:val="00C2208E"/>
    <w:rsid w:val="00C2360E"/>
    <w:rsid w:val="00C241DF"/>
    <w:rsid w:val="00C25629"/>
    <w:rsid w:val="00C263B7"/>
    <w:rsid w:val="00C26B73"/>
    <w:rsid w:val="00C27550"/>
    <w:rsid w:val="00C27711"/>
    <w:rsid w:val="00C277EA"/>
    <w:rsid w:val="00C27E6A"/>
    <w:rsid w:val="00C30150"/>
    <w:rsid w:val="00C31CDF"/>
    <w:rsid w:val="00C32F52"/>
    <w:rsid w:val="00C33136"/>
    <w:rsid w:val="00C3381A"/>
    <w:rsid w:val="00C3446E"/>
    <w:rsid w:val="00C344FD"/>
    <w:rsid w:val="00C34650"/>
    <w:rsid w:val="00C3476E"/>
    <w:rsid w:val="00C358F3"/>
    <w:rsid w:val="00C3687C"/>
    <w:rsid w:val="00C36F2B"/>
    <w:rsid w:val="00C37023"/>
    <w:rsid w:val="00C371BC"/>
    <w:rsid w:val="00C40672"/>
    <w:rsid w:val="00C417DF"/>
    <w:rsid w:val="00C41DF2"/>
    <w:rsid w:val="00C41E63"/>
    <w:rsid w:val="00C42279"/>
    <w:rsid w:val="00C42DB3"/>
    <w:rsid w:val="00C43904"/>
    <w:rsid w:val="00C44DDB"/>
    <w:rsid w:val="00C462F5"/>
    <w:rsid w:val="00C4644A"/>
    <w:rsid w:val="00C47528"/>
    <w:rsid w:val="00C47B30"/>
    <w:rsid w:val="00C47EA7"/>
    <w:rsid w:val="00C5132D"/>
    <w:rsid w:val="00C52471"/>
    <w:rsid w:val="00C52AB9"/>
    <w:rsid w:val="00C54D9C"/>
    <w:rsid w:val="00C55137"/>
    <w:rsid w:val="00C558A6"/>
    <w:rsid w:val="00C56247"/>
    <w:rsid w:val="00C56D9A"/>
    <w:rsid w:val="00C572A2"/>
    <w:rsid w:val="00C572DA"/>
    <w:rsid w:val="00C57695"/>
    <w:rsid w:val="00C60574"/>
    <w:rsid w:val="00C614F7"/>
    <w:rsid w:val="00C628BC"/>
    <w:rsid w:val="00C62A23"/>
    <w:rsid w:val="00C62F24"/>
    <w:rsid w:val="00C63620"/>
    <w:rsid w:val="00C63A38"/>
    <w:rsid w:val="00C63BCD"/>
    <w:rsid w:val="00C647AD"/>
    <w:rsid w:val="00C64F43"/>
    <w:rsid w:val="00C65006"/>
    <w:rsid w:val="00C652B3"/>
    <w:rsid w:val="00C654CB"/>
    <w:rsid w:val="00C654CE"/>
    <w:rsid w:val="00C65FC4"/>
    <w:rsid w:val="00C664D7"/>
    <w:rsid w:val="00C665CA"/>
    <w:rsid w:val="00C67A3A"/>
    <w:rsid w:val="00C7079F"/>
    <w:rsid w:val="00C71C28"/>
    <w:rsid w:val="00C728CA"/>
    <w:rsid w:val="00C737EB"/>
    <w:rsid w:val="00C7446C"/>
    <w:rsid w:val="00C74784"/>
    <w:rsid w:val="00C74AF9"/>
    <w:rsid w:val="00C74D50"/>
    <w:rsid w:val="00C74F86"/>
    <w:rsid w:val="00C757BA"/>
    <w:rsid w:val="00C761B1"/>
    <w:rsid w:val="00C77A04"/>
    <w:rsid w:val="00C80D75"/>
    <w:rsid w:val="00C8138A"/>
    <w:rsid w:val="00C81531"/>
    <w:rsid w:val="00C822B6"/>
    <w:rsid w:val="00C82EBD"/>
    <w:rsid w:val="00C83AF0"/>
    <w:rsid w:val="00C84DB7"/>
    <w:rsid w:val="00C85CA1"/>
    <w:rsid w:val="00C85D18"/>
    <w:rsid w:val="00C87426"/>
    <w:rsid w:val="00C90494"/>
    <w:rsid w:val="00C90651"/>
    <w:rsid w:val="00C942B8"/>
    <w:rsid w:val="00C9433F"/>
    <w:rsid w:val="00C944DB"/>
    <w:rsid w:val="00C94B58"/>
    <w:rsid w:val="00C94CAA"/>
    <w:rsid w:val="00C9528C"/>
    <w:rsid w:val="00C95493"/>
    <w:rsid w:val="00C9670B"/>
    <w:rsid w:val="00C96CA0"/>
    <w:rsid w:val="00C97B9B"/>
    <w:rsid w:val="00CA42CD"/>
    <w:rsid w:val="00CA5104"/>
    <w:rsid w:val="00CA533F"/>
    <w:rsid w:val="00CA6490"/>
    <w:rsid w:val="00CA6852"/>
    <w:rsid w:val="00CA7B2F"/>
    <w:rsid w:val="00CA7BAC"/>
    <w:rsid w:val="00CB10AA"/>
    <w:rsid w:val="00CB1E01"/>
    <w:rsid w:val="00CB216F"/>
    <w:rsid w:val="00CB376A"/>
    <w:rsid w:val="00CB41EB"/>
    <w:rsid w:val="00CB4656"/>
    <w:rsid w:val="00CB52EB"/>
    <w:rsid w:val="00CB5F77"/>
    <w:rsid w:val="00CB6295"/>
    <w:rsid w:val="00CB6CA7"/>
    <w:rsid w:val="00CC0160"/>
    <w:rsid w:val="00CC14ED"/>
    <w:rsid w:val="00CC1741"/>
    <w:rsid w:val="00CC2130"/>
    <w:rsid w:val="00CC2B30"/>
    <w:rsid w:val="00CC3F43"/>
    <w:rsid w:val="00CC4225"/>
    <w:rsid w:val="00CC5178"/>
    <w:rsid w:val="00CC57CD"/>
    <w:rsid w:val="00CC6D82"/>
    <w:rsid w:val="00CC7AB1"/>
    <w:rsid w:val="00CC7AB7"/>
    <w:rsid w:val="00CD00E1"/>
    <w:rsid w:val="00CD16E0"/>
    <w:rsid w:val="00CD2230"/>
    <w:rsid w:val="00CD23B3"/>
    <w:rsid w:val="00CD2581"/>
    <w:rsid w:val="00CD26DA"/>
    <w:rsid w:val="00CD2AD3"/>
    <w:rsid w:val="00CD3081"/>
    <w:rsid w:val="00CD3DBB"/>
    <w:rsid w:val="00CD5F24"/>
    <w:rsid w:val="00CD62C1"/>
    <w:rsid w:val="00CD68A1"/>
    <w:rsid w:val="00CD6D43"/>
    <w:rsid w:val="00CE0058"/>
    <w:rsid w:val="00CE02A2"/>
    <w:rsid w:val="00CE09A5"/>
    <w:rsid w:val="00CE1EB1"/>
    <w:rsid w:val="00CE2578"/>
    <w:rsid w:val="00CE26DC"/>
    <w:rsid w:val="00CE2D6C"/>
    <w:rsid w:val="00CE3502"/>
    <w:rsid w:val="00CE3AE6"/>
    <w:rsid w:val="00CE40CF"/>
    <w:rsid w:val="00CE4B84"/>
    <w:rsid w:val="00CE6723"/>
    <w:rsid w:val="00CE7061"/>
    <w:rsid w:val="00CE7136"/>
    <w:rsid w:val="00CE7517"/>
    <w:rsid w:val="00CE7AE1"/>
    <w:rsid w:val="00CE7C6D"/>
    <w:rsid w:val="00CF0307"/>
    <w:rsid w:val="00CF1100"/>
    <w:rsid w:val="00CF16FF"/>
    <w:rsid w:val="00CF1B2C"/>
    <w:rsid w:val="00CF1B7B"/>
    <w:rsid w:val="00CF23AC"/>
    <w:rsid w:val="00CF29C4"/>
    <w:rsid w:val="00CF3870"/>
    <w:rsid w:val="00CF4BE6"/>
    <w:rsid w:val="00CF4E99"/>
    <w:rsid w:val="00CF5AF1"/>
    <w:rsid w:val="00CF5D32"/>
    <w:rsid w:val="00CF5FFB"/>
    <w:rsid w:val="00CF6FB1"/>
    <w:rsid w:val="00D01185"/>
    <w:rsid w:val="00D019DF"/>
    <w:rsid w:val="00D0236E"/>
    <w:rsid w:val="00D02439"/>
    <w:rsid w:val="00D026B5"/>
    <w:rsid w:val="00D0456A"/>
    <w:rsid w:val="00D04750"/>
    <w:rsid w:val="00D04D76"/>
    <w:rsid w:val="00D07F7B"/>
    <w:rsid w:val="00D10367"/>
    <w:rsid w:val="00D1098B"/>
    <w:rsid w:val="00D11CDF"/>
    <w:rsid w:val="00D121BD"/>
    <w:rsid w:val="00D1259E"/>
    <w:rsid w:val="00D13124"/>
    <w:rsid w:val="00D145F9"/>
    <w:rsid w:val="00D148EF"/>
    <w:rsid w:val="00D159E2"/>
    <w:rsid w:val="00D17991"/>
    <w:rsid w:val="00D20B82"/>
    <w:rsid w:val="00D20CF7"/>
    <w:rsid w:val="00D20E1D"/>
    <w:rsid w:val="00D21833"/>
    <w:rsid w:val="00D21B2B"/>
    <w:rsid w:val="00D2384F"/>
    <w:rsid w:val="00D2568C"/>
    <w:rsid w:val="00D25B7F"/>
    <w:rsid w:val="00D25D31"/>
    <w:rsid w:val="00D276AD"/>
    <w:rsid w:val="00D30273"/>
    <w:rsid w:val="00D3070A"/>
    <w:rsid w:val="00D30D73"/>
    <w:rsid w:val="00D314DB"/>
    <w:rsid w:val="00D317BA"/>
    <w:rsid w:val="00D31BDC"/>
    <w:rsid w:val="00D31F43"/>
    <w:rsid w:val="00D332D1"/>
    <w:rsid w:val="00D356D3"/>
    <w:rsid w:val="00D36457"/>
    <w:rsid w:val="00D36E6F"/>
    <w:rsid w:val="00D37366"/>
    <w:rsid w:val="00D37F10"/>
    <w:rsid w:val="00D408C5"/>
    <w:rsid w:val="00D418CD"/>
    <w:rsid w:val="00D4293D"/>
    <w:rsid w:val="00D44749"/>
    <w:rsid w:val="00D45730"/>
    <w:rsid w:val="00D466EB"/>
    <w:rsid w:val="00D511C4"/>
    <w:rsid w:val="00D51361"/>
    <w:rsid w:val="00D5208B"/>
    <w:rsid w:val="00D53174"/>
    <w:rsid w:val="00D5318C"/>
    <w:rsid w:val="00D56135"/>
    <w:rsid w:val="00D60CD6"/>
    <w:rsid w:val="00D615C0"/>
    <w:rsid w:val="00D61F86"/>
    <w:rsid w:val="00D62289"/>
    <w:rsid w:val="00D62A3E"/>
    <w:rsid w:val="00D62CBC"/>
    <w:rsid w:val="00D62FFB"/>
    <w:rsid w:val="00D638C2"/>
    <w:rsid w:val="00D6453A"/>
    <w:rsid w:val="00D647B4"/>
    <w:rsid w:val="00D65525"/>
    <w:rsid w:val="00D65776"/>
    <w:rsid w:val="00D66946"/>
    <w:rsid w:val="00D67386"/>
    <w:rsid w:val="00D67C15"/>
    <w:rsid w:val="00D70689"/>
    <w:rsid w:val="00D70E02"/>
    <w:rsid w:val="00D71184"/>
    <w:rsid w:val="00D71F9B"/>
    <w:rsid w:val="00D725F8"/>
    <w:rsid w:val="00D72D9E"/>
    <w:rsid w:val="00D737EE"/>
    <w:rsid w:val="00D73C57"/>
    <w:rsid w:val="00D75440"/>
    <w:rsid w:val="00D75C72"/>
    <w:rsid w:val="00D760EF"/>
    <w:rsid w:val="00D763A8"/>
    <w:rsid w:val="00D763C0"/>
    <w:rsid w:val="00D76831"/>
    <w:rsid w:val="00D8002F"/>
    <w:rsid w:val="00D80E97"/>
    <w:rsid w:val="00D81B85"/>
    <w:rsid w:val="00D82385"/>
    <w:rsid w:val="00D83A0E"/>
    <w:rsid w:val="00D85D0F"/>
    <w:rsid w:val="00D866C1"/>
    <w:rsid w:val="00D86AF6"/>
    <w:rsid w:val="00D86CBE"/>
    <w:rsid w:val="00D86EBA"/>
    <w:rsid w:val="00D878C6"/>
    <w:rsid w:val="00D87BE9"/>
    <w:rsid w:val="00D91602"/>
    <w:rsid w:val="00D91AF8"/>
    <w:rsid w:val="00D920C0"/>
    <w:rsid w:val="00D9300D"/>
    <w:rsid w:val="00D93747"/>
    <w:rsid w:val="00D93A7D"/>
    <w:rsid w:val="00D946BE"/>
    <w:rsid w:val="00D94B6F"/>
    <w:rsid w:val="00D94BB3"/>
    <w:rsid w:val="00D952ED"/>
    <w:rsid w:val="00D95877"/>
    <w:rsid w:val="00D967FE"/>
    <w:rsid w:val="00D96B9F"/>
    <w:rsid w:val="00D9778B"/>
    <w:rsid w:val="00DA0E38"/>
    <w:rsid w:val="00DA10F2"/>
    <w:rsid w:val="00DA17AF"/>
    <w:rsid w:val="00DA1889"/>
    <w:rsid w:val="00DA231B"/>
    <w:rsid w:val="00DA2D3D"/>
    <w:rsid w:val="00DA3233"/>
    <w:rsid w:val="00DA3E2D"/>
    <w:rsid w:val="00DA47AA"/>
    <w:rsid w:val="00DA5422"/>
    <w:rsid w:val="00DA5CE6"/>
    <w:rsid w:val="00DA5E39"/>
    <w:rsid w:val="00DA6005"/>
    <w:rsid w:val="00DA61EB"/>
    <w:rsid w:val="00DA637A"/>
    <w:rsid w:val="00DA6765"/>
    <w:rsid w:val="00DB0A7A"/>
    <w:rsid w:val="00DB3289"/>
    <w:rsid w:val="00DB4C7C"/>
    <w:rsid w:val="00DB5D5E"/>
    <w:rsid w:val="00DB626E"/>
    <w:rsid w:val="00DB653F"/>
    <w:rsid w:val="00DB6A61"/>
    <w:rsid w:val="00DB6D3D"/>
    <w:rsid w:val="00DB704F"/>
    <w:rsid w:val="00DB7263"/>
    <w:rsid w:val="00DB7957"/>
    <w:rsid w:val="00DB7AB7"/>
    <w:rsid w:val="00DC1947"/>
    <w:rsid w:val="00DC1C4A"/>
    <w:rsid w:val="00DC25EB"/>
    <w:rsid w:val="00DC299B"/>
    <w:rsid w:val="00DC3750"/>
    <w:rsid w:val="00DC3913"/>
    <w:rsid w:val="00DC4CF6"/>
    <w:rsid w:val="00DC4D85"/>
    <w:rsid w:val="00DC6ED4"/>
    <w:rsid w:val="00DC7123"/>
    <w:rsid w:val="00DD27C7"/>
    <w:rsid w:val="00DD3030"/>
    <w:rsid w:val="00DD3CBF"/>
    <w:rsid w:val="00DD3F1A"/>
    <w:rsid w:val="00DD51EB"/>
    <w:rsid w:val="00DD521A"/>
    <w:rsid w:val="00DD72DD"/>
    <w:rsid w:val="00DD7640"/>
    <w:rsid w:val="00DD7FEE"/>
    <w:rsid w:val="00DE045E"/>
    <w:rsid w:val="00DE0622"/>
    <w:rsid w:val="00DE1FDF"/>
    <w:rsid w:val="00DE22ED"/>
    <w:rsid w:val="00DE244B"/>
    <w:rsid w:val="00DE3195"/>
    <w:rsid w:val="00DE32AC"/>
    <w:rsid w:val="00DE55D5"/>
    <w:rsid w:val="00DE5FF1"/>
    <w:rsid w:val="00DE78B1"/>
    <w:rsid w:val="00DF05AE"/>
    <w:rsid w:val="00DF1A72"/>
    <w:rsid w:val="00DF1B63"/>
    <w:rsid w:val="00DF2091"/>
    <w:rsid w:val="00DF240B"/>
    <w:rsid w:val="00DF25DD"/>
    <w:rsid w:val="00DF2AD6"/>
    <w:rsid w:val="00DF356D"/>
    <w:rsid w:val="00DF3D52"/>
    <w:rsid w:val="00DF5E78"/>
    <w:rsid w:val="00DF6D36"/>
    <w:rsid w:val="00DF6E1B"/>
    <w:rsid w:val="00DF6FA2"/>
    <w:rsid w:val="00DF74F7"/>
    <w:rsid w:val="00DF7AFF"/>
    <w:rsid w:val="00E004B7"/>
    <w:rsid w:val="00E00938"/>
    <w:rsid w:val="00E00A14"/>
    <w:rsid w:val="00E01CD6"/>
    <w:rsid w:val="00E021E7"/>
    <w:rsid w:val="00E02387"/>
    <w:rsid w:val="00E023B3"/>
    <w:rsid w:val="00E040AA"/>
    <w:rsid w:val="00E04A55"/>
    <w:rsid w:val="00E04E1A"/>
    <w:rsid w:val="00E057D1"/>
    <w:rsid w:val="00E071A2"/>
    <w:rsid w:val="00E10E8A"/>
    <w:rsid w:val="00E1113B"/>
    <w:rsid w:val="00E11B6C"/>
    <w:rsid w:val="00E11DDD"/>
    <w:rsid w:val="00E11E52"/>
    <w:rsid w:val="00E124E1"/>
    <w:rsid w:val="00E12652"/>
    <w:rsid w:val="00E126DC"/>
    <w:rsid w:val="00E127FF"/>
    <w:rsid w:val="00E12B5D"/>
    <w:rsid w:val="00E12C0A"/>
    <w:rsid w:val="00E12C35"/>
    <w:rsid w:val="00E135E0"/>
    <w:rsid w:val="00E13FC9"/>
    <w:rsid w:val="00E1429C"/>
    <w:rsid w:val="00E148F1"/>
    <w:rsid w:val="00E15083"/>
    <w:rsid w:val="00E16B42"/>
    <w:rsid w:val="00E16F83"/>
    <w:rsid w:val="00E1702C"/>
    <w:rsid w:val="00E17E2E"/>
    <w:rsid w:val="00E20287"/>
    <w:rsid w:val="00E20360"/>
    <w:rsid w:val="00E20618"/>
    <w:rsid w:val="00E20E65"/>
    <w:rsid w:val="00E21A1A"/>
    <w:rsid w:val="00E22247"/>
    <w:rsid w:val="00E22470"/>
    <w:rsid w:val="00E22EC7"/>
    <w:rsid w:val="00E237BC"/>
    <w:rsid w:val="00E24B37"/>
    <w:rsid w:val="00E25038"/>
    <w:rsid w:val="00E25051"/>
    <w:rsid w:val="00E2538C"/>
    <w:rsid w:val="00E253E1"/>
    <w:rsid w:val="00E257E4"/>
    <w:rsid w:val="00E25AD6"/>
    <w:rsid w:val="00E25EDA"/>
    <w:rsid w:val="00E2715A"/>
    <w:rsid w:val="00E30B95"/>
    <w:rsid w:val="00E30FD6"/>
    <w:rsid w:val="00E310E1"/>
    <w:rsid w:val="00E31FAE"/>
    <w:rsid w:val="00E320D6"/>
    <w:rsid w:val="00E33CC7"/>
    <w:rsid w:val="00E33D0C"/>
    <w:rsid w:val="00E3403A"/>
    <w:rsid w:val="00E3531A"/>
    <w:rsid w:val="00E36420"/>
    <w:rsid w:val="00E36570"/>
    <w:rsid w:val="00E36825"/>
    <w:rsid w:val="00E36D57"/>
    <w:rsid w:val="00E3735F"/>
    <w:rsid w:val="00E37ED0"/>
    <w:rsid w:val="00E4085B"/>
    <w:rsid w:val="00E40A18"/>
    <w:rsid w:val="00E40AD9"/>
    <w:rsid w:val="00E41425"/>
    <w:rsid w:val="00E41EAA"/>
    <w:rsid w:val="00E427DA"/>
    <w:rsid w:val="00E43480"/>
    <w:rsid w:val="00E443CF"/>
    <w:rsid w:val="00E45EE0"/>
    <w:rsid w:val="00E46186"/>
    <w:rsid w:val="00E46CE8"/>
    <w:rsid w:val="00E46E82"/>
    <w:rsid w:val="00E4715A"/>
    <w:rsid w:val="00E51A3F"/>
    <w:rsid w:val="00E528B2"/>
    <w:rsid w:val="00E53C51"/>
    <w:rsid w:val="00E553FB"/>
    <w:rsid w:val="00E55D55"/>
    <w:rsid w:val="00E55E2D"/>
    <w:rsid w:val="00E569EC"/>
    <w:rsid w:val="00E608E3"/>
    <w:rsid w:val="00E61517"/>
    <w:rsid w:val="00E61730"/>
    <w:rsid w:val="00E61810"/>
    <w:rsid w:val="00E625E5"/>
    <w:rsid w:val="00E62A44"/>
    <w:rsid w:val="00E62B16"/>
    <w:rsid w:val="00E63961"/>
    <w:rsid w:val="00E639D8"/>
    <w:rsid w:val="00E63E30"/>
    <w:rsid w:val="00E64216"/>
    <w:rsid w:val="00E646D5"/>
    <w:rsid w:val="00E649F6"/>
    <w:rsid w:val="00E662A1"/>
    <w:rsid w:val="00E667C8"/>
    <w:rsid w:val="00E70285"/>
    <w:rsid w:val="00E70452"/>
    <w:rsid w:val="00E70679"/>
    <w:rsid w:val="00E70BAC"/>
    <w:rsid w:val="00E7174F"/>
    <w:rsid w:val="00E71CED"/>
    <w:rsid w:val="00E7230E"/>
    <w:rsid w:val="00E72582"/>
    <w:rsid w:val="00E725C3"/>
    <w:rsid w:val="00E72EF4"/>
    <w:rsid w:val="00E7375F"/>
    <w:rsid w:val="00E7471B"/>
    <w:rsid w:val="00E749F7"/>
    <w:rsid w:val="00E77390"/>
    <w:rsid w:val="00E775EC"/>
    <w:rsid w:val="00E80E4F"/>
    <w:rsid w:val="00E81E95"/>
    <w:rsid w:val="00E81EE8"/>
    <w:rsid w:val="00E82A98"/>
    <w:rsid w:val="00E82B8F"/>
    <w:rsid w:val="00E83795"/>
    <w:rsid w:val="00E83D9E"/>
    <w:rsid w:val="00E83E62"/>
    <w:rsid w:val="00E8454A"/>
    <w:rsid w:val="00E84DC9"/>
    <w:rsid w:val="00E85053"/>
    <w:rsid w:val="00E853E1"/>
    <w:rsid w:val="00E8562A"/>
    <w:rsid w:val="00E856FD"/>
    <w:rsid w:val="00E85F08"/>
    <w:rsid w:val="00E86B5D"/>
    <w:rsid w:val="00E87652"/>
    <w:rsid w:val="00E879E3"/>
    <w:rsid w:val="00E906D5"/>
    <w:rsid w:val="00E90EDF"/>
    <w:rsid w:val="00E90F16"/>
    <w:rsid w:val="00E911D6"/>
    <w:rsid w:val="00E92200"/>
    <w:rsid w:val="00E9312C"/>
    <w:rsid w:val="00E952F3"/>
    <w:rsid w:val="00E961EA"/>
    <w:rsid w:val="00E96D5E"/>
    <w:rsid w:val="00E96DCF"/>
    <w:rsid w:val="00EA1486"/>
    <w:rsid w:val="00EA17AA"/>
    <w:rsid w:val="00EA2DCA"/>
    <w:rsid w:val="00EA2E5B"/>
    <w:rsid w:val="00EA3145"/>
    <w:rsid w:val="00EA33A1"/>
    <w:rsid w:val="00EA34A4"/>
    <w:rsid w:val="00EA4BDF"/>
    <w:rsid w:val="00EA6FE4"/>
    <w:rsid w:val="00EA7338"/>
    <w:rsid w:val="00EB0B0F"/>
    <w:rsid w:val="00EB0B8C"/>
    <w:rsid w:val="00EB0F25"/>
    <w:rsid w:val="00EB1610"/>
    <w:rsid w:val="00EB1D85"/>
    <w:rsid w:val="00EB204F"/>
    <w:rsid w:val="00EB21A4"/>
    <w:rsid w:val="00EB2465"/>
    <w:rsid w:val="00EB34A5"/>
    <w:rsid w:val="00EB4C30"/>
    <w:rsid w:val="00EB4F5F"/>
    <w:rsid w:val="00EB6C82"/>
    <w:rsid w:val="00EB6D91"/>
    <w:rsid w:val="00EB7424"/>
    <w:rsid w:val="00EB74C7"/>
    <w:rsid w:val="00EB769F"/>
    <w:rsid w:val="00EB7A39"/>
    <w:rsid w:val="00EB7B97"/>
    <w:rsid w:val="00EC17C3"/>
    <w:rsid w:val="00EC1B06"/>
    <w:rsid w:val="00EC458E"/>
    <w:rsid w:val="00EC5158"/>
    <w:rsid w:val="00EC5BB0"/>
    <w:rsid w:val="00EC6975"/>
    <w:rsid w:val="00EC6AF4"/>
    <w:rsid w:val="00ED11D1"/>
    <w:rsid w:val="00ED12F8"/>
    <w:rsid w:val="00ED245E"/>
    <w:rsid w:val="00ED2EB1"/>
    <w:rsid w:val="00ED353A"/>
    <w:rsid w:val="00ED45E2"/>
    <w:rsid w:val="00ED495F"/>
    <w:rsid w:val="00ED5E6B"/>
    <w:rsid w:val="00ED6525"/>
    <w:rsid w:val="00EE06E9"/>
    <w:rsid w:val="00EE1658"/>
    <w:rsid w:val="00EE18B9"/>
    <w:rsid w:val="00EE1A3D"/>
    <w:rsid w:val="00EE1E43"/>
    <w:rsid w:val="00EE32CC"/>
    <w:rsid w:val="00EE44DE"/>
    <w:rsid w:val="00EE5D04"/>
    <w:rsid w:val="00EE60AB"/>
    <w:rsid w:val="00EE7214"/>
    <w:rsid w:val="00EE7921"/>
    <w:rsid w:val="00EE7C75"/>
    <w:rsid w:val="00EF028E"/>
    <w:rsid w:val="00EF1EC7"/>
    <w:rsid w:val="00EF20AA"/>
    <w:rsid w:val="00EF25F4"/>
    <w:rsid w:val="00EF3316"/>
    <w:rsid w:val="00EF57C4"/>
    <w:rsid w:val="00EF59A6"/>
    <w:rsid w:val="00EF5CA0"/>
    <w:rsid w:val="00EF6865"/>
    <w:rsid w:val="00EF781C"/>
    <w:rsid w:val="00EF7887"/>
    <w:rsid w:val="00F0163B"/>
    <w:rsid w:val="00F023DF"/>
    <w:rsid w:val="00F039CA"/>
    <w:rsid w:val="00F03A7F"/>
    <w:rsid w:val="00F03D6B"/>
    <w:rsid w:val="00F05328"/>
    <w:rsid w:val="00F06C36"/>
    <w:rsid w:val="00F0720B"/>
    <w:rsid w:val="00F07E40"/>
    <w:rsid w:val="00F07F3A"/>
    <w:rsid w:val="00F10482"/>
    <w:rsid w:val="00F12585"/>
    <w:rsid w:val="00F132AA"/>
    <w:rsid w:val="00F13F19"/>
    <w:rsid w:val="00F147E6"/>
    <w:rsid w:val="00F147F8"/>
    <w:rsid w:val="00F14848"/>
    <w:rsid w:val="00F14EBE"/>
    <w:rsid w:val="00F154B4"/>
    <w:rsid w:val="00F156A9"/>
    <w:rsid w:val="00F15C58"/>
    <w:rsid w:val="00F160D2"/>
    <w:rsid w:val="00F162B3"/>
    <w:rsid w:val="00F1676E"/>
    <w:rsid w:val="00F1688B"/>
    <w:rsid w:val="00F1765F"/>
    <w:rsid w:val="00F2014A"/>
    <w:rsid w:val="00F20BE9"/>
    <w:rsid w:val="00F20E3F"/>
    <w:rsid w:val="00F21A31"/>
    <w:rsid w:val="00F23627"/>
    <w:rsid w:val="00F23759"/>
    <w:rsid w:val="00F24804"/>
    <w:rsid w:val="00F24EBC"/>
    <w:rsid w:val="00F24F8D"/>
    <w:rsid w:val="00F250EC"/>
    <w:rsid w:val="00F259E5"/>
    <w:rsid w:val="00F26418"/>
    <w:rsid w:val="00F26EA3"/>
    <w:rsid w:val="00F30BB7"/>
    <w:rsid w:val="00F31B10"/>
    <w:rsid w:val="00F3288B"/>
    <w:rsid w:val="00F34055"/>
    <w:rsid w:val="00F34EBD"/>
    <w:rsid w:val="00F3558F"/>
    <w:rsid w:val="00F35D86"/>
    <w:rsid w:val="00F4009A"/>
    <w:rsid w:val="00F401B9"/>
    <w:rsid w:val="00F40AB3"/>
    <w:rsid w:val="00F410C1"/>
    <w:rsid w:val="00F42E25"/>
    <w:rsid w:val="00F43C09"/>
    <w:rsid w:val="00F43DAC"/>
    <w:rsid w:val="00F448C0"/>
    <w:rsid w:val="00F44B36"/>
    <w:rsid w:val="00F460EF"/>
    <w:rsid w:val="00F4752E"/>
    <w:rsid w:val="00F4766C"/>
    <w:rsid w:val="00F47856"/>
    <w:rsid w:val="00F47FB1"/>
    <w:rsid w:val="00F47FEF"/>
    <w:rsid w:val="00F5047B"/>
    <w:rsid w:val="00F50626"/>
    <w:rsid w:val="00F50FC9"/>
    <w:rsid w:val="00F51548"/>
    <w:rsid w:val="00F5225E"/>
    <w:rsid w:val="00F53553"/>
    <w:rsid w:val="00F53E17"/>
    <w:rsid w:val="00F54110"/>
    <w:rsid w:val="00F5566D"/>
    <w:rsid w:val="00F564BB"/>
    <w:rsid w:val="00F6038E"/>
    <w:rsid w:val="00F61231"/>
    <w:rsid w:val="00F637CF"/>
    <w:rsid w:val="00F63AB4"/>
    <w:rsid w:val="00F63E12"/>
    <w:rsid w:val="00F63E30"/>
    <w:rsid w:val="00F64302"/>
    <w:rsid w:val="00F645F1"/>
    <w:rsid w:val="00F6523B"/>
    <w:rsid w:val="00F65A37"/>
    <w:rsid w:val="00F6615C"/>
    <w:rsid w:val="00F666D0"/>
    <w:rsid w:val="00F6679B"/>
    <w:rsid w:val="00F66CB7"/>
    <w:rsid w:val="00F66DB2"/>
    <w:rsid w:val="00F67E05"/>
    <w:rsid w:val="00F7005D"/>
    <w:rsid w:val="00F70997"/>
    <w:rsid w:val="00F70D1B"/>
    <w:rsid w:val="00F712A6"/>
    <w:rsid w:val="00F715FB"/>
    <w:rsid w:val="00F72214"/>
    <w:rsid w:val="00F722E5"/>
    <w:rsid w:val="00F72AC5"/>
    <w:rsid w:val="00F73974"/>
    <w:rsid w:val="00F741FC"/>
    <w:rsid w:val="00F74400"/>
    <w:rsid w:val="00F752AD"/>
    <w:rsid w:val="00F7624B"/>
    <w:rsid w:val="00F8045A"/>
    <w:rsid w:val="00F80A1F"/>
    <w:rsid w:val="00F81048"/>
    <w:rsid w:val="00F81E4C"/>
    <w:rsid w:val="00F82ED6"/>
    <w:rsid w:val="00F83246"/>
    <w:rsid w:val="00F861BF"/>
    <w:rsid w:val="00F8656A"/>
    <w:rsid w:val="00F878C1"/>
    <w:rsid w:val="00F90398"/>
    <w:rsid w:val="00F9041D"/>
    <w:rsid w:val="00F907F9"/>
    <w:rsid w:val="00F90D7A"/>
    <w:rsid w:val="00F915FF"/>
    <w:rsid w:val="00F91740"/>
    <w:rsid w:val="00F92178"/>
    <w:rsid w:val="00F927DF"/>
    <w:rsid w:val="00F94A2A"/>
    <w:rsid w:val="00F96458"/>
    <w:rsid w:val="00F9658F"/>
    <w:rsid w:val="00FA13BA"/>
    <w:rsid w:val="00FA1A80"/>
    <w:rsid w:val="00FA1E66"/>
    <w:rsid w:val="00FA295A"/>
    <w:rsid w:val="00FA2FF2"/>
    <w:rsid w:val="00FA3A04"/>
    <w:rsid w:val="00FA49B0"/>
    <w:rsid w:val="00FA4A17"/>
    <w:rsid w:val="00FA4F97"/>
    <w:rsid w:val="00FA5FCB"/>
    <w:rsid w:val="00FA717E"/>
    <w:rsid w:val="00FA7EF1"/>
    <w:rsid w:val="00FA7F57"/>
    <w:rsid w:val="00FB04F7"/>
    <w:rsid w:val="00FB0A50"/>
    <w:rsid w:val="00FB159B"/>
    <w:rsid w:val="00FB208A"/>
    <w:rsid w:val="00FB256D"/>
    <w:rsid w:val="00FB278B"/>
    <w:rsid w:val="00FB27A2"/>
    <w:rsid w:val="00FB34A1"/>
    <w:rsid w:val="00FB3D31"/>
    <w:rsid w:val="00FB3F16"/>
    <w:rsid w:val="00FB5109"/>
    <w:rsid w:val="00FB5B7C"/>
    <w:rsid w:val="00FB5BCE"/>
    <w:rsid w:val="00FB62D0"/>
    <w:rsid w:val="00FB6D06"/>
    <w:rsid w:val="00FC03B4"/>
    <w:rsid w:val="00FC1582"/>
    <w:rsid w:val="00FC1EA3"/>
    <w:rsid w:val="00FC222E"/>
    <w:rsid w:val="00FC2F2E"/>
    <w:rsid w:val="00FC431C"/>
    <w:rsid w:val="00FC4359"/>
    <w:rsid w:val="00FC437E"/>
    <w:rsid w:val="00FC471F"/>
    <w:rsid w:val="00FC4B68"/>
    <w:rsid w:val="00FC6D21"/>
    <w:rsid w:val="00FC73EE"/>
    <w:rsid w:val="00FC742E"/>
    <w:rsid w:val="00FD00AF"/>
    <w:rsid w:val="00FD0762"/>
    <w:rsid w:val="00FD0AA5"/>
    <w:rsid w:val="00FD13A5"/>
    <w:rsid w:val="00FD24E7"/>
    <w:rsid w:val="00FD2872"/>
    <w:rsid w:val="00FD5301"/>
    <w:rsid w:val="00FD5331"/>
    <w:rsid w:val="00FD56A3"/>
    <w:rsid w:val="00FD5E34"/>
    <w:rsid w:val="00FD6F46"/>
    <w:rsid w:val="00FD703B"/>
    <w:rsid w:val="00FE0F95"/>
    <w:rsid w:val="00FE466B"/>
    <w:rsid w:val="00FE49A6"/>
    <w:rsid w:val="00FE5ABC"/>
    <w:rsid w:val="00FE5E06"/>
    <w:rsid w:val="00FE61DE"/>
    <w:rsid w:val="00FE7920"/>
    <w:rsid w:val="00FF0B85"/>
    <w:rsid w:val="00FF1FDE"/>
    <w:rsid w:val="00FF21B6"/>
    <w:rsid w:val="00FF2814"/>
    <w:rsid w:val="00FF30FB"/>
    <w:rsid w:val="00FF357D"/>
    <w:rsid w:val="00FF3800"/>
    <w:rsid w:val="00FF3B94"/>
    <w:rsid w:val="00FF4997"/>
    <w:rsid w:val="00FF7907"/>
    <w:rsid w:val="00FF7E73"/>
    <w:rsid w:val="053E826F"/>
    <w:rsid w:val="090ED5C0"/>
    <w:rsid w:val="0A5D2F5B"/>
    <w:rsid w:val="0AEAD173"/>
    <w:rsid w:val="0D1C21F3"/>
    <w:rsid w:val="0DEDD248"/>
    <w:rsid w:val="0ED5F8E9"/>
    <w:rsid w:val="0FCD7ACE"/>
    <w:rsid w:val="132E47D7"/>
    <w:rsid w:val="1409859A"/>
    <w:rsid w:val="1B9687ED"/>
    <w:rsid w:val="1BA3ED86"/>
    <w:rsid w:val="1ED2F748"/>
    <w:rsid w:val="1F84E3E4"/>
    <w:rsid w:val="231E1508"/>
    <w:rsid w:val="24EE0E07"/>
    <w:rsid w:val="253B4E9B"/>
    <w:rsid w:val="262AD771"/>
    <w:rsid w:val="26A4F113"/>
    <w:rsid w:val="3149CCED"/>
    <w:rsid w:val="331BF5A6"/>
    <w:rsid w:val="3320E9F6"/>
    <w:rsid w:val="36A12B27"/>
    <w:rsid w:val="379EA1FE"/>
    <w:rsid w:val="39950B14"/>
    <w:rsid w:val="3A5502A6"/>
    <w:rsid w:val="40137941"/>
    <w:rsid w:val="42E3281C"/>
    <w:rsid w:val="443511AA"/>
    <w:rsid w:val="4589E5C3"/>
    <w:rsid w:val="4B85374E"/>
    <w:rsid w:val="4E644EE7"/>
    <w:rsid w:val="4EC16585"/>
    <w:rsid w:val="4FDF06A9"/>
    <w:rsid w:val="50570E49"/>
    <w:rsid w:val="5346A0EA"/>
    <w:rsid w:val="58780B2D"/>
    <w:rsid w:val="5978465E"/>
    <w:rsid w:val="5BB6EF76"/>
    <w:rsid w:val="603FA3A3"/>
    <w:rsid w:val="60EAAF8D"/>
    <w:rsid w:val="620E0F82"/>
    <w:rsid w:val="65579575"/>
    <w:rsid w:val="6649D849"/>
    <w:rsid w:val="67D34DA1"/>
    <w:rsid w:val="6A23D209"/>
    <w:rsid w:val="6B411B97"/>
    <w:rsid w:val="6C919D33"/>
    <w:rsid w:val="707B5D7D"/>
    <w:rsid w:val="71112981"/>
    <w:rsid w:val="72944C46"/>
    <w:rsid w:val="76F88E91"/>
    <w:rsid w:val="779E065E"/>
    <w:rsid w:val="791A6472"/>
    <w:rsid w:val="7BB9B7E3"/>
    <w:rsid w:val="7D2144C4"/>
    <w:rsid w:val="7D45A816"/>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CBDF09"/>
  <w15:chartTrackingRefBased/>
  <w15:docId w15:val="{F229D85B-A0B9-4D4F-BDB8-54D5AC4952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ZA" w:eastAsia="en-Z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0571"/>
    <w:pPr>
      <w:spacing w:before="120" w:after="240"/>
      <w:ind w:hanging="567"/>
      <w:jc w:val="both"/>
    </w:pPr>
    <w:rPr>
      <w:sz w:val="22"/>
      <w:szCs w:val="22"/>
      <w:lang w:eastAsia="en-US"/>
    </w:rPr>
  </w:style>
  <w:style w:type="paragraph" w:styleId="Heading1">
    <w:name w:val="heading 1"/>
    <w:basedOn w:val="Normal"/>
    <w:next w:val="Normal"/>
    <w:link w:val="Heading1Char"/>
    <w:uiPriority w:val="9"/>
    <w:qFormat/>
    <w:rsid w:val="00212EC4"/>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uiPriority w:val="9"/>
    <w:unhideWhenUsed/>
    <w:qFormat/>
    <w:rsid w:val="00C158A1"/>
    <w:pPr>
      <w:keepNext/>
      <w:keepLines/>
      <w:spacing w:before="40" w:after="0"/>
      <w:outlineLvl w:val="1"/>
    </w:pPr>
    <w:rPr>
      <w:rFonts w:ascii="Calibri Light" w:eastAsia="Times New Roman" w:hAnsi="Calibri Light"/>
      <w:color w:val="2E74B5"/>
      <w:sz w:val="26"/>
      <w:szCs w:val="26"/>
    </w:rPr>
  </w:style>
  <w:style w:type="paragraph" w:styleId="Heading3">
    <w:name w:val="heading 3"/>
    <w:basedOn w:val="Normal"/>
    <w:next w:val="Normal"/>
    <w:link w:val="Heading3Char"/>
    <w:uiPriority w:val="9"/>
    <w:semiHidden/>
    <w:unhideWhenUsed/>
    <w:qFormat/>
    <w:rsid w:val="00C158A1"/>
    <w:pPr>
      <w:keepNext/>
      <w:keepLines/>
      <w:spacing w:before="40" w:after="0"/>
      <w:outlineLvl w:val="2"/>
    </w:pPr>
    <w:rPr>
      <w:rFonts w:ascii="Calibri Light" w:eastAsia="Times New Roman" w:hAnsi="Calibri Light"/>
      <w:color w:val="1F4D78"/>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A7338"/>
    <w:pPr>
      <w:tabs>
        <w:tab w:val="center" w:pos="4513"/>
        <w:tab w:val="right" w:pos="9026"/>
      </w:tabs>
      <w:spacing w:before="0" w:after="0"/>
    </w:pPr>
  </w:style>
  <w:style w:type="character" w:customStyle="1" w:styleId="HeaderChar">
    <w:name w:val="Header Char"/>
    <w:basedOn w:val="DefaultParagraphFont"/>
    <w:link w:val="Header"/>
    <w:uiPriority w:val="99"/>
    <w:rsid w:val="00EA7338"/>
  </w:style>
  <w:style w:type="paragraph" w:styleId="Footer">
    <w:name w:val="footer"/>
    <w:basedOn w:val="Normal"/>
    <w:link w:val="FooterChar"/>
    <w:uiPriority w:val="99"/>
    <w:unhideWhenUsed/>
    <w:rsid w:val="00EA7338"/>
    <w:pPr>
      <w:tabs>
        <w:tab w:val="center" w:pos="4513"/>
        <w:tab w:val="right" w:pos="9026"/>
      </w:tabs>
      <w:spacing w:before="0" w:after="0"/>
    </w:pPr>
  </w:style>
  <w:style w:type="character" w:customStyle="1" w:styleId="FooterChar">
    <w:name w:val="Footer Char"/>
    <w:basedOn w:val="DefaultParagraphFont"/>
    <w:link w:val="Footer"/>
    <w:uiPriority w:val="99"/>
    <w:rsid w:val="00EA7338"/>
  </w:style>
  <w:style w:type="table" w:styleId="TableGrid">
    <w:name w:val="Table Grid"/>
    <w:basedOn w:val="TableNormal"/>
    <w:uiPriority w:val="39"/>
    <w:rsid w:val="002652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87979"/>
    <w:pPr>
      <w:ind w:left="720"/>
      <w:contextualSpacing/>
    </w:pPr>
  </w:style>
  <w:style w:type="paragraph" w:styleId="NoSpacing">
    <w:name w:val="No Spacing"/>
    <w:link w:val="NoSpacingChar"/>
    <w:uiPriority w:val="1"/>
    <w:qFormat/>
    <w:rsid w:val="00212EC4"/>
    <w:rPr>
      <w:rFonts w:eastAsia="Times New Roman"/>
      <w:sz w:val="22"/>
      <w:szCs w:val="22"/>
      <w:lang w:val="en-US" w:eastAsia="en-US"/>
    </w:rPr>
  </w:style>
  <w:style w:type="character" w:customStyle="1" w:styleId="NoSpacingChar">
    <w:name w:val="No Spacing Char"/>
    <w:link w:val="NoSpacing"/>
    <w:uiPriority w:val="1"/>
    <w:rsid w:val="00212EC4"/>
    <w:rPr>
      <w:rFonts w:eastAsia="Times New Roman"/>
      <w:lang w:val="en-US"/>
    </w:rPr>
  </w:style>
  <w:style w:type="character" w:customStyle="1" w:styleId="Heading1Char">
    <w:name w:val="Heading 1 Char"/>
    <w:link w:val="Heading1"/>
    <w:uiPriority w:val="9"/>
    <w:rsid w:val="00212EC4"/>
    <w:rPr>
      <w:rFonts w:ascii="Calibri Light" w:eastAsia="Times New Roman" w:hAnsi="Calibri Light" w:cs="Times New Roman"/>
      <w:color w:val="2E74B5"/>
      <w:sz w:val="32"/>
      <w:szCs w:val="32"/>
    </w:rPr>
  </w:style>
  <w:style w:type="paragraph" w:customStyle="1" w:styleId="INFO-HEADING">
    <w:name w:val="INFO-HEADING"/>
    <w:uiPriority w:val="99"/>
    <w:rsid w:val="00212EC4"/>
    <w:pPr>
      <w:keepNext/>
      <w:keepLines/>
      <w:widowControl w:val="0"/>
      <w:autoSpaceDE w:val="0"/>
      <w:autoSpaceDN w:val="0"/>
      <w:adjustRightInd w:val="0"/>
      <w:spacing w:before="204"/>
    </w:pPr>
    <w:rPr>
      <w:rFonts w:ascii="Arial" w:eastAsia="Times New Roman" w:hAnsi="Arial" w:cs="Arial"/>
      <w:b/>
      <w:bCs/>
      <w:color w:val="000000"/>
      <w:sz w:val="18"/>
      <w:szCs w:val="18"/>
      <w:lang w:val="en-GB" w:eastAsia="en-GB"/>
    </w:rPr>
  </w:style>
  <w:style w:type="paragraph" w:customStyle="1" w:styleId="INFO-TEXT">
    <w:name w:val="INFO-TEXT"/>
    <w:uiPriority w:val="99"/>
    <w:rsid w:val="00212EC4"/>
    <w:pPr>
      <w:keepLines/>
      <w:widowControl w:val="0"/>
      <w:tabs>
        <w:tab w:val="left" w:pos="3968"/>
      </w:tabs>
      <w:autoSpaceDE w:val="0"/>
      <w:autoSpaceDN w:val="0"/>
      <w:adjustRightInd w:val="0"/>
      <w:spacing w:before="56"/>
    </w:pPr>
    <w:rPr>
      <w:rFonts w:ascii="Arial" w:eastAsia="Times New Roman" w:hAnsi="Arial" w:cs="Arial"/>
      <w:color w:val="000000"/>
      <w:sz w:val="18"/>
      <w:szCs w:val="18"/>
      <w:lang w:val="en-GB" w:eastAsia="en-GB"/>
    </w:rPr>
  </w:style>
  <w:style w:type="paragraph" w:customStyle="1" w:styleId="INFO-TEXTSPB">
    <w:name w:val="INFO-TEXTSPB"/>
    <w:uiPriority w:val="99"/>
    <w:rsid w:val="00212EC4"/>
    <w:pPr>
      <w:keepLines/>
      <w:widowControl w:val="0"/>
      <w:tabs>
        <w:tab w:val="left" w:pos="3968"/>
      </w:tabs>
      <w:autoSpaceDE w:val="0"/>
      <w:autoSpaceDN w:val="0"/>
      <w:adjustRightInd w:val="0"/>
      <w:spacing w:before="204"/>
    </w:pPr>
    <w:rPr>
      <w:rFonts w:ascii="Arial" w:eastAsia="Times New Roman" w:hAnsi="Arial" w:cs="Arial"/>
      <w:color w:val="000000"/>
      <w:sz w:val="18"/>
      <w:szCs w:val="18"/>
      <w:lang w:val="en-GB" w:eastAsia="en-GB"/>
    </w:rPr>
  </w:style>
  <w:style w:type="paragraph" w:styleId="TOCHeading">
    <w:name w:val="TOC Heading"/>
    <w:basedOn w:val="Heading1"/>
    <w:next w:val="Normal"/>
    <w:uiPriority w:val="39"/>
    <w:unhideWhenUsed/>
    <w:qFormat/>
    <w:rsid w:val="00D85D0F"/>
    <w:pPr>
      <w:spacing w:line="259" w:lineRule="auto"/>
      <w:ind w:firstLine="0"/>
      <w:jc w:val="left"/>
      <w:outlineLvl w:val="9"/>
    </w:pPr>
    <w:rPr>
      <w:lang w:val="en-US"/>
    </w:rPr>
  </w:style>
  <w:style w:type="paragraph" w:styleId="TOC1">
    <w:name w:val="toc 1"/>
    <w:basedOn w:val="Normal"/>
    <w:next w:val="Normal"/>
    <w:autoRedefine/>
    <w:uiPriority w:val="39"/>
    <w:unhideWhenUsed/>
    <w:rsid w:val="00885D29"/>
    <w:pPr>
      <w:tabs>
        <w:tab w:val="left" w:pos="426"/>
        <w:tab w:val="right" w:leader="dot" w:pos="9912"/>
      </w:tabs>
      <w:ind w:firstLine="0"/>
      <w:jc w:val="left"/>
    </w:pPr>
    <w:rPr>
      <w:rFonts w:ascii="Arial" w:hAnsi="Arial" w:cs="Arial"/>
      <w:b/>
      <w:noProof/>
    </w:rPr>
  </w:style>
  <w:style w:type="character" w:styleId="Hyperlink">
    <w:name w:val="Hyperlink"/>
    <w:uiPriority w:val="99"/>
    <w:unhideWhenUsed/>
    <w:rsid w:val="00D85D0F"/>
    <w:rPr>
      <w:color w:val="0563C1"/>
      <w:u w:val="single"/>
    </w:rPr>
  </w:style>
  <w:style w:type="paragraph" w:styleId="BalloonText">
    <w:name w:val="Balloon Text"/>
    <w:basedOn w:val="Normal"/>
    <w:link w:val="BalloonTextChar"/>
    <w:uiPriority w:val="99"/>
    <w:semiHidden/>
    <w:unhideWhenUsed/>
    <w:rsid w:val="00DB6A61"/>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DB6A61"/>
    <w:rPr>
      <w:rFonts w:ascii="Segoe UI" w:hAnsi="Segoe UI" w:cs="Segoe UI"/>
      <w:sz w:val="18"/>
      <w:szCs w:val="18"/>
    </w:rPr>
  </w:style>
  <w:style w:type="character" w:customStyle="1" w:styleId="Heading2Char">
    <w:name w:val="Heading 2 Char"/>
    <w:link w:val="Heading2"/>
    <w:uiPriority w:val="9"/>
    <w:rsid w:val="00C158A1"/>
    <w:rPr>
      <w:rFonts w:ascii="Calibri Light" w:eastAsia="Times New Roman" w:hAnsi="Calibri Light" w:cs="Times New Roman"/>
      <w:color w:val="2E74B5"/>
      <w:sz w:val="26"/>
      <w:szCs w:val="26"/>
    </w:rPr>
  </w:style>
  <w:style w:type="character" w:customStyle="1" w:styleId="Heading3Char">
    <w:name w:val="Heading 3 Char"/>
    <w:link w:val="Heading3"/>
    <w:uiPriority w:val="9"/>
    <w:semiHidden/>
    <w:rsid w:val="00C158A1"/>
    <w:rPr>
      <w:rFonts w:ascii="Calibri Light" w:eastAsia="Times New Roman" w:hAnsi="Calibri Light" w:cs="Times New Roman"/>
      <w:color w:val="1F4D78"/>
      <w:sz w:val="24"/>
      <w:szCs w:val="24"/>
    </w:rPr>
  </w:style>
  <w:style w:type="paragraph" w:styleId="TOC2">
    <w:name w:val="toc 2"/>
    <w:basedOn w:val="Normal"/>
    <w:next w:val="Normal"/>
    <w:autoRedefine/>
    <w:uiPriority w:val="39"/>
    <w:unhideWhenUsed/>
    <w:rsid w:val="00C158A1"/>
    <w:pPr>
      <w:spacing w:before="0" w:after="100" w:line="259" w:lineRule="auto"/>
      <w:ind w:left="220" w:firstLine="0"/>
      <w:jc w:val="left"/>
    </w:pPr>
    <w:rPr>
      <w:rFonts w:eastAsia="Times New Roman"/>
      <w:lang w:eastAsia="en-ZA"/>
    </w:rPr>
  </w:style>
  <w:style w:type="paragraph" w:styleId="TOC3">
    <w:name w:val="toc 3"/>
    <w:basedOn w:val="Normal"/>
    <w:next w:val="Normal"/>
    <w:autoRedefine/>
    <w:uiPriority w:val="39"/>
    <w:unhideWhenUsed/>
    <w:rsid w:val="00C158A1"/>
    <w:pPr>
      <w:spacing w:before="0" w:after="100" w:line="259" w:lineRule="auto"/>
      <w:ind w:left="440" w:firstLine="0"/>
      <w:jc w:val="left"/>
    </w:pPr>
    <w:rPr>
      <w:rFonts w:eastAsia="Times New Roman"/>
      <w:lang w:eastAsia="en-ZA"/>
    </w:rPr>
  </w:style>
  <w:style w:type="paragraph" w:styleId="TOC4">
    <w:name w:val="toc 4"/>
    <w:basedOn w:val="Normal"/>
    <w:next w:val="Normal"/>
    <w:autoRedefine/>
    <w:uiPriority w:val="39"/>
    <w:unhideWhenUsed/>
    <w:rsid w:val="00C158A1"/>
    <w:pPr>
      <w:spacing w:before="0" w:after="100" w:line="259" w:lineRule="auto"/>
      <w:ind w:left="660" w:firstLine="0"/>
      <w:jc w:val="left"/>
    </w:pPr>
    <w:rPr>
      <w:rFonts w:eastAsia="Times New Roman"/>
      <w:lang w:eastAsia="en-ZA"/>
    </w:rPr>
  </w:style>
  <w:style w:type="paragraph" w:styleId="TOC5">
    <w:name w:val="toc 5"/>
    <w:basedOn w:val="Normal"/>
    <w:next w:val="Normal"/>
    <w:autoRedefine/>
    <w:uiPriority w:val="39"/>
    <w:unhideWhenUsed/>
    <w:rsid w:val="00C158A1"/>
    <w:pPr>
      <w:spacing w:before="0" w:after="100" w:line="259" w:lineRule="auto"/>
      <w:ind w:left="880" w:firstLine="0"/>
      <w:jc w:val="left"/>
    </w:pPr>
    <w:rPr>
      <w:rFonts w:eastAsia="Times New Roman"/>
      <w:lang w:eastAsia="en-ZA"/>
    </w:rPr>
  </w:style>
  <w:style w:type="paragraph" w:styleId="TOC6">
    <w:name w:val="toc 6"/>
    <w:basedOn w:val="Normal"/>
    <w:next w:val="Normal"/>
    <w:autoRedefine/>
    <w:uiPriority w:val="39"/>
    <w:unhideWhenUsed/>
    <w:rsid w:val="00C158A1"/>
    <w:pPr>
      <w:spacing w:before="0" w:after="100" w:line="259" w:lineRule="auto"/>
      <w:ind w:left="1100" w:firstLine="0"/>
      <w:jc w:val="left"/>
    </w:pPr>
    <w:rPr>
      <w:rFonts w:eastAsia="Times New Roman"/>
      <w:lang w:eastAsia="en-ZA"/>
    </w:rPr>
  </w:style>
  <w:style w:type="paragraph" w:styleId="TOC7">
    <w:name w:val="toc 7"/>
    <w:basedOn w:val="Normal"/>
    <w:next w:val="Normal"/>
    <w:autoRedefine/>
    <w:uiPriority w:val="39"/>
    <w:unhideWhenUsed/>
    <w:rsid w:val="00C158A1"/>
    <w:pPr>
      <w:spacing w:before="0" w:after="100" w:line="259" w:lineRule="auto"/>
      <w:ind w:left="1320" w:firstLine="0"/>
      <w:jc w:val="left"/>
    </w:pPr>
    <w:rPr>
      <w:rFonts w:eastAsia="Times New Roman"/>
      <w:lang w:eastAsia="en-ZA"/>
    </w:rPr>
  </w:style>
  <w:style w:type="paragraph" w:styleId="TOC8">
    <w:name w:val="toc 8"/>
    <w:basedOn w:val="Normal"/>
    <w:next w:val="Normal"/>
    <w:autoRedefine/>
    <w:uiPriority w:val="39"/>
    <w:unhideWhenUsed/>
    <w:rsid w:val="00C158A1"/>
    <w:pPr>
      <w:spacing w:before="0" w:after="100" w:line="259" w:lineRule="auto"/>
      <w:ind w:left="1540" w:firstLine="0"/>
      <w:jc w:val="left"/>
    </w:pPr>
    <w:rPr>
      <w:rFonts w:eastAsia="Times New Roman"/>
      <w:lang w:eastAsia="en-ZA"/>
    </w:rPr>
  </w:style>
  <w:style w:type="paragraph" w:styleId="TOC9">
    <w:name w:val="toc 9"/>
    <w:basedOn w:val="Normal"/>
    <w:next w:val="Normal"/>
    <w:autoRedefine/>
    <w:uiPriority w:val="39"/>
    <w:unhideWhenUsed/>
    <w:rsid w:val="00C158A1"/>
    <w:pPr>
      <w:spacing w:before="0" w:after="100" w:line="259" w:lineRule="auto"/>
      <w:ind w:left="1760" w:firstLine="0"/>
      <w:jc w:val="left"/>
    </w:pPr>
    <w:rPr>
      <w:rFonts w:eastAsia="Times New Roman"/>
      <w:lang w:eastAsia="en-ZA"/>
    </w:rPr>
  </w:style>
  <w:style w:type="character" w:styleId="CommentReference">
    <w:name w:val="annotation reference"/>
    <w:uiPriority w:val="99"/>
    <w:semiHidden/>
    <w:unhideWhenUsed/>
    <w:rsid w:val="00376F9A"/>
    <w:rPr>
      <w:sz w:val="16"/>
      <w:szCs w:val="16"/>
    </w:rPr>
  </w:style>
  <w:style w:type="paragraph" w:styleId="CommentText">
    <w:name w:val="annotation text"/>
    <w:basedOn w:val="Normal"/>
    <w:link w:val="CommentTextChar"/>
    <w:uiPriority w:val="99"/>
    <w:unhideWhenUsed/>
    <w:rsid w:val="00376F9A"/>
    <w:rPr>
      <w:sz w:val="20"/>
      <w:szCs w:val="20"/>
    </w:rPr>
  </w:style>
  <w:style w:type="character" w:customStyle="1" w:styleId="CommentTextChar">
    <w:name w:val="Comment Text Char"/>
    <w:link w:val="CommentText"/>
    <w:uiPriority w:val="99"/>
    <w:rsid w:val="00376F9A"/>
    <w:rPr>
      <w:lang w:eastAsia="en-US"/>
    </w:rPr>
  </w:style>
  <w:style w:type="paragraph" w:styleId="CommentSubject">
    <w:name w:val="annotation subject"/>
    <w:basedOn w:val="CommentText"/>
    <w:next w:val="CommentText"/>
    <w:link w:val="CommentSubjectChar"/>
    <w:uiPriority w:val="99"/>
    <w:semiHidden/>
    <w:unhideWhenUsed/>
    <w:rsid w:val="00376F9A"/>
    <w:rPr>
      <w:b/>
      <w:bCs/>
    </w:rPr>
  </w:style>
  <w:style w:type="character" w:customStyle="1" w:styleId="CommentSubjectChar">
    <w:name w:val="Comment Subject Char"/>
    <w:link w:val="CommentSubject"/>
    <w:uiPriority w:val="99"/>
    <w:semiHidden/>
    <w:rsid w:val="00376F9A"/>
    <w:rPr>
      <w:b/>
      <w:bCs/>
      <w:lang w:eastAsia="en-US"/>
    </w:rPr>
  </w:style>
  <w:style w:type="paragraph" w:styleId="Revision">
    <w:name w:val="Revision"/>
    <w:hidden/>
    <w:uiPriority w:val="99"/>
    <w:semiHidden/>
    <w:rsid w:val="007D0BC4"/>
    <w:rPr>
      <w:sz w:val="22"/>
      <w:szCs w:val="22"/>
      <w:lang w:eastAsia="en-US"/>
    </w:rPr>
  </w:style>
  <w:style w:type="paragraph" w:styleId="BodyText">
    <w:name w:val="Body Text"/>
    <w:basedOn w:val="Normal"/>
    <w:link w:val="BodyTextChar"/>
    <w:uiPriority w:val="99"/>
    <w:unhideWhenUsed/>
    <w:rsid w:val="000D09B2"/>
    <w:pPr>
      <w:spacing w:before="30" w:after="120" w:line="264" w:lineRule="auto"/>
      <w:ind w:firstLine="0"/>
    </w:pPr>
    <w:rPr>
      <w:rFonts w:ascii="Garamond" w:eastAsiaTheme="minorHAnsi" w:hAnsi="Garamond" w:cstheme="minorBidi"/>
      <w:sz w:val="24"/>
      <w:szCs w:val="24"/>
      <w:lang w:val="en-US"/>
    </w:rPr>
  </w:style>
  <w:style w:type="character" w:customStyle="1" w:styleId="BodyTextChar">
    <w:name w:val="Body Text Char"/>
    <w:basedOn w:val="DefaultParagraphFont"/>
    <w:link w:val="BodyText"/>
    <w:uiPriority w:val="99"/>
    <w:rsid w:val="000D09B2"/>
    <w:rPr>
      <w:rFonts w:ascii="Garamond" w:eastAsiaTheme="minorHAnsi" w:hAnsi="Garamond" w:cstheme="minorBidi"/>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179177">
      <w:bodyDiv w:val="1"/>
      <w:marLeft w:val="0"/>
      <w:marRight w:val="0"/>
      <w:marTop w:val="0"/>
      <w:marBottom w:val="0"/>
      <w:divBdr>
        <w:top w:val="none" w:sz="0" w:space="0" w:color="auto"/>
        <w:left w:val="none" w:sz="0" w:space="0" w:color="auto"/>
        <w:bottom w:val="none" w:sz="0" w:space="0" w:color="auto"/>
        <w:right w:val="none" w:sz="0" w:space="0" w:color="auto"/>
      </w:divBdr>
    </w:div>
    <w:div w:id="92602689">
      <w:bodyDiv w:val="1"/>
      <w:marLeft w:val="0"/>
      <w:marRight w:val="0"/>
      <w:marTop w:val="0"/>
      <w:marBottom w:val="0"/>
      <w:divBdr>
        <w:top w:val="none" w:sz="0" w:space="0" w:color="auto"/>
        <w:left w:val="none" w:sz="0" w:space="0" w:color="auto"/>
        <w:bottom w:val="none" w:sz="0" w:space="0" w:color="auto"/>
        <w:right w:val="none" w:sz="0" w:space="0" w:color="auto"/>
      </w:divBdr>
    </w:div>
    <w:div w:id="108593939">
      <w:bodyDiv w:val="1"/>
      <w:marLeft w:val="0"/>
      <w:marRight w:val="0"/>
      <w:marTop w:val="0"/>
      <w:marBottom w:val="0"/>
      <w:divBdr>
        <w:top w:val="none" w:sz="0" w:space="0" w:color="auto"/>
        <w:left w:val="none" w:sz="0" w:space="0" w:color="auto"/>
        <w:bottom w:val="none" w:sz="0" w:space="0" w:color="auto"/>
        <w:right w:val="none" w:sz="0" w:space="0" w:color="auto"/>
      </w:divBdr>
    </w:div>
    <w:div w:id="168835342">
      <w:bodyDiv w:val="1"/>
      <w:marLeft w:val="0"/>
      <w:marRight w:val="0"/>
      <w:marTop w:val="0"/>
      <w:marBottom w:val="0"/>
      <w:divBdr>
        <w:top w:val="none" w:sz="0" w:space="0" w:color="auto"/>
        <w:left w:val="none" w:sz="0" w:space="0" w:color="auto"/>
        <w:bottom w:val="none" w:sz="0" w:space="0" w:color="auto"/>
        <w:right w:val="none" w:sz="0" w:space="0" w:color="auto"/>
      </w:divBdr>
    </w:div>
    <w:div w:id="310672919">
      <w:bodyDiv w:val="1"/>
      <w:marLeft w:val="0"/>
      <w:marRight w:val="0"/>
      <w:marTop w:val="0"/>
      <w:marBottom w:val="0"/>
      <w:divBdr>
        <w:top w:val="none" w:sz="0" w:space="0" w:color="auto"/>
        <w:left w:val="none" w:sz="0" w:space="0" w:color="auto"/>
        <w:bottom w:val="none" w:sz="0" w:space="0" w:color="auto"/>
        <w:right w:val="none" w:sz="0" w:space="0" w:color="auto"/>
      </w:divBdr>
    </w:div>
    <w:div w:id="326595116">
      <w:bodyDiv w:val="1"/>
      <w:marLeft w:val="0"/>
      <w:marRight w:val="0"/>
      <w:marTop w:val="0"/>
      <w:marBottom w:val="0"/>
      <w:divBdr>
        <w:top w:val="none" w:sz="0" w:space="0" w:color="auto"/>
        <w:left w:val="none" w:sz="0" w:space="0" w:color="auto"/>
        <w:bottom w:val="none" w:sz="0" w:space="0" w:color="auto"/>
        <w:right w:val="none" w:sz="0" w:space="0" w:color="auto"/>
      </w:divBdr>
    </w:div>
    <w:div w:id="343479047">
      <w:bodyDiv w:val="1"/>
      <w:marLeft w:val="0"/>
      <w:marRight w:val="0"/>
      <w:marTop w:val="0"/>
      <w:marBottom w:val="0"/>
      <w:divBdr>
        <w:top w:val="none" w:sz="0" w:space="0" w:color="auto"/>
        <w:left w:val="none" w:sz="0" w:space="0" w:color="auto"/>
        <w:bottom w:val="none" w:sz="0" w:space="0" w:color="auto"/>
        <w:right w:val="none" w:sz="0" w:space="0" w:color="auto"/>
      </w:divBdr>
    </w:div>
    <w:div w:id="353503434">
      <w:bodyDiv w:val="1"/>
      <w:marLeft w:val="0"/>
      <w:marRight w:val="0"/>
      <w:marTop w:val="0"/>
      <w:marBottom w:val="0"/>
      <w:divBdr>
        <w:top w:val="none" w:sz="0" w:space="0" w:color="auto"/>
        <w:left w:val="none" w:sz="0" w:space="0" w:color="auto"/>
        <w:bottom w:val="none" w:sz="0" w:space="0" w:color="auto"/>
        <w:right w:val="none" w:sz="0" w:space="0" w:color="auto"/>
      </w:divBdr>
    </w:div>
    <w:div w:id="362249366">
      <w:bodyDiv w:val="1"/>
      <w:marLeft w:val="0"/>
      <w:marRight w:val="0"/>
      <w:marTop w:val="0"/>
      <w:marBottom w:val="0"/>
      <w:divBdr>
        <w:top w:val="none" w:sz="0" w:space="0" w:color="auto"/>
        <w:left w:val="none" w:sz="0" w:space="0" w:color="auto"/>
        <w:bottom w:val="none" w:sz="0" w:space="0" w:color="auto"/>
        <w:right w:val="none" w:sz="0" w:space="0" w:color="auto"/>
      </w:divBdr>
    </w:div>
    <w:div w:id="450444234">
      <w:bodyDiv w:val="1"/>
      <w:marLeft w:val="0"/>
      <w:marRight w:val="0"/>
      <w:marTop w:val="0"/>
      <w:marBottom w:val="0"/>
      <w:divBdr>
        <w:top w:val="none" w:sz="0" w:space="0" w:color="auto"/>
        <w:left w:val="none" w:sz="0" w:space="0" w:color="auto"/>
        <w:bottom w:val="none" w:sz="0" w:space="0" w:color="auto"/>
        <w:right w:val="none" w:sz="0" w:space="0" w:color="auto"/>
      </w:divBdr>
    </w:div>
    <w:div w:id="476805906">
      <w:bodyDiv w:val="1"/>
      <w:marLeft w:val="0"/>
      <w:marRight w:val="0"/>
      <w:marTop w:val="0"/>
      <w:marBottom w:val="0"/>
      <w:divBdr>
        <w:top w:val="none" w:sz="0" w:space="0" w:color="auto"/>
        <w:left w:val="none" w:sz="0" w:space="0" w:color="auto"/>
        <w:bottom w:val="none" w:sz="0" w:space="0" w:color="auto"/>
        <w:right w:val="none" w:sz="0" w:space="0" w:color="auto"/>
      </w:divBdr>
    </w:div>
    <w:div w:id="526724655">
      <w:bodyDiv w:val="1"/>
      <w:marLeft w:val="0"/>
      <w:marRight w:val="0"/>
      <w:marTop w:val="0"/>
      <w:marBottom w:val="0"/>
      <w:divBdr>
        <w:top w:val="none" w:sz="0" w:space="0" w:color="auto"/>
        <w:left w:val="none" w:sz="0" w:space="0" w:color="auto"/>
        <w:bottom w:val="none" w:sz="0" w:space="0" w:color="auto"/>
        <w:right w:val="none" w:sz="0" w:space="0" w:color="auto"/>
      </w:divBdr>
    </w:div>
    <w:div w:id="527835333">
      <w:bodyDiv w:val="1"/>
      <w:marLeft w:val="0"/>
      <w:marRight w:val="0"/>
      <w:marTop w:val="0"/>
      <w:marBottom w:val="0"/>
      <w:divBdr>
        <w:top w:val="none" w:sz="0" w:space="0" w:color="auto"/>
        <w:left w:val="none" w:sz="0" w:space="0" w:color="auto"/>
        <w:bottom w:val="none" w:sz="0" w:space="0" w:color="auto"/>
        <w:right w:val="none" w:sz="0" w:space="0" w:color="auto"/>
      </w:divBdr>
    </w:div>
    <w:div w:id="539518222">
      <w:bodyDiv w:val="1"/>
      <w:marLeft w:val="0"/>
      <w:marRight w:val="0"/>
      <w:marTop w:val="0"/>
      <w:marBottom w:val="0"/>
      <w:divBdr>
        <w:top w:val="none" w:sz="0" w:space="0" w:color="auto"/>
        <w:left w:val="none" w:sz="0" w:space="0" w:color="auto"/>
        <w:bottom w:val="none" w:sz="0" w:space="0" w:color="auto"/>
        <w:right w:val="none" w:sz="0" w:space="0" w:color="auto"/>
      </w:divBdr>
    </w:div>
    <w:div w:id="549995097">
      <w:bodyDiv w:val="1"/>
      <w:marLeft w:val="0"/>
      <w:marRight w:val="0"/>
      <w:marTop w:val="0"/>
      <w:marBottom w:val="0"/>
      <w:divBdr>
        <w:top w:val="none" w:sz="0" w:space="0" w:color="auto"/>
        <w:left w:val="none" w:sz="0" w:space="0" w:color="auto"/>
        <w:bottom w:val="none" w:sz="0" w:space="0" w:color="auto"/>
        <w:right w:val="none" w:sz="0" w:space="0" w:color="auto"/>
      </w:divBdr>
    </w:div>
    <w:div w:id="629093222">
      <w:bodyDiv w:val="1"/>
      <w:marLeft w:val="0"/>
      <w:marRight w:val="0"/>
      <w:marTop w:val="0"/>
      <w:marBottom w:val="0"/>
      <w:divBdr>
        <w:top w:val="none" w:sz="0" w:space="0" w:color="auto"/>
        <w:left w:val="none" w:sz="0" w:space="0" w:color="auto"/>
        <w:bottom w:val="none" w:sz="0" w:space="0" w:color="auto"/>
        <w:right w:val="none" w:sz="0" w:space="0" w:color="auto"/>
      </w:divBdr>
    </w:div>
    <w:div w:id="649138745">
      <w:bodyDiv w:val="1"/>
      <w:marLeft w:val="0"/>
      <w:marRight w:val="0"/>
      <w:marTop w:val="0"/>
      <w:marBottom w:val="0"/>
      <w:divBdr>
        <w:top w:val="none" w:sz="0" w:space="0" w:color="auto"/>
        <w:left w:val="none" w:sz="0" w:space="0" w:color="auto"/>
        <w:bottom w:val="none" w:sz="0" w:space="0" w:color="auto"/>
        <w:right w:val="none" w:sz="0" w:space="0" w:color="auto"/>
      </w:divBdr>
    </w:div>
    <w:div w:id="662317626">
      <w:bodyDiv w:val="1"/>
      <w:marLeft w:val="0"/>
      <w:marRight w:val="0"/>
      <w:marTop w:val="0"/>
      <w:marBottom w:val="0"/>
      <w:divBdr>
        <w:top w:val="none" w:sz="0" w:space="0" w:color="auto"/>
        <w:left w:val="none" w:sz="0" w:space="0" w:color="auto"/>
        <w:bottom w:val="none" w:sz="0" w:space="0" w:color="auto"/>
        <w:right w:val="none" w:sz="0" w:space="0" w:color="auto"/>
      </w:divBdr>
    </w:div>
    <w:div w:id="734279581">
      <w:bodyDiv w:val="1"/>
      <w:marLeft w:val="0"/>
      <w:marRight w:val="0"/>
      <w:marTop w:val="0"/>
      <w:marBottom w:val="0"/>
      <w:divBdr>
        <w:top w:val="none" w:sz="0" w:space="0" w:color="auto"/>
        <w:left w:val="none" w:sz="0" w:space="0" w:color="auto"/>
        <w:bottom w:val="none" w:sz="0" w:space="0" w:color="auto"/>
        <w:right w:val="none" w:sz="0" w:space="0" w:color="auto"/>
      </w:divBdr>
    </w:div>
    <w:div w:id="814417547">
      <w:bodyDiv w:val="1"/>
      <w:marLeft w:val="0"/>
      <w:marRight w:val="0"/>
      <w:marTop w:val="0"/>
      <w:marBottom w:val="0"/>
      <w:divBdr>
        <w:top w:val="none" w:sz="0" w:space="0" w:color="auto"/>
        <w:left w:val="none" w:sz="0" w:space="0" w:color="auto"/>
        <w:bottom w:val="none" w:sz="0" w:space="0" w:color="auto"/>
        <w:right w:val="none" w:sz="0" w:space="0" w:color="auto"/>
      </w:divBdr>
    </w:div>
    <w:div w:id="833884020">
      <w:bodyDiv w:val="1"/>
      <w:marLeft w:val="0"/>
      <w:marRight w:val="0"/>
      <w:marTop w:val="0"/>
      <w:marBottom w:val="0"/>
      <w:divBdr>
        <w:top w:val="none" w:sz="0" w:space="0" w:color="auto"/>
        <w:left w:val="none" w:sz="0" w:space="0" w:color="auto"/>
        <w:bottom w:val="none" w:sz="0" w:space="0" w:color="auto"/>
        <w:right w:val="none" w:sz="0" w:space="0" w:color="auto"/>
      </w:divBdr>
    </w:div>
    <w:div w:id="863597736">
      <w:bodyDiv w:val="1"/>
      <w:marLeft w:val="0"/>
      <w:marRight w:val="0"/>
      <w:marTop w:val="0"/>
      <w:marBottom w:val="0"/>
      <w:divBdr>
        <w:top w:val="none" w:sz="0" w:space="0" w:color="auto"/>
        <w:left w:val="none" w:sz="0" w:space="0" w:color="auto"/>
        <w:bottom w:val="none" w:sz="0" w:space="0" w:color="auto"/>
        <w:right w:val="none" w:sz="0" w:space="0" w:color="auto"/>
      </w:divBdr>
    </w:div>
    <w:div w:id="900941800">
      <w:bodyDiv w:val="1"/>
      <w:marLeft w:val="0"/>
      <w:marRight w:val="0"/>
      <w:marTop w:val="0"/>
      <w:marBottom w:val="0"/>
      <w:divBdr>
        <w:top w:val="none" w:sz="0" w:space="0" w:color="auto"/>
        <w:left w:val="none" w:sz="0" w:space="0" w:color="auto"/>
        <w:bottom w:val="none" w:sz="0" w:space="0" w:color="auto"/>
        <w:right w:val="none" w:sz="0" w:space="0" w:color="auto"/>
      </w:divBdr>
    </w:div>
    <w:div w:id="909196920">
      <w:bodyDiv w:val="1"/>
      <w:marLeft w:val="0"/>
      <w:marRight w:val="0"/>
      <w:marTop w:val="0"/>
      <w:marBottom w:val="0"/>
      <w:divBdr>
        <w:top w:val="none" w:sz="0" w:space="0" w:color="auto"/>
        <w:left w:val="none" w:sz="0" w:space="0" w:color="auto"/>
        <w:bottom w:val="none" w:sz="0" w:space="0" w:color="auto"/>
        <w:right w:val="none" w:sz="0" w:space="0" w:color="auto"/>
      </w:divBdr>
    </w:div>
    <w:div w:id="917903267">
      <w:bodyDiv w:val="1"/>
      <w:marLeft w:val="0"/>
      <w:marRight w:val="0"/>
      <w:marTop w:val="0"/>
      <w:marBottom w:val="0"/>
      <w:divBdr>
        <w:top w:val="none" w:sz="0" w:space="0" w:color="auto"/>
        <w:left w:val="none" w:sz="0" w:space="0" w:color="auto"/>
        <w:bottom w:val="none" w:sz="0" w:space="0" w:color="auto"/>
        <w:right w:val="none" w:sz="0" w:space="0" w:color="auto"/>
      </w:divBdr>
    </w:div>
    <w:div w:id="948314803">
      <w:bodyDiv w:val="1"/>
      <w:marLeft w:val="0"/>
      <w:marRight w:val="0"/>
      <w:marTop w:val="0"/>
      <w:marBottom w:val="0"/>
      <w:divBdr>
        <w:top w:val="none" w:sz="0" w:space="0" w:color="auto"/>
        <w:left w:val="none" w:sz="0" w:space="0" w:color="auto"/>
        <w:bottom w:val="none" w:sz="0" w:space="0" w:color="auto"/>
        <w:right w:val="none" w:sz="0" w:space="0" w:color="auto"/>
      </w:divBdr>
    </w:div>
    <w:div w:id="948467858">
      <w:bodyDiv w:val="1"/>
      <w:marLeft w:val="0"/>
      <w:marRight w:val="0"/>
      <w:marTop w:val="0"/>
      <w:marBottom w:val="0"/>
      <w:divBdr>
        <w:top w:val="none" w:sz="0" w:space="0" w:color="auto"/>
        <w:left w:val="none" w:sz="0" w:space="0" w:color="auto"/>
        <w:bottom w:val="none" w:sz="0" w:space="0" w:color="auto"/>
        <w:right w:val="none" w:sz="0" w:space="0" w:color="auto"/>
      </w:divBdr>
    </w:div>
    <w:div w:id="957179666">
      <w:bodyDiv w:val="1"/>
      <w:marLeft w:val="0"/>
      <w:marRight w:val="0"/>
      <w:marTop w:val="0"/>
      <w:marBottom w:val="0"/>
      <w:divBdr>
        <w:top w:val="none" w:sz="0" w:space="0" w:color="auto"/>
        <w:left w:val="none" w:sz="0" w:space="0" w:color="auto"/>
        <w:bottom w:val="none" w:sz="0" w:space="0" w:color="auto"/>
        <w:right w:val="none" w:sz="0" w:space="0" w:color="auto"/>
      </w:divBdr>
    </w:div>
    <w:div w:id="960838074">
      <w:bodyDiv w:val="1"/>
      <w:marLeft w:val="0"/>
      <w:marRight w:val="0"/>
      <w:marTop w:val="0"/>
      <w:marBottom w:val="0"/>
      <w:divBdr>
        <w:top w:val="none" w:sz="0" w:space="0" w:color="auto"/>
        <w:left w:val="none" w:sz="0" w:space="0" w:color="auto"/>
        <w:bottom w:val="none" w:sz="0" w:space="0" w:color="auto"/>
        <w:right w:val="none" w:sz="0" w:space="0" w:color="auto"/>
      </w:divBdr>
    </w:div>
    <w:div w:id="972711309">
      <w:bodyDiv w:val="1"/>
      <w:marLeft w:val="0"/>
      <w:marRight w:val="0"/>
      <w:marTop w:val="0"/>
      <w:marBottom w:val="0"/>
      <w:divBdr>
        <w:top w:val="none" w:sz="0" w:space="0" w:color="auto"/>
        <w:left w:val="none" w:sz="0" w:space="0" w:color="auto"/>
        <w:bottom w:val="none" w:sz="0" w:space="0" w:color="auto"/>
        <w:right w:val="none" w:sz="0" w:space="0" w:color="auto"/>
      </w:divBdr>
    </w:div>
    <w:div w:id="978650022">
      <w:bodyDiv w:val="1"/>
      <w:marLeft w:val="0"/>
      <w:marRight w:val="0"/>
      <w:marTop w:val="0"/>
      <w:marBottom w:val="0"/>
      <w:divBdr>
        <w:top w:val="none" w:sz="0" w:space="0" w:color="auto"/>
        <w:left w:val="none" w:sz="0" w:space="0" w:color="auto"/>
        <w:bottom w:val="none" w:sz="0" w:space="0" w:color="auto"/>
        <w:right w:val="none" w:sz="0" w:space="0" w:color="auto"/>
      </w:divBdr>
    </w:div>
    <w:div w:id="1008557606">
      <w:bodyDiv w:val="1"/>
      <w:marLeft w:val="0"/>
      <w:marRight w:val="0"/>
      <w:marTop w:val="0"/>
      <w:marBottom w:val="0"/>
      <w:divBdr>
        <w:top w:val="none" w:sz="0" w:space="0" w:color="auto"/>
        <w:left w:val="none" w:sz="0" w:space="0" w:color="auto"/>
        <w:bottom w:val="none" w:sz="0" w:space="0" w:color="auto"/>
        <w:right w:val="none" w:sz="0" w:space="0" w:color="auto"/>
      </w:divBdr>
    </w:div>
    <w:div w:id="1046443952">
      <w:bodyDiv w:val="1"/>
      <w:marLeft w:val="0"/>
      <w:marRight w:val="0"/>
      <w:marTop w:val="0"/>
      <w:marBottom w:val="0"/>
      <w:divBdr>
        <w:top w:val="none" w:sz="0" w:space="0" w:color="auto"/>
        <w:left w:val="none" w:sz="0" w:space="0" w:color="auto"/>
        <w:bottom w:val="none" w:sz="0" w:space="0" w:color="auto"/>
        <w:right w:val="none" w:sz="0" w:space="0" w:color="auto"/>
      </w:divBdr>
    </w:div>
    <w:div w:id="1059472172">
      <w:bodyDiv w:val="1"/>
      <w:marLeft w:val="0"/>
      <w:marRight w:val="0"/>
      <w:marTop w:val="0"/>
      <w:marBottom w:val="0"/>
      <w:divBdr>
        <w:top w:val="none" w:sz="0" w:space="0" w:color="auto"/>
        <w:left w:val="none" w:sz="0" w:space="0" w:color="auto"/>
        <w:bottom w:val="none" w:sz="0" w:space="0" w:color="auto"/>
        <w:right w:val="none" w:sz="0" w:space="0" w:color="auto"/>
      </w:divBdr>
    </w:div>
    <w:div w:id="1093862578">
      <w:bodyDiv w:val="1"/>
      <w:marLeft w:val="0"/>
      <w:marRight w:val="0"/>
      <w:marTop w:val="0"/>
      <w:marBottom w:val="0"/>
      <w:divBdr>
        <w:top w:val="none" w:sz="0" w:space="0" w:color="auto"/>
        <w:left w:val="none" w:sz="0" w:space="0" w:color="auto"/>
        <w:bottom w:val="none" w:sz="0" w:space="0" w:color="auto"/>
        <w:right w:val="none" w:sz="0" w:space="0" w:color="auto"/>
      </w:divBdr>
    </w:div>
    <w:div w:id="1124621075">
      <w:bodyDiv w:val="1"/>
      <w:marLeft w:val="0"/>
      <w:marRight w:val="0"/>
      <w:marTop w:val="0"/>
      <w:marBottom w:val="0"/>
      <w:divBdr>
        <w:top w:val="none" w:sz="0" w:space="0" w:color="auto"/>
        <w:left w:val="none" w:sz="0" w:space="0" w:color="auto"/>
        <w:bottom w:val="none" w:sz="0" w:space="0" w:color="auto"/>
        <w:right w:val="none" w:sz="0" w:space="0" w:color="auto"/>
      </w:divBdr>
    </w:div>
    <w:div w:id="1139688709">
      <w:bodyDiv w:val="1"/>
      <w:marLeft w:val="0"/>
      <w:marRight w:val="0"/>
      <w:marTop w:val="0"/>
      <w:marBottom w:val="0"/>
      <w:divBdr>
        <w:top w:val="none" w:sz="0" w:space="0" w:color="auto"/>
        <w:left w:val="none" w:sz="0" w:space="0" w:color="auto"/>
        <w:bottom w:val="none" w:sz="0" w:space="0" w:color="auto"/>
        <w:right w:val="none" w:sz="0" w:space="0" w:color="auto"/>
      </w:divBdr>
    </w:div>
    <w:div w:id="1152870798">
      <w:bodyDiv w:val="1"/>
      <w:marLeft w:val="0"/>
      <w:marRight w:val="0"/>
      <w:marTop w:val="0"/>
      <w:marBottom w:val="0"/>
      <w:divBdr>
        <w:top w:val="none" w:sz="0" w:space="0" w:color="auto"/>
        <w:left w:val="none" w:sz="0" w:space="0" w:color="auto"/>
        <w:bottom w:val="none" w:sz="0" w:space="0" w:color="auto"/>
        <w:right w:val="none" w:sz="0" w:space="0" w:color="auto"/>
      </w:divBdr>
    </w:div>
    <w:div w:id="1192954880">
      <w:bodyDiv w:val="1"/>
      <w:marLeft w:val="0"/>
      <w:marRight w:val="0"/>
      <w:marTop w:val="0"/>
      <w:marBottom w:val="0"/>
      <w:divBdr>
        <w:top w:val="none" w:sz="0" w:space="0" w:color="auto"/>
        <w:left w:val="none" w:sz="0" w:space="0" w:color="auto"/>
        <w:bottom w:val="none" w:sz="0" w:space="0" w:color="auto"/>
        <w:right w:val="none" w:sz="0" w:space="0" w:color="auto"/>
      </w:divBdr>
    </w:div>
    <w:div w:id="1194271367">
      <w:bodyDiv w:val="1"/>
      <w:marLeft w:val="0"/>
      <w:marRight w:val="0"/>
      <w:marTop w:val="0"/>
      <w:marBottom w:val="0"/>
      <w:divBdr>
        <w:top w:val="none" w:sz="0" w:space="0" w:color="auto"/>
        <w:left w:val="none" w:sz="0" w:space="0" w:color="auto"/>
        <w:bottom w:val="none" w:sz="0" w:space="0" w:color="auto"/>
        <w:right w:val="none" w:sz="0" w:space="0" w:color="auto"/>
      </w:divBdr>
    </w:div>
    <w:div w:id="1203861065">
      <w:bodyDiv w:val="1"/>
      <w:marLeft w:val="0"/>
      <w:marRight w:val="0"/>
      <w:marTop w:val="0"/>
      <w:marBottom w:val="0"/>
      <w:divBdr>
        <w:top w:val="none" w:sz="0" w:space="0" w:color="auto"/>
        <w:left w:val="none" w:sz="0" w:space="0" w:color="auto"/>
        <w:bottom w:val="none" w:sz="0" w:space="0" w:color="auto"/>
        <w:right w:val="none" w:sz="0" w:space="0" w:color="auto"/>
      </w:divBdr>
    </w:div>
    <w:div w:id="1206986545">
      <w:bodyDiv w:val="1"/>
      <w:marLeft w:val="0"/>
      <w:marRight w:val="0"/>
      <w:marTop w:val="0"/>
      <w:marBottom w:val="0"/>
      <w:divBdr>
        <w:top w:val="none" w:sz="0" w:space="0" w:color="auto"/>
        <w:left w:val="none" w:sz="0" w:space="0" w:color="auto"/>
        <w:bottom w:val="none" w:sz="0" w:space="0" w:color="auto"/>
        <w:right w:val="none" w:sz="0" w:space="0" w:color="auto"/>
      </w:divBdr>
    </w:div>
    <w:div w:id="1223059136">
      <w:bodyDiv w:val="1"/>
      <w:marLeft w:val="0"/>
      <w:marRight w:val="0"/>
      <w:marTop w:val="0"/>
      <w:marBottom w:val="0"/>
      <w:divBdr>
        <w:top w:val="none" w:sz="0" w:space="0" w:color="auto"/>
        <w:left w:val="none" w:sz="0" w:space="0" w:color="auto"/>
        <w:bottom w:val="none" w:sz="0" w:space="0" w:color="auto"/>
        <w:right w:val="none" w:sz="0" w:space="0" w:color="auto"/>
      </w:divBdr>
    </w:div>
    <w:div w:id="1256405432">
      <w:bodyDiv w:val="1"/>
      <w:marLeft w:val="0"/>
      <w:marRight w:val="0"/>
      <w:marTop w:val="0"/>
      <w:marBottom w:val="0"/>
      <w:divBdr>
        <w:top w:val="none" w:sz="0" w:space="0" w:color="auto"/>
        <w:left w:val="none" w:sz="0" w:space="0" w:color="auto"/>
        <w:bottom w:val="none" w:sz="0" w:space="0" w:color="auto"/>
        <w:right w:val="none" w:sz="0" w:space="0" w:color="auto"/>
      </w:divBdr>
    </w:div>
    <w:div w:id="1291596164">
      <w:bodyDiv w:val="1"/>
      <w:marLeft w:val="0"/>
      <w:marRight w:val="0"/>
      <w:marTop w:val="0"/>
      <w:marBottom w:val="0"/>
      <w:divBdr>
        <w:top w:val="none" w:sz="0" w:space="0" w:color="auto"/>
        <w:left w:val="none" w:sz="0" w:space="0" w:color="auto"/>
        <w:bottom w:val="none" w:sz="0" w:space="0" w:color="auto"/>
        <w:right w:val="none" w:sz="0" w:space="0" w:color="auto"/>
      </w:divBdr>
    </w:div>
    <w:div w:id="1300456300">
      <w:bodyDiv w:val="1"/>
      <w:marLeft w:val="0"/>
      <w:marRight w:val="0"/>
      <w:marTop w:val="0"/>
      <w:marBottom w:val="0"/>
      <w:divBdr>
        <w:top w:val="none" w:sz="0" w:space="0" w:color="auto"/>
        <w:left w:val="none" w:sz="0" w:space="0" w:color="auto"/>
        <w:bottom w:val="none" w:sz="0" w:space="0" w:color="auto"/>
        <w:right w:val="none" w:sz="0" w:space="0" w:color="auto"/>
      </w:divBdr>
    </w:div>
    <w:div w:id="1319310099">
      <w:bodyDiv w:val="1"/>
      <w:marLeft w:val="0"/>
      <w:marRight w:val="0"/>
      <w:marTop w:val="0"/>
      <w:marBottom w:val="0"/>
      <w:divBdr>
        <w:top w:val="none" w:sz="0" w:space="0" w:color="auto"/>
        <w:left w:val="none" w:sz="0" w:space="0" w:color="auto"/>
        <w:bottom w:val="none" w:sz="0" w:space="0" w:color="auto"/>
        <w:right w:val="none" w:sz="0" w:space="0" w:color="auto"/>
      </w:divBdr>
    </w:div>
    <w:div w:id="1323893595">
      <w:bodyDiv w:val="1"/>
      <w:marLeft w:val="0"/>
      <w:marRight w:val="0"/>
      <w:marTop w:val="0"/>
      <w:marBottom w:val="0"/>
      <w:divBdr>
        <w:top w:val="none" w:sz="0" w:space="0" w:color="auto"/>
        <w:left w:val="none" w:sz="0" w:space="0" w:color="auto"/>
        <w:bottom w:val="none" w:sz="0" w:space="0" w:color="auto"/>
        <w:right w:val="none" w:sz="0" w:space="0" w:color="auto"/>
      </w:divBdr>
    </w:div>
    <w:div w:id="1328090552">
      <w:bodyDiv w:val="1"/>
      <w:marLeft w:val="0"/>
      <w:marRight w:val="0"/>
      <w:marTop w:val="0"/>
      <w:marBottom w:val="0"/>
      <w:divBdr>
        <w:top w:val="none" w:sz="0" w:space="0" w:color="auto"/>
        <w:left w:val="none" w:sz="0" w:space="0" w:color="auto"/>
        <w:bottom w:val="none" w:sz="0" w:space="0" w:color="auto"/>
        <w:right w:val="none" w:sz="0" w:space="0" w:color="auto"/>
      </w:divBdr>
    </w:div>
    <w:div w:id="1359044992">
      <w:bodyDiv w:val="1"/>
      <w:marLeft w:val="0"/>
      <w:marRight w:val="0"/>
      <w:marTop w:val="0"/>
      <w:marBottom w:val="0"/>
      <w:divBdr>
        <w:top w:val="none" w:sz="0" w:space="0" w:color="auto"/>
        <w:left w:val="none" w:sz="0" w:space="0" w:color="auto"/>
        <w:bottom w:val="none" w:sz="0" w:space="0" w:color="auto"/>
        <w:right w:val="none" w:sz="0" w:space="0" w:color="auto"/>
      </w:divBdr>
    </w:div>
    <w:div w:id="1380125274">
      <w:bodyDiv w:val="1"/>
      <w:marLeft w:val="0"/>
      <w:marRight w:val="0"/>
      <w:marTop w:val="0"/>
      <w:marBottom w:val="0"/>
      <w:divBdr>
        <w:top w:val="none" w:sz="0" w:space="0" w:color="auto"/>
        <w:left w:val="none" w:sz="0" w:space="0" w:color="auto"/>
        <w:bottom w:val="none" w:sz="0" w:space="0" w:color="auto"/>
        <w:right w:val="none" w:sz="0" w:space="0" w:color="auto"/>
      </w:divBdr>
    </w:div>
    <w:div w:id="1381980426">
      <w:bodyDiv w:val="1"/>
      <w:marLeft w:val="0"/>
      <w:marRight w:val="0"/>
      <w:marTop w:val="0"/>
      <w:marBottom w:val="0"/>
      <w:divBdr>
        <w:top w:val="none" w:sz="0" w:space="0" w:color="auto"/>
        <w:left w:val="none" w:sz="0" w:space="0" w:color="auto"/>
        <w:bottom w:val="none" w:sz="0" w:space="0" w:color="auto"/>
        <w:right w:val="none" w:sz="0" w:space="0" w:color="auto"/>
      </w:divBdr>
    </w:div>
    <w:div w:id="1400127737">
      <w:bodyDiv w:val="1"/>
      <w:marLeft w:val="0"/>
      <w:marRight w:val="0"/>
      <w:marTop w:val="0"/>
      <w:marBottom w:val="0"/>
      <w:divBdr>
        <w:top w:val="none" w:sz="0" w:space="0" w:color="auto"/>
        <w:left w:val="none" w:sz="0" w:space="0" w:color="auto"/>
        <w:bottom w:val="none" w:sz="0" w:space="0" w:color="auto"/>
        <w:right w:val="none" w:sz="0" w:space="0" w:color="auto"/>
      </w:divBdr>
    </w:div>
    <w:div w:id="1407528868">
      <w:bodyDiv w:val="1"/>
      <w:marLeft w:val="0"/>
      <w:marRight w:val="0"/>
      <w:marTop w:val="0"/>
      <w:marBottom w:val="0"/>
      <w:divBdr>
        <w:top w:val="none" w:sz="0" w:space="0" w:color="auto"/>
        <w:left w:val="none" w:sz="0" w:space="0" w:color="auto"/>
        <w:bottom w:val="none" w:sz="0" w:space="0" w:color="auto"/>
        <w:right w:val="none" w:sz="0" w:space="0" w:color="auto"/>
      </w:divBdr>
    </w:div>
    <w:div w:id="1418793883">
      <w:bodyDiv w:val="1"/>
      <w:marLeft w:val="0"/>
      <w:marRight w:val="0"/>
      <w:marTop w:val="0"/>
      <w:marBottom w:val="0"/>
      <w:divBdr>
        <w:top w:val="none" w:sz="0" w:space="0" w:color="auto"/>
        <w:left w:val="none" w:sz="0" w:space="0" w:color="auto"/>
        <w:bottom w:val="none" w:sz="0" w:space="0" w:color="auto"/>
        <w:right w:val="none" w:sz="0" w:space="0" w:color="auto"/>
      </w:divBdr>
    </w:div>
    <w:div w:id="1463376983">
      <w:bodyDiv w:val="1"/>
      <w:marLeft w:val="0"/>
      <w:marRight w:val="0"/>
      <w:marTop w:val="0"/>
      <w:marBottom w:val="0"/>
      <w:divBdr>
        <w:top w:val="none" w:sz="0" w:space="0" w:color="auto"/>
        <w:left w:val="none" w:sz="0" w:space="0" w:color="auto"/>
        <w:bottom w:val="none" w:sz="0" w:space="0" w:color="auto"/>
        <w:right w:val="none" w:sz="0" w:space="0" w:color="auto"/>
      </w:divBdr>
    </w:div>
    <w:div w:id="1502163808">
      <w:bodyDiv w:val="1"/>
      <w:marLeft w:val="0"/>
      <w:marRight w:val="0"/>
      <w:marTop w:val="0"/>
      <w:marBottom w:val="0"/>
      <w:divBdr>
        <w:top w:val="none" w:sz="0" w:space="0" w:color="auto"/>
        <w:left w:val="none" w:sz="0" w:space="0" w:color="auto"/>
        <w:bottom w:val="none" w:sz="0" w:space="0" w:color="auto"/>
        <w:right w:val="none" w:sz="0" w:space="0" w:color="auto"/>
      </w:divBdr>
    </w:div>
    <w:div w:id="1573273341">
      <w:bodyDiv w:val="1"/>
      <w:marLeft w:val="0"/>
      <w:marRight w:val="0"/>
      <w:marTop w:val="0"/>
      <w:marBottom w:val="0"/>
      <w:divBdr>
        <w:top w:val="none" w:sz="0" w:space="0" w:color="auto"/>
        <w:left w:val="none" w:sz="0" w:space="0" w:color="auto"/>
        <w:bottom w:val="none" w:sz="0" w:space="0" w:color="auto"/>
        <w:right w:val="none" w:sz="0" w:space="0" w:color="auto"/>
      </w:divBdr>
    </w:div>
    <w:div w:id="1636375890">
      <w:bodyDiv w:val="1"/>
      <w:marLeft w:val="0"/>
      <w:marRight w:val="0"/>
      <w:marTop w:val="0"/>
      <w:marBottom w:val="0"/>
      <w:divBdr>
        <w:top w:val="none" w:sz="0" w:space="0" w:color="auto"/>
        <w:left w:val="none" w:sz="0" w:space="0" w:color="auto"/>
        <w:bottom w:val="none" w:sz="0" w:space="0" w:color="auto"/>
        <w:right w:val="none" w:sz="0" w:space="0" w:color="auto"/>
      </w:divBdr>
    </w:div>
    <w:div w:id="1652713989">
      <w:bodyDiv w:val="1"/>
      <w:marLeft w:val="0"/>
      <w:marRight w:val="0"/>
      <w:marTop w:val="0"/>
      <w:marBottom w:val="0"/>
      <w:divBdr>
        <w:top w:val="none" w:sz="0" w:space="0" w:color="auto"/>
        <w:left w:val="none" w:sz="0" w:space="0" w:color="auto"/>
        <w:bottom w:val="none" w:sz="0" w:space="0" w:color="auto"/>
        <w:right w:val="none" w:sz="0" w:space="0" w:color="auto"/>
      </w:divBdr>
    </w:div>
    <w:div w:id="1682774948">
      <w:bodyDiv w:val="1"/>
      <w:marLeft w:val="0"/>
      <w:marRight w:val="0"/>
      <w:marTop w:val="0"/>
      <w:marBottom w:val="0"/>
      <w:divBdr>
        <w:top w:val="none" w:sz="0" w:space="0" w:color="auto"/>
        <w:left w:val="none" w:sz="0" w:space="0" w:color="auto"/>
        <w:bottom w:val="none" w:sz="0" w:space="0" w:color="auto"/>
        <w:right w:val="none" w:sz="0" w:space="0" w:color="auto"/>
      </w:divBdr>
    </w:div>
    <w:div w:id="1716008864">
      <w:bodyDiv w:val="1"/>
      <w:marLeft w:val="0"/>
      <w:marRight w:val="0"/>
      <w:marTop w:val="0"/>
      <w:marBottom w:val="0"/>
      <w:divBdr>
        <w:top w:val="none" w:sz="0" w:space="0" w:color="auto"/>
        <w:left w:val="none" w:sz="0" w:space="0" w:color="auto"/>
        <w:bottom w:val="none" w:sz="0" w:space="0" w:color="auto"/>
        <w:right w:val="none" w:sz="0" w:space="0" w:color="auto"/>
      </w:divBdr>
    </w:div>
    <w:div w:id="1869564771">
      <w:bodyDiv w:val="1"/>
      <w:marLeft w:val="0"/>
      <w:marRight w:val="0"/>
      <w:marTop w:val="0"/>
      <w:marBottom w:val="0"/>
      <w:divBdr>
        <w:top w:val="none" w:sz="0" w:space="0" w:color="auto"/>
        <w:left w:val="none" w:sz="0" w:space="0" w:color="auto"/>
        <w:bottom w:val="none" w:sz="0" w:space="0" w:color="auto"/>
        <w:right w:val="none" w:sz="0" w:space="0" w:color="auto"/>
      </w:divBdr>
    </w:div>
    <w:div w:id="1930847036">
      <w:bodyDiv w:val="1"/>
      <w:marLeft w:val="0"/>
      <w:marRight w:val="0"/>
      <w:marTop w:val="0"/>
      <w:marBottom w:val="0"/>
      <w:divBdr>
        <w:top w:val="none" w:sz="0" w:space="0" w:color="auto"/>
        <w:left w:val="none" w:sz="0" w:space="0" w:color="auto"/>
        <w:bottom w:val="none" w:sz="0" w:space="0" w:color="auto"/>
        <w:right w:val="none" w:sz="0" w:space="0" w:color="auto"/>
      </w:divBdr>
    </w:div>
    <w:div w:id="1973709786">
      <w:bodyDiv w:val="1"/>
      <w:marLeft w:val="0"/>
      <w:marRight w:val="0"/>
      <w:marTop w:val="0"/>
      <w:marBottom w:val="0"/>
      <w:divBdr>
        <w:top w:val="none" w:sz="0" w:space="0" w:color="auto"/>
        <w:left w:val="none" w:sz="0" w:space="0" w:color="auto"/>
        <w:bottom w:val="none" w:sz="0" w:space="0" w:color="auto"/>
        <w:right w:val="none" w:sz="0" w:space="0" w:color="auto"/>
      </w:divBdr>
    </w:div>
    <w:div w:id="1983077221">
      <w:bodyDiv w:val="1"/>
      <w:marLeft w:val="0"/>
      <w:marRight w:val="0"/>
      <w:marTop w:val="0"/>
      <w:marBottom w:val="0"/>
      <w:divBdr>
        <w:top w:val="none" w:sz="0" w:space="0" w:color="auto"/>
        <w:left w:val="none" w:sz="0" w:space="0" w:color="auto"/>
        <w:bottom w:val="none" w:sz="0" w:space="0" w:color="auto"/>
        <w:right w:val="none" w:sz="0" w:space="0" w:color="auto"/>
      </w:divBdr>
    </w:div>
    <w:div w:id="2003698522">
      <w:bodyDiv w:val="1"/>
      <w:marLeft w:val="0"/>
      <w:marRight w:val="0"/>
      <w:marTop w:val="0"/>
      <w:marBottom w:val="0"/>
      <w:divBdr>
        <w:top w:val="none" w:sz="0" w:space="0" w:color="auto"/>
        <w:left w:val="none" w:sz="0" w:space="0" w:color="auto"/>
        <w:bottom w:val="none" w:sz="0" w:space="0" w:color="auto"/>
        <w:right w:val="none" w:sz="0" w:space="0" w:color="auto"/>
      </w:divBdr>
    </w:div>
    <w:div w:id="2011524230">
      <w:bodyDiv w:val="1"/>
      <w:marLeft w:val="0"/>
      <w:marRight w:val="0"/>
      <w:marTop w:val="0"/>
      <w:marBottom w:val="0"/>
      <w:divBdr>
        <w:top w:val="none" w:sz="0" w:space="0" w:color="auto"/>
        <w:left w:val="none" w:sz="0" w:space="0" w:color="auto"/>
        <w:bottom w:val="none" w:sz="0" w:space="0" w:color="auto"/>
        <w:right w:val="none" w:sz="0" w:space="0" w:color="auto"/>
      </w:divBdr>
    </w:div>
    <w:div w:id="2020111021">
      <w:bodyDiv w:val="1"/>
      <w:marLeft w:val="0"/>
      <w:marRight w:val="0"/>
      <w:marTop w:val="0"/>
      <w:marBottom w:val="0"/>
      <w:divBdr>
        <w:top w:val="none" w:sz="0" w:space="0" w:color="auto"/>
        <w:left w:val="none" w:sz="0" w:space="0" w:color="auto"/>
        <w:bottom w:val="none" w:sz="0" w:space="0" w:color="auto"/>
        <w:right w:val="none" w:sz="0" w:space="0" w:color="auto"/>
      </w:divBdr>
    </w:div>
    <w:div w:id="2036274625">
      <w:bodyDiv w:val="1"/>
      <w:marLeft w:val="0"/>
      <w:marRight w:val="0"/>
      <w:marTop w:val="0"/>
      <w:marBottom w:val="0"/>
      <w:divBdr>
        <w:top w:val="none" w:sz="0" w:space="0" w:color="auto"/>
        <w:left w:val="none" w:sz="0" w:space="0" w:color="auto"/>
        <w:bottom w:val="none" w:sz="0" w:space="0" w:color="auto"/>
        <w:right w:val="none" w:sz="0" w:space="0" w:color="auto"/>
      </w:divBdr>
    </w:div>
    <w:div w:id="2042437900">
      <w:bodyDiv w:val="1"/>
      <w:marLeft w:val="0"/>
      <w:marRight w:val="0"/>
      <w:marTop w:val="0"/>
      <w:marBottom w:val="0"/>
      <w:divBdr>
        <w:top w:val="none" w:sz="0" w:space="0" w:color="auto"/>
        <w:left w:val="none" w:sz="0" w:space="0" w:color="auto"/>
        <w:bottom w:val="none" w:sz="0" w:space="0" w:color="auto"/>
        <w:right w:val="none" w:sz="0" w:space="0" w:color="auto"/>
      </w:divBdr>
    </w:div>
    <w:div w:id="2060544368">
      <w:bodyDiv w:val="1"/>
      <w:marLeft w:val="0"/>
      <w:marRight w:val="0"/>
      <w:marTop w:val="0"/>
      <w:marBottom w:val="0"/>
      <w:divBdr>
        <w:top w:val="none" w:sz="0" w:space="0" w:color="auto"/>
        <w:left w:val="none" w:sz="0" w:space="0" w:color="auto"/>
        <w:bottom w:val="none" w:sz="0" w:space="0" w:color="auto"/>
        <w:right w:val="none" w:sz="0" w:space="0" w:color="auto"/>
      </w:divBdr>
    </w:div>
    <w:div w:id="2132936803">
      <w:bodyDiv w:val="1"/>
      <w:marLeft w:val="0"/>
      <w:marRight w:val="0"/>
      <w:marTop w:val="0"/>
      <w:marBottom w:val="0"/>
      <w:divBdr>
        <w:top w:val="none" w:sz="0" w:space="0" w:color="auto"/>
        <w:left w:val="none" w:sz="0" w:space="0" w:color="auto"/>
        <w:bottom w:val="none" w:sz="0" w:space="0" w:color="auto"/>
        <w:right w:val="none" w:sz="0" w:space="0" w:color="auto"/>
      </w:divBdr>
    </w:div>
    <w:div w:id="2145346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This is illustrative financial statements for the year 30 June 2019</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6D77BA75D44BC469ABAE46C07B5E9FF" ma:contentTypeVersion="1" ma:contentTypeDescription="Create a new document." ma:contentTypeScope="" ma:versionID="fe50b6b98f897cf800d4d84fb3dd0e49">
  <xsd:schema xmlns:xsd="http://www.w3.org/2001/XMLSchema" xmlns:xs="http://www.w3.org/2001/XMLSchema" xmlns:p="http://schemas.microsoft.com/office/2006/metadata/properties" xmlns:ns1="http://schemas.microsoft.com/sharepoint/v3" targetNamespace="http://schemas.microsoft.com/office/2006/metadata/properties" ma:root="true" ma:fieldsID="a447206dab0015f8b9f8924535193e8c"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4529B1C7-0005-4E4C-B270-9206846CDBBD}"/>
</file>

<file path=customXml/itemProps2.xml><?xml version="1.0" encoding="utf-8"?>
<ds:datastoreItem xmlns:ds="http://schemas.openxmlformats.org/officeDocument/2006/customXml" ds:itemID="{6C5ADF73-1106-44C1-A840-60D42A0C1B70}"/>
</file>

<file path=customXml/itemProps3.xml><?xml version="1.0" encoding="utf-8"?>
<ds:datastoreItem xmlns:ds="http://schemas.openxmlformats.org/officeDocument/2006/customXml" ds:itemID="{A865FE77-45E9-4CE3-982D-8B100EEB6D94}"/>
</file>

<file path=customXml/itemProps4.xml><?xml version="1.0" encoding="utf-8"?>
<ds:datastoreItem xmlns:ds="http://schemas.openxmlformats.org/officeDocument/2006/customXml" ds:itemID="{CE4B50BD-FF5B-4D4D-B3EB-19705549BE4D}"/>
</file>

<file path=customXml/itemProps5.xml><?xml version="1.0" encoding="utf-8"?>
<ds:datastoreItem xmlns:ds="http://schemas.openxmlformats.org/officeDocument/2006/customXml" ds:itemID="{BF3D0D21-5489-418D-AF3C-C7EBEBE1818E}"/>
</file>

<file path=docProps/app.xml><?xml version="1.0" encoding="utf-8"?>
<Properties xmlns="http://schemas.openxmlformats.org/officeDocument/2006/extended-properties" xmlns:vt="http://schemas.openxmlformats.org/officeDocument/2006/docPropsVTypes">
  <Template>Normal</Template>
  <TotalTime>634</TotalTime>
  <Pages>1</Pages>
  <Words>25318</Words>
  <Characters>144318</Characters>
  <Application>Microsoft Office Word</Application>
  <DocSecurity>0</DocSecurity>
  <Lines>1202</Lines>
  <Paragraphs>338</Paragraphs>
  <ScaleCrop>false</ScaleCrop>
  <HeadingPairs>
    <vt:vector size="2" baseType="variant">
      <vt:variant>
        <vt:lpstr>Title</vt:lpstr>
      </vt:variant>
      <vt:variant>
        <vt:i4>1</vt:i4>
      </vt:variant>
    </vt:vector>
  </HeadingPairs>
  <TitlesOfParts>
    <vt:vector size="1" baseType="lpstr">
      <vt:lpstr>BATHO PELE CITY MUNICIPALITY</vt:lpstr>
    </vt:vector>
  </TitlesOfParts>
  <Company/>
  <LinksUpToDate>false</LinksUpToDate>
  <CharactersWithSpaces>169298</CharactersWithSpaces>
  <SharedDoc>false</SharedDoc>
  <HLinks>
    <vt:vector size="516" baseType="variant">
      <vt:variant>
        <vt:i4>1048638</vt:i4>
      </vt:variant>
      <vt:variant>
        <vt:i4>638</vt:i4>
      </vt:variant>
      <vt:variant>
        <vt:i4>0</vt:i4>
      </vt:variant>
      <vt:variant>
        <vt:i4>5</vt:i4>
      </vt:variant>
      <vt:variant>
        <vt:lpwstr/>
      </vt:variant>
      <vt:variant>
        <vt:lpwstr>_Toc168306744</vt:lpwstr>
      </vt:variant>
      <vt:variant>
        <vt:i4>1048638</vt:i4>
      </vt:variant>
      <vt:variant>
        <vt:i4>632</vt:i4>
      </vt:variant>
      <vt:variant>
        <vt:i4>0</vt:i4>
      </vt:variant>
      <vt:variant>
        <vt:i4>5</vt:i4>
      </vt:variant>
      <vt:variant>
        <vt:lpwstr/>
      </vt:variant>
      <vt:variant>
        <vt:lpwstr>_Toc168306743</vt:lpwstr>
      </vt:variant>
      <vt:variant>
        <vt:i4>1048638</vt:i4>
      </vt:variant>
      <vt:variant>
        <vt:i4>626</vt:i4>
      </vt:variant>
      <vt:variant>
        <vt:i4>0</vt:i4>
      </vt:variant>
      <vt:variant>
        <vt:i4>5</vt:i4>
      </vt:variant>
      <vt:variant>
        <vt:lpwstr/>
      </vt:variant>
      <vt:variant>
        <vt:lpwstr>_Toc168306742</vt:lpwstr>
      </vt:variant>
      <vt:variant>
        <vt:i4>1048638</vt:i4>
      </vt:variant>
      <vt:variant>
        <vt:i4>620</vt:i4>
      </vt:variant>
      <vt:variant>
        <vt:i4>0</vt:i4>
      </vt:variant>
      <vt:variant>
        <vt:i4>5</vt:i4>
      </vt:variant>
      <vt:variant>
        <vt:lpwstr/>
      </vt:variant>
      <vt:variant>
        <vt:lpwstr>_Toc168306741</vt:lpwstr>
      </vt:variant>
      <vt:variant>
        <vt:i4>1048638</vt:i4>
      </vt:variant>
      <vt:variant>
        <vt:i4>614</vt:i4>
      </vt:variant>
      <vt:variant>
        <vt:i4>0</vt:i4>
      </vt:variant>
      <vt:variant>
        <vt:i4>5</vt:i4>
      </vt:variant>
      <vt:variant>
        <vt:lpwstr/>
      </vt:variant>
      <vt:variant>
        <vt:lpwstr>_Toc168306740</vt:lpwstr>
      </vt:variant>
      <vt:variant>
        <vt:i4>1507390</vt:i4>
      </vt:variant>
      <vt:variant>
        <vt:i4>608</vt:i4>
      </vt:variant>
      <vt:variant>
        <vt:i4>0</vt:i4>
      </vt:variant>
      <vt:variant>
        <vt:i4>5</vt:i4>
      </vt:variant>
      <vt:variant>
        <vt:lpwstr/>
      </vt:variant>
      <vt:variant>
        <vt:lpwstr>_Toc168306739</vt:lpwstr>
      </vt:variant>
      <vt:variant>
        <vt:i4>1507390</vt:i4>
      </vt:variant>
      <vt:variant>
        <vt:i4>602</vt:i4>
      </vt:variant>
      <vt:variant>
        <vt:i4>0</vt:i4>
      </vt:variant>
      <vt:variant>
        <vt:i4>5</vt:i4>
      </vt:variant>
      <vt:variant>
        <vt:lpwstr/>
      </vt:variant>
      <vt:variant>
        <vt:lpwstr>_Toc168306738</vt:lpwstr>
      </vt:variant>
      <vt:variant>
        <vt:i4>1507390</vt:i4>
      </vt:variant>
      <vt:variant>
        <vt:i4>596</vt:i4>
      </vt:variant>
      <vt:variant>
        <vt:i4>0</vt:i4>
      </vt:variant>
      <vt:variant>
        <vt:i4>5</vt:i4>
      </vt:variant>
      <vt:variant>
        <vt:lpwstr/>
      </vt:variant>
      <vt:variant>
        <vt:lpwstr>_Toc168306737</vt:lpwstr>
      </vt:variant>
      <vt:variant>
        <vt:i4>1507390</vt:i4>
      </vt:variant>
      <vt:variant>
        <vt:i4>590</vt:i4>
      </vt:variant>
      <vt:variant>
        <vt:i4>0</vt:i4>
      </vt:variant>
      <vt:variant>
        <vt:i4>5</vt:i4>
      </vt:variant>
      <vt:variant>
        <vt:lpwstr/>
      </vt:variant>
      <vt:variant>
        <vt:lpwstr>_Toc168306736</vt:lpwstr>
      </vt:variant>
      <vt:variant>
        <vt:i4>1507390</vt:i4>
      </vt:variant>
      <vt:variant>
        <vt:i4>584</vt:i4>
      </vt:variant>
      <vt:variant>
        <vt:i4>0</vt:i4>
      </vt:variant>
      <vt:variant>
        <vt:i4>5</vt:i4>
      </vt:variant>
      <vt:variant>
        <vt:lpwstr/>
      </vt:variant>
      <vt:variant>
        <vt:lpwstr>_Toc168306735</vt:lpwstr>
      </vt:variant>
      <vt:variant>
        <vt:i4>1507390</vt:i4>
      </vt:variant>
      <vt:variant>
        <vt:i4>578</vt:i4>
      </vt:variant>
      <vt:variant>
        <vt:i4>0</vt:i4>
      </vt:variant>
      <vt:variant>
        <vt:i4>5</vt:i4>
      </vt:variant>
      <vt:variant>
        <vt:lpwstr/>
      </vt:variant>
      <vt:variant>
        <vt:lpwstr>_Toc168306734</vt:lpwstr>
      </vt:variant>
      <vt:variant>
        <vt:i4>1507390</vt:i4>
      </vt:variant>
      <vt:variant>
        <vt:i4>572</vt:i4>
      </vt:variant>
      <vt:variant>
        <vt:i4>0</vt:i4>
      </vt:variant>
      <vt:variant>
        <vt:i4>5</vt:i4>
      </vt:variant>
      <vt:variant>
        <vt:lpwstr/>
      </vt:variant>
      <vt:variant>
        <vt:lpwstr>_Toc168306733</vt:lpwstr>
      </vt:variant>
      <vt:variant>
        <vt:i4>1507390</vt:i4>
      </vt:variant>
      <vt:variant>
        <vt:i4>566</vt:i4>
      </vt:variant>
      <vt:variant>
        <vt:i4>0</vt:i4>
      </vt:variant>
      <vt:variant>
        <vt:i4>5</vt:i4>
      </vt:variant>
      <vt:variant>
        <vt:lpwstr/>
      </vt:variant>
      <vt:variant>
        <vt:lpwstr>_Toc168306732</vt:lpwstr>
      </vt:variant>
      <vt:variant>
        <vt:i4>1507390</vt:i4>
      </vt:variant>
      <vt:variant>
        <vt:i4>560</vt:i4>
      </vt:variant>
      <vt:variant>
        <vt:i4>0</vt:i4>
      </vt:variant>
      <vt:variant>
        <vt:i4>5</vt:i4>
      </vt:variant>
      <vt:variant>
        <vt:lpwstr/>
      </vt:variant>
      <vt:variant>
        <vt:lpwstr>_Toc168306731</vt:lpwstr>
      </vt:variant>
      <vt:variant>
        <vt:i4>1507390</vt:i4>
      </vt:variant>
      <vt:variant>
        <vt:i4>554</vt:i4>
      </vt:variant>
      <vt:variant>
        <vt:i4>0</vt:i4>
      </vt:variant>
      <vt:variant>
        <vt:i4>5</vt:i4>
      </vt:variant>
      <vt:variant>
        <vt:lpwstr/>
      </vt:variant>
      <vt:variant>
        <vt:lpwstr>_Toc168306730</vt:lpwstr>
      </vt:variant>
      <vt:variant>
        <vt:i4>1441854</vt:i4>
      </vt:variant>
      <vt:variant>
        <vt:i4>548</vt:i4>
      </vt:variant>
      <vt:variant>
        <vt:i4>0</vt:i4>
      </vt:variant>
      <vt:variant>
        <vt:i4>5</vt:i4>
      </vt:variant>
      <vt:variant>
        <vt:lpwstr/>
      </vt:variant>
      <vt:variant>
        <vt:lpwstr>_Toc168306729</vt:lpwstr>
      </vt:variant>
      <vt:variant>
        <vt:i4>1441854</vt:i4>
      </vt:variant>
      <vt:variant>
        <vt:i4>542</vt:i4>
      </vt:variant>
      <vt:variant>
        <vt:i4>0</vt:i4>
      </vt:variant>
      <vt:variant>
        <vt:i4>5</vt:i4>
      </vt:variant>
      <vt:variant>
        <vt:lpwstr/>
      </vt:variant>
      <vt:variant>
        <vt:lpwstr>_Toc168306728</vt:lpwstr>
      </vt:variant>
      <vt:variant>
        <vt:i4>1441854</vt:i4>
      </vt:variant>
      <vt:variant>
        <vt:i4>536</vt:i4>
      </vt:variant>
      <vt:variant>
        <vt:i4>0</vt:i4>
      </vt:variant>
      <vt:variant>
        <vt:i4>5</vt:i4>
      </vt:variant>
      <vt:variant>
        <vt:lpwstr/>
      </vt:variant>
      <vt:variant>
        <vt:lpwstr>_Toc168306727</vt:lpwstr>
      </vt:variant>
      <vt:variant>
        <vt:i4>1441854</vt:i4>
      </vt:variant>
      <vt:variant>
        <vt:i4>530</vt:i4>
      </vt:variant>
      <vt:variant>
        <vt:i4>0</vt:i4>
      </vt:variant>
      <vt:variant>
        <vt:i4>5</vt:i4>
      </vt:variant>
      <vt:variant>
        <vt:lpwstr/>
      </vt:variant>
      <vt:variant>
        <vt:lpwstr>_Toc168306726</vt:lpwstr>
      </vt:variant>
      <vt:variant>
        <vt:i4>1441854</vt:i4>
      </vt:variant>
      <vt:variant>
        <vt:i4>524</vt:i4>
      </vt:variant>
      <vt:variant>
        <vt:i4>0</vt:i4>
      </vt:variant>
      <vt:variant>
        <vt:i4>5</vt:i4>
      </vt:variant>
      <vt:variant>
        <vt:lpwstr/>
      </vt:variant>
      <vt:variant>
        <vt:lpwstr>_Toc168306725</vt:lpwstr>
      </vt:variant>
      <vt:variant>
        <vt:i4>1441854</vt:i4>
      </vt:variant>
      <vt:variant>
        <vt:i4>518</vt:i4>
      </vt:variant>
      <vt:variant>
        <vt:i4>0</vt:i4>
      </vt:variant>
      <vt:variant>
        <vt:i4>5</vt:i4>
      </vt:variant>
      <vt:variant>
        <vt:lpwstr/>
      </vt:variant>
      <vt:variant>
        <vt:lpwstr>_Toc168306724</vt:lpwstr>
      </vt:variant>
      <vt:variant>
        <vt:i4>1441854</vt:i4>
      </vt:variant>
      <vt:variant>
        <vt:i4>512</vt:i4>
      </vt:variant>
      <vt:variant>
        <vt:i4>0</vt:i4>
      </vt:variant>
      <vt:variant>
        <vt:i4>5</vt:i4>
      </vt:variant>
      <vt:variant>
        <vt:lpwstr/>
      </vt:variant>
      <vt:variant>
        <vt:lpwstr>_Toc168306723</vt:lpwstr>
      </vt:variant>
      <vt:variant>
        <vt:i4>1441854</vt:i4>
      </vt:variant>
      <vt:variant>
        <vt:i4>506</vt:i4>
      </vt:variant>
      <vt:variant>
        <vt:i4>0</vt:i4>
      </vt:variant>
      <vt:variant>
        <vt:i4>5</vt:i4>
      </vt:variant>
      <vt:variant>
        <vt:lpwstr/>
      </vt:variant>
      <vt:variant>
        <vt:lpwstr>_Toc168306722</vt:lpwstr>
      </vt:variant>
      <vt:variant>
        <vt:i4>1441854</vt:i4>
      </vt:variant>
      <vt:variant>
        <vt:i4>500</vt:i4>
      </vt:variant>
      <vt:variant>
        <vt:i4>0</vt:i4>
      </vt:variant>
      <vt:variant>
        <vt:i4>5</vt:i4>
      </vt:variant>
      <vt:variant>
        <vt:lpwstr/>
      </vt:variant>
      <vt:variant>
        <vt:lpwstr>_Toc168306721</vt:lpwstr>
      </vt:variant>
      <vt:variant>
        <vt:i4>1441854</vt:i4>
      </vt:variant>
      <vt:variant>
        <vt:i4>494</vt:i4>
      </vt:variant>
      <vt:variant>
        <vt:i4>0</vt:i4>
      </vt:variant>
      <vt:variant>
        <vt:i4>5</vt:i4>
      </vt:variant>
      <vt:variant>
        <vt:lpwstr/>
      </vt:variant>
      <vt:variant>
        <vt:lpwstr>_Toc168306720</vt:lpwstr>
      </vt:variant>
      <vt:variant>
        <vt:i4>1376318</vt:i4>
      </vt:variant>
      <vt:variant>
        <vt:i4>488</vt:i4>
      </vt:variant>
      <vt:variant>
        <vt:i4>0</vt:i4>
      </vt:variant>
      <vt:variant>
        <vt:i4>5</vt:i4>
      </vt:variant>
      <vt:variant>
        <vt:lpwstr/>
      </vt:variant>
      <vt:variant>
        <vt:lpwstr>_Toc168306719</vt:lpwstr>
      </vt:variant>
      <vt:variant>
        <vt:i4>1376318</vt:i4>
      </vt:variant>
      <vt:variant>
        <vt:i4>482</vt:i4>
      </vt:variant>
      <vt:variant>
        <vt:i4>0</vt:i4>
      </vt:variant>
      <vt:variant>
        <vt:i4>5</vt:i4>
      </vt:variant>
      <vt:variant>
        <vt:lpwstr/>
      </vt:variant>
      <vt:variant>
        <vt:lpwstr>_Toc168306718</vt:lpwstr>
      </vt:variant>
      <vt:variant>
        <vt:i4>1376318</vt:i4>
      </vt:variant>
      <vt:variant>
        <vt:i4>476</vt:i4>
      </vt:variant>
      <vt:variant>
        <vt:i4>0</vt:i4>
      </vt:variant>
      <vt:variant>
        <vt:i4>5</vt:i4>
      </vt:variant>
      <vt:variant>
        <vt:lpwstr/>
      </vt:variant>
      <vt:variant>
        <vt:lpwstr>_Toc168306717</vt:lpwstr>
      </vt:variant>
      <vt:variant>
        <vt:i4>1376318</vt:i4>
      </vt:variant>
      <vt:variant>
        <vt:i4>470</vt:i4>
      </vt:variant>
      <vt:variant>
        <vt:i4>0</vt:i4>
      </vt:variant>
      <vt:variant>
        <vt:i4>5</vt:i4>
      </vt:variant>
      <vt:variant>
        <vt:lpwstr/>
      </vt:variant>
      <vt:variant>
        <vt:lpwstr>_Toc168306716</vt:lpwstr>
      </vt:variant>
      <vt:variant>
        <vt:i4>1376318</vt:i4>
      </vt:variant>
      <vt:variant>
        <vt:i4>464</vt:i4>
      </vt:variant>
      <vt:variant>
        <vt:i4>0</vt:i4>
      </vt:variant>
      <vt:variant>
        <vt:i4>5</vt:i4>
      </vt:variant>
      <vt:variant>
        <vt:lpwstr/>
      </vt:variant>
      <vt:variant>
        <vt:lpwstr>_Toc168306715</vt:lpwstr>
      </vt:variant>
      <vt:variant>
        <vt:i4>1376318</vt:i4>
      </vt:variant>
      <vt:variant>
        <vt:i4>458</vt:i4>
      </vt:variant>
      <vt:variant>
        <vt:i4>0</vt:i4>
      </vt:variant>
      <vt:variant>
        <vt:i4>5</vt:i4>
      </vt:variant>
      <vt:variant>
        <vt:lpwstr/>
      </vt:variant>
      <vt:variant>
        <vt:lpwstr>_Toc168306714</vt:lpwstr>
      </vt:variant>
      <vt:variant>
        <vt:i4>1376318</vt:i4>
      </vt:variant>
      <vt:variant>
        <vt:i4>452</vt:i4>
      </vt:variant>
      <vt:variant>
        <vt:i4>0</vt:i4>
      </vt:variant>
      <vt:variant>
        <vt:i4>5</vt:i4>
      </vt:variant>
      <vt:variant>
        <vt:lpwstr/>
      </vt:variant>
      <vt:variant>
        <vt:lpwstr>_Toc168306713</vt:lpwstr>
      </vt:variant>
      <vt:variant>
        <vt:i4>1376318</vt:i4>
      </vt:variant>
      <vt:variant>
        <vt:i4>446</vt:i4>
      </vt:variant>
      <vt:variant>
        <vt:i4>0</vt:i4>
      </vt:variant>
      <vt:variant>
        <vt:i4>5</vt:i4>
      </vt:variant>
      <vt:variant>
        <vt:lpwstr/>
      </vt:variant>
      <vt:variant>
        <vt:lpwstr>_Toc168306712</vt:lpwstr>
      </vt:variant>
      <vt:variant>
        <vt:i4>1376318</vt:i4>
      </vt:variant>
      <vt:variant>
        <vt:i4>440</vt:i4>
      </vt:variant>
      <vt:variant>
        <vt:i4>0</vt:i4>
      </vt:variant>
      <vt:variant>
        <vt:i4>5</vt:i4>
      </vt:variant>
      <vt:variant>
        <vt:lpwstr/>
      </vt:variant>
      <vt:variant>
        <vt:lpwstr>_Toc168306711</vt:lpwstr>
      </vt:variant>
      <vt:variant>
        <vt:i4>1376318</vt:i4>
      </vt:variant>
      <vt:variant>
        <vt:i4>434</vt:i4>
      </vt:variant>
      <vt:variant>
        <vt:i4>0</vt:i4>
      </vt:variant>
      <vt:variant>
        <vt:i4>5</vt:i4>
      </vt:variant>
      <vt:variant>
        <vt:lpwstr/>
      </vt:variant>
      <vt:variant>
        <vt:lpwstr>_Toc168306710</vt:lpwstr>
      </vt:variant>
      <vt:variant>
        <vt:i4>1310782</vt:i4>
      </vt:variant>
      <vt:variant>
        <vt:i4>428</vt:i4>
      </vt:variant>
      <vt:variant>
        <vt:i4>0</vt:i4>
      </vt:variant>
      <vt:variant>
        <vt:i4>5</vt:i4>
      </vt:variant>
      <vt:variant>
        <vt:lpwstr/>
      </vt:variant>
      <vt:variant>
        <vt:lpwstr>_Toc168306709</vt:lpwstr>
      </vt:variant>
      <vt:variant>
        <vt:i4>1310782</vt:i4>
      </vt:variant>
      <vt:variant>
        <vt:i4>422</vt:i4>
      </vt:variant>
      <vt:variant>
        <vt:i4>0</vt:i4>
      </vt:variant>
      <vt:variant>
        <vt:i4>5</vt:i4>
      </vt:variant>
      <vt:variant>
        <vt:lpwstr/>
      </vt:variant>
      <vt:variant>
        <vt:lpwstr>_Toc168306708</vt:lpwstr>
      </vt:variant>
      <vt:variant>
        <vt:i4>1310782</vt:i4>
      </vt:variant>
      <vt:variant>
        <vt:i4>416</vt:i4>
      </vt:variant>
      <vt:variant>
        <vt:i4>0</vt:i4>
      </vt:variant>
      <vt:variant>
        <vt:i4>5</vt:i4>
      </vt:variant>
      <vt:variant>
        <vt:lpwstr/>
      </vt:variant>
      <vt:variant>
        <vt:lpwstr>_Toc168306707</vt:lpwstr>
      </vt:variant>
      <vt:variant>
        <vt:i4>1310782</vt:i4>
      </vt:variant>
      <vt:variant>
        <vt:i4>410</vt:i4>
      </vt:variant>
      <vt:variant>
        <vt:i4>0</vt:i4>
      </vt:variant>
      <vt:variant>
        <vt:i4>5</vt:i4>
      </vt:variant>
      <vt:variant>
        <vt:lpwstr/>
      </vt:variant>
      <vt:variant>
        <vt:lpwstr>_Toc168306706</vt:lpwstr>
      </vt:variant>
      <vt:variant>
        <vt:i4>1310782</vt:i4>
      </vt:variant>
      <vt:variant>
        <vt:i4>404</vt:i4>
      </vt:variant>
      <vt:variant>
        <vt:i4>0</vt:i4>
      </vt:variant>
      <vt:variant>
        <vt:i4>5</vt:i4>
      </vt:variant>
      <vt:variant>
        <vt:lpwstr/>
      </vt:variant>
      <vt:variant>
        <vt:lpwstr>_Toc168306705</vt:lpwstr>
      </vt:variant>
      <vt:variant>
        <vt:i4>1310782</vt:i4>
      </vt:variant>
      <vt:variant>
        <vt:i4>398</vt:i4>
      </vt:variant>
      <vt:variant>
        <vt:i4>0</vt:i4>
      </vt:variant>
      <vt:variant>
        <vt:i4>5</vt:i4>
      </vt:variant>
      <vt:variant>
        <vt:lpwstr/>
      </vt:variant>
      <vt:variant>
        <vt:lpwstr>_Toc168306704</vt:lpwstr>
      </vt:variant>
      <vt:variant>
        <vt:i4>1310782</vt:i4>
      </vt:variant>
      <vt:variant>
        <vt:i4>392</vt:i4>
      </vt:variant>
      <vt:variant>
        <vt:i4>0</vt:i4>
      </vt:variant>
      <vt:variant>
        <vt:i4>5</vt:i4>
      </vt:variant>
      <vt:variant>
        <vt:lpwstr/>
      </vt:variant>
      <vt:variant>
        <vt:lpwstr>_Toc168306703</vt:lpwstr>
      </vt:variant>
      <vt:variant>
        <vt:i4>1310782</vt:i4>
      </vt:variant>
      <vt:variant>
        <vt:i4>386</vt:i4>
      </vt:variant>
      <vt:variant>
        <vt:i4>0</vt:i4>
      </vt:variant>
      <vt:variant>
        <vt:i4>5</vt:i4>
      </vt:variant>
      <vt:variant>
        <vt:lpwstr/>
      </vt:variant>
      <vt:variant>
        <vt:lpwstr>_Toc168306702</vt:lpwstr>
      </vt:variant>
      <vt:variant>
        <vt:i4>1310782</vt:i4>
      </vt:variant>
      <vt:variant>
        <vt:i4>380</vt:i4>
      </vt:variant>
      <vt:variant>
        <vt:i4>0</vt:i4>
      </vt:variant>
      <vt:variant>
        <vt:i4>5</vt:i4>
      </vt:variant>
      <vt:variant>
        <vt:lpwstr/>
      </vt:variant>
      <vt:variant>
        <vt:lpwstr>_Toc168306701</vt:lpwstr>
      </vt:variant>
      <vt:variant>
        <vt:i4>1310782</vt:i4>
      </vt:variant>
      <vt:variant>
        <vt:i4>374</vt:i4>
      </vt:variant>
      <vt:variant>
        <vt:i4>0</vt:i4>
      </vt:variant>
      <vt:variant>
        <vt:i4>5</vt:i4>
      </vt:variant>
      <vt:variant>
        <vt:lpwstr/>
      </vt:variant>
      <vt:variant>
        <vt:lpwstr>_Toc168306700</vt:lpwstr>
      </vt:variant>
      <vt:variant>
        <vt:i4>1900607</vt:i4>
      </vt:variant>
      <vt:variant>
        <vt:i4>368</vt:i4>
      </vt:variant>
      <vt:variant>
        <vt:i4>0</vt:i4>
      </vt:variant>
      <vt:variant>
        <vt:i4>5</vt:i4>
      </vt:variant>
      <vt:variant>
        <vt:lpwstr/>
      </vt:variant>
      <vt:variant>
        <vt:lpwstr>_Toc168306699</vt:lpwstr>
      </vt:variant>
      <vt:variant>
        <vt:i4>1900607</vt:i4>
      </vt:variant>
      <vt:variant>
        <vt:i4>362</vt:i4>
      </vt:variant>
      <vt:variant>
        <vt:i4>0</vt:i4>
      </vt:variant>
      <vt:variant>
        <vt:i4>5</vt:i4>
      </vt:variant>
      <vt:variant>
        <vt:lpwstr/>
      </vt:variant>
      <vt:variant>
        <vt:lpwstr>_Toc168306698</vt:lpwstr>
      </vt:variant>
      <vt:variant>
        <vt:i4>1900607</vt:i4>
      </vt:variant>
      <vt:variant>
        <vt:i4>356</vt:i4>
      </vt:variant>
      <vt:variant>
        <vt:i4>0</vt:i4>
      </vt:variant>
      <vt:variant>
        <vt:i4>5</vt:i4>
      </vt:variant>
      <vt:variant>
        <vt:lpwstr/>
      </vt:variant>
      <vt:variant>
        <vt:lpwstr>_Toc168306697</vt:lpwstr>
      </vt:variant>
      <vt:variant>
        <vt:i4>1900607</vt:i4>
      </vt:variant>
      <vt:variant>
        <vt:i4>350</vt:i4>
      </vt:variant>
      <vt:variant>
        <vt:i4>0</vt:i4>
      </vt:variant>
      <vt:variant>
        <vt:i4>5</vt:i4>
      </vt:variant>
      <vt:variant>
        <vt:lpwstr/>
      </vt:variant>
      <vt:variant>
        <vt:lpwstr>_Toc168306696</vt:lpwstr>
      </vt:variant>
      <vt:variant>
        <vt:i4>1900607</vt:i4>
      </vt:variant>
      <vt:variant>
        <vt:i4>344</vt:i4>
      </vt:variant>
      <vt:variant>
        <vt:i4>0</vt:i4>
      </vt:variant>
      <vt:variant>
        <vt:i4>5</vt:i4>
      </vt:variant>
      <vt:variant>
        <vt:lpwstr/>
      </vt:variant>
      <vt:variant>
        <vt:lpwstr>_Toc168306695</vt:lpwstr>
      </vt:variant>
      <vt:variant>
        <vt:i4>1900607</vt:i4>
      </vt:variant>
      <vt:variant>
        <vt:i4>338</vt:i4>
      </vt:variant>
      <vt:variant>
        <vt:i4>0</vt:i4>
      </vt:variant>
      <vt:variant>
        <vt:i4>5</vt:i4>
      </vt:variant>
      <vt:variant>
        <vt:lpwstr/>
      </vt:variant>
      <vt:variant>
        <vt:lpwstr>_Toc168306694</vt:lpwstr>
      </vt:variant>
      <vt:variant>
        <vt:i4>1900607</vt:i4>
      </vt:variant>
      <vt:variant>
        <vt:i4>332</vt:i4>
      </vt:variant>
      <vt:variant>
        <vt:i4>0</vt:i4>
      </vt:variant>
      <vt:variant>
        <vt:i4>5</vt:i4>
      </vt:variant>
      <vt:variant>
        <vt:lpwstr/>
      </vt:variant>
      <vt:variant>
        <vt:lpwstr>_Toc168306693</vt:lpwstr>
      </vt:variant>
      <vt:variant>
        <vt:i4>1900607</vt:i4>
      </vt:variant>
      <vt:variant>
        <vt:i4>326</vt:i4>
      </vt:variant>
      <vt:variant>
        <vt:i4>0</vt:i4>
      </vt:variant>
      <vt:variant>
        <vt:i4>5</vt:i4>
      </vt:variant>
      <vt:variant>
        <vt:lpwstr/>
      </vt:variant>
      <vt:variant>
        <vt:lpwstr>_Toc168306692</vt:lpwstr>
      </vt:variant>
      <vt:variant>
        <vt:i4>1900607</vt:i4>
      </vt:variant>
      <vt:variant>
        <vt:i4>320</vt:i4>
      </vt:variant>
      <vt:variant>
        <vt:i4>0</vt:i4>
      </vt:variant>
      <vt:variant>
        <vt:i4>5</vt:i4>
      </vt:variant>
      <vt:variant>
        <vt:lpwstr/>
      </vt:variant>
      <vt:variant>
        <vt:lpwstr>_Toc168306691</vt:lpwstr>
      </vt:variant>
      <vt:variant>
        <vt:i4>1900607</vt:i4>
      </vt:variant>
      <vt:variant>
        <vt:i4>314</vt:i4>
      </vt:variant>
      <vt:variant>
        <vt:i4>0</vt:i4>
      </vt:variant>
      <vt:variant>
        <vt:i4>5</vt:i4>
      </vt:variant>
      <vt:variant>
        <vt:lpwstr/>
      </vt:variant>
      <vt:variant>
        <vt:lpwstr>_Toc168306690</vt:lpwstr>
      </vt:variant>
      <vt:variant>
        <vt:i4>1835071</vt:i4>
      </vt:variant>
      <vt:variant>
        <vt:i4>308</vt:i4>
      </vt:variant>
      <vt:variant>
        <vt:i4>0</vt:i4>
      </vt:variant>
      <vt:variant>
        <vt:i4>5</vt:i4>
      </vt:variant>
      <vt:variant>
        <vt:lpwstr/>
      </vt:variant>
      <vt:variant>
        <vt:lpwstr>_Toc168306689</vt:lpwstr>
      </vt:variant>
      <vt:variant>
        <vt:i4>1835071</vt:i4>
      </vt:variant>
      <vt:variant>
        <vt:i4>302</vt:i4>
      </vt:variant>
      <vt:variant>
        <vt:i4>0</vt:i4>
      </vt:variant>
      <vt:variant>
        <vt:i4>5</vt:i4>
      </vt:variant>
      <vt:variant>
        <vt:lpwstr/>
      </vt:variant>
      <vt:variant>
        <vt:lpwstr>_Toc168306688</vt:lpwstr>
      </vt:variant>
      <vt:variant>
        <vt:i4>1835071</vt:i4>
      </vt:variant>
      <vt:variant>
        <vt:i4>296</vt:i4>
      </vt:variant>
      <vt:variant>
        <vt:i4>0</vt:i4>
      </vt:variant>
      <vt:variant>
        <vt:i4>5</vt:i4>
      </vt:variant>
      <vt:variant>
        <vt:lpwstr/>
      </vt:variant>
      <vt:variant>
        <vt:lpwstr>_Toc168306687</vt:lpwstr>
      </vt:variant>
      <vt:variant>
        <vt:i4>1835071</vt:i4>
      </vt:variant>
      <vt:variant>
        <vt:i4>290</vt:i4>
      </vt:variant>
      <vt:variant>
        <vt:i4>0</vt:i4>
      </vt:variant>
      <vt:variant>
        <vt:i4>5</vt:i4>
      </vt:variant>
      <vt:variant>
        <vt:lpwstr/>
      </vt:variant>
      <vt:variant>
        <vt:lpwstr>_Toc168306686</vt:lpwstr>
      </vt:variant>
      <vt:variant>
        <vt:i4>1835071</vt:i4>
      </vt:variant>
      <vt:variant>
        <vt:i4>284</vt:i4>
      </vt:variant>
      <vt:variant>
        <vt:i4>0</vt:i4>
      </vt:variant>
      <vt:variant>
        <vt:i4>5</vt:i4>
      </vt:variant>
      <vt:variant>
        <vt:lpwstr/>
      </vt:variant>
      <vt:variant>
        <vt:lpwstr>_Toc168306685</vt:lpwstr>
      </vt:variant>
      <vt:variant>
        <vt:i4>1835071</vt:i4>
      </vt:variant>
      <vt:variant>
        <vt:i4>278</vt:i4>
      </vt:variant>
      <vt:variant>
        <vt:i4>0</vt:i4>
      </vt:variant>
      <vt:variant>
        <vt:i4>5</vt:i4>
      </vt:variant>
      <vt:variant>
        <vt:lpwstr/>
      </vt:variant>
      <vt:variant>
        <vt:lpwstr>_Toc168306684</vt:lpwstr>
      </vt:variant>
      <vt:variant>
        <vt:i4>1835071</vt:i4>
      </vt:variant>
      <vt:variant>
        <vt:i4>272</vt:i4>
      </vt:variant>
      <vt:variant>
        <vt:i4>0</vt:i4>
      </vt:variant>
      <vt:variant>
        <vt:i4>5</vt:i4>
      </vt:variant>
      <vt:variant>
        <vt:lpwstr/>
      </vt:variant>
      <vt:variant>
        <vt:lpwstr>_Toc168306683</vt:lpwstr>
      </vt:variant>
      <vt:variant>
        <vt:i4>1835071</vt:i4>
      </vt:variant>
      <vt:variant>
        <vt:i4>266</vt:i4>
      </vt:variant>
      <vt:variant>
        <vt:i4>0</vt:i4>
      </vt:variant>
      <vt:variant>
        <vt:i4>5</vt:i4>
      </vt:variant>
      <vt:variant>
        <vt:lpwstr/>
      </vt:variant>
      <vt:variant>
        <vt:lpwstr>_Toc168306682</vt:lpwstr>
      </vt:variant>
      <vt:variant>
        <vt:i4>1835071</vt:i4>
      </vt:variant>
      <vt:variant>
        <vt:i4>260</vt:i4>
      </vt:variant>
      <vt:variant>
        <vt:i4>0</vt:i4>
      </vt:variant>
      <vt:variant>
        <vt:i4>5</vt:i4>
      </vt:variant>
      <vt:variant>
        <vt:lpwstr/>
      </vt:variant>
      <vt:variant>
        <vt:lpwstr>_Toc168306681</vt:lpwstr>
      </vt:variant>
      <vt:variant>
        <vt:i4>1835071</vt:i4>
      </vt:variant>
      <vt:variant>
        <vt:i4>254</vt:i4>
      </vt:variant>
      <vt:variant>
        <vt:i4>0</vt:i4>
      </vt:variant>
      <vt:variant>
        <vt:i4>5</vt:i4>
      </vt:variant>
      <vt:variant>
        <vt:lpwstr/>
      </vt:variant>
      <vt:variant>
        <vt:lpwstr>_Toc168306680</vt:lpwstr>
      </vt:variant>
      <vt:variant>
        <vt:i4>1245247</vt:i4>
      </vt:variant>
      <vt:variant>
        <vt:i4>248</vt:i4>
      </vt:variant>
      <vt:variant>
        <vt:i4>0</vt:i4>
      </vt:variant>
      <vt:variant>
        <vt:i4>5</vt:i4>
      </vt:variant>
      <vt:variant>
        <vt:lpwstr/>
      </vt:variant>
      <vt:variant>
        <vt:lpwstr>_Toc168306679</vt:lpwstr>
      </vt:variant>
      <vt:variant>
        <vt:i4>1245247</vt:i4>
      </vt:variant>
      <vt:variant>
        <vt:i4>242</vt:i4>
      </vt:variant>
      <vt:variant>
        <vt:i4>0</vt:i4>
      </vt:variant>
      <vt:variant>
        <vt:i4>5</vt:i4>
      </vt:variant>
      <vt:variant>
        <vt:lpwstr/>
      </vt:variant>
      <vt:variant>
        <vt:lpwstr>_Toc168306678</vt:lpwstr>
      </vt:variant>
      <vt:variant>
        <vt:i4>1245247</vt:i4>
      </vt:variant>
      <vt:variant>
        <vt:i4>236</vt:i4>
      </vt:variant>
      <vt:variant>
        <vt:i4>0</vt:i4>
      </vt:variant>
      <vt:variant>
        <vt:i4>5</vt:i4>
      </vt:variant>
      <vt:variant>
        <vt:lpwstr/>
      </vt:variant>
      <vt:variant>
        <vt:lpwstr>_Toc168306677</vt:lpwstr>
      </vt:variant>
      <vt:variant>
        <vt:i4>1245247</vt:i4>
      </vt:variant>
      <vt:variant>
        <vt:i4>230</vt:i4>
      </vt:variant>
      <vt:variant>
        <vt:i4>0</vt:i4>
      </vt:variant>
      <vt:variant>
        <vt:i4>5</vt:i4>
      </vt:variant>
      <vt:variant>
        <vt:lpwstr/>
      </vt:variant>
      <vt:variant>
        <vt:lpwstr>_Toc168306676</vt:lpwstr>
      </vt:variant>
      <vt:variant>
        <vt:i4>1245247</vt:i4>
      </vt:variant>
      <vt:variant>
        <vt:i4>224</vt:i4>
      </vt:variant>
      <vt:variant>
        <vt:i4>0</vt:i4>
      </vt:variant>
      <vt:variant>
        <vt:i4>5</vt:i4>
      </vt:variant>
      <vt:variant>
        <vt:lpwstr/>
      </vt:variant>
      <vt:variant>
        <vt:lpwstr>_Toc168306675</vt:lpwstr>
      </vt:variant>
      <vt:variant>
        <vt:i4>1245247</vt:i4>
      </vt:variant>
      <vt:variant>
        <vt:i4>218</vt:i4>
      </vt:variant>
      <vt:variant>
        <vt:i4>0</vt:i4>
      </vt:variant>
      <vt:variant>
        <vt:i4>5</vt:i4>
      </vt:variant>
      <vt:variant>
        <vt:lpwstr/>
      </vt:variant>
      <vt:variant>
        <vt:lpwstr>_Toc168306674</vt:lpwstr>
      </vt:variant>
      <vt:variant>
        <vt:i4>1245247</vt:i4>
      </vt:variant>
      <vt:variant>
        <vt:i4>212</vt:i4>
      </vt:variant>
      <vt:variant>
        <vt:i4>0</vt:i4>
      </vt:variant>
      <vt:variant>
        <vt:i4>5</vt:i4>
      </vt:variant>
      <vt:variant>
        <vt:lpwstr/>
      </vt:variant>
      <vt:variant>
        <vt:lpwstr>_Toc168306673</vt:lpwstr>
      </vt:variant>
      <vt:variant>
        <vt:i4>1245247</vt:i4>
      </vt:variant>
      <vt:variant>
        <vt:i4>206</vt:i4>
      </vt:variant>
      <vt:variant>
        <vt:i4>0</vt:i4>
      </vt:variant>
      <vt:variant>
        <vt:i4>5</vt:i4>
      </vt:variant>
      <vt:variant>
        <vt:lpwstr/>
      </vt:variant>
      <vt:variant>
        <vt:lpwstr>_Toc168306672</vt:lpwstr>
      </vt:variant>
      <vt:variant>
        <vt:i4>1245247</vt:i4>
      </vt:variant>
      <vt:variant>
        <vt:i4>200</vt:i4>
      </vt:variant>
      <vt:variant>
        <vt:i4>0</vt:i4>
      </vt:variant>
      <vt:variant>
        <vt:i4>5</vt:i4>
      </vt:variant>
      <vt:variant>
        <vt:lpwstr/>
      </vt:variant>
      <vt:variant>
        <vt:lpwstr>_Toc168306671</vt:lpwstr>
      </vt:variant>
      <vt:variant>
        <vt:i4>1245247</vt:i4>
      </vt:variant>
      <vt:variant>
        <vt:i4>194</vt:i4>
      </vt:variant>
      <vt:variant>
        <vt:i4>0</vt:i4>
      </vt:variant>
      <vt:variant>
        <vt:i4>5</vt:i4>
      </vt:variant>
      <vt:variant>
        <vt:lpwstr/>
      </vt:variant>
      <vt:variant>
        <vt:lpwstr>_Toc168306670</vt:lpwstr>
      </vt:variant>
      <vt:variant>
        <vt:i4>1179711</vt:i4>
      </vt:variant>
      <vt:variant>
        <vt:i4>188</vt:i4>
      </vt:variant>
      <vt:variant>
        <vt:i4>0</vt:i4>
      </vt:variant>
      <vt:variant>
        <vt:i4>5</vt:i4>
      </vt:variant>
      <vt:variant>
        <vt:lpwstr/>
      </vt:variant>
      <vt:variant>
        <vt:lpwstr>_Toc168306669</vt:lpwstr>
      </vt:variant>
      <vt:variant>
        <vt:i4>1179711</vt:i4>
      </vt:variant>
      <vt:variant>
        <vt:i4>182</vt:i4>
      </vt:variant>
      <vt:variant>
        <vt:i4>0</vt:i4>
      </vt:variant>
      <vt:variant>
        <vt:i4>5</vt:i4>
      </vt:variant>
      <vt:variant>
        <vt:lpwstr/>
      </vt:variant>
      <vt:variant>
        <vt:lpwstr>_Toc168306668</vt:lpwstr>
      </vt:variant>
      <vt:variant>
        <vt:i4>1179711</vt:i4>
      </vt:variant>
      <vt:variant>
        <vt:i4>176</vt:i4>
      </vt:variant>
      <vt:variant>
        <vt:i4>0</vt:i4>
      </vt:variant>
      <vt:variant>
        <vt:i4>5</vt:i4>
      </vt:variant>
      <vt:variant>
        <vt:lpwstr/>
      </vt:variant>
      <vt:variant>
        <vt:lpwstr>_Toc168306667</vt:lpwstr>
      </vt:variant>
      <vt:variant>
        <vt:i4>1179711</vt:i4>
      </vt:variant>
      <vt:variant>
        <vt:i4>170</vt:i4>
      </vt:variant>
      <vt:variant>
        <vt:i4>0</vt:i4>
      </vt:variant>
      <vt:variant>
        <vt:i4>5</vt:i4>
      </vt:variant>
      <vt:variant>
        <vt:lpwstr/>
      </vt:variant>
      <vt:variant>
        <vt:lpwstr>_Toc168306666</vt:lpwstr>
      </vt:variant>
      <vt:variant>
        <vt:i4>1179711</vt:i4>
      </vt:variant>
      <vt:variant>
        <vt:i4>164</vt:i4>
      </vt:variant>
      <vt:variant>
        <vt:i4>0</vt:i4>
      </vt:variant>
      <vt:variant>
        <vt:i4>5</vt:i4>
      </vt:variant>
      <vt:variant>
        <vt:lpwstr/>
      </vt:variant>
      <vt:variant>
        <vt:lpwstr>_Toc168306665</vt:lpwstr>
      </vt:variant>
      <vt:variant>
        <vt:i4>1179711</vt:i4>
      </vt:variant>
      <vt:variant>
        <vt:i4>158</vt:i4>
      </vt:variant>
      <vt:variant>
        <vt:i4>0</vt:i4>
      </vt:variant>
      <vt:variant>
        <vt:i4>5</vt:i4>
      </vt:variant>
      <vt:variant>
        <vt:lpwstr/>
      </vt:variant>
      <vt:variant>
        <vt:lpwstr>_Toc168306664</vt:lpwstr>
      </vt:variant>
      <vt:variant>
        <vt:i4>1572915</vt:i4>
      </vt:variant>
      <vt:variant>
        <vt:i4>44</vt:i4>
      </vt:variant>
      <vt:variant>
        <vt:i4>0</vt:i4>
      </vt:variant>
      <vt:variant>
        <vt:i4>5</vt:i4>
      </vt:variant>
      <vt:variant>
        <vt:lpwstr/>
      </vt:variant>
      <vt:variant>
        <vt:lpwstr>_Toc75695477</vt:lpwstr>
      </vt:variant>
      <vt:variant>
        <vt:i4>1638451</vt:i4>
      </vt:variant>
      <vt:variant>
        <vt:i4>41</vt:i4>
      </vt:variant>
      <vt:variant>
        <vt:i4>0</vt:i4>
      </vt:variant>
      <vt:variant>
        <vt:i4>5</vt:i4>
      </vt:variant>
      <vt:variant>
        <vt:lpwstr/>
      </vt:variant>
      <vt:variant>
        <vt:lpwstr>_Toc75695476</vt:lpwstr>
      </vt:variant>
      <vt:variant>
        <vt:i4>1769523</vt:i4>
      </vt:variant>
      <vt:variant>
        <vt:i4>32</vt:i4>
      </vt:variant>
      <vt:variant>
        <vt:i4>0</vt:i4>
      </vt:variant>
      <vt:variant>
        <vt:i4>5</vt:i4>
      </vt:variant>
      <vt:variant>
        <vt:lpwstr/>
      </vt:variant>
      <vt:variant>
        <vt:lpwstr>_Toc75695474</vt:lpwstr>
      </vt:variant>
      <vt:variant>
        <vt:i4>1900595</vt:i4>
      </vt:variant>
      <vt:variant>
        <vt:i4>26</vt:i4>
      </vt:variant>
      <vt:variant>
        <vt:i4>0</vt:i4>
      </vt:variant>
      <vt:variant>
        <vt:i4>5</vt:i4>
      </vt:variant>
      <vt:variant>
        <vt:lpwstr/>
      </vt:variant>
      <vt:variant>
        <vt:lpwstr>_Toc75695472</vt:lpwstr>
      </vt:variant>
      <vt:variant>
        <vt:i4>1507378</vt:i4>
      </vt:variant>
      <vt:variant>
        <vt:i4>2</vt:i4>
      </vt:variant>
      <vt:variant>
        <vt:i4>0</vt:i4>
      </vt:variant>
      <vt:variant>
        <vt:i4>5</vt:i4>
      </vt:variant>
      <vt:variant>
        <vt:lpwstr/>
      </vt:variant>
      <vt:variant>
        <vt:lpwstr>_Toc75695468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BATHO PELE CITY MUNICIPALITY</dc:title>
  <dc:subject>Annual Financial Statements                                                    for the year ended 30 June 2019</dc:subject>
  <dc:creator>Lindy Bodewig</dc:creator>
  <cp:keywords/>
  <dc:description/>
  <cp:lastModifiedBy>Willem Voigt</cp:lastModifiedBy>
  <cp:revision>20</cp:revision>
  <cp:lastPrinted>2019-07-31T09:29:00Z</cp:lastPrinted>
  <dcterms:created xsi:type="dcterms:W3CDTF">2024-07-04T21:39:00Z</dcterms:created>
  <dcterms:modified xsi:type="dcterms:W3CDTF">2024-07-25T19:41:00Z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ingExpirationDate">
    <vt:lpwstr/>
  </property>
  <property fmtid="{D5CDD505-2E9C-101B-9397-08002B2CF9AE}" pid="3" name="PublishingStartDate">
    <vt:lpwstr/>
  </property>
  <property fmtid="{D5CDD505-2E9C-101B-9397-08002B2CF9AE}" pid="4" name="MediaServiceImageTags">
    <vt:lpwstr/>
  </property>
  <property fmtid="{D5CDD505-2E9C-101B-9397-08002B2CF9AE}" pid="5" name="ContentTypeId">
    <vt:lpwstr>0x010100F6D77BA75D44BC469ABAE46C07B5E9FF</vt:lpwstr>
  </property>
</Properties>
</file>